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20BF2E7E"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772A8E">
        <w:rPr>
          <w:rFonts w:ascii="Arial" w:hAnsi="Arial" w:cs="Arial"/>
          <w:b/>
          <w:bCs/>
          <w:sz w:val="28"/>
          <w:szCs w:val="28"/>
        </w:rPr>
        <w:t>1</w:t>
      </w:r>
      <w:r w:rsidR="00C03F97">
        <w:rPr>
          <w:rFonts w:ascii="Arial" w:hAnsi="Arial" w:cs="Arial"/>
          <w:b/>
          <w:bCs/>
          <w:sz w:val="28"/>
          <w:szCs w:val="28"/>
        </w:rPr>
        <w:t>1</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35218E">
        <w:rPr>
          <w:rFonts w:ascii="Arial" w:eastAsia="MS Mincho" w:hAnsi="Arial" w:cs="Arial"/>
          <w:b/>
          <w:bCs/>
          <w:sz w:val="28"/>
          <w:szCs w:val="28"/>
        </w:rPr>
        <w:t>2</w:t>
      </w:r>
      <w:r w:rsidR="000D72E5">
        <w:rPr>
          <w:rFonts w:ascii="Arial" w:eastAsia="MS Mincho" w:hAnsi="Arial" w:cs="Arial"/>
          <w:b/>
          <w:bCs/>
          <w:sz w:val="28"/>
          <w:szCs w:val="28"/>
        </w:rPr>
        <w:t>11015</w:t>
      </w:r>
    </w:p>
    <w:p w14:paraId="7A430C15" w14:textId="16129553" w:rsidR="00DE7108" w:rsidRPr="00C03F97" w:rsidRDefault="00C03F97" w:rsidP="00DE7108">
      <w:pPr>
        <w:pStyle w:val="ae"/>
        <w:tabs>
          <w:tab w:val="clear" w:pos="4536"/>
          <w:tab w:val="left" w:pos="1800"/>
        </w:tabs>
        <w:ind w:left="1800" w:hanging="1800"/>
        <w:rPr>
          <w:rFonts w:cs="Arial"/>
          <w:bCs/>
          <w:sz w:val="28"/>
          <w:lang w:eastAsia="ja-JP"/>
        </w:rPr>
      </w:pPr>
      <w:r w:rsidRPr="00C03F97">
        <w:rPr>
          <w:rFonts w:cs="Arial"/>
          <w:bCs/>
          <w:sz w:val="28"/>
          <w:lang w:eastAsia="ja-JP"/>
        </w:rPr>
        <w:t>Toulouse, France, November 14</w:t>
      </w:r>
      <w:r w:rsidRPr="00C03F97">
        <w:rPr>
          <w:rFonts w:cs="Arial"/>
          <w:bCs/>
          <w:sz w:val="28"/>
          <w:vertAlign w:val="superscript"/>
          <w:lang w:eastAsia="ja-JP"/>
        </w:rPr>
        <w:t>th</w:t>
      </w:r>
      <w:r w:rsidRPr="00C03F97">
        <w:rPr>
          <w:rFonts w:cs="Arial"/>
          <w:bCs/>
          <w:sz w:val="28"/>
          <w:lang w:eastAsia="ja-JP"/>
        </w:rPr>
        <w:t xml:space="preserve"> – 18</w:t>
      </w:r>
      <w:r w:rsidRPr="00C03F97">
        <w:rPr>
          <w:rFonts w:cs="Arial"/>
          <w:bCs/>
          <w:sz w:val="28"/>
          <w:vertAlign w:val="superscript"/>
          <w:lang w:eastAsia="ja-JP"/>
        </w:rPr>
        <w:t>th</w:t>
      </w:r>
      <w:r w:rsidRPr="00C03F97">
        <w:rPr>
          <w:rFonts w:cs="Arial"/>
          <w:bCs/>
          <w:sz w:val="28"/>
          <w:lang w:eastAsia="ja-JP"/>
        </w:rPr>
        <w:t>, 2022</w:t>
      </w:r>
    </w:p>
    <w:p w14:paraId="4B48C47E" w14:textId="77777777" w:rsidR="00772A8E" w:rsidRPr="005B5281" w:rsidRDefault="00772A8E"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6B939AAD"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72982">
        <w:rPr>
          <w:rFonts w:eastAsiaTheme="minorEastAsia" w:cs="Arial"/>
          <w:sz w:val="22"/>
          <w:szCs w:val="22"/>
          <w:lang w:eastAsia="zh-CN"/>
        </w:rPr>
        <w:t>Discussion on L</w:t>
      </w:r>
      <w:r w:rsidR="00D75C7C">
        <w:rPr>
          <w:rFonts w:eastAsiaTheme="minorEastAsia" w:cs="Arial"/>
          <w:sz w:val="22"/>
          <w:szCs w:val="22"/>
          <w:lang w:eastAsia="zh-CN"/>
        </w:rPr>
        <w:t>ow Power High Accuracy Positioning</w:t>
      </w:r>
    </w:p>
    <w:p w14:paraId="1788FB3C" w14:textId="6B0D8792"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E72982">
        <w:rPr>
          <w:rFonts w:eastAsia="宋体" w:cs="Arial"/>
          <w:sz w:val="22"/>
          <w:szCs w:val="22"/>
          <w:lang w:eastAsia="zh-CN"/>
        </w:rPr>
        <w:t>2.3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1E446355"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4</w:t>
      </w:r>
      <w:r w:rsidRPr="00352B3E">
        <w:rPr>
          <w:rFonts w:eastAsiaTheme="minorEastAsia"/>
          <w:szCs w:val="20"/>
          <w:lang w:eastAsia="zh-CN"/>
        </w:rPr>
        <w:t xml:space="preserve">e meeting, the </w:t>
      </w:r>
      <w:r>
        <w:rPr>
          <w:rFonts w:eastAsiaTheme="minorEastAsia"/>
          <w:szCs w:val="20"/>
          <w:lang w:eastAsia="zh-CN"/>
        </w:rPr>
        <w:t>SID</w:t>
      </w:r>
      <w:r w:rsidRPr="00352B3E">
        <w:rPr>
          <w:rFonts w:eastAsiaTheme="minorEastAsia"/>
          <w:szCs w:val="20"/>
          <w:lang w:eastAsia="zh-CN"/>
        </w:rPr>
        <w:t xml:space="preserve"> on </w:t>
      </w:r>
      <w:r>
        <w:rPr>
          <w:rFonts w:eastAsiaTheme="minorEastAsia"/>
          <w:szCs w:val="20"/>
          <w:lang w:eastAsia="zh-CN"/>
        </w:rPr>
        <w:t>Study on expanded and improved NR positioning</w:t>
      </w:r>
      <w:r w:rsidRPr="00352B3E">
        <w:rPr>
          <w:rFonts w:eastAsiaTheme="minorEastAsia"/>
          <w:szCs w:val="20"/>
          <w:lang w:eastAsia="zh-CN"/>
        </w:rPr>
        <w:t xml:space="preserve"> RP-21</w:t>
      </w:r>
      <w:r>
        <w:rPr>
          <w:rFonts w:eastAsiaTheme="minorEastAsia"/>
          <w:szCs w:val="20"/>
          <w:lang w:eastAsia="zh-CN"/>
        </w:rPr>
        <w:t>3588</w:t>
      </w:r>
      <w:r w:rsidR="006230F3">
        <w:rPr>
          <w:rFonts w:eastAsiaTheme="minorEastAsia"/>
          <w:szCs w:val="20"/>
          <w:lang w:eastAsia="zh-CN"/>
        </w:rPr>
        <w:t xml:space="preserve"> </w:t>
      </w:r>
      <w:r w:rsidRPr="00DB743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Low power and high accuracy positioning</w:t>
      </w:r>
      <w:r w:rsidR="0088069F">
        <w:rPr>
          <w:rFonts w:eastAsiaTheme="minorEastAsia"/>
          <w:szCs w:val="20"/>
          <w:lang w:eastAsia="zh-CN"/>
        </w:rPr>
        <w:t xml:space="preserve"> (LPHAP)</w:t>
      </w:r>
      <w:r w:rsidRPr="00352B3E">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55C1CFC3" w14:textId="77777777" w:rsidR="0088069F" w:rsidRDefault="0088069F" w:rsidP="00CA15BB">
            <w:pPr>
              <w:numPr>
                <w:ilvl w:val="1"/>
                <w:numId w:val="13"/>
              </w:numPr>
              <w:overflowPunct w:val="0"/>
              <w:autoSpaceDE w:val="0"/>
              <w:autoSpaceDN w:val="0"/>
              <w:adjustRightInd w:val="0"/>
              <w:textAlignment w:val="baseline"/>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074C5724" w14:textId="77777777" w:rsidR="0088069F" w:rsidRDefault="0088069F" w:rsidP="00CA15BB">
            <w:pPr>
              <w:numPr>
                <w:ilvl w:val="2"/>
                <w:numId w:val="13"/>
              </w:numPr>
              <w:overflowPunct w:val="0"/>
              <w:autoSpaceDE w:val="0"/>
              <w:autoSpaceDN w:val="0"/>
              <w:adjustRightInd w:val="0"/>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4AD0F16" w14:textId="02F6F9C4" w:rsidR="0001419A" w:rsidRPr="0088069F" w:rsidRDefault="0088069F" w:rsidP="00CA15BB">
            <w:pPr>
              <w:numPr>
                <w:ilvl w:val="2"/>
                <w:numId w:val="13"/>
              </w:numPr>
              <w:overflowPunct w:val="0"/>
              <w:autoSpaceDE w:val="0"/>
              <w:autoSpaceDN w:val="0"/>
              <w:adjustRightInd w:val="0"/>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r w:rsidR="0001419A" w:rsidRPr="0088069F">
              <w:rPr>
                <w:rFonts w:eastAsia="MS Mincho"/>
              </w:rPr>
              <w:t xml:space="preserve"> </w:t>
            </w:r>
          </w:p>
        </w:tc>
      </w:tr>
    </w:tbl>
    <w:p w14:paraId="5BA9D59E" w14:textId="7C0BB578" w:rsidR="0001419A" w:rsidRPr="005B5281" w:rsidRDefault="008C4170" w:rsidP="005A03FB">
      <w:pPr>
        <w:spacing w:before="120" w:after="120" w:line="260" w:lineRule="exact"/>
        <w:jc w:val="both"/>
        <w:rPr>
          <w:rFonts w:eastAsiaTheme="minorEastAsia"/>
          <w:szCs w:val="20"/>
          <w:lang w:eastAsia="zh-CN"/>
        </w:rPr>
      </w:pPr>
      <w:r>
        <w:rPr>
          <w:rFonts w:eastAsiaTheme="minorEastAsia"/>
          <w:szCs w:val="20"/>
          <w:lang w:eastAsia="zh-CN"/>
        </w:rPr>
        <w:t>And at the RAN1#1</w:t>
      </w:r>
      <w:r w:rsidR="00CC5498">
        <w:rPr>
          <w:rFonts w:eastAsiaTheme="minorEastAsia"/>
          <w:szCs w:val="20"/>
          <w:lang w:eastAsia="zh-CN"/>
        </w:rPr>
        <w:t>10</w:t>
      </w:r>
      <w:r w:rsidR="00777182">
        <w:rPr>
          <w:rFonts w:eastAsiaTheme="minorEastAsia"/>
          <w:szCs w:val="20"/>
          <w:lang w:eastAsia="zh-CN"/>
        </w:rPr>
        <w:t>bis</w:t>
      </w:r>
      <w:r>
        <w:rPr>
          <w:rFonts w:eastAsiaTheme="minorEastAsia"/>
          <w:szCs w:val="20"/>
          <w:lang w:eastAsia="zh-CN"/>
        </w:rPr>
        <w:t xml:space="preserve"> </w:t>
      </w:r>
      <w:r w:rsidR="00777182">
        <w:rPr>
          <w:rFonts w:eastAsiaTheme="minorEastAsia"/>
          <w:szCs w:val="20"/>
          <w:lang w:eastAsia="zh-CN"/>
        </w:rPr>
        <w:t>e-</w:t>
      </w:r>
      <w:r w:rsidR="00A76A77">
        <w:rPr>
          <w:rFonts w:eastAsiaTheme="minorEastAsia"/>
          <w:szCs w:val="20"/>
          <w:lang w:eastAsia="zh-CN"/>
        </w:rPr>
        <w:t>meeting [</w:t>
      </w:r>
      <w:r>
        <w:rPr>
          <w:rFonts w:eastAsiaTheme="minorEastAsia"/>
          <w:szCs w:val="20"/>
          <w:lang w:eastAsia="zh-CN"/>
        </w:rPr>
        <w:t>2], some agreements regarding power evaluation for LPHAP were achieved.</w:t>
      </w:r>
      <w:r w:rsidR="005A03FB">
        <w:rPr>
          <w:rFonts w:eastAsiaTheme="minorEastAsia" w:hint="eastAsia"/>
          <w:szCs w:val="20"/>
          <w:lang w:eastAsia="zh-CN"/>
        </w:rPr>
        <w:t xml:space="preserve"> </w:t>
      </w:r>
      <w:r w:rsidR="0001419A">
        <w:rPr>
          <w:rFonts w:eastAsiaTheme="minorEastAsia" w:hint="eastAsia"/>
          <w:szCs w:val="20"/>
          <w:lang w:eastAsia="zh-CN"/>
        </w:rPr>
        <w:t>I</w:t>
      </w:r>
      <w:r w:rsidR="0001419A">
        <w:rPr>
          <w:rFonts w:eastAsiaTheme="minorEastAsia"/>
          <w:szCs w:val="20"/>
          <w:lang w:eastAsia="zh-CN"/>
        </w:rPr>
        <w:t>n this contribution, we will present our views</w:t>
      </w:r>
      <w:r w:rsidR="002B6194">
        <w:rPr>
          <w:rFonts w:eastAsiaTheme="minorEastAsia"/>
          <w:szCs w:val="20"/>
          <w:lang w:eastAsia="zh-CN"/>
        </w:rPr>
        <w:t xml:space="preserve"> and evaluation results</w:t>
      </w:r>
      <w:r w:rsidR="0001419A">
        <w:rPr>
          <w:rFonts w:eastAsiaTheme="minorEastAsia"/>
          <w:szCs w:val="20"/>
          <w:lang w:eastAsia="zh-CN"/>
        </w:rPr>
        <w:t xml:space="preserve"> </w:t>
      </w:r>
      <w:r w:rsidR="002B6194">
        <w:rPr>
          <w:rFonts w:eastAsiaTheme="minorEastAsia"/>
          <w:szCs w:val="20"/>
          <w:lang w:eastAsia="zh-CN"/>
        </w:rPr>
        <w:t>of</w:t>
      </w:r>
      <w:r w:rsidR="0001419A">
        <w:rPr>
          <w:rFonts w:eastAsiaTheme="minorEastAsia"/>
          <w:szCs w:val="20"/>
          <w:lang w:eastAsia="zh-CN"/>
        </w:rPr>
        <w:t xml:space="preserve"> </w:t>
      </w:r>
      <w:r w:rsidR="0088069F">
        <w:rPr>
          <w:rFonts w:eastAsiaTheme="minorEastAsia"/>
          <w:szCs w:val="20"/>
        </w:rPr>
        <w:t>LPHAP</w:t>
      </w:r>
      <w:r w:rsidR="0001419A">
        <w:rPr>
          <w:rFonts w:eastAsiaTheme="minorEastAsia"/>
          <w:szCs w:val="20"/>
        </w:rPr>
        <w:t>.</w:t>
      </w:r>
    </w:p>
    <w:p w14:paraId="5E89C463" w14:textId="6B9ADB4D" w:rsidR="000F7FB9" w:rsidRDefault="00334804" w:rsidP="000F7FB9">
      <w:pPr>
        <w:pStyle w:val="1"/>
        <w:rPr>
          <w:b/>
        </w:rPr>
      </w:pPr>
      <w:r w:rsidRPr="0033384F">
        <w:rPr>
          <w:b/>
        </w:rPr>
        <w:t>Power consumption evaluation of LPHAP</w:t>
      </w:r>
    </w:p>
    <w:p w14:paraId="38EEFF6B" w14:textId="62AF8F81" w:rsidR="008C6DAB" w:rsidRDefault="008C6DAB" w:rsidP="008C6DAB">
      <w:pPr>
        <w:pStyle w:val="20"/>
        <w:tabs>
          <w:tab w:val="clear" w:pos="3978"/>
          <w:tab w:val="num" w:pos="717"/>
        </w:tabs>
        <w:spacing w:before="120"/>
        <w:ind w:left="717"/>
        <w:jc w:val="both"/>
        <w:rPr>
          <w:rFonts w:eastAsiaTheme="minorEastAsia"/>
        </w:rPr>
      </w:pPr>
      <w:bookmarkStart w:id="5" w:name="_Ref114160125"/>
      <w:r w:rsidRPr="008C6DAB">
        <w:rPr>
          <w:rFonts w:eastAsiaTheme="minorEastAsia"/>
        </w:rPr>
        <w:t>Quantification of power consumption requirement</w:t>
      </w:r>
    </w:p>
    <w:bookmarkEnd w:id="5"/>
    <w:p w14:paraId="0CA06995" w14:textId="77777777" w:rsidR="0089192E" w:rsidRPr="00B3668F" w:rsidRDefault="0089192E" w:rsidP="0089192E">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RAN1#110 meeting, the following agreements were achieved regarding quantification of power consumption requirement. </w:t>
      </w:r>
    </w:p>
    <w:tbl>
      <w:tblPr>
        <w:tblStyle w:val="af2"/>
        <w:tblW w:w="0" w:type="auto"/>
        <w:tblLook w:val="04A0" w:firstRow="1" w:lastRow="0" w:firstColumn="1" w:lastColumn="0" w:noHBand="0" w:noVBand="1"/>
      </w:tblPr>
      <w:tblGrid>
        <w:gridCol w:w="9060"/>
      </w:tblGrid>
      <w:tr w:rsidR="0089192E" w14:paraId="2B9DC7BA" w14:textId="77777777" w:rsidTr="000C1406">
        <w:tc>
          <w:tcPr>
            <w:tcW w:w="9060" w:type="dxa"/>
          </w:tcPr>
          <w:p w14:paraId="00FF3779" w14:textId="77777777" w:rsidR="0089192E" w:rsidRDefault="0089192E" w:rsidP="000C1406">
            <w:pPr>
              <w:rPr>
                <w:lang w:eastAsia="x-none"/>
              </w:rPr>
            </w:pPr>
            <w:r>
              <w:rPr>
                <w:highlight w:val="green"/>
                <w:lang w:eastAsia="x-none"/>
              </w:rPr>
              <w:t>Agreement</w:t>
            </w:r>
          </w:p>
          <w:p w14:paraId="59FFD53A" w14:textId="77777777" w:rsidR="0089192E" w:rsidRDefault="0089192E" w:rsidP="000C1406">
            <w:pPr>
              <w:pStyle w:val="af3"/>
              <w:spacing w:beforeLines="50" w:before="180" w:line="288" w:lineRule="auto"/>
              <w:rPr>
                <w:rFonts w:ascii="Times New Roman" w:hAnsi="Times New Roman"/>
                <w:szCs w:val="20"/>
              </w:rPr>
            </w:pPr>
            <w:r>
              <w:rPr>
                <w:rFonts w:ascii="Times New Roman" w:hAnsi="Times New Roman"/>
                <w:szCs w:val="20"/>
                <w:lang w:eastAsia="zh-CN"/>
              </w:rPr>
              <w:t xml:space="preserve">In the LPHAP evaluation, adopt the following model </w:t>
            </w:r>
            <w:r>
              <w:rPr>
                <w:rFonts w:ascii="Times New Roman" w:hAnsi="Times New Roman"/>
                <w:szCs w:val="20"/>
              </w:rPr>
              <w:t>to convert the relative power unit to the battery life:</w:t>
            </w:r>
          </w:p>
          <w:p w14:paraId="46A3FBB8" w14:textId="77777777" w:rsidR="0089192E" w:rsidRDefault="0089192E" w:rsidP="00354CF1">
            <w:pPr>
              <w:pStyle w:val="af3"/>
              <w:widowControl/>
              <w:numPr>
                <w:ilvl w:val="0"/>
                <w:numId w:val="36"/>
              </w:numPr>
              <w:spacing w:beforeLines="50" w:before="180" w:afterLines="50" w:after="180" w:line="288" w:lineRule="auto"/>
              <w:ind w:firstLineChars="0"/>
              <w:rPr>
                <w:rFonts w:ascii="Times New Roman" w:hAnsi="Times New Roman"/>
                <w:szCs w:val="20"/>
              </w:rPr>
            </w:pPr>
            <w:r>
              <w:rPr>
                <w:rFonts w:ascii="Times New Roman" w:hAnsi="Times New Roman"/>
                <w:szCs w:val="20"/>
              </w:rPr>
              <w:t>Alt. 1: battery life is used as the metric to identify the gap</w:t>
            </w:r>
          </w:p>
          <w:p w14:paraId="1BFCAB7F" w14:textId="77777777" w:rsidR="0089192E" w:rsidRDefault="00A620C6" w:rsidP="000C1406">
            <w:pPr>
              <w:spacing w:line="300" w:lineRule="auto"/>
              <w:ind w:left="420"/>
              <w:jc w:val="center"/>
              <w:rPr>
                <w:bCs/>
              </w:rPr>
            </w:pPr>
            <w:r>
              <w:pict w14:anchorId="1CA9F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05pt;height:22.7pt" equationxml="&lt;">
                  <v:imagedata r:id="rId9" o:title="" chromakey="white"/>
                </v:shape>
              </w:pict>
            </w:r>
          </w:p>
          <w:p w14:paraId="474BDEF5" w14:textId="77777777" w:rsidR="0089192E" w:rsidRDefault="00A620C6" w:rsidP="000C1406">
            <w:pPr>
              <w:pStyle w:val="af3"/>
              <w:spacing w:line="300" w:lineRule="auto"/>
              <w:ind w:left="800"/>
              <w:jc w:val="center"/>
              <w:rPr>
                <w:rFonts w:ascii="Times New Roman" w:hAnsi="Times New Roman"/>
                <w:bCs/>
                <w:iCs/>
                <w:szCs w:val="20"/>
              </w:rPr>
            </w:pPr>
            <w:r>
              <w:rPr>
                <w:rFonts w:ascii="Times New Roman" w:hAnsi="Times New Roman"/>
              </w:rPr>
              <w:pict w14:anchorId="40C307A3">
                <v:shape id="_x0000_i1026" type="#_x0000_t75" style="width:103.55pt;height:12.75pt" equationxml="&lt;">
                  <v:imagedata r:id="rId10" o:title="" chromakey="white"/>
                </v:shape>
              </w:pict>
            </w:r>
          </w:p>
          <w:p w14:paraId="44B54335" w14:textId="77777777" w:rsidR="0089192E" w:rsidRDefault="0089192E" w:rsidP="00354CF1">
            <w:pPr>
              <w:pStyle w:val="af3"/>
              <w:widowControl/>
              <w:numPr>
                <w:ilvl w:val="1"/>
                <w:numId w:val="36"/>
              </w:numPr>
              <w:spacing w:beforeLines="50" w:before="180" w:afterLines="50" w:after="180" w:line="288" w:lineRule="auto"/>
              <w:ind w:firstLineChars="0"/>
              <w:rPr>
                <w:rFonts w:ascii="Times New Roman" w:hAnsi="Times New Roman"/>
                <w:szCs w:val="20"/>
              </w:rPr>
            </w:pPr>
            <w:r>
              <w:rPr>
                <w:rFonts w:ascii="Times New Roman" w:hAnsi="Times New Roman"/>
                <w:szCs w:val="20"/>
              </w:rPr>
              <w:t>K is an implementation factor, K = 1 (baseline); K = 0.5, 2, 4 (optional)</w:t>
            </w:r>
          </w:p>
          <w:p w14:paraId="78E018CC" w14:textId="77777777" w:rsidR="0089192E" w:rsidRDefault="0089192E" w:rsidP="00354CF1">
            <w:pPr>
              <w:pStyle w:val="af3"/>
              <w:widowControl/>
              <w:numPr>
                <w:ilvl w:val="0"/>
                <w:numId w:val="36"/>
              </w:numPr>
              <w:spacing w:beforeLines="50" w:before="180" w:afterLines="50" w:after="180" w:line="288" w:lineRule="auto"/>
              <w:ind w:firstLineChars="0"/>
              <w:rPr>
                <w:rFonts w:ascii="Times New Roman" w:hAnsi="Times New Roman"/>
                <w:szCs w:val="20"/>
              </w:rPr>
            </w:pPr>
            <w:r>
              <w:rPr>
                <w:rFonts w:ascii="Times New Roman" w:hAnsi="Times New Roman"/>
                <w:szCs w:val="20"/>
              </w:rPr>
              <w:t>Note: The definition of the notations will be captured in the updates of TR.</w:t>
            </w:r>
          </w:p>
          <w:p w14:paraId="4824546D" w14:textId="77777777" w:rsidR="0089192E" w:rsidRPr="00F357C8" w:rsidRDefault="0089192E" w:rsidP="00354CF1">
            <w:pPr>
              <w:pStyle w:val="af3"/>
              <w:widowControl/>
              <w:numPr>
                <w:ilvl w:val="0"/>
                <w:numId w:val="36"/>
              </w:numPr>
              <w:spacing w:beforeLines="50" w:before="180" w:afterLines="50" w:after="180" w:line="288" w:lineRule="auto"/>
              <w:ind w:firstLineChars="0"/>
              <w:rPr>
                <w:rFonts w:ascii="Times New Roman" w:hAnsi="Times New Roman"/>
                <w:szCs w:val="20"/>
              </w:rPr>
            </w:pPr>
            <w:r>
              <w:rPr>
                <w:rFonts w:ascii="Times New Roman" w:hAnsi="Times New Roman"/>
                <w:szCs w:val="20"/>
              </w:rPr>
              <w:t>Note: The voltage is assumed to be the same for the reference device and the LPHAP device.</w:t>
            </w:r>
          </w:p>
          <w:p w14:paraId="34C7BF6D" w14:textId="77777777" w:rsidR="0089192E" w:rsidRDefault="0089192E" w:rsidP="000C1406">
            <w:pPr>
              <w:rPr>
                <w:lang w:eastAsia="x-none"/>
              </w:rPr>
            </w:pPr>
            <w:r>
              <w:rPr>
                <w:highlight w:val="green"/>
                <w:lang w:eastAsia="x-none"/>
              </w:rPr>
              <w:t>Agreement</w:t>
            </w:r>
          </w:p>
          <w:p w14:paraId="6E078CAA" w14:textId="77777777" w:rsidR="0089192E" w:rsidRDefault="0089192E" w:rsidP="00354CF1">
            <w:pPr>
              <w:pStyle w:val="af3"/>
              <w:widowControl/>
              <w:numPr>
                <w:ilvl w:val="0"/>
                <w:numId w:val="37"/>
              </w:numPr>
              <w:spacing w:beforeLines="50" w:before="180" w:line="288" w:lineRule="auto"/>
              <w:ind w:firstLineChars="0"/>
              <w:rPr>
                <w:rFonts w:ascii="Times New Roman" w:hAnsi="Times New Roman"/>
                <w:szCs w:val="20"/>
              </w:rPr>
            </w:pPr>
            <w:r>
              <w:rPr>
                <w:rFonts w:ascii="Times New Roman" w:hAnsi="Times New Roman"/>
                <w:szCs w:val="20"/>
                <w:lang w:eastAsia="zh-CN"/>
              </w:rPr>
              <w:t>In the LPHAP evaluation, adopt the following example parameter values in the conversion model to evaluate the battery life</w:t>
            </w:r>
            <w:r>
              <w:rPr>
                <w:rFonts w:ascii="Times New Roman" w:hAnsi="Times New Roman"/>
                <w:szCs w:val="20"/>
              </w:rPr>
              <w:t>:</w:t>
            </w:r>
          </w:p>
          <w:p w14:paraId="32AC4E52" w14:textId="77777777" w:rsidR="0089192E" w:rsidRDefault="0089192E" w:rsidP="00354CF1">
            <w:pPr>
              <w:pStyle w:val="af3"/>
              <w:widowControl/>
              <w:numPr>
                <w:ilvl w:val="1"/>
                <w:numId w:val="37"/>
              </w:numPr>
              <w:spacing w:line="288" w:lineRule="auto"/>
              <w:ind w:firstLineChars="0"/>
              <w:rPr>
                <w:rFonts w:ascii="Times New Roman" w:hAnsi="Times New Roman"/>
                <w:szCs w:val="20"/>
              </w:rPr>
            </w:pPr>
            <w:r>
              <w:rPr>
                <w:rFonts w:ascii="Times New Roman" w:eastAsia="Times New Roman" w:hAnsi="Times New Roman"/>
                <w:szCs w:val="20"/>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6"/>
              <w:gridCol w:w="1417"/>
              <w:gridCol w:w="1134"/>
              <w:gridCol w:w="2552"/>
            </w:tblGrid>
            <w:tr w:rsidR="0089192E" w14:paraId="671E60CF" w14:textId="77777777" w:rsidTr="000C1406">
              <w:tc>
                <w:tcPr>
                  <w:tcW w:w="1276" w:type="dxa"/>
                  <w:tcBorders>
                    <w:top w:val="double" w:sz="4" w:space="0" w:color="A5A5A5"/>
                    <w:left w:val="double" w:sz="4" w:space="0" w:color="A5A5A5"/>
                    <w:bottom w:val="double" w:sz="4" w:space="0" w:color="A5A5A5"/>
                    <w:right w:val="double" w:sz="4" w:space="0" w:color="A5A5A5"/>
                  </w:tcBorders>
                  <w:hideMark/>
                </w:tcPr>
                <w:p w14:paraId="17455D4F" w14:textId="77777777" w:rsidR="0089192E" w:rsidRDefault="0089192E" w:rsidP="000C1406">
                  <w:pPr>
                    <w:rPr>
                      <w:b/>
                      <w:bCs/>
                      <w:sz w:val="18"/>
                      <w:szCs w:val="18"/>
                      <w:lang w:eastAsia="zh-CN"/>
                    </w:rPr>
                  </w:pPr>
                  <w:r>
                    <w:rPr>
                      <w:b/>
                      <w:bCs/>
                      <w:sz w:val="18"/>
                      <w:szCs w:val="18"/>
                      <w:lang w:eastAsia="zh-CN"/>
                    </w:rPr>
                    <w:t>C1 (</w:t>
                  </w:r>
                  <w:proofErr w:type="spellStart"/>
                  <w:r>
                    <w:rPr>
                      <w:b/>
                      <w:bCs/>
                      <w:sz w:val="18"/>
                      <w:szCs w:val="18"/>
                      <w:lang w:eastAsia="zh-CN"/>
                    </w:rPr>
                    <w:t>mAh</w:t>
                  </w:r>
                  <w:proofErr w:type="spellEnd"/>
                  <w:r>
                    <w:rPr>
                      <w:b/>
                      <w:bCs/>
                      <w:sz w:val="18"/>
                      <w:szCs w:val="18"/>
                      <w:lang w:eastAsia="zh-CN"/>
                    </w:rPr>
                    <w:t>)</w:t>
                  </w:r>
                </w:p>
              </w:tc>
              <w:tc>
                <w:tcPr>
                  <w:tcW w:w="1417" w:type="dxa"/>
                  <w:tcBorders>
                    <w:top w:val="double" w:sz="4" w:space="0" w:color="A5A5A5"/>
                    <w:left w:val="double" w:sz="4" w:space="0" w:color="A5A5A5"/>
                    <w:bottom w:val="double" w:sz="4" w:space="0" w:color="A5A5A5"/>
                    <w:right w:val="double" w:sz="4" w:space="0" w:color="A5A5A5"/>
                  </w:tcBorders>
                  <w:hideMark/>
                </w:tcPr>
                <w:p w14:paraId="5B19580B" w14:textId="77777777" w:rsidR="0089192E" w:rsidRDefault="0089192E" w:rsidP="000C1406">
                  <w:pPr>
                    <w:rPr>
                      <w:b/>
                      <w:bCs/>
                      <w:sz w:val="18"/>
                      <w:szCs w:val="18"/>
                      <w:lang w:eastAsia="zh-CN"/>
                    </w:rPr>
                  </w:pPr>
                  <w:r>
                    <w:rPr>
                      <w:b/>
                      <w:bCs/>
                      <w:sz w:val="18"/>
                      <w:szCs w:val="18"/>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76538E9C" w14:textId="77777777" w:rsidR="0089192E" w:rsidRDefault="0089192E" w:rsidP="000C1406">
                  <w:pPr>
                    <w:rPr>
                      <w:b/>
                      <w:bCs/>
                      <w:sz w:val="18"/>
                      <w:szCs w:val="18"/>
                      <w:lang w:eastAsia="zh-CN"/>
                    </w:rPr>
                  </w:pPr>
                  <w:r>
                    <w:rPr>
                      <w:b/>
                      <w:bCs/>
                      <w:sz w:val="18"/>
                      <w:szCs w:val="18"/>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7E92F718" w14:textId="77777777" w:rsidR="0089192E" w:rsidRDefault="0089192E" w:rsidP="000C1406">
                  <w:pPr>
                    <w:rPr>
                      <w:b/>
                      <w:bCs/>
                      <w:sz w:val="18"/>
                      <w:szCs w:val="18"/>
                      <w:lang w:eastAsia="zh-CN"/>
                    </w:rPr>
                  </w:pPr>
                  <w:r>
                    <w:rPr>
                      <w:b/>
                      <w:bCs/>
                      <w:sz w:val="18"/>
                      <w:szCs w:val="18"/>
                      <w:lang w:eastAsia="zh-CN"/>
                    </w:rPr>
                    <w:t>reference traffic type</w:t>
                  </w:r>
                </w:p>
              </w:tc>
            </w:tr>
            <w:tr w:rsidR="0089192E" w14:paraId="3BCECD4E" w14:textId="77777777" w:rsidTr="000C1406">
              <w:tc>
                <w:tcPr>
                  <w:tcW w:w="1276" w:type="dxa"/>
                  <w:tcBorders>
                    <w:top w:val="double" w:sz="4" w:space="0" w:color="A5A5A5"/>
                    <w:left w:val="double" w:sz="4" w:space="0" w:color="A5A5A5"/>
                    <w:bottom w:val="double" w:sz="4" w:space="0" w:color="A5A5A5"/>
                    <w:right w:val="double" w:sz="4" w:space="0" w:color="A5A5A5"/>
                  </w:tcBorders>
                  <w:hideMark/>
                </w:tcPr>
                <w:p w14:paraId="1374C03D" w14:textId="77777777" w:rsidR="0089192E" w:rsidRDefault="0089192E" w:rsidP="000C1406">
                  <w:pPr>
                    <w:rPr>
                      <w:sz w:val="18"/>
                      <w:szCs w:val="18"/>
                      <w:lang w:eastAsia="zh-CN"/>
                    </w:rPr>
                  </w:pPr>
                  <w:r>
                    <w:rPr>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00FFB23D" w14:textId="77777777" w:rsidR="0089192E" w:rsidRDefault="0089192E" w:rsidP="000C1406">
                  <w:pPr>
                    <w:rPr>
                      <w:sz w:val="18"/>
                      <w:szCs w:val="18"/>
                      <w:lang w:eastAsia="zh-CN"/>
                    </w:rPr>
                  </w:pPr>
                  <w:r>
                    <w:rPr>
                      <w:sz w:val="18"/>
                      <w:szCs w:val="18"/>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6C658BF9" w14:textId="77777777" w:rsidR="0089192E" w:rsidRDefault="0089192E" w:rsidP="000C1406">
                  <w:pPr>
                    <w:rPr>
                      <w:sz w:val="18"/>
                      <w:szCs w:val="18"/>
                      <w:lang w:eastAsia="zh-CN"/>
                    </w:rPr>
                  </w:pPr>
                  <w:r>
                    <w:rPr>
                      <w:sz w:val="18"/>
                      <w:szCs w:val="18"/>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0EB7CA0B" w14:textId="77777777" w:rsidR="0089192E" w:rsidRDefault="0089192E" w:rsidP="000C1406">
                  <w:pPr>
                    <w:rPr>
                      <w:sz w:val="18"/>
                      <w:szCs w:val="18"/>
                      <w:lang w:eastAsia="zh-CN"/>
                    </w:rPr>
                  </w:pPr>
                  <w:r>
                    <w:rPr>
                      <w:sz w:val="18"/>
                      <w:szCs w:val="18"/>
                      <w:lang w:eastAsia="zh-CN"/>
                    </w:rPr>
                    <w:t>FTP (model 3)</w:t>
                  </w:r>
                </w:p>
              </w:tc>
            </w:tr>
          </w:tbl>
          <w:p w14:paraId="07A703DA" w14:textId="77777777" w:rsidR="0089192E" w:rsidRDefault="0089192E" w:rsidP="00354CF1">
            <w:pPr>
              <w:pStyle w:val="af3"/>
              <w:widowControl/>
              <w:numPr>
                <w:ilvl w:val="1"/>
                <w:numId w:val="37"/>
              </w:numPr>
              <w:spacing w:beforeLines="50" w:before="180" w:line="288" w:lineRule="auto"/>
              <w:ind w:firstLineChars="0"/>
              <w:rPr>
                <w:rFonts w:ascii="Times New Roman" w:hAnsi="Times New Roman"/>
                <w:szCs w:val="20"/>
              </w:rPr>
            </w:pPr>
            <w:r>
              <w:rPr>
                <w:rFonts w:ascii="Times New Roman" w:eastAsia="Times New Roman" w:hAnsi="Times New Roman"/>
                <w:szCs w:val="20"/>
                <w:lang w:eastAsia="zh-CN"/>
              </w:rPr>
              <w:lastRenderedPageBreak/>
              <w:t>For the LPHAP device, consider 2 types</w:t>
            </w:r>
            <w:r>
              <w:rPr>
                <w:rFonts w:ascii="Times New Roman" w:eastAsia="Times New Roman" w:hAnsi="Times New Roman"/>
                <w:strike/>
                <w:szCs w:val="20"/>
                <w:lang w:eastAsia="zh-CN"/>
              </w:rPr>
              <w:t xml:space="preserve"> </w:t>
            </w:r>
            <w:r>
              <w:rPr>
                <w:rFonts w:ascii="Times New Roman" w:eastAsia="Times New Roman" w:hAnsi="Times New Roman"/>
                <w:szCs w:val="20"/>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77"/>
              <w:gridCol w:w="1276"/>
              <w:gridCol w:w="1417"/>
            </w:tblGrid>
            <w:tr w:rsidR="0089192E" w14:paraId="01BC93C3" w14:textId="77777777" w:rsidTr="000C1406">
              <w:tc>
                <w:tcPr>
                  <w:tcW w:w="2977" w:type="dxa"/>
                  <w:tcBorders>
                    <w:top w:val="double" w:sz="4" w:space="0" w:color="A5A5A5"/>
                    <w:left w:val="double" w:sz="4" w:space="0" w:color="A5A5A5"/>
                    <w:bottom w:val="double" w:sz="4" w:space="0" w:color="A5A5A5"/>
                    <w:right w:val="double" w:sz="4" w:space="0" w:color="A5A5A5"/>
                  </w:tcBorders>
                  <w:hideMark/>
                </w:tcPr>
                <w:p w14:paraId="2D4B85DB" w14:textId="77777777" w:rsidR="0089192E" w:rsidRDefault="0089192E" w:rsidP="000C1406">
                  <w:pPr>
                    <w:rPr>
                      <w:b/>
                      <w:bCs/>
                      <w:sz w:val="18"/>
                      <w:szCs w:val="18"/>
                      <w:lang w:eastAsia="zh-CN"/>
                    </w:rPr>
                  </w:pPr>
                  <w:r>
                    <w:rPr>
                      <w:b/>
                      <w:bCs/>
                      <w:sz w:val="18"/>
                      <w:szCs w:val="18"/>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455AFD39" w14:textId="77777777" w:rsidR="0089192E" w:rsidRDefault="0089192E" w:rsidP="000C1406">
                  <w:pPr>
                    <w:rPr>
                      <w:b/>
                      <w:bCs/>
                      <w:sz w:val="18"/>
                      <w:szCs w:val="18"/>
                      <w:lang w:eastAsia="zh-CN"/>
                    </w:rPr>
                  </w:pPr>
                  <w:r>
                    <w:rPr>
                      <w:b/>
                      <w:bCs/>
                      <w:sz w:val="18"/>
                      <w:szCs w:val="18"/>
                      <w:lang w:eastAsia="zh-CN"/>
                    </w:rPr>
                    <w:t>C2 (</w:t>
                  </w:r>
                  <w:proofErr w:type="spellStart"/>
                  <w:r>
                    <w:rPr>
                      <w:b/>
                      <w:bCs/>
                      <w:sz w:val="18"/>
                      <w:szCs w:val="18"/>
                      <w:lang w:eastAsia="zh-CN"/>
                    </w:rPr>
                    <w:t>mAh</w:t>
                  </w:r>
                  <w:proofErr w:type="spellEnd"/>
                  <w:r>
                    <w:rPr>
                      <w:b/>
                      <w:bCs/>
                      <w:sz w:val="18"/>
                      <w:szCs w:val="18"/>
                      <w:lang w:eastAsia="zh-CN"/>
                    </w:rPr>
                    <w:t>)</w:t>
                  </w:r>
                </w:p>
              </w:tc>
              <w:tc>
                <w:tcPr>
                  <w:tcW w:w="1417" w:type="dxa"/>
                  <w:tcBorders>
                    <w:top w:val="double" w:sz="4" w:space="0" w:color="A5A5A5"/>
                    <w:left w:val="double" w:sz="4" w:space="0" w:color="A5A5A5"/>
                    <w:bottom w:val="double" w:sz="4" w:space="0" w:color="A5A5A5"/>
                    <w:right w:val="double" w:sz="4" w:space="0" w:color="A5A5A5"/>
                  </w:tcBorders>
                  <w:hideMark/>
                </w:tcPr>
                <w:p w14:paraId="4EB1454E" w14:textId="77777777" w:rsidR="0089192E" w:rsidRDefault="0089192E" w:rsidP="000C1406">
                  <w:pPr>
                    <w:rPr>
                      <w:b/>
                      <w:bCs/>
                      <w:sz w:val="18"/>
                      <w:szCs w:val="18"/>
                      <w:lang w:eastAsia="zh-CN"/>
                    </w:rPr>
                  </w:pPr>
                  <w:r>
                    <w:rPr>
                      <w:b/>
                      <w:bCs/>
                      <w:sz w:val="18"/>
                      <w:szCs w:val="18"/>
                      <w:lang w:eastAsia="zh-CN"/>
                    </w:rPr>
                    <w:t>T2</w:t>
                  </w:r>
                  <w:r>
                    <w:rPr>
                      <w:b/>
                      <w:bCs/>
                      <w:sz w:val="18"/>
                      <w:szCs w:val="18"/>
                      <w:vertAlign w:val="subscript"/>
                      <w:lang w:eastAsia="zh-CN"/>
                    </w:rPr>
                    <w:t>req</w:t>
                  </w:r>
                  <w:r>
                    <w:rPr>
                      <w:b/>
                      <w:bCs/>
                      <w:sz w:val="18"/>
                      <w:szCs w:val="18"/>
                      <w:lang w:eastAsia="zh-CN"/>
                    </w:rPr>
                    <w:t xml:space="preserve"> (month)</w:t>
                  </w:r>
                </w:p>
              </w:tc>
            </w:tr>
            <w:tr w:rsidR="0089192E" w14:paraId="151D4835" w14:textId="77777777" w:rsidTr="000C1406">
              <w:tc>
                <w:tcPr>
                  <w:tcW w:w="2977" w:type="dxa"/>
                  <w:tcBorders>
                    <w:top w:val="double" w:sz="4" w:space="0" w:color="A5A5A5"/>
                    <w:left w:val="double" w:sz="4" w:space="0" w:color="A5A5A5"/>
                    <w:bottom w:val="double" w:sz="4" w:space="0" w:color="A5A5A5"/>
                    <w:right w:val="double" w:sz="4" w:space="0" w:color="A5A5A5"/>
                  </w:tcBorders>
                  <w:hideMark/>
                </w:tcPr>
                <w:p w14:paraId="3A7D4BD3" w14:textId="77777777" w:rsidR="0089192E" w:rsidRDefault="0089192E" w:rsidP="000C1406">
                  <w:pPr>
                    <w:rPr>
                      <w:sz w:val="18"/>
                      <w:szCs w:val="18"/>
                      <w:lang w:eastAsia="zh-CN"/>
                    </w:rPr>
                  </w:pPr>
                  <w:r>
                    <w:rPr>
                      <w:sz w:val="18"/>
                      <w:szCs w:val="18"/>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73D2A908" w14:textId="77777777" w:rsidR="0089192E" w:rsidRDefault="0089192E" w:rsidP="000C1406">
                  <w:pPr>
                    <w:rPr>
                      <w:sz w:val="18"/>
                      <w:szCs w:val="18"/>
                      <w:lang w:eastAsia="zh-CN"/>
                    </w:rPr>
                  </w:pPr>
                  <w:r>
                    <w:rPr>
                      <w:sz w:val="18"/>
                      <w:szCs w:val="18"/>
                      <w:lang w:eastAsia="zh-CN"/>
                    </w:rPr>
                    <w:t>800</w:t>
                  </w:r>
                </w:p>
              </w:tc>
              <w:tc>
                <w:tcPr>
                  <w:tcW w:w="1417" w:type="dxa"/>
                  <w:tcBorders>
                    <w:top w:val="double" w:sz="4" w:space="0" w:color="A5A5A5"/>
                    <w:left w:val="double" w:sz="4" w:space="0" w:color="A5A5A5"/>
                    <w:bottom w:val="double" w:sz="4" w:space="0" w:color="A5A5A5"/>
                    <w:right w:val="double" w:sz="4" w:space="0" w:color="A5A5A5"/>
                  </w:tcBorders>
                  <w:hideMark/>
                </w:tcPr>
                <w:p w14:paraId="73AB7E68" w14:textId="77777777" w:rsidR="0089192E" w:rsidRDefault="0089192E" w:rsidP="000C1406">
                  <w:pPr>
                    <w:rPr>
                      <w:sz w:val="18"/>
                      <w:szCs w:val="18"/>
                      <w:lang w:eastAsia="zh-CN"/>
                    </w:rPr>
                  </w:pPr>
                  <w:r>
                    <w:rPr>
                      <w:sz w:val="18"/>
                      <w:szCs w:val="18"/>
                      <w:lang w:eastAsia="zh-CN"/>
                    </w:rPr>
                    <w:t>6~12</w:t>
                  </w:r>
                </w:p>
              </w:tc>
            </w:tr>
            <w:tr w:rsidR="0089192E" w14:paraId="783D024B" w14:textId="77777777" w:rsidTr="000C1406">
              <w:tc>
                <w:tcPr>
                  <w:tcW w:w="2977" w:type="dxa"/>
                  <w:tcBorders>
                    <w:top w:val="double" w:sz="4" w:space="0" w:color="A5A5A5"/>
                    <w:left w:val="double" w:sz="4" w:space="0" w:color="A5A5A5"/>
                    <w:bottom w:val="double" w:sz="4" w:space="0" w:color="A5A5A5"/>
                    <w:right w:val="double" w:sz="4" w:space="0" w:color="A5A5A5"/>
                  </w:tcBorders>
                  <w:hideMark/>
                </w:tcPr>
                <w:p w14:paraId="1F67C670" w14:textId="77777777" w:rsidR="0089192E" w:rsidRDefault="0089192E" w:rsidP="000C1406">
                  <w:pPr>
                    <w:rPr>
                      <w:sz w:val="18"/>
                      <w:szCs w:val="18"/>
                      <w:lang w:eastAsia="zh-CN"/>
                    </w:rPr>
                  </w:pPr>
                  <w:r>
                    <w:rPr>
                      <w:sz w:val="18"/>
                      <w:szCs w:val="18"/>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6B347E77" w14:textId="77777777" w:rsidR="0089192E" w:rsidRDefault="0089192E" w:rsidP="000C1406">
                  <w:pPr>
                    <w:rPr>
                      <w:sz w:val="18"/>
                      <w:szCs w:val="18"/>
                      <w:lang w:eastAsia="zh-CN"/>
                    </w:rPr>
                  </w:pPr>
                  <w:r>
                    <w:rPr>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57E49BE2" w14:textId="77777777" w:rsidR="0089192E" w:rsidRDefault="0089192E" w:rsidP="000C1406">
                  <w:pPr>
                    <w:rPr>
                      <w:sz w:val="18"/>
                      <w:szCs w:val="18"/>
                      <w:lang w:eastAsia="zh-CN"/>
                    </w:rPr>
                  </w:pPr>
                  <w:r>
                    <w:rPr>
                      <w:sz w:val="18"/>
                      <w:szCs w:val="18"/>
                      <w:lang w:eastAsia="zh-CN"/>
                    </w:rPr>
                    <w:t>6~12</w:t>
                  </w:r>
                </w:p>
              </w:tc>
            </w:tr>
          </w:tbl>
          <w:p w14:paraId="578DE53D" w14:textId="77777777" w:rsidR="0089192E" w:rsidRDefault="0089192E" w:rsidP="00354CF1">
            <w:pPr>
              <w:pStyle w:val="af3"/>
              <w:widowControl/>
              <w:numPr>
                <w:ilvl w:val="0"/>
                <w:numId w:val="37"/>
              </w:numPr>
              <w:spacing w:beforeLines="50" w:before="180" w:line="288" w:lineRule="auto"/>
              <w:ind w:firstLineChars="0"/>
              <w:rPr>
                <w:rFonts w:ascii="Times New Roman" w:hAnsi="Times New Roman"/>
                <w:szCs w:val="20"/>
                <w:lang w:eastAsia="zh-CN"/>
              </w:rPr>
            </w:pPr>
            <w:r>
              <w:rPr>
                <w:rFonts w:ascii="Times New Roman" w:hAnsi="Times New Roman"/>
                <w:szCs w:val="20"/>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79A047DF" w14:textId="77777777" w:rsidR="0089192E" w:rsidRDefault="0089192E" w:rsidP="000C1406">
            <w:pPr>
              <w:rPr>
                <w:lang w:eastAsia="x-none"/>
              </w:rPr>
            </w:pPr>
            <w:r>
              <w:rPr>
                <w:highlight w:val="green"/>
                <w:lang w:eastAsia="x-none"/>
              </w:rPr>
              <w:t>Agreement</w:t>
            </w:r>
          </w:p>
          <w:p w14:paraId="14F239BD" w14:textId="77777777" w:rsidR="0089192E" w:rsidRPr="005A684A" w:rsidRDefault="0089192E" w:rsidP="000C1406">
            <w:pPr>
              <w:pStyle w:val="af3"/>
              <w:spacing w:beforeLines="50" w:before="180" w:line="288" w:lineRule="auto"/>
              <w:ind w:firstLineChars="0" w:firstLine="0"/>
              <w:rPr>
                <w:rFonts w:ascii="Times New Roman" w:hAnsi="Times New Roman"/>
                <w:lang w:eastAsia="zh-CN"/>
              </w:rPr>
            </w:pPr>
            <w:r>
              <w:rPr>
                <w:rFonts w:ascii="Times New Roman" w:hAnsi="Times New Roman"/>
                <w:szCs w:val="20"/>
                <w:lang w:eastAsia="zh-CN"/>
              </w:rPr>
              <w:t>In the LPHAP evaluation, adopt the example value of relative power unit of the reference device P1 = 50 to further align the battery life among companies.</w:t>
            </w:r>
          </w:p>
        </w:tc>
      </w:tr>
    </w:tbl>
    <w:p w14:paraId="5F03E9A9" w14:textId="77777777" w:rsidR="0089192E" w:rsidRDefault="0089192E" w:rsidP="0089192E">
      <w:pPr>
        <w:pStyle w:val="a0"/>
        <w:spacing w:before="120" w:line="260" w:lineRule="exact"/>
        <w:rPr>
          <w:rFonts w:eastAsiaTheme="minorEastAsia"/>
          <w:lang w:eastAsia="zh-CN"/>
        </w:rPr>
      </w:pPr>
      <w:r>
        <w:rPr>
          <w:rFonts w:eastAsiaTheme="minorEastAsia"/>
          <w:lang w:eastAsia="zh-CN"/>
        </w:rPr>
        <w:lastRenderedPageBreak/>
        <w:t>S</w:t>
      </w:r>
      <w:r>
        <w:rPr>
          <w:rFonts w:eastAsiaTheme="minorEastAsia" w:hint="eastAsia"/>
          <w:lang w:eastAsia="zh-CN"/>
        </w:rPr>
        <w:t>o</w:t>
      </w:r>
      <w:r>
        <w:rPr>
          <w:rFonts w:eastAsiaTheme="minorEastAsia"/>
          <w:lang w:eastAsia="zh-CN"/>
        </w:rPr>
        <w:t>, based on the agreed assumptions above, w</w:t>
      </w:r>
      <w:r w:rsidRPr="00274949">
        <w:rPr>
          <w:rFonts w:eastAsiaTheme="minorEastAsia"/>
          <w:lang w:eastAsia="zh-CN"/>
        </w:rPr>
        <w:t>e summarize the different types of LPHAP devices</w:t>
      </w:r>
      <w:r>
        <w:rPr>
          <w:rFonts w:eastAsiaTheme="minorEastAsia"/>
          <w:lang w:eastAsia="zh-CN"/>
        </w:rPr>
        <w:t xml:space="preserve"> with</w:t>
      </w:r>
      <w:r w:rsidRPr="00274949">
        <w:rPr>
          <w:rFonts w:eastAsiaTheme="minorEastAsia"/>
          <w:lang w:eastAsia="zh-CN"/>
        </w:rPr>
        <w:t xml:space="preserve"> </w:t>
      </w:r>
      <w:r>
        <w:rPr>
          <w:rFonts w:eastAsiaTheme="minorEastAsia"/>
          <w:lang w:eastAsia="zh-CN"/>
        </w:rPr>
        <w:t>required</w:t>
      </w:r>
      <w:r w:rsidRPr="00274949">
        <w:rPr>
          <w:rFonts w:eastAsiaTheme="minorEastAsia"/>
          <w:lang w:eastAsia="zh-CN"/>
        </w:rPr>
        <w:t xml:space="preserve"> battery life and target </w:t>
      </w:r>
      <w:r>
        <w:rPr>
          <w:rFonts w:eastAsiaTheme="minorEastAsia" w:hint="eastAsia"/>
          <w:lang w:eastAsia="zh-CN"/>
        </w:rPr>
        <w:t>slot</w:t>
      </w:r>
      <w:r>
        <w:rPr>
          <w:rFonts w:eastAsiaTheme="minorEastAsia"/>
          <w:lang w:eastAsia="zh-CN"/>
        </w:rPr>
        <w:t>-average p</w:t>
      </w:r>
      <w:r w:rsidRPr="00274949">
        <w:rPr>
          <w:rFonts w:eastAsiaTheme="minorEastAsia"/>
          <w:lang w:eastAsia="zh-CN"/>
        </w:rPr>
        <w:t>ower unit in</w:t>
      </w:r>
      <w:r>
        <w:rPr>
          <w:rFonts w:eastAsiaTheme="minorEastAsia"/>
          <w:lang w:eastAsia="zh-CN"/>
        </w:rPr>
        <w:t>to</w:t>
      </w:r>
      <w:r w:rsidRPr="00274949">
        <w:rPr>
          <w:rFonts w:eastAsiaTheme="minorEastAsia"/>
          <w:lang w:eastAsia="zh-CN"/>
        </w:rPr>
        <w:t xml:space="preserve"> the following table</w:t>
      </w:r>
      <w:r>
        <w:rPr>
          <w:rFonts w:eastAsiaTheme="minorEastAsia"/>
          <w:lang w:eastAsia="zh-CN"/>
        </w:rPr>
        <w:t>.</w:t>
      </w:r>
    </w:p>
    <w:p w14:paraId="3427CFFD" w14:textId="1E49E1FC" w:rsidR="0089192E" w:rsidRPr="0051175B" w:rsidRDefault="0089192E" w:rsidP="0089192E">
      <w:pPr>
        <w:pStyle w:val="a8"/>
        <w:keepNext/>
        <w:jc w:val="center"/>
        <w:rPr>
          <w:b/>
        </w:rPr>
      </w:pPr>
      <w:r w:rsidRPr="0051175B">
        <w:rPr>
          <w:b/>
        </w:rPr>
        <w:t xml:space="preserve">Table </w:t>
      </w:r>
      <w:r w:rsidRPr="0051175B">
        <w:rPr>
          <w:b/>
        </w:rPr>
        <w:fldChar w:fldCharType="begin"/>
      </w:r>
      <w:r w:rsidRPr="0051175B">
        <w:rPr>
          <w:b/>
        </w:rPr>
        <w:instrText xml:space="preserve"> SEQ Table \* ARABIC </w:instrText>
      </w:r>
      <w:r w:rsidRPr="0051175B">
        <w:rPr>
          <w:b/>
        </w:rPr>
        <w:fldChar w:fldCharType="separate"/>
      </w:r>
      <w:r w:rsidR="0091350F">
        <w:rPr>
          <w:b/>
          <w:noProof/>
        </w:rPr>
        <w:t>1</w:t>
      </w:r>
      <w:r w:rsidRPr="0051175B">
        <w:rPr>
          <w:b/>
        </w:rPr>
        <w:fldChar w:fldCharType="end"/>
      </w:r>
      <w:r w:rsidRPr="0051175B">
        <w:rPr>
          <w:b/>
        </w:rPr>
        <w:t xml:space="preserve"> Different types of LPHAP devices with required battery life and target power unit</w:t>
      </w:r>
    </w:p>
    <w:tbl>
      <w:tblPr>
        <w:tblStyle w:val="af2"/>
        <w:tblW w:w="9060" w:type="dxa"/>
        <w:tblLook w:val="04A0" w:firstRow="1" w:lastRow="0" w:firstColumn="1" w:lastColumn="0" w:noHBand="0" w:noVBand="1"/>
      </w:tblPr>
      <w:tblGrid>
        <w:gridCol w:w="1561"/>
        <w:gridCol w:w="1394"/>
        <w:gridCol w:w="968"/>
        <w:gridCol w:w="1755"/>
        <w:gridCol w:w="1597"/>
        <w:gridCol w:w="1785"/>
      </w:tblGrid>
      <w:tr w:rsidR="0089192E" w:rsidRPr="005A6CAB" w14:paraId="5FE263F3" w14:textId="77777777" w:rsidTr="000C1406">
        <w:tc>
          <w:tcPr>
            <w:tcW w:w="1561" w:type="dxa"/>
          </w:tcPr>
          <w:p w14:paraId="7662DD58" w14:textId="77777777" w:rsidR="0089192E" w:rsidRPr="005A6CAB" w:rsidRDefault="0089192E" w:rsidP="000C1406">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Device type</w:t>
            </w:r>
          </w:p>
        </w:tc>
        <w:tc>
          <w:tcPr>
            <w:tcW w:w="1394" w:type="dxa"/>
          </w:tcPr>
          <w:p w14:paraId="49D28143" w14:textId="77777777" w:rsidR="0089192E" w:rsidRPr="005A6CAB" w:rsidRDefault="0089192E" w:rsidP="000C1406">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Battery capacity</w:t>
            </w:r>
          </w:p>
        </w:tc>
        <w:tc>
          <w:tcPr>
            <w:tcW w:w="968" w:type="dxa"/>
          </w:tcPr>
          <w:p w14:paraId="2BB5D0C4" w14:textId="77777777" w:rsidR="0089192E" w:rsidRPr="005A6CAB" w:rsidRDefault="0089192E" w:rsidP="000C1406">
            <w:pPr>
              <w:pStyle w:val="a0"/>
              <w:spacing w:line="260" w:lineRule="exact"/>
              <w:rPr>
                <w:rFonts w:ascii="Arial" w:eastAsiaTheme="minorEastAsia" w:hAnsi="Arial" w:cs="Arial"/>
                <w:b/>
                <w:sz w:val="18"/>
                <w:lang w:eastAsia="zh-CN"/>
              </w:rPr>
            </w:pPr>
            <w:proofErr w:type="spellStart"/>
            <w:r>
              <w:rPr>
                <w:rFonts w:ascii="Arial" w:eastAsiaTheme="minorEastAsia" w:hAnsi="Arial" w:cs="Arial" w:hint="eastAsia"/>
                <w:b/>
                <w:sz w:val="18"/>
                <w:lang w:eastAsia="zh-CN"/>
              </w:rPr>
              <w:t>K</w:t>
            </w:r>
            <w:r>
              <w:rPr>
                <w:rFonts w:ascii="Arial" w:eastAsiaTheme="minorEastAsia" w:hAnsi="Arial" w:cs="Arial"/>
                <w:b/>
                <w:sz w:val="18"/>
                <w:lang w:eastAsia="zh-CN"/>
              </w:rPr>
              <w:t>_factor</w:t>
            </w:r>
            <w:proofErr w:type="spellEnd"/>
          </w:p>
        </w:tc>
        <w:tc>
          <w:tcPr>
            <w:tcW w:w="1755" w:type="dxa"/>
          </w:tcPr>
          <w:p w14:paraId="7916B87B" w14:textId="77777777" w:rsidR="0089192E" w:rsidRPr="005A6CAB" w:rsidRDefault="0089192E" w:rsidP="000C1406">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Battery life</w:t>
            </w:r>
          </w:p>
        </w:tc>
        <w:tc>
          <w:tcPr>
            <w:tcW w:w="1597" w:type="dxa"/>
          </w:tcPr>
          <w:p w14:paraId="77B0393F" w14:textId="77777777" w:rsidR="0089192E" w:rsidRPr="005A6CAB" w:rsidRDefault="0089192E" w:rsidP="000C1406">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Reference traffic type/percentage</w:t>
            </w:r>
          </w:p>
        </w:tc>
        <w:tc>
          <w:tcPr>
            <w:tcW w:w="1785" w:type="dxa"/>
          </w:tcPr>
          <w:p w14:paraId="3E911BC0" w14:textId="77777777" w:rsidR="0089192E" w:rsidRPr="005A6CAB" w:rsidRDefault="0089192E" w:rsidP="000C1406">
            <w:pPr>
              <w:pStyle w:val="a0"/>
              <w:spacing w:line="260" w:lineRule="exact"/>
              <w:rPr>
                <w:rFonts w:ascii="Arial" w:eastAsiaTheme="minorEastAsia" w:hAnsi="Arial" w:cs="Arial"/>
                <w:b/>
                <w:sz w:val="18"/>
                <w:lang w:eastAsia="zh-CN"/>
              </w:rPr>
            </w:pPr>
            <w:r w:rsidRPr="005A6CAB">
              <w:rPr>
                <w:rFonts w:ascii="Arial" w:eastAsiaTheme="minorEastAsia" w:hAnsi="Arial" w:cs="Arial"/>
                <w:b/>
                <w:sz w:val="18"/>
                <w:lang w:eastAsia="zh-CN"/>
              </w:rPr>
              <w:t>Slot-average relative power unit</w:t>
            </w:r>
          </w:p>
        </w:tc>
      </w:tr>
      <w:tr w:rsidR="0089192E" w:rsidRPr="005A6CAB" w14:paraId="3F2A3E88" w14:textId="77777777" w:rsidTr="000C1406">
        <w:tc>
          <w:tcPr>
            <w:tcW w:w="1561" w:type="dxa"/>
          </w:tcPr>
          <w:p w14:paraId="0B213AE5"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Reference device</w:t>
            </w:r>
          </w:p>
        </w:tc>
        <w:tc>
          <w:tcPr>
            <w:tcW w:w="1394" w:type="dxa"/>
          </w:tcPr>
          <w:p w14:paraId="14DD1FF6"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C1=4500mAh</w:t>
            </w:r>
          </w:p>
        </w:tc>
        <w:tc>
          <w:tcPr>
            <w:tcW w:w="968" w:type="dxa"/>
          </w:tcPr>
          <w:p w14:paraId="021FDFC3"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w:t>
            </w:r>
          </w:p>
        </w:tc>
        <w:tc>
          <w:tcPr>
            <w:tcW w:w="1755" w:type="dxa"/>
          </w:tcPr>
          <w:p w14:paraId="1BD7E295"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T1=12h</w:t>
            </w:r>
          </w:p>
        </w:tc>
        <w:tc>
          <w:tcPr>
            <w:tcW w:w="1597" w:type="dxa"/>
          </w:tcPr>
          <w:p w14:paraId="441C1E16"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F</w:t>
            </w:r>
            <w:r w:rsidRPr="00003ED9">
              <w:rPr>
                <w:rFonts w:ascii="Arial" w:eastAsiaTheme="minorEastAsia" w:hAnsi="Arial" w:cs="Arial"/>
                <w:sz w:val="16"/>
                <w:szCs w:val="16"/>
                <w:lang w:eastAsia="zh-CN"/>
              </w:rPr>
              <w:t>TP model 3</w:t>
            </w:r>
          </w:p>
          <w:p w14:paraId="05BB0611"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X</w:t>
            </w:r>
            <w:r w:rsidRPr="00003ED9">
              <w:rPr>
                <w:rFonts w:ascii="Arial" w:eastAsiaTheme="minorEastAsia" w:hAnsi="Arial" w:cs="Arial"/>
                <w:sz w:val="16"/>
                <w:szCs w:val="16"/>
                <w:lang w:eastAsia="zh-CN"/>
              </w:rPr>
              <w:t>=20%</w:t>
            </w:r>
          </w:p>
        </w:tc>
        <w:tc>
          <w:tcPr>
            <w:tcW w:w="1785" w:type="dxa"/>
          </w:tcPr>
          <w:p w14:paraId="72E46602"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 xml:space="preserve"> </w:t>
            </w:r>
            <w:r>
              <w:rPr>
                <w:rFonts w:ascii="Arial" w:eastAsiaTheme="minorEastAsia" w:hAnsi="Arial" w:cs="Arial"/>
                <w:sz w:val="16"/>
                <w:szCs w:val="16"/>
                <w:lang w:eastAsia="zh-CN"/>
              </w:rPr>
              <w:t>P1=</w:t>
            </w:r>
            <w:r w:rsidRPr="00003ED9">
              <w:rPr>
                <w:rFonts w:ascii="Arial" w:eastAsiaTheme="minorEastAsia" w:hAnsi="Arial" w:cs="Arial"/>
                <w:sz w:val="16"/>
                <w:szCs w:val="16"/>
                <w:lang w:eastAsia="zh-CN"/>
              </w:rPr>
              <w:t>50</w:t>
            </w:r>
          </w:p>
        </w:tc>
      </w:tr>
      <w:tr w:rsidR="0089192E" w14:paraId="1290635B" w14:textId="77777777" w:rsidTr="000C1406">
        <w:tc>
          <w:tcPr>
            <w:tcW w:w="1561" w:type="dxa"/>
            <w:vMerge w:val="restart"/>
          </w:tcPr>
          <w:p w14:paraId="52ADBF25"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 xml:space="preserve">LPHAP device </w:t>
            </w:r>
            <w:r w:rsidRPr="00003ED9">
              <w:rPr>
                <w:rFonts w:ascii="Arial" w:eastAsiaTheme="minorEastAsia" w:hAnsi="Arial" w:cs="Arial" w:hint="eastAsia"/>
                <w:sz w:val="16"/>
                <w:szCs w:val="16"/>
                <w:lang w:eastAsia="zh-CN"/>
              </w:rPr>
              <w:t>(</w:t>
            </w:r>
            <w:r w:rsidRPr="00003ED9">
              <w:rPr>
                <w:rFonts w:ascii="Arial" w:eastAsiaTheme="minorEastAsia" w:hAnsi="Arial" w:cs="Arial"/>
                <w:sz w:val="16"/>
                <w:szCs w:val="16"/>
                <w:lang w:eastAsia="zh-CN"/>
              </w:rPr>
              <w:t>baseline: type A)</w:t>
            </w:r>
          </w:p>
        </w:tc>
        <w:tc>
          <w:tcPr>
            <w:tcW w:w="1394" w:type="dxa"/>
            <w:vMerge w:val="restart"/>
          </w:tcPr>
          <w:p w14:paraId="6E8AE32D"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C2=800mAh</w:t>
            </w:r>
          </w:p>
        </w:tc>
        <w:tc>
          <w:tcPr>
            <w:tcW w:w="968" w:type="dxa"/>
          </w:tcPr>
          <w:p w14:paraId="613A3566"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1</w:t>
            </w:r>
          </w:p>
        </w:tc>
        <w:tc>
          <w:tcPr>
            <w:tcW w:w="1755" w:type="dxa"/>
          </w:tcPr>
          <w:p w14:paraId="111F743B" w14:textId="77777777" w:rsidR="0089192E" w:rsidRPr="00003ED9"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=6 months</w:t>
            </w:r>
          </w:p>
        </w:tc>
        <w:tc>
          <w:tcPr>
            <w:tcW w:w="1597" w:type="dxa"/>
            <w:vMerge w:val="restart"/>
          </w:tcPr>
          <w:p w14:paraId="7EBABDAB"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w:t>
            </w:r>
          </w:p>
        </w:tc>
        <w:tc>
          <w:tcPr>
            <w:tcW w:w="1785" w:type="dxa"/>
          </w:tcPr>
          <w:p w14:paraId="5D0B38D6" w14:textId="77777777" w:rsidR="0089192E" w:rsidRPr="004A27A4" w:rsidRDefault="001D01AA" w:rsidP="000C1406">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4A27A4">
              <w:rPr>
                <w:rFonts w:ascii="Arial" w:eastAsiaTheme="minorEastAsia" w:hAnsi="Arial" w:cs="Arial"/>
                <w:color w:val="FF0000"/>
                <w:sz w:val="16"/>
                <w:szCs w:val="16"/>
                <w:lang w:eastAsia="zh-CN"/>
              </w:rPr>
              <w:t>=0.1235</w:t>
            </w:r>
          </w:p>
        </w:tc>
      </w:tr>
      <w:tr w:rsidR="0089192E" w14:paraId="5E173207" w14:textId="77777777" w:rsidTr="000C1406">
        <w:tc>
          <w:tcPr>
            <w:tcW w:w="1561" w:type="dxa"/>
            <w:vMerge/>
          </w:tcPr>
          <w:p w14:paraId="484045F7"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64C8FF80"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0DFECB7D"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1</w:t>
            </w:r>
          </w:p>
        </w:tc>
        <w:tc>
          <w:tcPr>
            <w:tcW w:w="1755" w:type="dxa"/>
          </w:tcPr>
          <w:p w14:paraId="02D122CD" w14:textId="77777777" w:rsidR="0089192E" w:rsidRPr="00003ED9"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=12 months</w:t>
            </w:r>
          </w:p>
        </w:tc>
        <w:tc>
          <w:tcPr>
            <w:tcW w:w="1597" w:type="dxa"/>
            <w:vMerge/>
          </w:tcPr>
          <w:p w14:paraId="2C30C247"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785" w:type="dxa"/>
          </w:tcPr>
          <w:p w14:paraId="6599F349" w14:textId="77777777" w:rsidR="0089192E" w:rsidRPr="004A27A4" w:rsidRDefault="001D01AA" w:rsidP="000C1406">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4A27A4">
              <w:rPr>
                <w:rFonts w:ascii="Arial" w:eastAsiaTheme="minorEastAsia" w:hAnsi="Arial" w:cs="Arial"/>
                <w:color w:val="FF0000"/>
                <w:sz w:val="16"/>
                <w:szCs w:val="16"/>
                <w:lang w:eastAsia="zh-CN"/>
              </w:rPr>
              <w:t>=</w:t>
            </w:r>
            <w:r w:rsidR="0089192E" w:rsidRPr="004A27A4">
              <w:rPr>
                <w:rFonts w:ascii="Arial" w:eastAsiaTheme="minorEastAsia" w:hAnsi="Arial" w:cs="Arial" w:hint="eastAsia"/>
                <w:color w:val="FF0000"/>
                <w:sz w:val="16"/>
                <w:szCs w:val="16"/>
                <w:lang w:eastAsia="zh-CN"/>
              </w:rPr>
              <w:t>0</w:t>
            </w:r>
            <w:r w:rsidR="0089192E" w:rsidRPr="004A27A4">
              <w:rPr>
                <w:rFonts w:ascii="Arial" w:eastAsiaTheme="minorEastAsia" w:hAnsi="Arial" w:cs="Arial"/>
                <w:color w:val="FF0000"/>
                <w:sz w:val="16"/>
                <w:szCs w:val="16"/>
                <w:lang w:eastAsia="zh-CN"/>
              </w:rPr>
              <w:t>.0617</w:t>
            </w:r>
          </w:p>
        </w:tc>
      </w:tr>
      <w:tr w:rsidR="0089192E" w14:paraId="5F2BCA2F" w14:textId="77777777" w:rsidTr="000C1406">
        <w:tc>
          <w:tcPr>
            <w:tcW w:w="1561" w:type="dxa"/>
            <w:vMerge/>
          </w:tcPr>
          <w:p w14:paraId="3AE70FB5"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4D527270"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6EFD0ACD"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2</w:t>
            </w:r>
          </w:p>
        </w:tc>
        <w:tc>
          <w:tcPr>
            <w:tcW w:w="1755" w:type="dxa"/>
          </w:tcPr>
          <w:p w14:paraId="7C944BB0" w14:textId="77777777" w:rsidR="0089192E" w:rsidRPr="00003ED9"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=6 months</w:t>
            </w:r>
          </w:p>
        </w:tc>
        <w:tc>
          <w:tcPr>
            <w:tcW w:w="1597" w:type="dxa"/>
            <w:vMerge/>
          </w:tcPr>
          <w:p w14:paraId="60288A75"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785" w:type="dxa"/>
          </w:tcPr>
          <w:p w14:paraId="0E549D86" w14:textId="77777777" w:rsidR="0089192E" w:rsidRPr="00EA43B5" w:rsidRDefault="001D01AA" w:rsidP="000C1406">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EA43B5">
              <w:rPr>
                <w:rFonts w:ascii="Arial" w:eastAsiaTheme="minorEastAsia" w:hAnsi="Arial" w:cs="Arial"/>
                <w:color w:val="FF0000"/>
                <w:sz w:val="16"/>
                <w:szCs w:val="16"/>
                <w:lang w:eastAsia="zh-CN"/>
              </w:rPr>
              <w:t>=</w:t>
            </w:r>
            <w:r w:rsidR="0089192E" w:rsidRPr="00EA43B5">
              <w:rPr>
                <w:rFonts w:ascii="Arial" w:eastAsiaTheme="minorEastAsia" w:hAnsi="Arial" w:cs="Arial" w:hint="eastAsia"/>
                <w:color w:val="FF0000"/>
                <w:sz w:val="16"/>
                <w:szCs w:val="16"/>
                <w:lang w:eastAsia="zh-CN"/>
              </w:rPr>
              <w:t>0</w:t>
            </w:r>
            <w:r w:rsidR="0089192E" w:rsidRPr="00EA43B5">
              <w:rPr>
                <w:rFonts w:ascii="Arial" w:eastAsiaTheme="minorEastAsia" w:hAnsi="Arial" w:cs="Arial"/>
                <w:color w:val="FF0000"/>
                <w:sz w:val="16"/>
                <w:szCs w:val="16"/>
                <w:lang w:eastAsia="zh-CN"/>
              </w:rPr>
              <w:t>.2469</w:t>
            </w:r>
          </w:p>
        </w:tc>
      </w:tr>
      <w:tr w:rsidR="0089192E" w14:paraId="41EEAF9F" w14:textId="77777777" w:rsidTr="000C1406">
        <w:tc>
          <w:tcPr>
            <w:tcW w:w="1561" w:type="dxa"/>
            <w:vMerge/>
          </w:tcPr>
          <w:p w14:paraId="2DF8693B"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2DE9D573"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7EAE6E85"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2</w:t>
            </w:r>
          </w:p>
        </w:tc>
        <w:tc>
          <w:tcPr>
            <w:tcW w:w="1755" w:type="dxa"/>
          </w:tcPr>
          <w:p w14:paraId="04D2EB0B" w14:textId="77777777" w:rsidR="0089192E" w:rsidRPr="00003ED9"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=12 months</w:t>
            </w:r>
          </w:p>
        </w:tc>
        <w:tc>
          <w:tcPr>
            <w:tcW w:w="1597" w:type="dxa"/>
            <w:vMerge/>
          </w:tcPr>
          <w:p w14:paraId="2A8FA8E3"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785" w:type="dxa"/>
          </w:tcPr>
          <w:p w14:paraId="644EE687" w14:textId="77777777" w:rsidR="0089192E" w:rsidRPr="00EA43B5" w:rsidRDefault="001D01AA" w:rsidP="000C1406">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EA43B5">
              <w:rPr>
                <w:rFonts w:ascii="Arial" w:eastAsiaTheme="minorEastAsia" w:hAnsi="Arial" w:cs="Arial"/>
                <w:color w:val="FF0000"/>
                <w:sz w:val="16"/>
                <w:szCs w:val="16"/>
                <w:lang w:eastAsia="zh-CN"/>
              </w:rPr>
              <w:t>=</w:t>
            </w:r>
            <w:r w:rsidR="0089192E" w:rsidRPr="00EA43B5">
              <w:rPr>
                <w:rFonts w:ascii="Arial" w:eastAsiaTheme="minorEastAsia" w:hAnsi="Arial" w:cs="Arial" w:hint="eastAsia"/>
                <w:color w:val="FF0000"/>
                <w:sz w:val="16"/>
                <w:szCs w:val="16"/>
                <w:lang w:eastAsia="zh-CN"/>
              </w:rPr>
              <w:t>0</w:t>
            </w:r>
            <w:r w:rsidR="0089192E" w:rsidRPr="00EA43B5">
              <w:rPr>
                <w:rFonts w:ascii="Arial" w:eastAsiaTheme="minorEastAsia" w:hAnsi="Arial" w:cs="Arial"/>
                <w:color w:val="FF0000"/>
                <w:sz w:val="16"/>
                <w:szCs w:val="16"/>
                <w:lang w:eastAsia="zh-CN"/>
              </w:rPr>
              <w:t>.1235</w:t>
            </w:r>
          </w:p>
        </w:tc>
      </w:tr>
      <w:tr w:rsidR="0089192E" w14:paraId="6C1D4471" w14:textId="77777777" w:rsidTr="000C1406">
        <w:tc>
          <w:tcPr>
            <w:tcW w:w="1561" w:type="dxa"/>
            <w:vMerge/>
          </w:tcPr>
          <w:p w14:paraId="7CD433C9"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73D39BBB"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180A3C90"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4</w:t>
            </w:r>
          </w:p>
        </w:tc>
        <w:tc>
          <w:tcPr>
            <w:tcW w:w="1755" w:type="dxa"/>
          </w:tcPr>
          <w:p w14:paraId="5BC21BE1" w14:textId="77777777" w:rsidR="0089192E" w:rsidRPr="00003ED9"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=6 months</w:t>
            </w:r>
          </w:p>
        </w:tc>
        <w:tc>
          <w:tcPr>
            <w:tcW w:w="1597" w:type="dxa"/>
            <w:vMerge/>
          </w:tcPr>
          <w:p w14:paraId="40B47016"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785" w:type="dxa"/>
          </w:tcPr>
          <w:p w14:paraId="653CE4AA" w14:textId="77777777" w:rsidR="0089192E" w:rsidRPr="00EA43B5" w:rsidRDefault="001D01AA" w:rsidP="000C1406">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EA43B5">
              <w:rPr>
                <w:rFonts w:ascii="Arial" w:eastAsiaTheme="minorEastAsia" w:hAnsi="Arial" w:cs="Arial"/>
                <w:color w:val="FF0000"/>
                <w:sz w:val="16"/>
                <w:szCs w:val="16"/>
                <w:lang w:eastAsia="zh-CN"/>
              </w:rPr>
              <w:t>=</w:t>
            </w:r>
            <w:r w:rsidR="0089192E" w:rsidRPr="00EA43B5">
              <w:rPr>
                <w:rFonts w:ascii="Arial" w:eastAsiaTheme="minorEastAsia" w:hAnsi="Arial" w:cs="Arial" w:hint="eastAsia"/>
                <w:color w:val="FF0000"/>
                <w:sz w:val="16"/>
                <w:szCs w:val="16"/>
                <w:lang w:eastAsia="zh-CN"/>
              </w:rPr>
              <w:t>0</w:t>
            </w:r>
            <w:r w:rsidR="0089192E" w:rsidRPr="00EA43B5">
              <w:rPr>
                <w:rFonts w:ascii="Arial" w:eastAsiaTheme="minorEastAsia" w:hAnsi="Arial" w:cs="Arial"/>
                <w:color w:val="FF0000"/>
                <w:sz w:val="16"/>
                <w:szCs w:val="16"/>
                <w:lang w:eastAsia="zh-CN"/>
              </w:rPr>
              <w:t>.4938</w:t>
            </w:r>
          </w:p>
        </w:tc>
      </w:tr>
      <w:tr w:rsidR="0089192E" w14:paraId="1E4C6027" w14:textId="77777777" w:rsidTr="000C1406">
        <w:tc>
          <w:tcPr>
            <w:tcW w:w="1561" w:type="dxa"/>
            <w:vMerge/>
          </w:tcPr>
          <w:p w14:paraId="39D79877"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1F00D8FC"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7E910785"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4</w:t>
            </w:r>
          </w:p>
        </w:tc>
        <w:tc>
          <w:tcPr>
            <w:tcW w:w="1755" w:type="dxa"/>
          </w:tcPr>
          <w:p w14:paraId="1CDA8090" w14:textId="77777777" w:rsidR="0089192E" w:rsidRPr="00003ED9"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=12 months</w:t>
            </w:r>
          </w:p>
        </w:tc>
        <w:tc>
          <w:tcPr>
            <w:tcW w:w="1597" w:type="dxa"/>
            <w:vMerge/>
          </w:tcPr>
          <w:p w14:paraId="0582E8E9"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785" w:type="dxa"/>
          </w:tcPr>
          <w:p w14:paraId="0A2DE8E5" w14:textId="77777777" w:rsidR="0089192E" w:rsidRPr="00EA43B5" w:rsidRDefault="001D01AA" w:rsidP="000C1406">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EA43B5">
              <w:rPr>
                <w:rFonts w:ascii="Arial" w:eastAsiaTheme="minorEastAsia" w:hAnsi="Arial" w:cs="Arial"/>
                <w:color w:val="FF0000"/>
                <w:sz w:val="16"/>
                <w:szCs w:val="16"/>
                <w:lang w:eastAsia="zh-CN"/>
              </w:rPr>
              <w:t>=</w:t>
            </w:r>
            <w:r w:rsidR="0089192E" w:rsidRPr="00EA43B5">
              <w:rPr>
                <w:rFonts w:ascii="Arial" w:eastAsiaTheme="minorEastAsia" w:hAnsi="Arial" w:cs="Arial" w:hint="eastAsia"/>
                <w:color w:val="FF0000"/>
                <w:sz w:val="16"/>
                <w:szCs w:val="16"/>
                <w:lang w:eastAsia="zh-CN"/>
              </w:rPr>
              <w:t>0</w:t>
            </w:r>
            <w:r w:rsidR="0089192E" w:rsidRPr="00EA43B5">
              <w:rPr>
                <w:rFonts w:ascii="Arial" w:eastAsiaTheme="minorEastAsia" w:hAnsi="Arial" w:cs="Arial"/>
                <w:color w:val="FF0000"/>
                <w:sz w:val="16"/>
                <w:szCs w:val="16"/>
                <w:lang w:eastAsia="zh-CN"/>
              </w:rPr>
              <w:t>.2469</w:t>
            </w:r>
          </w:p>
        </w:tc>
      </w:tr>
      <w:tr w:rsidR="0089192E" w14:paraId="60340416" w14:textId="77777777" w:rsidTr="000C1406">
        <w:tc>
          <w:tcPr>
            <w:tcW w:w="1561" w:type="dxa"/>
            <w:vMerge/>
          </w:tcPr>
          <w:p w14:paraId="73116C2A"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7E6F89B4"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1802C7BD" w14:textId="77777777" w:rsidR="0089192E" w:rsidRPr="00EB7776" w:rsidRDefault="0089192E" w:rsidP="000C1406">
            <w:pPr>
              <w:pStyle w:val="a0"/>
              <w:spacing w:line="260" w:lineRule="exact"/>
              <w:rPr>
                <w:rFonts w:ascii="Arial" w:eastAsiaTheme="minorEastAsia" w:hAnsi="Arial" w:cs="Arial"/>
                <w:sz w:val="16"/>
                <w:szCs w:val="16"/>
                <w:lang w:eastAsia="zh-CN"/>
              </w:rPr>
            </w:pPr>
            <w:r w:rsidRPr="00EB7776">
              <w:rPr>
                <w:rFonts w:ascii="Arial" w:eastAsiaTheme="minorEastAsia" w:hAnsi="Arial" w:cs="Arial" w:hint="eastAsia"/>
                <w:sz w:val="16"/>
                <w:szCs w:val="16"/>
                <w:lang w:eastAsia="zh-CN"/>
              </w:rPr>
              <w:t>0</w:t>
            </w:r>
            <w:r w:rsidRPr="00EB7776">
              <w:rPr>
                <w:rFonts w:ascii="Arial" w:eastAsiaTheme="minorEastAsia" w:hAnsi="Arial" w:cs="Arial"/>
                <w:sz w:val="16"/>
                <w:szCs w:val="16"/>
                <w:lang w:eastAsia="zh-CN"/>
              </w:rPr>
              <w:t>.5</w:t>
            </w:r>
          </w:p>
        </w:tc>
        <w:tc>
          <w:tcPr>
            <w:tcW w:w="1755" w:type="dxa"/>
          </w:tcPr>
          <w:p w14:paraId="3DB54F30" w14:textId="77777777" w:rsidR="0089192E" w:rsidRPr="00EB7776"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=6 months</w:t>
            </w:r>
          </w:p>
        </w:tc>
        <w:tc>
          <w:tcPr>
            <w:tcW w:w="1597" w:type="dxa"/>
            <w:vMerge/>
          </w:tcPr>
          <w:p w14:paraId="6FABC0BF" w14:textId="77777777" w:rsidR="0089192E" w:rsidRPr="00EB7776" w:rsidRDefault="0089192E" w:rsidP="000C1406">
            <w:pPr>
              <w:pStyle w:val="a0"/>
              <w:spacing w:line="260" w:lineRule="exact"/>
              <w:rPr>
                <w:rFonts w:ascii="Arial" w:eastAsiaTheme="minorEastAsia" w:hAnsi="Arial" w:cs="Arial"/>
                <w:sz w:val="16"/>
                <w:szCs w:val="16"/>
                <w:lang w:eastAsia="zh-CN"/>
              </w:rPr>
            </w:pPr>
          </w:p>
        </w:tc>
        <w:tc>
          <w:tcPr>
            <w:tcW w:w="1785" w:type="dxa"/>
          </w:tcPr>
          <w:p w14:paraId="2B0E5733" w14:textId="77777777" w:rsidR="0089192E" w:rsidRPr="00EB7776" w:rsidRDefault="001D01AA" w:rsidP="000C1406">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w:t>
            </w:r>
            <w:r w:rsidR="0089192E" w:rsidRPr="00EB7776">
              <w:rPr>
                <w:rFonts w:ascii="Arial" w:eastAsiaTheme="minorEastAsia" w:hAnsi="Arial" w:cs="Arial" w:hint="eastAsia"/>
                <w:sz w:val="16"/>
                <w:szCs w:val="16"/>
                <w:lang w:eastAsia="zh-CN"/>
              </w:rPr>
              <w:t>0</w:t>
            </w:r>
            <w:r w:rsidR="0089192E" w:rsidRPr="00EB7776">
              <w:rPr>
                <w:rFonts w:ascii="Arial" w:eastAsiaTheme="minorEastAsia" w:hAnsi="Arial" w:cs="Arial"/>
                <w:sz w:val="16"/>
                <w:szCs w:val="16"/>
                <w:lang w:eastAsia="zh-CN"/>
              </w:rPr>
              <w:t>.0617</w:t>
            </w:r>
          </w:p>
        </w:tc>
      </w:tr>
      <w:tr w:rsidR="0089192E" w14:paraId="49AC2DC5" w14:textId="77777777" w:rsidTr="000C1406">
        <w:tc>
          <w:tcPr>
            <w:tcW w:w="1561" w:type="dxa"/>
            <w:vMerge/>
          </w:tcPr>
          <w:p w14:paraId="468DA18C"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427B64BB"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12D430DA" w14:textId="77777777" w:rsidR="0089192E" w:rsidRPr="00EB7776" w:rsidRDefault="0089192E" w:rsidP="000C1406">
            <w:pPr>
              <w:pStyle w:val="a0"/>
              <w:spacing w:line="260" w:lineRule="exact"/>
              <w:rPr>
                <w:rFonts w:ascii="Arial" w:eastAsiaTheme="minorEastAsia" w:hAnsi="Arial" w:cs="Arial"/>
                <w:sz w:val="16"/>
                <w:szCs w:val="16"/>
                <w:lang w:eastAsia="zh-CN"/>
              </w:rPr>
            </w:pPr>
            <w:r w:rsidRPr="00EB7776">
              <w:rPr>
                <w:rFonts w:ascii="Arial" w:eastAsiaTheme="minorEastAsia" w:hAnsi="Arial" w:cs="Arial" w:hint="eastAsia"/>
                <w:sz w:val="16"/>
                <w:szCs w:val="16"/>
                <w:lang w:eastAsia="zh-CN"/>
              </w:rPr>
              <w:t>0</w:t>
            </w:r>
            <w:r w:rsidRPr="00EB7776">
              <w:rPr>
                <w:rFonts w:ascii="Arial" w:eastAsiaTheme="minorEastAsia" w:hAnsi="Arial" w:cs="Arial"/>
                <w:sz w:val="16"/>
                <w:szCs w:val="16"/>
                <w:lang w:eastAsia="zh-CN"/>
              </w:rPr>
              <w:t>.5</w:t>
            </w:r>
          </w:p>
        </w:tc>
        <w:tc>
          <w:tcPr>
            <w:tcW w:w="1755" w:type="dxa"/>
          </w:tcPr>
          <w:p w14:paraId="7162E9A4" w14:textId="77777777" w:rsidR="0089192E" w:rsidRPr="00EB7776"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=12 months</w:t>
            </w:r>
          </w:p>
        </w:tc>
        <w:tc>
          <w:tcPr>
            <w:tcW w:w="1597" w:type="dxa"/>
            <w:vMerge/>
          </w:tcPr>
          <w:p w14:paraId="7AAA3F98" w14:textId="77777777" w:rsidR="0089192E" w:rsidRPr="00EB7776" w:rsidRDefault="0089192E" w:rsidP="000C1406">
            <w:pPr>
              <w:pStyle w:val="a0"/>
              <w:spacing w:line="260" w:lineRule="exact"/>
              <w:rPr>
                <w:rFonts w:ascii="Arial" w:eastAsiaTheme="minorEastAsia" w:hAnsi="Arial" w:cs="Arial"/>
                <w:sz w:val="16"/>
                <w:szCs w:val="16"/>
                <w:lang w:eastAsia="zh-CN"/>
              </w:rPr>
            </w:pPr>
          </w:p>
        </w:tc>
        <w:tc>
          <w:tcPr>
            <w:tcW w:w="1785" w:type="dxa"/>
          </w:tcPr>
          <w:p w14:paraId="7056B6B5" w14:textId="77777777" w:rsidR="0089192E" w:rsidRPr="00EB7776" w:rsidRDefault="001D01AA" w:rsidP="000C1406">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w:t>
            </w:r>
            <w:r w:rsidR="0089192E" w:rsidRPr="00EB7776">
              <w:rPr>
                <w:rFonts w:ascii="Arial" w:eastAsiaTheme="minorEastAsia" w:hAnsi="Arial" w:cs="Arial" w:hint="eastAsia"/>
                <w:sz w:val="16"/>
                <w:szCs w:val="16"/>
                <w:lang w:eastAsia="zh-CN"/>
              </w:rPr>
              <w:t>0</w:t>
            </w:r>
            <w:r w:rsidR="0089192E" w:rsidRPr="00EB7776">
              <w:rPr>
                <w:rFonts w:ascii="Arial" w:eastAsiaTheme="minorEastAsia" w:hAnsi="Arial" w:cs="Arial"/>
                <w:sz w:val="16"/>
                <w:szCs w:val="16"/>
                <w:lang w:eastAsia="zh-CN"/>
              </w:rPr>
              <w:t>.0309</w:t>
            </w:r>
          </w:p>
        </w:tc>
      </w:tr>
      <w:tr w:rsidR="0089192E" w14:paraId="76CC6501" w14:textId="77777777" w:rsidTr="000C1406">
        <w:tc>
          <w:tcPr>
            <w:tcW w:w="1561" w:type="dxa"/>
            <w:vMerge w:val="restart"/>
          </w:tcPr>
          <w:p w14:paraId="6D64CDAF"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 xml:space="preserve">LPHAP device </w:t>
            </w:r>
            <w:r w:rsidRPr="00003ED9">
              <w:rPr>
                <w:rFonts w:ascii="Arial" w:eastAsiaTheme="minorEastAsia" w:hAnsi="Arial" w:cs="Arial" w:hint="eastAsia"/>
                <w:sz w:val="16"/>
                <w:szCs w:val="16"/>
                <w:lang w:eastAsia="zh-CN"/>
              </w:rPr>
              <w:t>(</w:t>
            </w:r>
            <w:r w:rsidRPr="00003ED9">
              <w:rPr>
                <w:rFonts w:ascii="Arial" w:eastAsiaTheme="minorEastAsia" w:hAnsi="Arial" w:cs="Arial"/>
                <w:sz w:val="16"/>
                <w:szCs w:val="16"/>
                <w:lang w:eastAsia="zh-CN"/>
              </w:rPr>
              <w:t>optional: type B)</w:t>
            </w:r>
          </w:p>
        </w:tc>
        <w:tc>
          <w:tcPr>
            <w:tcW w:w="1394" w:type="dxa"/>
            <w:vMerge w:val="restart"/>
          </w:tcPr>
          <w:p w14:paraId="4F339AB9"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C2=4500mAh</w:t>
            </w:r>
          </w:p>
        </w:tc>
        <w:tc>
          <w:tcPr>
            <w:tcW w:w="968" w:type="dxa"/>
          </w:tcPr>
          <w:p w14:paraId="09C397A2"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1</w:t>
            </w:r>
          </w:p>
        </w:tc>
        <w:tc>
          <w:tcPr>
            <w:tcW w:w="1755" w:type="dxa"/>
          </w:tcPr>
          <w:p w14:paraId="2F9CCEF6" w14:textId="77777777" w:rsidR="0089192E" w:rsidRPr="00003ED9"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=6 months</w:t>
            </w:r>
          </w:p>
        </w:tc>
        <w:tc>
          <w:tcPr>
            <w:tcW w:w="1597" w:type="dxa"/>
            <w:vMerge w:val="restart"/>
          </w:tcPr>
          <w:p w14:paraId="2DBC742E"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sz w:val="16"/>
                <w:szCs w:val="16"/>
                <w:lang w:eastAsia="zh-CN"/>
              </w:rPr>
              <w:t>/</w:t>
            </w:r>
          </w:p>
        </w:tc>
        <w:tc>
          <w:tcPr>
            <w:tcW w:w="1785" w:type="dxa"/>
          </w:tcPr>
          <w:p w14:paraId="31C1E71F" w14:textId="77777777" w:rsidR="0089192E" w:rsidRPr="004A27A4" w:rsidRDefault="001D01AA" w:rsidP="000C1406">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4A27A4">
              <w:rPr>
                <w:rFonts w:ascii="Arial" w:eastAsiaTheme="minorEastAsia" w:hAnsi="Arial" w:cs="Arial"/>
                <w:color w:val="FF0000"/>
                <w:sz w:val="16"/>
                <w:szCs w:val="16"/>
                <w:lang w:eastAsia="zh-CN"/>
              </w:rPr>
              <w:t>=0.6944</w:t>
            </w:r>
          </w:p>
        </w:tc>
      </w:tr>
      <w:tr w:rsidR="0089192E" w14:paraId="05157EA9" w14:textId="77777777" w:rsidTr="000C1406">
        <w:tc>
          <w:tcPr>
            <w:tcW w:w="1561" w:type="dxa"/>
            <w:vMerge/>
          </w:tcPr>
          <w:p w14:paraId="1A4BC1EA"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675AECDF"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263E1010"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1</w:t>
            </w:r>
          </w:p>
        </w:tc>
        <w:tc>
          <w:tcPr>
            <w:tcW w:w="1755" w:type="dxa"/>
          </w:tcPr>
          <w:p w14:paraId="35FB029D" w14:textId="77777777" w:rsidR="0089192E" w:rsidRPr="00003ED9"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=12 months</w:t>
            </w:r>
          </w:p>
        </w:tc>
        <w:tc>
          <w:tcPr>
            <w:tcW w:w="1597" w:type="dxa"/>
            <w:vMerge/>
          </w:tcPr>
          <w:p w14:paraId="79A021D7"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785" w:type="dxa"/>
          </w:tcPr>
          <w:p w14:paraId="0F3F2906" w14:textId="77777777" w:rsidR="0089192E" w:rsidRPr="004A27A4" w:rsidRDefault="001D01AA" w:rsidP="000C1406">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4A27A4">
              <w:rPr>
                <w:rFonts w:ascii="Arial" w:eastAsiaTheme="minorEastAsia" w:hAnsi="Arial" w:cs="Arial"/>
                <w:color w:val="FF0000"/>
                <w:sz w:val="16"/>
                <w:szCs w:val="16"/>
                <w:lang w:eastAsia="zh-CN"/>
              </w:rPr>
              <w:t>=</w:t>
            </w:r>
            <w:r w:rsidR="0089192E" w:rsidRPr="004A27A4">
              <w:rPr>
                <w:rFonts w:ascii="Arial" w:eastAsiaTheme="minorEastAsia" w:hAnsi="Arial" w:cs="Arial" w:hint="eastAsia"/>
                <w:color w:val="FF0000"/>
                <w:sz w:val="16"/>
                <w:szCs w:val="16"/>
                <w:lang w:eastAsia="zh-CN"/>
              </w:rPr>
              <w:t>0</w:t>
            </w:r>
            <w:r w:rsidR="0089192E" w:rsidRPr="004A27A4">
              <w:rPr>
                <w:rFonts w:ascii="Arial" w:eastAsiaTheme="minorEastAsia" w:hAnsi="Arial" w:cs="Arial"/>
                <w:color w:val="FF0000"/>
                <w:sz w:val="16"/>
                <w:szCs w:val="16"/>
                <w:lang w:eastAsia="zh-CN"/>
              </w:rPr>
              <w:t>.3472</w:t>
            </w:r>
          </w:p>
        </w:tc>
      </w:tr>
      <w:tr w:rsidR="0089192E" w14:paraId="110FD315" w14:textId="77777777" w:rsidTr="000C1406">
        <w:tc>
          <w:tcPr>
            <w:tcW w:w="1561" w:type="dxa"/>
            <w:vMerge/>
          </w:tcPr>
          <w:p w14:paraId="24A8C4B5"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798F06C7"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7F03F4E1"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2</w:t>
            </w:r>
          </w:p>
        </w:tc>
        <w:tc>
          <w:tcPr>
            <w:tcW w:w="1755" w:type="dxa"/>
          </w:tcPr>
          <w:p w14:paraId="55D64DDA" w14:textId="77777777" w:rsidR="0089192E" w:rsidRPr="00003ED9"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=6 months</w:t>
            </w:r>
          </w:p>
        </w:tc>
        <w:tc>
          <w:tcPr>
            <w:tcW w:w="1597" w:type="dxa"/>
            <w:vMerge/>
          </w:tcPr>
          <w:p w14:paraId="1975969D"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785" w:type="dxa"/>
          </w:tcPr>
          <w:p w14:paraId="4F1FC686" w14:textId="77777777" w:rsidR="0089192E" w:rsidRPr="00EA43B5" w:rsidRDefault="001D01AA" w:rsidP="000C1406">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EA43B5">
              <w:rPr>
                <w:rFonts w:ascii="Arial" w:eastAsiaTheme="minorEastAsia" w:hAnsi="Arial" w:cs="Arial"/>
                <w:color w:val="FF0000"/>
                <w:sz w:val="16"/>
                <w:szCs w:val="16"/>
                <w:lang w:eastAsia="zh-CN"/>
              </w:rPr>
              <w:t>=1.3889</w:t>
            </w:r>
          </w:p>
        </w:tc>
      </w:tr>
      <w:tr w:rsidR="0089192E" w14:paraId="315C7CC4" w14:textId="77777777" w:rsidTr="000C1406">
        <w:tc>
          <w:tcPr>
            <w:tcW w:w="1561" w:type="dxa"/>
            <w:vMerge/>
          </w:tcPr>
          <w:p w14:paraId="27217C49"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4AA9C413"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6DD3F8A6"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2</w:t>
            </w:r>
          </w:p>
        </w:tc>
        <w:tc>
          <w:tcPr>
            <w:tcW w:w="1755" w:type="dxa"/>
          </w:tcPr>
          <w:p w14:paraId="77F6D9C9" w14:textId="77777777" w:rsidR="0089192E" w:rsidRPr="00003ED9"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=12 months</w:t>
            </w:r>
          </w:p>
        </w:tc>
        <w:tc>
          <w:tcPr>
            <w:tcW w:w="1597" w:type="dxa"/>
            <w:vMerge/>
          </w:tcPr>
          <w:p w14:paraId="540DD9FF"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785" w:type="dxa"/>
          </w:tcPr>
          <w:p w14:paraId="3270EDB8" w14:textId="77777777" w:rsidR="0089192E" w:rsidRPr="00EA43B5" w:rsidRDefault="001D01AA" w:rsidP="000C1406">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EA43B5">
              <w:rPr>
                <w:rFonts w:ascii="Arial" w:eastAsiaTheme="minorEastAsia" w:hAnsi="Arial" w:cs="Arial"/>
                <w:color w:val="FF0000"/>
                <w:sz w:val="16"/>
                <w:szCs w:val="16"/>
                <w:lang w:eastAsia="zh-CN"/>
              </w:rPr>
              <w:t>=0.6944</w:t>
            </w:r>
          </w:p>
        </w:tc>
      </w:tr>
      <w:tr w:rsidR="0089192E" w14:paraId="6DFEC3E9" w14:textId="77777777" w:rsidTr="000C1406">
        <w:tc>
          <w:tcPr>
            <w:tcW w:w="1561" w:type="dxa"/>
            <w:vMerge/>
          </w:tcPr>
          <w:p w14:paraId="442B4BA3"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4C017D49"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703047E3"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4</w:t>
            </w:r>
          </w:p>
        </w:tc>
        <w:tc>
          <w:tcPr>
            <w:tcW w:w="1755" w:type="dxa"/>
          </w:tcPr>
          <w:p w14:paraId="0742BEAA" w14:textId="77777777" w:rsidR="0089192E" w:rsidRPr="00003ED9"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=6 months</w:t>
            </w:r>
          </w:p>
        </w:tc>
        <w:tc>
          <w:tcPr>
            <w:tcW w:w="1597" w:type="dxa"/>
            <w:vMerge/>
          </w:tcPr>
          <w:p w14:paraId="26992227"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785" w:type="dxa"/>
          </w:tcPr>
          <w:p w14:paraId="5BBFF3F4" w14:textId="77777777" w:rsidR="0089192E" w:rsidRPr="00EA43B5" w:rsidRDefault="001D01AA" w:rsidP="000C1406">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EA43B5">
              <w:rPr>
                <w:rFonts w:ascii="Arial" w:eastAsiaTheme="minorEastAsia" w:hAnsi="Arial" w:cs="Arial"/>
                <w:color w:val="FF0000"/>
                <w:sz w:val="16"/>
                <w:szCs w:val="16"/>
                <w:lang w:eastAsia="zh-CN"/>
              </w:rPr>
              <w:t>=</w:t>
            </w:r>
            <w:r w:rsidR="0089192E" w:rsidRPr="00EA43B5">
              <w:rPr>
                <w:rFonts w:ascii="Arial" w:eastAsiaTheme="minorEastAsia" w:hAnsi="Arial" w:cs="Arial" w:hint="eastAsia"/>
                <w:color w:val="FF0000"/>
                <w:sz w:val="16"/>
                <w:szCs w:val="16"/>
                <w:lang w:eastAsia="zh-CN"/>
              </w:rPr>
              <w:t>2</w:t>
            </w:r>
            <w:r w:rsidR="0089192E" w:rsidRPr="00EA43B5">
              <w:rPr>
                <w:rFonts w:ascii="Arial" w:eastAsiaTheme="minorEastAsia" w:hAnsi="Arial" w:cs="Arial"/>
                <w:color w:val="FF0000"/>
                <w:sz w:val="16"/>
                <w:szCs w:val="16"/>
                <w:lang w:eastAsia="zh-CN"/>
              </w:rPr>
              <w:t>.7778</w:t>
            </w:r>
          </w:p>
        </w:tc>
      </w:tr>
      <w:tr w:rsidR="0089192E" w14:paraId="0A29DC95" w14:textId="77777777" w:rsidTr="000C1406">
        <w:tc>
          <w:tcPr>
            <w:tcW w:w="1561" w:type="dxa"/>
            <w:vMerge/>
          </w:tcPr>
          <w:p w14:paraId="61AEAD8A"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0544768E"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2E84DCE2" w14:textId="77777777" w:rsidR="0089192E" w:rsidRPr="00003ED9" w:rsidRDefault="0089192E" w:rsidP="000C1406">
            <w:pPr>
              <w:pStyle w:val="a0"/>
              <w:spacing w:line="260" w:lineRule="exact"/>
              <w:rPr>
                <w:rFonts w:ascii="Arial" w:eastAsiaTheme="minorEastAsia" w:hAnsi="Arial" w:cs="Arial"/>
                <w:sz w:val="16"/>
                <w:szCs w:val="16"/>
                <w:lang w:eastAsia="zh-CN"/>
              </w:rPr>
            </w:pPr>
            <w:r w:rsidRPr="00003ED9">
              <w:rPr>
                <w:rFonts w:ascii="Arial" w:eastAsiaTheme="minorEastAsia" w:hAnsi="Arial" w:cs="Arial" w:hint="eastAsia"/>
                <w:sz w:val="16"/>
                <w:szCs w:val="16"/>
                <w:lang w:eastAsia="zh-CN"/>
              </w:rPr>
              <w:t>4</w:t>
            </w:r>
          </w:p>
        </w:tc>
        <w:tc>
          <w:tcPr>
            <w:tcW w:w="1755" w:type="dxa"/>
          </w:tcPr>
          <w:p w14:paraId="3A1AA5E4" w14:textId="77777777" w:rsidR="0089192E" w:rsidRPr="00003ED9"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003ED9">
              <w:rPr>
                <w:rFonts w:ascii="Arial" w:eastAsiaTheme="minorEastAsia" w:hAnsi="Arial" w:cs="Arial"/>
                <w:sz w:val="16"/>
                <w:szCs w:val="16"/>
                <w:lang w:eastAsia="zh-CN"/>
              </w:rPr>
              <w:t>=12 months</w:t>
            </w:r>
          </w:p>
        </w:tc>
        <w:tc>
          <w:tcPr>
            <w:tcW w:w="1597" w:type="dxa"/>
            <w:vMerge/>
          </w:tcPr>
          <w:p w14:paraId="2B5AE2DD"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785" w:type="dxa"/>
          </w:tcPr>
          <w:p w14:paraId="58BDF341" w14:textId="77777777" w:rsidR="0089192E" w:rsidRPr="00EA43B5" w:rsidRDefault="001D01AA" w:rsidP="000C1406">
            <w:pPr>
              <w:pStyle w:val="a0"/>
              <w:tabs>
                <w:tab w:val="center" w:pos="798"/>
              </w:tabs>
              <w:spacing w:line="260" w:lineRule="exact"/>
              <w:rPr>
                <w:rFonts w:ascii="Arial" w:eastAsiaTheme="minorEastAsia" w:hAnsi="Arial" w:cs="Arial"/>
                <w:color w:val="FF0000"/>
                <w:sz w:val="16"/>
                <w:szCs w:val="16"/>
                <w:lang w:eastAsia="zh-CN"/>
              </w:rPr>
            </w:pPr>
            <m:oMath>
              <m:sSub>
                <m:sSubPr>
                  <m:ctrlPr>
                    <w:rPr>
                      <w:rFonts w:ascii="Cambria Math" w:hAnsi="Cambria Math" w:cs="Arial"/>
                      <w:i/>
                      <w:color w:val="FF0000"/>
                    </w:rPr>
                  </m:ctrlPr>
                </m:sSubPr>
                <m:e>
                  <m:r>
                    <w:rPr>
                      <w:rFonts w:ascii="Cambria Math" w:hAnsi="Cambria Math" w:cs="Arial"/>
                      <w:color w:val="FF0000"/>
                    </w:rPr>
                    <m:t>P2</m:t>
                  </m:r>
                </m:e>
                <m:sub>
                  <m:r>
                    <m:rPr>
                      <m:sty m:val="p"/>
                    </m:rPr>
                    <w:rPr>
                      <w:rFonts w:ascii="Cambria Math" w:hAnsi="Cambria Math" w:cs="Arial"/>
                      <w:color w:val="FF0000"/>
                    </w:rPr>
                    <m:t>req</m:t>
                  </m:r>
                </m:sub>
              </m:sSub>
            </m:oMath>
            <w:r w:rsidR="0089192E" w:rsidRPr="00EA43B5">
              <w:rPr>
                <w:rFonts w:ascii="Arial" w:eastAsiaTheme="minorEastAsia" w:hAnsi="Arial" w:cs="Arial"/>
                <w:color w:val="FF0000"/>
                <w:sz w:val="16"/>
                <w:szCs w:val="16"/>
                <w:lang w:eastAsia="zh-CN"/>
              </w:rPr>
              <w:t>=1.3889</w:t>
            </w:r>
          </w:p>
        </w:tc>
      </w:tr>
      <w:tr w:rsidR="0089192E" w14:paraId="09018419" w14:textId="77777777" w:rsidTr="000C1406">
        <w:tc>
          <w:tcPr>
            <w:tcW w:w="1561" w:type="dxa"/>
            <w:vMerge/>
          </w:tcPr>
          <w:p w14:paraId="02FFFD0D"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319B82B0"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35F15ECD" w14:textId="77777777" w:rsidR="0089192E" w:rsidRPr="00EB7776" w:rsidRDefault="0089192E" w:rsidP="000C1406">
            <w:pPr>
              <w:pStyle w:val="a0"/>
              <w:spacing w:line="260" w:lineRule="exact"/>
              <w:rPr>
                <w:rFonts w:ascii="Arial" w:eastAsiaTheme="minorEastAsia" w:hAnsi="Arial" w:cs="Arial"/>
                <w:sz w:val="16"/>
                <w:szCs w:val="16"/>
                <w:lang w:eastAsia="zh-CN"/>
              </w:rPr>
            </w:pPr>
            <w:r w:rsidRPr="00EB7776">
              <w:rPr>
                <w:rFonts w:ascii="Arial" w:eastAsiaTheme="minorEastAsia" w:hAnsi="Arial" w:cs="Arial" w:hint="eastAsia"/>
                <w:sz w:val="16"/>
                <w:szCs w:val="16"/>
                <w:lang w:eastAsia="zh-CN"/>
              </w:rPr>
              <w:t>0</w:t>
            </w:r>
            <w:r w:rsidRPr="00EB7776">
              <w:rPr>
                <w:rFonts w:ascii="Arial" w:eastAsiaTheme="minorEastAsia" w:hAnsi="Arial" w:cs="Arial"/>
                <w:sz w:val="16"/>
                <w:szCs w:val="16"/>
                <w:lang w:eastAsia="zh-CN"/>
              </w:rPr>
              <w:t>.5</w:t>
            </w:r>
          </w:p>
        </w:tc>
        <w:tc>
          <w:tcPr>
            <w:tcW w:w="1755" w:type="dxa"/>
          </w:tcPr>
          <w:p w14:paraId="07CEA62F" w14:textId="77777777" w:rsidR="0089192E" w:rsidRPr="00EB7776"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=6 months</w:t>
            </w:r>
          </w:p>
        </w:tc>
        <w:tc>
          <w:tcPr>
            <w:tcW w:w="1597" w:type="dxa"/>
            <w:vMerge/>
          </w:tcPr>
          <w:p w14:paraId="1DCA0609" w14:textId="77777777" w:rsidR="0089192E" w:rsidRPr="00EB7776" w:rsidRDefault="0089192E" w:rsidP="000C1406">
            <w:pPr>
              <w:pStyle w:val="a0"/>
              <w:spacing w:line="260" w:lineRule="exact"/>
              <w:rPr>
                <w:rFonts w:ascii="Arial" w:eastAsiaTheme="minorEastAsia" w:hAnsi="Arial" w:cs="Arial"/>
                <w:sz w:val="16"/>
                <w:szCs w:val="16"/>
                <w:lang w:eastAsia="zh-CN"/>
              </w:rPr>
            </w:pPr>
          </w:p>
        </w:tc>
        <w:tc>
          <w:tcPr>
            <w:tcW w:w="1785" w:type="dxa"/>
          </w:tcPr>
          <w:p w14:paraId="6A563A25" w14:textId="77777777" w:rsidR="0089192E" w:rsidRPr="00EB7776" w:rsidRDefault="001D01AA" w:rsidP="000C1406">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w:t>
            </w:r>
            <w:r w:rsidR="0089192E" w:rsidRPr="00EB7776">
              <w:rPr>
                <w:rFonts w:ascii="Arial" w:eastAsiaTheme="minorEastAsia" w:hAnsi="Arial" w:cs="Arial" w:hint="eastAsia"/>
                <w:sz w:val="16"/>
                <w:szCs w:val="16"/>
                <w:lang w:eastAsia="zh-CN"/>
              </w:rPr>
              <w:t>0</w:t>
            </w:r>
            <w:r w:rsidR="0089192E" w:rsidRPr="00EB7776">
              <w:rPr>
                <w:rFonts w:ascii="Arial" w:eastAsiaTheme="minorEastAsia" w:hAnsi="Arial" w:cs="Arial"/>
                <w:sz w:val="16"/>
                <w:szCs w:val="16"/>
                <w:lang w:eastAsia="zh-CN"/>
              </w:rPr>
              <w:t>.3472</w:t>
            </w:r>
          </w:p>
        </w:tc>
      </w:tr>
      <w:tr w:rsidR="0089192E" w14:paraId="5A56B029" w14:textId="77777777" w:rsidTr="000C1406">
        <w:tc>
          <w:tcPr>
            <w:tcW w:w="1561" w:type="dxa"/>
            <w:vMerge/>
          </w:tcPr>
          <w:p w14:paraId="1A3560B7"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1394" w:type="dxa"/>
            <w:vMerge/>
          </w:tcPr>
          <w:p w14:paraId="0CCC17B6" w14:textId="77777777" w:rsidR="0089192E" w:rsidRPr="00003ED9" w:rsidRDefault="0089192E" w:rsidP="000C1406">
            <w:pPr>
              <w:pStyle w:val="a0"/>
              <w:spacing w:line="260" w:lineRule="exact"/>
              <w:rPr>
                <w:rFonts w:ascii="Arial" w:eastAsiaTheme="minorEastAsia" w:hAnsi="Arial" w:cs="Arial"/>
                <w:sz w:val="16"/>
                <w:szCs w:val="16"/>
                <w:lang w:eastAsia="zh-CN"/>
              </w:rPr>
            </w:pPr>
          </w:p>
        </w:tc>
        <w:tc>
          <w:tcPr>
            <w:tcW w:w="968" w:type="dxa"/>
          </w:tcPr>
          <w:p w14:paraId="0CB662AF" w14:textId="77777777" w:rsidR="0089192E" w:rsidRPr="00EB7776" w:rsidRDefault="0089192E" w:rsidP="000C1406">
            <w:pPr>
              <w:pStyle w:val="a0"/>
              <w:spacing w:line="260" w:lineRule="exact"/>
              <w:rPr>
                <w:rFonts w:ascii="Arial" w:eastAsiaTheme="minorEastAsia" w:hAnsi="Arial" w:cs="Arial"/>
                <w:sz w:val="16"/>
                <w:szCs w:val="16"/>
                <w:lang w:eastAsia="zh-CN"/>
              </w:rPr>
            </w:pPr>
            <w:r w:rsidRPr="00EB7776">
              <w:rPr>
                <w:rFonts w:ascii="Arial" w:eastAsiaTheme="minorEastAsia" w:hAnsi="Arial" w:cs="Arial" w:hint="eastAsia"/>
                <w:sz w:val="16"/>
                <w:szCs w:val="16"/>
                <w:lang w:eastAsia="zh-CN"/>
              </w:rPr>
              <w:t>0</w:t>
            </w:r>
            <w:r w:rsidRPr="00EB7776">
              <w:rPr>
                <w:rFonts w:ascii="Arial" w:eastAsiaTheme="minorEastAsia" w:hAnsi="Arial" w:cs="Arial"/>
                <w:sz w:val="16"/>
                <w:szCs w:val="16"/>
                <w:lang w:eastAsia="zh-CN"/>
              </w:rPr>
              <w:t>.5</w:t>
            </w:r>
          </w:p>
        </w:tc>
        <w:tc>
          <w:tcPr>
            <w:tcW w:w="1755" w:type="dxa"/>
          </w:tcPr>
          <w:p w14:paraId="4BF48494" w14:textId="77777777" w:rsidR="0089192E" w:rsidRPr="00EB7776" w:rsidRDefault="001D01AA" w:rsidP="000C1406">
            <w:pPr>
              <w:pStyle w:val="a0"/>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=12 months</w:t>
            </w:r>
          </w:p>
        </w:tc>
        <w:tc>
          <w:tcPr>
            <w:tcW w:w="1597" w:type="dxa"/>
            <w:vMerge/>
          </w:tcPr>
          <w:p w14:paraId="7E8EF3A9" w14:textId="77777777" w:rsidR="0089192E" w:rsidRPr="00EB7776" w:rsidRDefault="0089192E" w:rsidP="000C1406">
            <w:pPr>
              <w:pStyle w:val="a0"/>
              <w:spacing w:line="260" w:lineRule="exact"/>
              <w:rPr>
                <w:rFonts w:ascii="Arial" w:eastAsiaTheme="minorEastAsia" w:hAnsi="Arial" w:cs="Arial"/>
                <w:sz w:val="16"/>
                <w:szCs w:val="16"/>
                <w:lang w:eastAsia="zh-CN"/>
              </w:rPr>
            </w:pPr>
          </w:p>
        </w:tc>
        <w:tc>
          <w:tcPr>
            <w:tcW w:w="1785" w:type="dxa"/>
          </w:tcPr>
          <w:p w14:paraId="4D2688B0" w14:textId="77777777" w:rsidR="0089192E" w:rsidRPr="00EB7776" w:rsidRDefault="001D01AA" w:rsidP="000C1406">
            <w:pPr>
              <w:pStyle w:val="a0"/>
              <w:tabs>
                <w:tab w:val="center" w:pos="798"/>
              </w:tabs>
              <w:spacing w:line="260" w:lineRule="exact"/>
              <w:rPr>
                <w:rFonts w:ascii="Arial" w:eastAsiaTheme="minorEastAsia" w:hAnsi="Arial" w:cs="Arial"/>
                <w:sz w:val="16"/>
                <w:szCs w:val="16"/>
                <w:lang w:eastAsia="zh-CN"/>
              </w:rPr>
            </w:pPr>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oMath>
            <w:r w:rsidR="0089192E" w:rsidRPr="00EB7776">
              <w:rPr>
                <w:rFonts w:ascii="Arial" w:eastAsiaTheme="minorEastAsia" w:hAnsi="Arial" w:cs="Arial"/>
                <w:sz w:val="16"/>
                <w:szCs w:val="16"/>
                <w:lang w:eastAsia="zh-CN"/>
              </w:rPr>
              <w:t>=</w:t>
            </w:r>
            <w:r w:rsidR="0089192E" w:rsidRPr="00EB7776">
              <w:rPr>
                <w:rFonts w:ascii="Arial" w:eastAsiaTheme="minorEastAsia" w:hAnsi="Arial" w:cs="Arial" w:hint="eastAsia"/>
                <w:sz w:val="16"/>
                <w:szCs w:val="16"/>
                <w:lang w:eastAsia="zh-CN"/>
              </w:rPr>
              <w:t>0</w:t>
            </w:r>
            <w:r w:rsidR="0089192E" w:rsidRPr="00EB7776">
              <w:rPr>
                <w:rFonts w:ascii="Arial" w:eastAsiaTheme="minorEastAsia" w:hAnsi="Arial" w:cs="Arial"/>
                <w:sz w:val="16"/>
                <w:szCs w:val="16"/>
                <w:lang w:eastAsia="zh-CN"/>
              </w:rPr>
              <w:t>.1738</w:t>
            </w:r>
          </w:p>
        </w:tc>
      </w:tr>
    </w:tbl>
    <w:p w14:paraId="4AB10822" w14:textId="166A7202" w:rsidR="0089192E" w:rsidRDefault="0089192E" w:rsidP="0089192E">
      <w:pPr>
        <w:pStyle w:val="a0"/>
        <w:spacing w:before="120" w:line="260" w:lineRule="exact"/>
        <w:rPr>
          <w:rFonts w:eastAsiaTheme="minorEastAsia"/>
          <w:lang w:eastAsia="zh-CN"/>
        </w:rPr>
      </w:pPr>
      <w:r>
        <w:rPr>
          <w:rFonts w:eastAsiaTheme="minorEastAsia"/>
          <w:lang w:eastAsia="zh-CN"/>
        </w:rPr>
        <w:t xml:space="preserve">In our evaluation, LPHAP device type A and type B with </w:t>
      </w:r>
      <w:proofErr w:type="spellStart"/>
      <w:r>
        <w:rPr>
          <w:rFonts w:eastAsiaTheme="minorEastAsia"/>
          <w:lang w:eastAsia="zh-CN"/>
        </w:rPr>
        <w:t>K_factor</w:t>
      </w:r>
      <w:proofErr w:type="spellEnd"/>
      <w:r>
        <w:rPr>
          <w:rFonts w:eastAsiaTheme="minorEastAsia"/>
          <w:lang w:eastAsia="zh-CN"/>
        </w:rPr>
        <w:t>=1</w:t>
      </w:r>
      <w:r w:rsidR="00B901DF">
        <w:rPr>
          <w:rFonts w:eastAsiaTheme="minorEastAsia"/>
          <w:lang w:eastAsia="zh-CN"/>
        </w:rPr>
        <w:t>,2,4</w:t>
      </w:r>
      <w:r>
        <w:rPr>
          <w:rFonts w:eastAsiaTheme="minorEastAsia"/>
          <w:lang w:eastAsia="zh-CN"/>
        </w:rPr>
        <w:t xml:space="preserve"> are considered.</w:t>
      </w:r>
    </w:p>
    <w:p w14:paraId="26783434" w14:textId="77777777" w:rsidR="00164DE5" w:rsidRPr="00783CF1" w:rsidRDefault="00164DE5" w:rsidP="0089192E">
      <w:pPr>
        <w:pStyle w:val="a0"/>
        <w:spacing w:before="120" w:line="260" w:lineRule="exact"/>
        <w:rPr>
          <w:rFonts w:eastAsiaTheme="minorEastAsia"/>
          <w:lang w:eastAsia="zh-CN"/>
        </w:rPr>
      </w:pPr>
    </w:p>
    <w:p w14:paraId="494F26BB" w14:textId="6E266FC0" w:rsidR="00A406E3" w:rsidRDefault="00A406E3" w:rsidP="00A406E3">
      <w:pPr>
        <w:pStyle w:val="20"/>
        <w:tabs>
          <w:tab w:val="num" w:pos="717"/>
        </w:tabs>
        <w:spacing w:before="120"/>
        <w:ind w:left="717"/>
        <w:jc w:val="both"/>
        <w:rPr>
          <w:rFonts w:eastAsiaTheme="minorEastAsia"/>
        </w:rPr>
      </w:pPr>
      <w:r>
        <w:rPr>
          <w:rFonts w:eastAsiaTheme="minorEastAsia"/>
        </w:rPr>
        <w:lastRenderedPageBreak/>
        <w:t>Power consumption evaluation assumptions</w:t>
      </w:r>
    </w:p>
    <w:p w14:paraId="758D9916" w14:textId="3BBE797C" w:rsidR="0033384F" w:rsidRDefault="0033384F" w:rsidP="00E8108C">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this section, </w:t>
      </w:r>
      <w:r w:rsidR="00E543B6">
        <w:rPr>
          <w:rFonts w:eastAsiaTheme="minorEastAsia"/>
          <w:lang w:eastAsia="zh-CN"/>
        </w:rPr>
        <w:t>power consumption evaluation assumptions are discussed</w:t>
      </w:r>
      <w:r w:rsidR="0012456F">
        <w:rPr>
          <w:rFonts w:eastAsiaTheme="minorEastAsia" w:hint="eastAsia"/>
          <w:lang w:eastAsia="zh-CN"/>
        </w:rPr>
        <w:t>,</w:t>
      </w:r>
      <w:r w:rsidR="0012456F">
        <w:rPr>
          <w:rFonts w:eastAsiaTheme="minorEastAsia"/>
          <w:lang w:eastAsia="zh-CN"/>
        </w:rPr>
        <w:t xml:space="preserve"> including </w:t>
      </w:r>
      <w:r w:rsidR="00326BFD">
        <w:rPr>
          <w:rFonts w:eastAsiaTheme="minorEastAsia"/>
          <w:lang w:eastAsia="zh-CN"/>
        </w:rPr>
        <w:t>the discussion of quantification of power consumption requirement, baseline/optional assumptions for DL/UL positioning.</w:t>
      </w:r>
    </w:p>
    <w:p w14:paraId="4F52CD79" w14:textId="50E8E68A" w:rsidR="0000233B" w:rsidRDefault="00A05E0E" w:rsidP="00C46C71">
      <w:pPr>
        <w:pStyle w:val="3"/>
        <w:ind w:left="0" w:firstLine="0"/>
        <w:jc w:val="both"/>
        <w:rPr>
          <w:b/>
          <w:sz w:val="24"/>
        </w:rPr>
      </w:pPr>
      <w:r>
        <w:rPr>
          <w:b/>
          <w:sz w:val="24"/>
        </w:rPr>
        <w:t>Evaluation c</w:t>
      </w:r>
      <w:r w:rsidR="00B5010F">
        <w:rPr>
          <w:b/>
          <w:sz w:val="24"/>
        </w:rPr>
        <w:t>ases and a</w:t>
      </w:r>
      <w:r w:rsidR="0000233B" w:rsidRPr="0000233B">
        <w:rPr>
          <w:b/>
          <w:sz w:val="24"/>
        </w:rPr>
        <w:t>ssumptions</w:t>
      </w:r>
      <w:r w:rsidR="003978B3">
        <w:rPr>
          <w:b/>
          <w:sz w:val="24"/>
        </w:rPr>
        <w:t xml:space="preserve"> </w:t>
      </w:r>
      <w:r w:rsidR="005E445E">
        <w:rPr>
          <w:b/>
          <w:sz w:val="24"/>
        </w:rPr>
        <w:t>for</w:t>
      </w:r>
      <w:r w:rsidR="00C54F5C">
        <w:rPr>
          <w:b/>
          <w:sz w:val="24"/>
        </w:rPr>
        <w:t xml:space="preserve"> </w:t>
      </w:r>
      <w:r w:rsidR="00C47393" w:rsidRPr="00C47393">
        <w:rPr>
          <w:b/>
          <w:sz w:val="24"/>
        </w:rPr>
        <w:t>existing RAN functionality</w:t>
      </w:r>
    </w:p>
    <w:p w14:paraId="1F7C8529" w14:textId="12C64D99" w:rsidR="00106E2C" w:rsidRPr="00C664AF" w:rsidRDefault="00CA5927" w:rsidP="00C46C71">
      <w:pPr>
        <w:pStyle w:val="4"/>
        <w:rPr>
          <w:b/>
          <w:sz w:val="22"/>
          <w:u w:val="none"/>
        </w:rPr>
      </w:pPr>
      <w:r w:rsidRPr="00C664AF">
        <w:rPr>
          <w:rFonts w:eastAsiaTheme="minorEastAsia"/>
          <w:b/>
          <w:sz w:val="22"/>
          <w:u w:val="none"/>
        </w:rPr>
        <w:t>UE-based DL positioning</w:t>
      </w:r>
    </w:p>
    <w:p w14:paraId="08FD010B" w14:textId="62B17F95" w:rsidR="00897431" w:rsidRDefault="00B33BB1" w:rsidP="00CA5927">
      <w:pPr>
        <w:spacing w:after="120" w:line="260" w:lineRule="exact"/>
        <w:jc w:val="both"/>
        <w:rPr>
          <w:rFonts w:eastAsiaTheme="minorEastAsia"/>
          <w:lang w:eastAsia="zh-CN"/>
        </w:rPr>
      </w:pPr>
      <w:r>
        <w:rPr>
          <w:rFonts w:eastAsiaTheme="minorEastAsia"/>
          <w:lang w:eastAsia="zh-CN"/>
        </w:rPr>
        <w:t>B</w:t>
      </w:r>
      <w:r w:rsidR="00FD47B4">
        <w:rPr>
          <w:rFonts w:eastAsiaTheme="minorEastAsia"/>
          <w:lang w:eastAsia="zh-CN"/>
        </w:rPr>
        <w:t>ased on the agreements, w</w:t>
      </w:r>
      <w:r w:rsidR="00FD47B4" w:rsidRPr="00FD47B4">
        <w:rPr>
          <w:rFonts w:eastAsiaTheme="minorEastAsia"/>
          <w:lang w:eastAsia="zh-CN"/>
        </w:rPr>
        <w:t xml:space="preserve">e list the assumptions of baseline and optional in </w:t>
      </w:r>
      <w:r w:rsidR="00CA5927">
        <w:rPr>
          <w:rFonts w:eastAsiaTheme="minorEastAsia"/>
          <w:lang w:eastAsia="zh-CN"/>
        </w:rPr>
        <w:t xml:space="preserve">UE-based </w:t>
      </w:r>
      <w:r w:rsidR="00FD47B4" w:rsidRPr="00FD47B4">
        <w:rPr>
          <w:rFonts w:eastAsiaTheme="minorEastAsia"/>
          <w:lang w:eastAsia="zh-CN"/>
        </w:rPr>
        <w:t>DL positioning</w:t>
      </w:r>
      <w:r w:rsidR="00FD47B4">
        <w:rPr>
          <w:rFonts w:eastAsiaTheme="minorEastAsia"/>
          <w:lang w:eastAsia="zh-CN"/>
        </w:rPr>
        <w:t xml:space="preserve"> as follows.</w:t>
      </w:r>
      <w:r w:rsidR="00CA5927">
        <w:rPr>
          <w:rFonts w:eastAsiaTheme="minorEastAsia"/>
          <w:lang w:eastAsia="zh-CN"/>
        </w:rPr>
        <w:t xml:space="preserve"> </w:t>
      </w:r>
    </w:p>
    <w:p w14:paraId="3B974681" w14:textId="5D331910" w:rsidR="0051175B" w:rsidRPr="0051175B" w:rsidRDefault="0051175B" w:rsidP="0051175B">
      <w:pPr>
        <w:pStyle w:val="a8"/>
        <w:keepNext/>
        <w:jc w:val="center"/>
        <w:rPr>
          <w:b/>
        </w:rPr>
      </w:pPr>
      <w:r w:rsidRPr="0051175B">
        <w:rPr>
          <w:b/>
        </w:rPr>
        <w:t xml:space="preserve">Table </w:t>
      </w:r>
      <w:r w:rsidRPr="0051175B">
        <w:rPr>
          <w:b/>
        </w:rPr>
        <w:fldChar w:fldCharType="begin"/>
      </w:r>
      <w:r w:rsidRPr="0051175B">
        <w:rPr>
          <w:b/>
        </w:rPr>
        <w:instrText xml:space="preserve"> SEQ Table \* ARABIC </w:instrText>
      </w:r>
      <w:r w:rsidRPr="0051175B">
        <w:rPr>
          <w:b/>
        </w:rPr>
        <w:fldChar w:fldCharType="separate"/>
      </w:r>
      <w:r w:rsidR="0091350F">
        <w:rPr>
          <w:b/>
          <w:noProof/>
        </w:rPr>
        <w:t>2</w:t>
      </w:r>
      <w:r w:rsidRPr="0051175B">
        <w:rPr>
          <w:b/>
        </w:rPr>
        <w:fldChar w:fldCharType="end"/>
      </w:r>
      <w:r w:rsidRPr="0051175B">
        <w:rPr>
          <w:b/>
        </w:rPr>
        <w:t xml:space="preserve"> Power components for </w:t>
      </w:r>
      <w:r w:rsidR="00A56DF6">
        <w:rPr>
          <w:b/>
        </w:rPr>
        <w:t>UE</w:t>
      </w:r>
      <w:r w:rsidR="00A56DF6">
        <w:rPr>
          <w:rFonts w:hint="eastAsia"/>
          <w:b/>
          <w:lang w:eastAsia="zh-CN"/>
        </w:rPr>
        <w:t>-</w:t>
      </w:r>
      <w:r w:rsidR="00A56DF6">
        <w:rPr>
          <w:b/>
        </w:rPr>
        <w:t>based DL positioning</w:t>
      </w:r>
      <w:r w:rsidRPr="0051175B">
        <w:rPr>
          <w:b/>
        </w:rPr>
        <w:t xml:space="preserve"> in inactive state</w:t>
      </w:r>
    </w:p>
    <w:tbl>
      <w:tblPr>
        <w:tblW w:w="8779" w:type="dxa"/>
        <w:jc w:val="center"/>
        <w:tblCellMar>
          <w:left w:w="0" w:type="dxa"/>
          <w:right w:w="0" w:type="dxa"/>
        </w:tblCellMar>
        <w:tblLook w:val="0420" w:firstRow="1" w:lastRow="0" w:firstColumn="0" w:lastColumn="0" w:noHBand="0" w:noVBand="1"/>
      </w:tblPr>
      <w:tblGrid>
        <w:gridCol w:w="1550"/>
        <w:gridCol w:w="5449"/>
        <w:gridCol w:w="1780"/>
      </w:tblGrid>
      <w:tr w:rsidR="003D166E" w:rsidRPr="001D00BB" w14:paraId="11AA5AE5"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AD9843" w14:textId="2C5A1969" w:rsidR="0015739B" w:rsidRPr="00B71279" w:rsidRDefault="0015739B" w:rsidP="00082458">
            <w:pPr>
              <w:pStyle w:val="TAH"/>
              <w:rPr>
                <w:rFonts w:ascii="Times New Roman" w:hAnsi="Times New Roman"/>
                <w:lang w:val="en-US"/>
              </w:rPr>
            </w:pPr>
            <w:r w:rsidRPr="00B71279">
              <w:rPr>
                <w:rFonts w:ascii="Times New Roman" w:hAnsi="Times New Roman"/>
                <w:lang w:val="en-US"/>
              </w:rPr>
              <w:t xml:space="preserve">Power </w:t>
            </w:r>
            <w:r w:rsidR="003D166E">
              <w:rPr>
                <w:rFonts w:ascii="Times New Roman" w:hAnsi="Times New Roman"/>
                <w:lang w:val="en-US"/>
              </w:rPr>
              <w:t>components</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6B70E8B" w14:textId="40F5DBE1" w:rsidR="0015739B" w:rsidRPr="00B71279" w:rsidRDefault="003D166E" w:rsidP="00082458">
            <w:pPr>
              <w:pStyle w:val="TAH"/>
              <w:rPr>
                <w:rFonts w:ascii="Times New Roman" w:hAnsi="Times New Roman"/>
                <w:lang w:val="en-US"/>
              </w:rPr>
            </w:pPr>
            <w:r>
              <w:rPr>
                <w:rFonts w:ascii="Times New Roman" w:hAnsi="Times New Roman"/>
                <w:lang w:val="en-US"/>
              </w:rPr>
              <w:t>Assumptions/c</w:t>
            </w:r>
            <w:r w:rsidR="0015739B" w:rsidRPr="00B71279">
              <w:rPr>
                <w:rFonts w:ascii="Times New Roman" w:hAnsi="Times New Roman"/>
                <w:lang w:val="en-US"/>
              </w:rPr>
              <w:t>haracteristics</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B5B9EB" w14:textId="64FC6F40" w:rsidR="0015739B" w:rsidRPr="00B71279" w:rsidRDefault="003D166E" w:rsidP="00082458">
            <w:pPr>
              <w:pStyle w:val="TAH"/>
              <w:rPr>
                <w:rFonts w:ascii="Times New Roman" w:hAnsi="Times New Roman"/>
                <w:lang w:val="en-US"/>
              </w:rPr>
            </w:pPr>
            <w:r>
              <w:rPr>
                <w:rFonts w:ascii="Times New Roman" w:hAnsi="Times New Roman"/>
                <w:lang w:val="en-US"/>
              </w:rPr>
              <w:t>Slot-average r</w:t>
            </w:r>
            <w:r w:rsidR="0015739B" w:rsidRPr="00B71279">
              <w:rPr>
                <w:rFonts w:ascii="Times New Roman" w:hAnsi="Times New Roman"/>
                <w:lang w:val="en-US"/>
              </w:rPr>
              <w:t xml:space="preserve">elative Power </w:t>
            </w:r>
          </w:p>
        </w:tc>
      </w:tr>
      <w:tr w:rsidR="003D166E" w:rsidRPr="001D00BB" w14:paraId="290BDCD5"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6DB3AB" w14:textId="37EC1B7B" w:rsidR="0015739B" w:rsidRPr="003D166E" w:rsidRDefault="003D166E" w:rsidP="00082458">
            <w:pPr>
              <w:pStyle w:val="TAL"/>
              <w:rPr>
                <w:rFonts w:ascii="Times New Roman" w:eastAsiaTheme="minorEastAsia" w:hAnsi="Times New Roman"/>
                <w:lang w:val="en-US" w:eastAsia="zh-CN"/>
              </w:rPr>
            </w:pPr>
            <w:r w:rsidRPr="003D166E">
              <w:rPr>
                <w:rFonts w:ascii="Times New Roman" w:eastAsiaTheme="minorEastAsia" w:hAnsi="Times New Roman"/>
                <w:lang w:val="en-US" w:eastAsia="zh-CN"/>
              </w:rPr>
              <w:t>PRS occasion</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396997F" w14:textId="62B18F5A" w:rsidR="003D166E" w:rsidRPr="00C9780D" w:rsidRDefault="00616D58" w:rsidP="00940C94">
            <w:pPr>
              <w:pStyle w:val="TAL"/>
              <w:numPr>
                <w:ilvl w:val="0"/>
                <w:numId w:val="14"/>
              </w:numPr>
              <w:rPr>
                <w:rFonts w:ascii="Times New Roman" w:eastAsiaTheme="minorEastAsia" w:hAnsi="Times New Roman"/>
                <w:szCs w:val="18"/>
                <w:lang w:val="en-US" w:eastAsia="zh-CN"/>
              </w:rPr>
            </w:pPr>
            <w:r>
              <w:rPr>
                <w:rFonts w:ascii="Times New Roman" w:eastAsiaTheme="minorEastAsia" w:hAnsi="Times New Roman"/>
                <w:lang w:val="en-US" w:eastAsia="zh-CN"/>
              </w:rPr>
              <w:t xml:space="preserve">0.5 </w:t>
            </w:r>
            <w:proofErr w:type="spellStart"/>
            <w:r w:rsidR="003D166E" w:rsidRPr="00C9780D">
              <w:rPr>
                <w:rFonts w:ascii="Times New Roman" w:eastAsiaTheme="minorEastAsia" w:hAnsi="Times New Roman"/>
                <w:lang w:val="en-US" w:eastAsia="zh-CN"/>
              </w:rPr>
              <w:t>ms</w:t>
            </w:r>
            <w:proofErr w:type="spellEnd"/>
            <w:r w:rsidR="003D166E" w:rsidRPr="00C9780D">
              <w:rPr>
                <w:rFonts w:ascii="Times New Roman" w:eastAsiaTheme="minorEastAsia" w:hAnsi="Times New Roman"/>
                <w:lang w:val="en-US" w:eastAsia="zh-CN"/>
              </w:rPr>
              <w:t xml:space="preserve"> </w:t>
            </w:r>
            <w:r w:rsidR="00F02B98" w:rsidRPr="00C9780D">
              <w:rPr>
                <w:rFonts w:ascii="Times New Roman" w:eastAsiaTheme="minorEastAsia" w:hAnsi="Times New Roman"/>
                <w:lang w:val="en-US" w:eastAsia="zh-CN"/>
              </w:rPr>
              <w:t>(</w:t>
            </w:r>
            <w:r>
              <w:rPr>
                <w:rFonts w:ascii="Times New Roman" w:eastAsiaTheme="minorEastAsia" w:hAnsi="Times New Roman"/>
                <w:lang w:val="en-US" w:eastAsia="zh-CN"/>
              </w:rPr>
              <w:t>1</w:t>
            </w:r>
            <w:r w:rsidR="00F02B98" w:rsidRPr="00C9780D">
              <w:rPr>
                <w:rFonts w:ascii="Times New Roman" w:eastAsiaTheme="minorEastAsia" w:hAnsi="Times New Roman"/>
                <w:lang w:val="en-US" w:eastAsia="zh-CN"/>
              </w:rPr>
              <w:t xml:space="preserve"> slot)</w:t>
            </w:r>
            <w:r>
              <w:rPr>
                <w:rFonts w:ascii="Times New Roman" w:eastAsiaTheme="minorEastAsia" w:hAnsi="Times New Roman"/>
                <w:lang w:val="en-US" w:eastAsia="zh-CN"/>
              </w:rPr>
              <w:t xml:space="preserve"> duration</w:t>
            </w:r>
          </w:p>
          <w:p w14:paraId="5461DC04" w14:textId="5FD9C026" w:rsidR="003D166E" w:rsidRPr="00C9780D" w:rsidRDefault="003D22AB" w:rsidP="00940C94">
            <w:pPr>
              <w:pStyle w:val="TAL"/>
              <w:numPr>
                <w:ilvl w:val="0"/>
                <w:numId w:val="14"/>
              </w:numPr>
              <w:rPr>
                <w:rFonts w:ascii="Times New Roman" w:eastAsiaTheme="minorEastAsia" w:hAnsi="Times New Roman"/>
                <w:lang w:val="en-US" w:eastAsia="zh-CN"/>
              </w:rPr>
            </w:pPr>
            <w:r>
              <w:rPr>
                <w:rFonts w:ascii="Times New Roman" w:eastAsiaTheme="minorEastAsia" w:hAnsi="Times New Roman"/>
                <w:lang w:val="en-US" w:eastAsia="zh-CN"/>
              </w:rPr>
              <w:t>FR1/</w:t>
            </w:r>
            <w:r w:rsidR="00E53EF0" w:rsidRPr="00C9780D">
              <w:rPr>
                <w:rFonts w:ascii="Times New Roman" w:eastAsiaTheme="minorEastAsia" w:hAnsi="Times New Roman" w:hint="eastAsia"/>
                <w:lang w:val="en-US" w:eastAsia="zh-CN"/>
              </w:rPr>
              <w:t>1</w:t>
            </w:r>
            <w:r w:rsidR="00E53EF0" w:rsidRPr="00C9780D">
              <w:rPr>
                <w:rFonts w:ascii="Times New Roman" w:eastAsiaTheme="minorEastAsia" w:hAnsi="Times New Roman"/>
                <w:lang w:val="en-US" w:eastAsia="zh-CN"/>
              </w:rPr>
              <w:t>00MHz</w:t>
            </w:r>
            <w:r>
              <w:rPr>
                <w:rFonts w:ascii="Times New Roman" w:eastAsiaTheme="minorEastAsia" w:hAnsi="Times New Roman"/>
                <w:lang w:val="en-US" w:eastAsia="zh-CN"/>
              </w:rPr>
              <w:t>/30kHz</w:t>
            </w:r>
            <w:r w:rsidR="00431284" w:rsidRPr="00C9780D">
              <w:rPr>
                <w:rFonts w:ascii="Times New Roman" w:eastAsiaTheme="minorEastAsia" w:hAnsi="Times New Roman"/>
                <w:lang w:val="en-US" w:eastAsia="zh-CN"/>
              </w:rPr>
              <w:t xml:space="preserve"> </w:t>
            </w:r>
          </w:p>
          <w:p w14:paraId="71C7891E" w14:textId="51421A64" w:rsidR="00105580" w:rsidRPr="00616D58" w:rsidRDefault="00616D58" w:rsidP="00940C94">
            <w:pPr>
              <w:pStyle w:val="TAL"/>
              <w:numPr>
                <w:ilvl w:val="0"/>
                <w:numId w:val="18"/>
              </w:numPr>
              <w:rPr>
                <w:rFonts w:ascii="Times New Roman" w:eastAsiaTheme="minorEastAsia" w:hAnsi="Times New Roman"/>
                <w:szCs w:val="18"/>
                <w:lang w:val="en-US" w:eastAsia="zh-CN"/>
              </w:rPr>
            </w:pPr>
            <w:r w:rsidRPr="00C9780D">
              <w:rPr>
                <w:rFonts w:ascii="Times New Roman" w:eastAsiaTheme="minorEastAsia" w:hAnsi="Times New Roman" w:hint="eastAsia"/>
                <w:szCs w:val="18"/>
                <w:lang w:val="en-US" w:eastAsia="zh-CN"/>
              </w:rPr>
              <w:t>F</w:t>
            </w:r>
            <w:r w:rsidRPr="00C9780D">
              <w:rPr>
                <w:rFonts w:ascii="Times New Roman" w:eastAsiaTheme="minorEastAsia" w:hAnsi="Times New Roman"/>
                <w:szCs w:val="18"/>
                <w:lang w:val="en-US" w:eastAsia="zh-CN"/>
              </w:rPr>
              <w:t>or 100MHz PRS, additional 1ms switching time/power should be considered</w:t>
            </w:r>
            <w:r w:rsidR="006E714C">
              <w:rPr>
                <w:rFonts w:ascii="Times New Roman" w:eastAsiaTheme="minorEastAsia" w:hAnsi="Times New Roman"/>
                <w:szCs w:val="18"/>
                <w:lang w:val="en-US" w:eastAsia="zh-CN"/>
              </w:rPr>
              <w:t xml:space="preserve">. </w:t>
            </w:r>
          </w:p>
          <w:p w14:paraId="794107D2" w14:textId="77777777" w:rsidR="0015739B" w:rsidRDefault="005932BD" w:rsidP="00940C94">
            <w:pPr>
              <w:pStyle w:val="TAL"/>
              <w:numPr>
                <w:ilvl w:val="0"/>
                <w:numId w:val="14"/>
              </w:numPr>
              <w:rPr>
                <w:rFonts w:ascii="Times New Roman" w:eastAsiaTheme="minorEastAsia" w:hAnsi="Times New Roman"/>
                <w:lang w:val="en-US" w:eastAsia="zh-CN"/>
              </w:rPr>
            </w:pPr>
            <w:r w:rsidRPr="00C9780D">
              <w:rPr>
                <w:rFonts w:ascii="Times New Roman" w:eastAsiaTheme="minorEastAsia" w:hAnsi="Times New Roman"/>
                <w:lang w:val="en-US" w:eastAsia="zh-CN"/>
              </w:rPr>
              <w:t>1 PRS occasion per I-DRX cycle</w:t>
            </w:r>
          </w:p>
          <w:p w14:paraId="501283AB" w14:textId="77777777" w:rsidR="003D22AB" w:rsidRDefault="003D22AB" w:rsidP="00940C94">
            <w:pPr>
              <w:pStyle w:val="TAL"/>
              <w:numPr>
                <w:ilvl w:val="0"/>
                <w:numId w:val="14"/>
              </w:num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ingle sample measurement per position fix</w:t>
            </w:r>
          </w:p>
          <w:p w14:paraId="3E9294F7" w14:textId="4D9907E5" w:rsidR="00FD0F94" w:rsidRPr="00C9780D" w:rsidRDefault="00FD0F94" w:rsidP="00940C94">
            <w:pPr>
              <w:pStyle w:val="TAL"/>
              <w:numPr>
                <w:ilvl w:val="0"/>
                <w:numId w:val="14"/>
              </w:num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umber of TRPs for DL PRS measurement</w:t>
            </w:r>
            <w:r w:rsidR="002607D7">
              <w:rPr>
                <w:rFonts w:ascii="Times New Roman" w:eastAsiaTheme="minorEastAsia" w:hAnsi="Times New Roman"/>
                <w:lang w:val="en-US" w:eastAsia="zh-CN"/>
              </w:rPr>
              <w:t>: N=4</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42C6F35" w14:textId="448F38AB" w:rsidR="003D166E" w:rsidRDefault="00B33BB1" w:rsidP="00082458">
            <w:pPr>
              <w:pStyle w:val="TAL"/>
              <w:rPr>
                <w:rFonts w:ascii="Times New Roman" w:eastAsiaTheme="minorEastAsia" w:hAnsi="Times New Roman"/>
                <w:lang w:val="en-US" w:eastAsia="zh-CN"/>
              </w:rPr>
            </w:pPr>
            <w:r>
              <w:rPr>
                <w:rFonts w:ascii="Times New Roman" w:eastAsiaTheme="minorEastAsia" w:hAnsi="Times New Roman"/>
                <w:lang w:val="en-US" w:eastAsia="zh-CN"/>
              </w:rPr>
              <w:t xml:space="preserve">PRS measurement: </w:t>
            </w:r>
            <w:r w:rsidR="00616D58">
              <w:rPr>
                <w:rFonts w:ascii="Times New Roman" w:eastAsiaTheme="minorEastAsia" w:hAnsi="Times New Roman"/>
                <w:lang w:val="en-US" w:eastAsia="zh-CN"/>
              </w:rPr>
              <w:t>12</w:t>
            </w:r>
            <w:r w:rsidR="003D166E">
              <w:rPr>
                <w:rFonts w:ascii="Times New Roman" w:eastAsiaTheme="minorEastAsia" w:hAnsi="Times New Roman"/>
                <w:lang w:val="en-US" w:eastAsia="zh-CN"/>
              </w:rPr>
              <w:t>0</w:t>
            </w:r>
          </w:p>
          <w:p w14:paraId="1869AC83" w14:textId="0C0EBBBF" w:rsidR="00822C20" w:rsidRPr="00B71279" w:rsidRDefault="00822C20" w:rsidP="00082458">
            <w:pPr>
              <w:pStyle w:val="TAL"/>
              <w:rPr>
                <w:rFonts w:ascii="Times New Roman" w:eastAsiaTheme="minorEastAsia" w:hAnsi="Times New Roman"/>
                <w:lang w:val="en-US" w:eastAsia="zh-CN"/>
              </w:rPr>
            </w:pPr>
            <w:r>
              <w:rPr>
                <w:rFonts w:ascii="Times New Roman" w:eastAsiaTheme="minorEastAsia" w:hAnsi="Times New Roman"/>
                <w:lang w:val="en-US" w:eastAsia="zh-CN"/>
              </w:rPr>
              <w:t>Switching power: 45</w:t>
            </w:r>
            <w:r w:rsidR="00F92B9A">
              <w:rPr>
                <w:rFonts w:ascii="Times New Roman" w:eastAsiaTheme="minorEastAsia" w:hAnsi="Times New Roman"/>
                <w:lang w:val="en-US" w:eastAsia="zh-CN"/>
              </w:rPr>
              <w:t xml:space="preserve"> (TR38.840)</w:t>
            </w:r>
          </w:p>
        </w:tc>
      </w:tr>
      <w:tr w:rsidR="003D166E" w:rsidRPr="001D00BB" w14:paraId="375BE983"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23968B" w14:textId="6918017D" w:rsidR="0015739B" w:rsidRPr="00B71279" w:rsidRDefault="00F64568"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aging occasion</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9DB4F4" w14:textId="34A506E5" w:rsidR="0015739B" w:rsidRPr="00C24146" w:rsidRDefault="00C24146"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2</w:t>
            </w:r>
            <w:r>
              <w:rPr>
                <w:rFonts w:ascii="Times New Roman" w:eastAsiaTheme="minorEastAsia" w:hAnsi="Times New Roman"/>
                <w:szCs w:val="18"/>
                <w:lang w:val="en-US" w:eastAsia="zh-CN"/>
              </w:rPr>
              <w:t>ms duration</w:t>
            </w:r>
          </w:p>
          <w:p w14:paraId="1C41E668" w14:textId="6E285F77" w:rsidR="001A0C19" w:rsidRPr="00C9780D" w:rsidRDefault="001A0C19" w:rsidP="00940C94">
            <w:pPr>
              <w:pStyle w:val="TAL"/>
              <w:numPr>
                <w:ilvl w:val="0"/>
                <w:numId w:val="15"/>
              </w:numPr>
              <w:rPr>
                <w:rFonts w:ascii="Times New Roman" w:eastAsiaTheme="minorEastAsia" w:hAnsi="Times New Roman"/>
                <w:szCs w:val="18"/>
                <w:lang w:val="en-US" w:eastAsia="zh-CN"/>
              </w:rPr>
            </w:pPr>
            <w:r w:rsidRPr="00C9780D">
              <w:rPr>
                <w:rFonts w:ascii="Times New Roman" w:eastAsiaTheme="minorEastAsia" w:hAnsi="Times New Roman" w:hint="eastAsia"/>
                <w:lang w:eastAsia="zh-CN"/>
              </w:rPr>
              <w:t>I-DRX cycle</w:t>
            </w:r>
            <w:r w:rsidR="00C24146">
              <w:rPr>
                <w:rFonts w:ascii="Times New Roman" w:eastAsiaTheme="minorEastAsia" w:hAnsi="Times New Roman"/>
                <w:lang w:eastAsia="zh-CN"/>
              </w:rPr>
              <w:t xml:space="preserve"> </w:t>
            </w:r>
            <w:r w:rsidRPr="00C9780D">
              <w:rPr>
                <w:rFonts w:ascii="Times New Roman" w:eastAsiaTheme="minorEastAsia" w:hAnsi="Times New Roman"/>
                <w:szCs w:val="18"/>
                <w:lang w:val="en-US" w:eastAsia="zh-CN"/>
              </w:rPr>
              <w:t>1</w:t>
            </w:r>
            <w:r w:rsidR="00C24146">
              <w:rPr>
                <w:rFonts w:ascii="Times New Roman" w:eastAsiaTheme="minorEastAsia" w:hAnsi="Times New Roman"/>
                <w:szCs w:val="18"/>
                <w:lang w:val="en-US" w:eastAsia="zh-CN"/>
              </w:rPr>
              <w:t>.28</w:t>
            </w:r>
            <w:r w:rsidR="00075103">
              <w:rPr>
                <w:rFonts w:ascii="Times New Roman" w:eastAsiaTheme="minorEastAsia" w:hAnsi="Times New Roman"/>
                <w:szCs w:val="18"/>
                <w:lang w:val="en-US" w:eastAsia="zh-CN"/>
              </w:rPr>
              <w:t>s (</w:t>
            </w:r>
            <w:r w:rsidR="00075103" w:rsidRPr="00C62F83">
              <w:rPr>
                <w:rFonts w:ascii="Times New Roman" w:eastAsiaTheme="minorEastAsia" w:hAnsi="Times New Roman"/>
                <w:b/>
                <w:szCs w:val="18"/>
                <w:lang w:val="en-US" w:eastAsia="zh-CN"/>
              </w:rPr>
              <w:t>baseline</w:t>
            </w:r>
            <w:r w:rsidR="00075103">
              <w:rPr>
                <w:rFonts w:ascii="Times New Roman" w:eastAsiaTheme="minorEastAsia" w:hAnsi="Times New Roman"/>
                <w:szCs w:val="18"/>
                <w:lang w:val="en-US" w:eastAsia="zh-CN"/>
              </w:rPr>
              <w:t>)</w:t>
            </w:r>
            <w:r w:rsidR="00C24146">
              <w:rPr>
                <w:rFonts w:ascii="Times New Roman" w:eastAsiaTheme="minorEastAsia" w:hAnsi="Times New Roman"/>
                <w:szCs w:val="18"/>
                <w:lang w:val="en-US" w:eastAsia="zh-CN"/>
              </w:rPr>
              <w:t>, 10.24s (</w:t>
            </w:r>
            <w:r w:rsidR="00C24146" w:rsidRPr="004F4637">
              <w:rPr>
                <w:rFonts w:ascii="Times New Roman" w:eastAsiaTheme="minorEastAsia" w:hAnsi="Times New Roman"/>
                <w:b/>
                <w:szCs w:val="18"/>
                <w:lang w:val="en-US" w:eastAsia="zh-CN"/>
              </w:rPr>
              <w:t>optional</w:t>
            </w:r>
            <w:r w:rsidR="00C24146">
              <w:rPr>
                <w:rFonts w:ascii="Times New Roman" w:eastAsiaTheme="minorEastAsia" w:hAnsi="Times New Roman"/>
                <w:szCs w:val="18"/>
                <w:lang w:val="en-US" w:eastAsia="zh-CN"/>
              </w:rPr>
              <w:t>)</w:t>
            </w:r>
          </w:p>
          <w:p w14:paraId="3B53310E" w14:textId="4BFC3FD3" w:rsidR="00683995" w:rsidRPr="004F4637" w:rsidRDefault="00683995" w:rsidP="00940C94">
            <w:pPr>
              <w:pStyle w:val="TAL"/>
              <w:numPr>
                <w:ilvl w:val="0"/>
                <w:numId w:val="15"/>
              </w:numPr>
              <w:rPr>
                <w:rFonts w:ascii="Times New Roman" w:eastAsiaTheme="minorEastAsia" w:hAnsi="Times New Roman"/>
                <w:szCs w:val="18"/>
                <w:lang w:val="en-US" w:eastAsia="zh-CN"/>
              </w:rPr>
            </w:pPr>
            <w:r w:rsidRPr="00C9780D">
              <w:rPr>
                <w:rFonts w:ascii="Times New Roman" w:eastAsiaTheme="minorEastAsia" w:hAnsi="Times New Roman"/>
                <w:szCs w:val="18"/>
                <w:lang w:val="en-US" w:eastAsia="zh-CN"/>
              </w:rPr>
              <w:t xml:space="preserve">Equivalent to PDCCH-only </w:t>
            </w:r>
            <w:r w:rsidR="00AC0FCD" w:rsidRPr="00C9780D">
              <w:rPr>
                <w:rFonts w:ascii="Times New Roman" w:eastAsiaTheme="minorEastAsia" w:hAnsi="Times New Roman"/>
                <w:szCs w:val="18"/>
                <w:lang w:val="en-US" w:eastAsia="zh-CN"/>
              </w:rPr>
              <w:t>and</w:t>
            </w:r>
            <w:r w:rsidRPr="00C9780D">
              <w:rPr>
                <w:rFonts w:ascii="Times New Roman" w:eastAsiaTheme="minorEastAsia" w:hAnsi="Times New Roman"/>
                <w:szCs w:val="18"/>
                <w:lang w:val="en-US" w:eastAsia="zh-CN"/>
              </w:rPr>
              <w:t xml:space="preserve"> PDCCH+PDSCH</w:t>
            </w:r>
            <w:r w:rsidR="00655303" w:rsidRPr="00C9780D">
              <w:rPr>
                <w:rFonts w:ascii="Times New Roman" w:eastAsiaTheme="minorEastAsia" w:hAnsi="Times New Roman"/>
                <w:szCs w:val="18"/>
                <w:lang w:val="en-US" w:eastAsia="zh-CN"/>
              </w:rPr>
              <w:t xml:space="preserve"> (with 10% paging rate)</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1642B6" w14:textId="77777777" w:rsidR="0015739B" w:rsidRDefault="004F0381"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5</w:t>
            </w:r>
            <w:r>
              <w:rPr>
                <w:rFonts w:ascii="Times New Roman" w:eastAsiaTheme="minorEastAsia" w:hAnsi="Times New Roman"/>
                <w:lang w:val="en-US" w:eastAsia="zh-CN"/>
              </w:rPr>
              <w:t>0/120</w:t>
            </w:r>
          </w:p>
          <w:p w14:paraId="5CCE2F88" w14:textId="78242E80" w:rsidR="004F0381" w:rsidRDefault="004F0381"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w:t>
            </w:r>
            <w:r w:rsidR="00442ABA">
              <w:rPr>
                <w:rFonts w:ascii="Times New Roman" w:eastAsiaTheme="minorEastAsia" w:hAnsi="Times New Roman"/>
                <w:lang w:val="en-US" w:eastAsia="zh-CN"/>
              </w:rPr>
              <w:t xml:space="preserve">without </w:t>
            </w:r>
            <w:r>
              <w:rPr>
                <w:rFonts w:ascii="Times New Roman" w:eastAsiaTheme="minorEastAsia" w:hAnsi="Times New Roman"/>
                <w:lang w:val="en-US" w:eastAsia="zh-CN"/>
              </w:rPr>
              <w:t>/</w:t>
            </w:r>
          </w:p>
          <w:p w14:paraId="018DC8C5" w14:textId="03486A27" w:rsidR="004F0381" w:rsidRPr="00B71279" w:rsidRDefault="00442ABA" w:rsidP="00082458">
            <w:pPr>
              <w:pStyle w:val="TAL"/>
              <w:rPr>
                <w:rFonts w:ascii="Times New Roman" w:eastAsiaTheme="minorEastAsia" w:hAnsi="Times New Roman"/>
                <w:lang w:val="en-US" w:eastAsia="zh-CN"/>
              </w:rPr>
            </w:pPr>
            <w:r>
              <w:rPr>
                <w:rFonts w:ascii="Times New Roman" w:eastAsiaTheme="minorEastAsia" w:hAnsi="Times New Roman"/>
                <w:lang w:val="en-US" w:eastAsia="zh-CN"/>
              </w:rPr>
              <w:t>with paging</w:t>
            </w:r>
            <w:r w:rsidR="004F0381">
              <w:rPr>
                <w:rFonts w:ascii="Times New Roman" w:eastAsiaTheme="minorEastAsia" w:hAnsi="Times New Roman"/>
                <w:lang w:val="en-US" w:eastAsia="zh-CN"/>
              </w:rPr>
              <w:t>)</w:t>
            </w:r>
          </w:p>
        </w:tc>
      </w:tr>
      <w:tr w:rsidR="008F35BB" w:rsidRPr="001D00BB" w14:paraId="72081055"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FAF17C" w14:textId="77777777" w:rsidR="00892AD5" w:rsidRDefault="008F35BB" w:rsidP="008F35BB">
            <w:pPr>
              <w:pStyle w:val="TAL"/>
              <w:rPr>
                <w:rFonts w:ascii="Times New Roman" w:hAnsi="Times New Roman"/>
              </w:rPr>
            </w:pPr>
            <w:r w:rsidRPr="008F35BB">
              <w:rPr>
                <w:rFonts w:ascii="Times New Roman" w:eastAsiaTheme="minorEastAsia" w:hAnsi="Times New Roman"/>
                <w:lang w:eastAsia="zh-CN"/>
              </w:rPr>
              <w:t xml:space="preserve">SSB </w:t>
            </w:r>
            <w:r w:rsidR="00892AD5" w:rsidRPr="00D942A3">
              <w:rPr>
                <w:rFonts w:ascii="Times New Roman" w:hAnsi="Times New Roman"/>
              </w:rPr>
              <w:t>Proc.</w:t>
            </w:r>
          </w:p>
          <w:p w14:paraId="763B6AA6" w14:textId="14D41B81" w:rsidR="008F35BB" w:rsidRPr="00D942A3" w:rsidRDefault="00892AD5" w:rsidP="008F35BB">
            <w:pPr>
              <w:pStyle w:val="TAL"/>
              <w:rPr>
                <w:rFonts w:ascii="Times New Roman" w:eastAsiaTheme="minorEastAsia" w:hAnsi="Times New Roman"/>
                <w:lang w:eastAsia="zh-CN"/>
              </w:rPr>
            </w:pPr>
            <w:r>
              <w:rPr>
                <w:rFonts w:ascii="Times New Roman" w:eastAsiaTheme="minorEastAsia" w:hAnsi="Times New Roman"/>
                <w:lang w:eastAsia="zh-CN"/>
              </w:rPr>
              <w:t xml:space="preserve">(SSB </w:t>
            </w:r>
            <w:r w:rsidR="008F35BB" w:rsidRPr="008F35BB">
              <w:rPr>
                <w:rFonts w:ascii="Times New Roman" w:eastAsiaTheme="minorEastAsia" w:hAnsi="Times New Roman"/>
                <w:lang w:eastAsia="zh-CN"/>
              </w:rPr>
              <w:t xml:space="preserve">burst for </w:t>
            </w:r>
            <w:r w:rsidR="00127585" w:rsidRPr="00E67BA4">
              <w:rPr>
                <w:rFonts w:ascii="Times New Roman" w:eastAsiaTheme="minorEastAsia" w:hAnsi="Times New Roman"/>
                <w:lang w:eastAsia="zh-CN"/>
              </w:rPr>
              <w:t>loo</w:t>
            </w:r>
            <w:r w:rsidR="00127585" w:rsidRPr="005B7B92">
              <w:rPr>
                <w:rFonts w:ascii="Times New Roman" w:hAnsi="Times New Roman"/>
                <w:lang w:eastAsia="ja-JP"/>
              </w:rPr>
              <w:t>p convergence</w:t>
            </w:r>
            <w:r w:rsidR="00127585">
              <w:rPr>
                <w:rFonts w:ascii="Times New Roman" w:hAnsi="Times New Roman"/>
                <w:lang w:eastAsia="ja-JP"/>
              </w:rPr>
              <w:t xml:space="preserve"> </w:t>
            </w:r>
            <w:r w:rsidR="00D8445C">
              <w:rPr>
                <w:rFonts w:ascii="Times New Roman" w:hAnsi="Times New Roman"/>
                <w:lang w:eastAsia="ja-JP"/>
              </w:rPr>
              <w:t xml:space="preserve">and </w:t>
            </w:r>
            <w:r w:rsidR="00127585">
              <w:rPr>
                <w:rFonts w:ascii="Times New Roman" w:eastAsiaTheme="minorEastAsia" w:hAnsi="Times New Roman"/>
                <w:lang w:eastAsia="zh-CN"/>
              </w:rPr>
              <w:t xml:space="preserve">T/F tracking; </w:t>
            </w:r>
            <w:r w:rsidR="008F35BB" w:rsidRPr="008F35BB">
              <w:rPr>
                <w:rFonts w:ascii="Times New Roman" w:eastAsiaTheme="minorEastAsia" w:hAnsi="Times New Roman"/>
                <w:lang w:eastAsia="zh-CN"/>
              </w:rPr>
              <w:t>R</w:t>
            </w:r>
            <w:r w:rsidR="008F35BB" w:rsidRPr="008F35BB">
              <w:rPr>
                <w:rFonts w:ascii="Times New Roman" w:eastAsiaTheme="minorEastAsia" w:hAnsi="Times New Roman" w:hint="eastAsia"/>
                <w:lang w:eastAsia="zh-CN"/>
              </w:rPr>
              <w:t>SRP</w:t>
            </w:r>
            <w:r w:rsidR="008F35BB" w:rsidRPr="008F35BB">
              <w:rPr>
                <w:rFonts w:ascii="Times New Roman" w:eastAsiaTheme="minorEastAsia" w:hAnsi="Times New Roman"/>
                <w:lang w:eastAsia="zh-CN"/>
              </w:rPr>
              <w:t xml:space="preserve"> measurement of serving cell</w:t>
            </w:r>
            <w:r>
              <w:rPr>
                <w:rFonts w:ascii="Times New Roman" w:eastAsiaTheme="minorEastAsia" w:hAnsi="Times New Roman"/>
                <w:lang w:eastAsia="zh-CN"/>
              </w:rPr>
              <w:t>)</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3F1DEFB" w14:textId="3D7FA112" w:rsidR="004A0B8B" w:rsidRPr="004A0B8B" w:rsidRDefault="004A0B8B" w:rsidP="00940C94">
            <w:pPr>
              <w:pStyle w:val="TAL"/>
              <w:numPr>
                <w:ilvl w:val="0"/>
                <w:numId w:val="15"/>
              </w:numPr>
              <w:rPr>
                <w:rFonts w:ascii="Times New Roman" w:eastAsiaTheme="minorEastAsia" w:hAnsi="Times New Roman"/>
                <w:szCs w:val="18"/>
                <w:lang w:val="en-US" w:eastAsia="zh-CN"/>
              </w:rPr>
            </w:pPr>
            <w:r w:rsidRPr="004A0B8B">
              <w:rPr>
                <w:rFonts w:ascii="Times New Roman" w:eastAsiaTheme="minorEastAsia" w:hAnsi="Times New Roman"/>
                <w:szCs w:val="18"/>
                <w:lang w:val="en-US" w:eastAsia="zh-CN"/>
              </w:rPr>
              <w:t>2ms SMTC;</w:t>
            </w:r>
          </w:p>
          <w:p w14:paraId="3686139B" w14:textId="3A187885" w:rsidR="00CC7FFD" w:rsidRDefault="00CC7FFD"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SSB burst to be measured</w:t>
            </w:r>
            <w:r>
              <w:rPr>
                <w:rFonts w:ascii="Times New Roman" w:eastAsiaTheme="minorEastAsia" w:hAnsi="Times New Roman" w:hint="eastAsia"/>
                <w:szCs w:val="18"/>
                <w:lang w:val="en-US" w:eastAsia="zh-CN"/>
              </w:rPr>
              <w:t>:</w:t>
            </w:r>
          </w:p>
          <w:p w14:paraId="265CFE5F" w14:textId="7B8C9B67" w:rsidR="00075103" w:rsidRDefault="00DB3A27" w:rsidP="00940C94">
            <w:pPr>
              <w:pStyle w:val="TAL"/>
              <w:numPr>
                <w:ilvl w:val="0"/>
                <w:numId w:val="18"/>
              </w:numPr>
              <w:rPr>
                <w:rFonts w:ascii="Times New Roman" w:eastAsiaTheme="minorEastAsia" w:hAnsi="Times New Roman"/>
                <w:szCs w:val="18"/>
                <w:lang w:val="en-US" w:eastAsia="zh-CN"/>
              </w:rPr>
            </w:pPr>
            <w:r>
              <w:rPr>
                <w:rFonts w:ascii="Times New Roman" w:eastAsiaTheme="minorEastAsia" w:hAnsi="Times New Roman"/>
                <w:b/>
                <w:lang w:eastAsia="zh-CN"/>
              </w:rPr>
              <w:t>B</w:t>
            </w:r>
            <w:r>
              <w:rPr>
                <w:rFonts w:ascii="Times New Roman" w:eastAsiaTheme="minorEastAsia" w:hAnsi="Times New Roman" w:hint="eastAsia"/>
                <w:b/>
                <w:lang w:eastAsia="zh-CN"/>
              </w:rPr>
              <w:t>ase</w:t>
            </w:r>
            <w:r>
              <w:rPr>
                <w:rFonts w:ascii="Times New Roman" w:eastAsiaTheme="minorEastAsia" w:hAnsi="Times New Roman"/>
                <w:b/>
                <w:lang w:eastAsia="zh-CN"/>
              </w:rPr>
              <w:t xml:space="preserve">line under </w:t>
            </w:r>
            <w:r>
              <w:rPr>
                <w:rFonts w:ascii="Times New Roman" w:eastAsiaTheme="minorEastAsia" w:hAnsi="Times New Roman" w:hint="eastAsia"/>
                <w:b/>
                <w:lang w:eastAsia="zh-CN"/>
              </w:rPr>
              <w:t>hi</w:t>
            </w:r>
            <w:r>
              <w:rPr>
                <w:rFonts w:ascii="Times New Roman" w:eastAsiaTheme="minorEastAsia" w:hAnsi="Times New Roman"/>
                <w:b/>
                <w:lang w:eastAsia="zh-CN"/>
              </w:rPr>
              <w:t>gh SINR condition</w:t>
            </w:r>
            <w:r w:rsidRPr="004A0B8B">
              <w:rPr>
                <w:rFonts w:ascii="Times New Roman" w:eastAsiaTheme="minorEastAsia" w:hAnsi="Times New Roman"/>
                <w:szCs w:val="18"/>
                <w:lang w:val="en-US" w:eastAsia="zh-CN"/>
              </w:rPr>
              <w:t xml:space="preserve">: </w:t>
            </w:r>
            <w:r w:rsidR="004A0B8B">
              <w:rPr>
                <w:rFonts w:ascii="Times New Roman" w:eastAsiaTheme="minorEastAsia" w:hAnsi="Times New Roman"/>
                <w:szCs w:val="18"/>
                <w:lang w:val="en-US" w:eastAsia="zh-CN"/>
              </w:rPr>
              <w:t>1 SSB burst before paging occasion to be measured</w:t>
            </w:r>
            <w:r w:rsidR="008F35BB" w:rsidRPr="004A0B8B">
              <w:rPr>
                <w:rFonts w:ascii="Times New Roman" w:eastAsiaTheme="minorEastAsia" w:hAnsi="Times New Roman"/>
                <w:szCs w:val="18"/>
                <w:lang w:val="en-US" w:eastAsia="zh-CN"/>
              </w:rPr>
              <w:t>;</w:t>
            </w:r>
            <w:r w:rsidR="008F35BB" w:rsidRPr="00CC7FFD">
              <w:rPr>
                <w:rFonts w:ascii="Times New Roman" w:eastAsiaTheme="minorEastAsia" w:hAnsi="Times New Roman"/>
                <w:szCs w:val="18"/>
                <w:lang w:val="en-US" w:eastAsia="zh-CN"/>
              </w:rPr>
              <w:t xml:space="preserve"> </w:t>
            </w:r>
          </w:p>
          <w:p w14:paraId="246E3978" w14:textId="4743A43E" w:rsidR="008F35BB" w:rsidRDefault="00427027" w:rsidP="00940C94">
            <w:pPr>
              <w:pStyle w:val="TAL"/>
              <w:numPr>
                <w:ilvl w:val="0"/>
                <w:numId w:val="18"/>
              </w:numPr>
              <w:rPr>
                <w:rFonts w:ascii="Times New Roman" w:eastAsiaTheme="minorEastAsia" w:hAnsi="Times New Roman"/>
                <w:szCs w:val="18"/>
                <w:lang w:val="en-US" w:eastAsia="zh-CN"/>
              </w:rPr>
            </w:pPr>
            <w:r>
              <w:rPr>
                <w:rFonts w:ascii="Times New Roman" w:eastAsiaTheme="minorEastAsia" w:hAnsi="Times New Roman"/>
                <w:b/>
                <w:lang w:eastAsia="zh-CN"/>
              </w:rPr>
              <w:t>O</w:t>
            </w:r>
            <w:r w:rsidRPr="00DB44E0">
              <w:rPr>
                <w:rFonts w:ascii="Times New Roman" w:eastAsiaTheme="minorEastAsia" w:hAnsi="Times New Roman"/>
                <w:b/>
                <w:lang w:eastAsia="zh-CN"/>
              </w:rPr>
              <w:t>ptional</w:t>
            </w:r>
            <w:r>
              <w:rPr>
                <w:rFonts w:ascii="Times New Roman" w:eastAsiaTheme="minorEastAsia" w:hAnsi="Times New Roman"/>
                <w:b/>
                <w:lang w:eastAsia="zh-CN"/>
              </w:rPr>
              <w:t xml:space="preserve"> under low SINR condition</w:t>
            </w:r>
            <w:r w:rsidR="008F35BB" w:rsidRPr="004A0B8B">
              <w:rPr>
                <w:rFonts w:ascii="Times New Roman" w:eastAsiaTheme="minorEastAsia" w:hAnsi="Times New Roman"/>
                <w:szCs w:val="18"/>
                <w:lang w:val="en-US" w:eastAsia="zh-CN"/>
              </w:rPr>
              <w:t xml:space="preserve">: </w:t>
            </w:r>
            <w:r w:rsidR="004A0B8B">
              <w:rPr>
                <w:rFonts w:ascii="Times New Roman" w:eastAsiaTheme="minorEastAsia" w:hAnsi="Times New Roman"/>
                <w:szCs w:val="18"/>
                <w:lang w:val="en-US" w:eastAsia="zh-CN"/>
              </w:rPr>
              <w:t xml:space="preserve">3 </w:t>
            </w:r>
            <w:r w:rsidR="009539C9">
              <w:rPr>
                <w:rFonts w:ascii="Times New Roman" w:eastAsiaTheme="minorEastAsia" w:hAnsi="Times New Roman"/>
                <w:szCs w:val="18"/>
                <w:lang w:val="en-US" w:eastAsia="zh-CN"/>
              </w:rPr>
              <w:t xml:space="preserve">SSB </w:t>
            </w:r>
            <w:r w:rsidR="004A0B8B">
              <w:rPr>
                <w:rFonts w:ascii="Times New Roman" w:eastAsiaTheme="minorEastAsia" w:hAnsi="Times New Roman"/>
                <w:szCs w:val="18"/>
                <w:lang w:val="en-US" w:eastAsia="zh-CN"/>
              </w:rPr>
              <w:t>bursts before paging occasion to be measured</w:t>
            </w:r>
            <w:r w:rsidR="008F35BB" w:rsidRPr="004A0B8B">
              <w:rPr>
                <w:rFonts w:ascii="Times New Roman" w:eastAsiaTheme="minorEastAsia" w:hAnsi="Times New Roman"/>
                <w:szCs w:val="18"/>
                <w:lang w:val="en-US" w:eastAsia="zh-CN"/>
              </w:rPr>
              <w:t>;</w:t>
            </w:r>
          </w:p>
          <w:p w14:paraId="60774E46" w14:textId="2951A8E7" w:rsidR="008F35BB" w:rsidRPr="00D27E2B" w:rsidRDefault="004A0B8B" w:rsidP="00940C94">
            <w:pPr>
              <w:pStyle w:val="TAL"/>
              <w:numPr>
                <w:ilvl w:val="0"/>
                <w:numId w:val="15"/>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SSB burst period: 20ms</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02C9E4" w14:textId="7DB2A9A7" w:rsidR="008F35BB" w:rsidRDefault="008F35BB" w:rsidP="008F35BB">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5</w:t>
            </w:r>
            <w:r>
              <w:rPr>
                <w:rFonts w:ascii="Times New Roman" w:eastAsiaTheme="minorEastAsia" w:hAnsi="Times New Roman"/>
                <w:lang w:val="en-US" w:eastAsia="zh-CN"/>
              </w:rPr>
              <w:t>0</w:t>
            </w:r>
          </w:p>
        </w:tc>
      </w:tr>
      <w:tr w:rsidR="00D27E2B" w:rsidRPr="001D00BB" w14:paraId="5B5E6CF6"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7C5E0F" w14:textId="77777777" w:rsidR="00D27E2B" w:rsidRDefault="00D27E2B" w:rsidP="00D27E2B">
            <w:pPr>
              <w:pStyle w:val="TAL"/>
              <w:rPr>
                <w:rFonts w:ascii="Times New Roman" w:eastAsiaTheme="minorEastAsia" w:hAnsi="Times New Roman"/>
                <w:lang w:eastAsia="zh-CN"/>
              </w:rPr>
            </w:pPr>
            <w:r w:rsidRPr="008F35BB">
              <w:rPr>
                <w:rFonts w:ascii="Times New Roman" w:eastAsiaTheme="minorEastAsia" w:hAnsi="Times New Roman"/>
                <w:lang w:eastAsia="zh-CN"/>
              </w:rPr>
              <w:t>SSB burst for intra-frequency RRM measurement</w:t>
            </w:r>
          </w:p>
          <w:p w14:paraId="740D9EE9" w14:textId="698506E9" w:rsidR="00DB44E0" w:rsidRPr="008F35BB" w:rsidRDefault="00DB44E0" w:rsidP="00D27E2B">
            <w:pPr>
              <w:pStyle w:val="TAL"/>
              <w:rPr>
                <w:rFonts w:ascii="Times New Roman" w:eastAsiaTheme="minorEastAsia" w:hAnsi="Times New Roman"/>
                <w:lang w:eastAsia="zh-CN"/>
              </w:rPr>
            </w:pP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0C32B8" w14:textId="471F9A57" w:rsidR="0051306F" w:rsidRDefault="0051306F" w:rsidP="0051306F">
            <w:pPr>
              <w:pStyle w:val="TAL"/>
              <w:rPr>
                <w:rFonts w:ascii="Times New Roman" w:eastAsiaTheme="minorEastAsia" w:hAnsi="Times New Roman"/>
                <w:szCs w:val="18"/>
                <w:lang w:val="en-US" w:eastAsia="zh-CN"/>
              </w:rPr>
            </w:pPr>
            <w:r>
              <w:rPr>
                <w:rFonts w:ascii="Times New Roman" w:eastAsiaTheme="minorEastAsia" w:hAnsi="Times New Roman"/>
                <w:b/>
                <w:lang w:eastAsia="zh-CN"/>
              </w:rPr>
              <w:t>O</w:t>
            </w:r>
            <w:r w:rsidRPr="00DB44E0">
              <w:rPr>
                <w:rFonts w:ascii="Times New Roman" w:eastAsiaTheme="minorEastAsia" w:hAnsi="Times New Roman"/>
                <w:b/>
                <w:lang w:eastAsia="zh-CN"/>
              </w:rPr>
              <w:t>ptional</w:t>
            </w:r>
            <w:r>
              <w:rPr>
                <w:rFonts w:ascii="Times New Roman" w:eastAsiaTheme="minorEastAsia" w:hAnsi="Times New Roman"/>
                <w:b/>
                <w:lang w:eastAsia="zh-CN"/>
              </w:rPr>
              <w:t xml:space="preserve"> under low SINR condition</w:t>
            </w:r>
          </w:p>
          <w:p w14:paraId="1BBE4833" w14:textId="2F6703DE" w:rsidR="00D27E2B" w:rsidRDefault="00D27E2B" w:rsidP="00940C94">
            <w:pPr>
              <w:pStyle w:val="TAL"/>
              <w:numPr>
                <w:ilvl w:val="0"/>
                <w:numId w:val="15"/>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 xml:space="preserve">2ms </w:t>
            </w:r>
            <w:r w:rsidR="003E319D">
              <w:rPr>
                <w:rFonts w:ascii="Times New Roman" w:eastAsiaTheme="minorEastAsia" w:hAnsi="Times New Roman"/>
                <w:szCs w:val="18"/>
                <w:lang w:val="en-US" w:eastAsia="zh-CN"/>
              </w:rPr>
              <w:t>SMTC</w:t>
            </w:r>
            <w:r w:rsidR="00ED7D34">
              <w:rPr>
                <w:rFonts w:ascii="Times New Roman" w:eastAsiaTheme="minorEastAsia" w:hAnsi="Times New Roman"/>
                <w:szCs w:val="18"/>
                <w:lang w:val="en-US" w:eastAsia="zh-CN"/>
              </w:rPr>
              <w:t>;</w:t>
            </w:r>
          </w:p>
          <w:p w14:paraId="0B5C4EA2" w14:textId="27605CB9" w:rsidR="003B13A3" w:rsidRDefault="003B13A3"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SSB burst to be measured</w:t>
            </w:r>
            <w:r>
              <w:rPr>
                <w:rFonts w:ascii="Times New Roman" w:eastAsiaTheme="minorEastAsia" w:hAnsi="Times New Roman" w:hint="eastAsia"/>
                <w:szCs w:val="18"/>
                <w:lang w:val="en-US" w:eastAsia="zh-CN"/>
              </w:rPr>
              <w:t>:</w:t>
            </w:r>
            <w:r>
              <w:rPr>
                <w:rFonts w:ascii="Times New Roman" w:eastAsiaTheme="minorEastAsia" w:hAnsi="Times New Roman"/>
                <w:szCs w:val="18"/>
                <w:lang w:val="en-US" w:eastAsia="zh-CN"/>
              </w:rPr>
              <w:t xml:space="preserve"> 1 SSB </w:t>
            </w:r>
            <w:r>
              <w:rPr>
                <w:rFonts w:ascii="Times New Roman" w:eastAsiaTheme="minorEastAsia" w:hAnsi="Times New Roman" w:hint="eastAsia"/>
                <w:szCs w:val="18"/>
                <w:lang w:val="en-US" w:eastAsia="zh-CN"/>
              </w:rPr>
              <w:t>b</w:t>
            </w:r>
            <w:r>
              <w:rPr>
                <w:rFonts w:ascii="Times New Roman" w:eastAsiaTheme="minorEastAsia" w:hAnsi="Times New Roman"/>
                <w:szCs w:val="18"/>
                <w:lang w:val="en-US" w:eastAsia="zh-CN"/>
              </w:rPr>
              <w:t>urst before paging</w:t>
            </w:r>
            <w:r w:rsidRPr="00B0502C">
              <w:rPr>
                <w:rFonts w:ascii="Times New Roman" w:eastAsiaTheme="minorEastAsia" w:hAnsi="Times New Roman"/>
                <w:szCs w:val="18"/>
                <w:lang w:val="en-US" w:eastAsia="zh-CN"/>
              </w:rPr>
              <w:t xml:space="preserve"> occasion</w:t>
            </w:r>
          </w:p>
          <w:p w14:paraId="73C46460" w14:textId="77777777" w:rsidR="00D27E2B" w:rsidRPr="00E112D3" w:rsidRDefault="00D27E2B" w:rsidP="00940C94">
            <w:pPr>
              <w:pStyle w:val="TAL"/>
              <w:numPr>
                <w:ilvl w:val="0"/>
                <w:numId w:val="15"/>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SSB burst period: 20ms</w:t>
            </w:r>
          </w:p>
          <w:p w14:paraId="49963366" w14:textId="18817E22" w:rsidR="00D27E2B" w:rsidRDefault="0008633C" w:rsidP="00620911">
            <w:pPr>
              <w:pStyle w:val="TAL"/>
              <w:rPr>
                <w:rFonts w:ascii="Times New Roman" w:eastAsiaTheme="minorEastAsia" w:hAnsi="Times New Roman"/>
                <w:szCs w:val="18"/>
                <w:lang w:val="en-US" w:eastAsia="zh-CN"/>
              </w:rPr>
            </w:pPr>
            <w:r w:rsidRPr="00620911">
              <w:rPr>
                <w:rFonts w:ascii="Times New Roman" w:eastAsiaTheme="minorEastAsia" w:hAnsi="Times New Roman"/>
                <w:b/>
                <w:szCs w:val="18"/>
                <w:lang w:val="en-US" w:eastAsia="zh-CN"/>
              </w:rPr>
              <w:t>Note</w:t>
            </w:r>
            <w:r>
              <w:rPr>
                <w:rFonts w:ascii="Times New Roman" w:eastAsiaTheme="minorEastAsia" w:hAnsi="Times New Roman"/>
                <w:szCs w:val="18"/>
                <w:lang w:val="en-US" w:eastAsia="zh-CN"/>
              </w:rPr>
              <w:t xml:space="preserve">: </w:t>
            </w:r>
            <w:r w:rsidR="00D8445C">
              <w:rPr>
                <w:rFonts w:ascii="Times New Roman" w:eastAsiaTheme="minorEastAsia" w:hAnsi="Times New Roman"/>
                <w:szCs w:val="18"/>
                <w:lang w:val="en-US" w:eastAsia="zh-CN"/>
              </w:rPr>
              <w:t>One of SSB bursts</w:t>
            </w:r>
            <w:r w:rsidR="00006C5B">
              <w:rPr>
                <w:rFonts w:ascii="Times New Roman" w:eastAsiaTheme="minorEastAsia" w:hAnsi="Times New Roman"/>
                <w:szCs w:val="18"/>
                <w:lang w:val="en-US" w:eastAsia="zh-CN"/>
              </w:rPr>
              <w:t xml:space="preserve"> above</w:t>
            </w:r>
            <w:r w:rsidR="00D8445C">
              <w:rPr>
                <w:rFonts w:ascii="Times New Roman" w:eastAsiaTheme="minorEastAsia" w:hAnsi="Times New Roman"/>
                <w:szCs w:val="18"/>
                <w:lang w:val="en-US" w:eastAsia="zh-CN"/>
              </w:rPr>
              <w:t xml:space="preserve"> </w:t>
            </w:r>
            <w:r w:rsidR="00AB0744">
              <w:rPr>
                <w:rFonts w:ascii="Times New Roman" w:eastAsiaTheme="minorEastAsia" w:hAnsi="Times New Roman"/>
                <w:szCs w:val="18"/>
                <w:lang w:val="en-US" w:eastAsia="zh-CN"/>
              </w:rPr>
              <w:t>(</w:t>
            </w:r>
            <w:r w:rsidR="003E5783">
              <w:rPr>
                <w:rFonts w:ascii="Times New Roman" w:eastAsiaTheme="minorEastAsia" w:hAnsi="Times New Roman"/>
                <w:szCs w:val="18"/>
                <w:lang w:val="en-US" w:eastAsia="zh-CN"/>
              </w:rPr>
              <w:t>SSB proc.</w:t>
            </w:r>
            <w:r w:rsidR="00AB0744">
              <w:rPr>
                <w:rFonts w:ascii="Times New Roman" w:eastAsiaTheme="minorEastAsia" w:hAnsi="Times New Roman"/>
                <w:szCs w:val="18"/>
                <w:lang w:val="en-US" w:eastAsia="zh-CN"/>
              </w:rPr>
              <w:t>) can be reused.</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23EB97B" w14:textId="01CCE243" w:rsidR="00D27E2B" w:rsidRDefault="00D27E2B" w:rsidP="00D27E2B">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6</w:t>
            </w:r>
            <w:r>
              <w:rPr>
                <w:rFonts w:ascii="Times New Roman" w:eastAsiaTheme="minorEastAsia" w:hAnsi="Times New Roman"/>
                <w:lang w:val="en-US" w:eastAsia="zh-CN"/>
              </w:rPr>
              <w:t>0</w:t>
            </w:r>
          </w:p>
        </w:tc>
      </w:tr>
      <w:tr w:rsidR="00D27E2B" w:rsidRPr="001D00BB" w14:paraId="6B82DFE3"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4EE9761" w14:textId="189842BE" w:rsidR="00DB44E0" w:rsidRPr="008A5491" w:rsidRDefault="00D27E2B" w:rsidP="00D27E2B">
            <w:pPr>
              <w:pStyle w:val="TAL"/>
              <w:rPr>
                <w:rFonts w:ascii="Times New Roman" w:eastAsiaTheme="minorEastAsia" w:hAnsi="Times New Roman"/>
                <w:lang w:eastAsia="zh-CN"/>
              </w:rPr>
            </w:pPr>
            <w:r w:rsidRPr="008F35BB">
              <w:rPr>
                <w:rFonts w:ascii="Times New Roman" w:eastAsiaTheme="minorEastAsia" w:hAnsi="Times New Roman"/>
                <w:lang w:eastAsia="zh-CN"/>
              </w:rPr>
              <w:t>SSB burst for inter-frequency RRM measurement</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3AF949" w14:textId="4A038AB1" w:rsidR="0051306F" w:rsidRDefault="0051306F" w:rsidP="0051306F">
            <w:pPr>
              <w:pStyle w:val="TAL"/>
              <w:rPr>
                <w:rFonts w:ascii="Times New Roman" w:eastAsiaTheme="minorEastAsia" w:hAnsi="Times New Roman"/>
                <w:szCs w:val="18"/>
                <w:lang w:val="en-US" w:eastAsia="zh-CN"/>
              </w:rPr>
            </w:pPr>
            <w:r>
              <w:rPr>
                <w:rFonts w:ascii="Times New Roman" w:eastAsiaTheme="minorEastAsia" w:hAnsi="Times New Roman"/>
                <w:b/>
                <w:lang w:eastAsia="zh-CN"/>
              </w:rPr>
              <w:t>O</w:t>
            </w:r>
            <w:r w:rsidRPr="00DB44E0">
              <w:rPr>
                <w:rFonts w:ascii="Times New Roman" w:eastAsiaTheme="minorEastAsia" w:hAnsi="Times New Roman"/>
                <w:b/>
                <w:lang w:eastAsia="zh-CN"/>
              </w:rPr>
              <w:t>ptional</w:t>
            </w:r>
            <w:r>
              <w:rPr>
                <w:rFonts w:ascii="Times New Roman" w:eastAsiaTheme="minorEastAsia" w:hAnsi="Times New Roman"/>
                <w:b/>
                <w:lang w:eastAsia="zh-CN"/>
              </w:rPr>
              <w:t xml:space="preserve"> under low SINR condition</w:t>
            </w:r>
          </w:p>
          <w:p w14:paraId="4AEBABA1" w14:textId="2270CB7B" w:rsidR="00492E11" w:rsidRPr="00492E11" w:rsidRDefault="00492E11"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5</w:t>
            </w:r>
            <w:r w:rsidRPr="00E112D3">
              <w:rPr>
                <w:rFonts w:ascii="Times New Roman" w:eastAsiaTheme="minorEastAsia" w:hAnsi="Times New Roman"/>
                <w:szCs w:val="18"/>
                <w:lang w:val="en-US" w:eastAsia="zh-CN"/>
              </w:rPr>
              <w:t xml:space="preserve">ms </w:t>
            </w:r>
            <w:r>
              <w:rPr>
                <w:rFonts w:ascii="Times New Roman" w:eastAsiaTheme="minorEastAsia" w:hAnsi="Times New Roman"/>
                <w:szCs w:val="18"/>
                <w:lang w:val="en-US" w:eastAsia="zh-CN"/>
              </w:rPr>
              <w:t>SMTC;</w:t>
            </w:r>
          </w:p>
          <w:p w14:paraId="3FA86266" w14:textId="4DA8B590" w:rsidR="00D27E2B" w:rsidRPr="003C4C7E" w:rsidRDefault="003C4C7E" w:rsidP="00940C94">
            <w:pPr>
              <w:pStyle w:val="TAL"/>
              <w:numPr>
                <w:ilvl w:val="0"/>
                <w:numId w:val="15"/>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SSB burst to be measured</w:t>
            </w:r>
            <w:r>
              <w:rPr>
                <w:rFonts w:ascii="Times New Roman" w:eastAsiaTheme="minorEastAsia" w:hAnsi="Times New Roman" w:hint="eastAsia"/>
                <w:szCs w:val="18"/>
                <w:lang w:val="en-US" w:eastAsia="zh-CN"/>
              </w:rPr>
              <w:t>:</w:t>
            </w:r>
            <w:r>
              <w:rPr>
                <w:rFonts w:ascii="Times New Roman" w:eastAsiaTheme="minorEastAsia" w:hAnsi="Times New Roman"/>
                <w:szCs w:val="18"/>
                <w:lang w:val="en-US" w:eastAsia="zh-CN"/>
              </w:rPr>
              <w:t xml:space="preserve"> 1 SSB </w:t>
            </w:r>
            <w:r>
              <w:rPr>
                <w:rFonts w:ascii="Times New Roman" w:eastAsiaTheme="minorEastAsia" w:hAnsi="Times New Roman" w:hint="eastAsia"/>
                <w:szCs w:val="18"/>
                <w:lang w:val="en-US" w:eastAsia="zh-CN"/>
              </w:rPr>
              <w:t>b</w:t>
            </w:r>
            <w:r>
              <w:rPr>
                <w:rFonts w:ascii="Times New Roman" w:eastAsiaTheme="minorEastAsia" w:hAnsi="Times New Roman"/>
                <w:szCs w:val="18"/>
                <w:lang w:val="en-US" w:eastAsia="zh-CN"/>
              </w:rPr>
              <w:t>urst before paging</w:t>
            </w:r>
            <w:r w:rsidRPr="00B0502C">
              <w:rPr>
                <w:rFonts w:ascii="Times New Roman" w:eastAsiaTheme="minorEastAsia" w:hAnsi="Times New Roman"/>
                <w:szCs w:val="18"/>
                <w:lang w:val="en-US" w:eastAsia="zh-CN"/>
              </w:rPr>
              <w:t xml:space="preserve"> occasion</w:t>
            </w:r>
          </w:p>
          <w:p w14:paraId="750DF9B5" w14:textId="156DE73F" w:rsidR="00D27E2B" w:rsidRPr="000F035A" w:rsidRDefault="00D27E2B" w:rsidP="00940C94">
            <w:pPr>
              <w:pStyle w:val="TAL"/>
              <w:numPr>
                <w:ilvl w:val="0"/>
                <w:numId w:val="15"/>
              </w:numPr>
              <w:rPr>
                <w:rFonts w:ascii="Times New Roman" w:eastAsiaTheme="minorEastAsia" w:hAnsi="Times New Roman"/>
                <w:szCs w:val="18"/>
                <w:lang w:val="en-US" w:eastAsia="zh-CN"/>
              </w:rPr>
            </w:pPr>
            <w:r w:rsidRPr="00E112D3">
              <w:rPr>
                <w:rFonts w:ascii="Times New Roman" w:eastAsiaTheme="minorEastAsia" w:hAnsi="Times New Roman"/>
                <w:szCs w:val="18"/>
                <w:lang w:val="en-US" w:eastAsia="zh-CN"/>
              </w:rPr>
              <w:t>SSB burst period: 20ms</w:t>
            </w:r>
            <w:r w:rsidRPr="000F035A">
              <w:rPr>
                <w:rFonts w:ascii="Times New Roman" w:eastAsiaTheme="minorEastAsia" w:hAnsi="Times New Roman"/>
                <w:szCs w:val="18"/>
                <w:lang w:val="en-US" w:eastAsia="zh-CN"/>
              </w:rPr>
              <w:t xml:space="preserve"> </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43189DE" w14:textId="73A39C5C" w:rsidR="00D27E2B" w:rsidRPr="00B71279" w:rsidRDefault="00D27E2B" w:rsidP="00D27E2B">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6</w:t>
            </w:r>
            <w:r>
              <w:rPr>
                <w:rFonts w:ascii="Times New Roman" w:eastAsiaTheme="minorEastAsia" w:hAnsi="Times New Roman"/>
                <w:lang w:val="en-US" w:eastAsia="zh-CN"/>
              </w:rPr>
              <w:t>0</w:t>
            </w:r>
          </w:p>
        </w:tc>
      </w:tr>
      <w:tr w:rsidR="00D27E2B" w:rsidRPr="001D00BB" w14:paraId="1CCD0842" w14:textId="77777777" w:rsidTr="004F4637">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3433EF5" w14:textId="77943371" w:rsidR="00D27E2B" w:rsidRPr="008F35BB" w:rsidRDefault="00D27E2B" w:rsidP="00D27E2B">
            <w:pPr>
              <w:pStyle w:val="TAL"/>
              <w:rPr>
                <w:rFonts w:ascii="Times New Roman" w:eastAsiaTheme="minorEastAsia" w:hAnsi="Times New Roman"/>
                <w:lang w:eastAsia="zh-CN"/>
              </w:rPr>
            </w:pPr>
            <w:r w:rsidRPr="008F35BB">
              <w:rPr>
                <w:rFonts w:ascii="Times New Roman" w:eastAsiaTheme="minorEastAsia" w:hAnsi="Times New Roman"/>
                <w:lang w:eastAsia="zh-CN"/>
              </w:rPr>
              <w:t>Sleep</w:t>
            </w:r>
            <w:r w:rsidR="007D4E3E">
              <w:rPr>
                <w:rFonts w:ascii="Times New Roman" w:eastAsiaTheme="minorEastAsia" w:hAnsi="Times New Roman"/>
                <w:lang w:eastAsia="zh-CN"/>
              </w:rPr>
              <w:t xml:space="preserve"> [3]</w:t>
            </w:r>
          </w:p>
          <w:p w14:paraId="53FA70B3" w14:textId="3299B727" w:rsidR="00D27E2B" w:rsidRPr="008F35BB" w:rsidRDefault="00D27E2B" w:rsidP="00D27E2B">
            <w:pPr>
              <w:pStyle w:val="TAL"/>
              <w:rPr>
                <w:rFonts w:ascii="Times New Roman" w:eastAsiaTheme="minorEastAsia" w:hAnsi="Times New Roman"/>
                <w:lang w:val="en-US" w:eastAsia="zh-CN"/>
              </w:rPr>
            </w:pPr>
          </w:p>
        </w:tc>
        <w:tc>
          <w:tcPr>
            <w:tcW w:w="7229"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2C5EB6" w14:textId="4435208C" w:rsidR="00D27E2B" w:rsidRPr="00B676F7" w:rsidRDefault="00D27E2B" w:rsidP="00940C94">
            <w:pPr>
              <w:pStyle w:val="af3"/>
              <w:numPr>
                <w:ilvl w:val="0"/>
                <w:numId w:val="16"/>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Deep sleep</w:t>
            </w:r>
          </w:p>
          <w:p w14:paraId="4D28C180" w14:textId="79F3C1BB" w:rsidR="0058231B" w:rsidRDefault="00D27E2B" w:rsidP="00940C94">
            <w:pPr>
              <w:pStyle w:val="af3"/>
              <w:numPr>
                <w:ilvl w:val="0"/>
                <w:numId w:val="17"/>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Relative power: 1</w:t>
            </w:r>
          </w:p>
          <w:p w14:paraId="283A20F2" w14:textId="2AB94C99" w:rsidR="00D27E2B" w:rsidRDefault="0058231B" w:rsidP="00940C94">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w:t>
            </w:r>
            <w:r w:rsidR="00D27E2B" w:rsidRPr="00B676F7">
              <w:rPr>
                <w:rFonts w:ascii="Times New Roman" w:eastAsiaTheme="minorEastAsia" w:hAnsi="Times New Roman"/>
                <w:sz w:val="18"/>
                <w:szCs w:val="18"/>
                <w:lang w:eastAsia="zh-CN"/>
              </w:rPr>
              <w:t>ransition energy: 450</w:t>
            </w:r>
          </w:p>
          <w:p w14:paraId="4C159531" w14:textId="44D9862B" w:rsidR="0058231B" w:rsidRPr="00B676F7" w:rsidRDefault="0058231B" w:rsidP="00940C94">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Total transition time:</w:t>
            </w:r>
            <w:r w:rsidR="00405B69">
              <w:rPr>
                <w:rFonts w:ascii="Times New Roman" w:eastAsiaTheme="minorEastAsia" w:hAnsi="Times New Roman"/>
                <w:sz w:val="18"/>
                <w:szCs w:val="18"/>
                <w:lang w:eastAsia="zh-CN"/>
              </w:rPr>
              <w:t xml:space="preserve"> </w:t>
            </w:r>
            <w:r w:rsidRPr="00B676F7">
              <w:rPr>
                <w:rFonts w:ascii="Times New Roman" w:eastAsiaTheme="minorEastAsia" w:hAnsi="Times New Roman"/>
                <w:sz w:val="18"/>
                <w:szCs w:val="18"/>
                <w:lang w:eastAsia="zh-CN"/>
              </w:rPr>
              <w:t>20ms</w:t>
            </w:r>
          </w:p>
          <w:p w14:paraId="590E9990" w14:textId="556ADB9F" w:rsidR="00D27E2B" w:rsidRPr="00B676F7" w:rsidRDefault="00D27E2B" w:rsidP="00940C94">
            <w:pPr>
              <w:pStyle w:val="af3"/>
              <w:numPr>
                <w:ilvl w:val="0"/>
                <w:numId w:val="16"/>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Light sleep</w:t>
            </w:r>
          </w:p>
          <w:p w14:paraId="0B320DEE" w14:textId="77777777" w:rsidR="0058231B" w:rsidRDefault="00D27E2B" w:rsidP="00940C94">
            <w:pPr>
              <w:pStyle w:val="af3"/>
              <w:numPr>
                <w:ilvl w:val="0"/>
                <w:numId w:val="17"/>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Relative power: 20</w:t>
            </w:r>
          </w:p>
          <w:p w14:paraId="20260540" w14:textId="298D0D8A" w:rsidR="00D27E2B" w:rsidRDefault="0058231B" w:rsidP="00940C94">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w:t>
            </w:r>
            <w:r w:rsidR="00D27E2B" w:rsidRPr="00B676F7">
              <w:rPr>
                <w:rFonts w:ascii="Times New Roman" w:eastAsiaTheme="minorEastAsia" w:hAnsi="Times New Roman"/>
                <w:sz w:val="18"/>
                <w:szCs w:val="18"/>
                <w:lang w:eastAsia="zh-CN"/>
              </w:rPr>
              <w:t>ransition energy: 100</w:t>
            </w:r>
          </w:p>
          <w:p w14:paraId="234D1F1B" w14:textId="6F87CF33" w:rsidR="0058231B" w:rsidRPr="0058231B" w:rsidRDefault="0058231B" w:rsidP="00940C94">
            <w:pPr>
              <w:pStyle w:val="af3"/>
              <w:numPr>
                <w:ilvl w:val="0"/>
                <w:numId w:val="17"/>
              </w:numPr>
              <w:ind w:firstLineChars="0"/>
              <w:rPr>
                <w:rFonts w:ascii="Times New Roman" w:eastAsiaTheme="minorEastAsia" w:hAnsi="Times New Roman"/>
                <w:sz w:val="18"/>
                <w:szCs w:val="18"/>
                <w:lang w:eastAsia="zh-CN"/>
              </w:rPr>
            </w:pPr>
            <w:r>
              <w:rPr>
                <w:rFonts w:ascii="Times New Roman" w:eastAsiaTheme="minorEastAsia" w:hAnsi="Times New Roman"/>
                <w:sz w:val="18"/>
                <w:szCs w:val="18"/>
                <w:lang w:eastAsia="zh-CN"/>
              </w:rPr>
              <w:t>Total transition time:</w:t>
            </w:r>
            <w:r w:rsidR="00405B69">
              <w:rPr>
                <w:rFonts w:ascii="Times New Roman" w:eastAsiaTheme="minorEastAsia" w:hAnsi="Times New Roman"/>
                <w:sz w:val="18"/>
                <w:szCs w:val="18"/>
                <w:lang w:eastAsia="zh-CN"/>
              </w:rPr>
              <w:t xml:space="preserve"> </w:t>
            </w:r>
            <w:r>
              <w:rPr>
                <w:rFonts w:ascii="Times New Roman" w:eastAsiaTheme="minorEastAsia" w:hAnsi="Times New Roman"/>
                <w:sz w:val="18"/>
                <w:szCs w:val="18"/>
                <w:lang w:eastAsia="zh-CN"/>
              </w:rPr>
              <w:t>6</w:t>
            </w:r>
            <w:r w:rsidRPr="00B676F7">
              <w:rPr>
                <w:rFonts w:ascii="Times New Roman" w:eastAsiaTheme="minorEastAsia" w:hAnsi="Times New Roman"/>
                <w:sz w:val="18"/>
                <w:szCs w:val="18"/>
                <w:lang w:eastAsia="zh-CN"/>
              </w:rPr>
              <w:t>ms</w:t>
            </w:r>
          </w:p>
          <w:p w14:paraId="6DA43D37" w14:textId="2EA4E3D5" w:rsidR="00D27E2B" w:rsidRPr="00B676F7" w:rsidRDefault="00D27E2B" w:rsidP="00940C94">
            <w:pPr>
              <w:pStyle w:val="af3"/>
              <w:numPr>
                <w:ilvl w:val="0"/>
                <w:numId w:val="16"/>
              </w:numPr>
              <w:ind w:firstLineChars="0"/>
              <w:rPr>
                <w:rFonts w:ascii="Times New Roman" w:eastAsiaTheme="minorEastAsia" w:hAnsi="Times New Roman"/>
                <w:sz w:val="18"/>
                <w:szCs w:val="18"/>
                <w:lang w:eastAsia="zh-CN"/>
              </w:rPr>
            </w:pPr>
            <w:r w:rsidRPr="00B676F7">
              <w:rPr>
                <w:rFonts w:ascii="Times New Roman" w:eastAsiaTheme="minorEastAsia" w:hAnsi="Times New Roman"/>
                <w:sz w:val="18"/>
                <w:szCs w:val="18"/>
                <w:lang w:eastAsia="zh-CN"/>
              </w:rPr>
              <w:t>Micro sleep</w:t>
            </w:r>
          </w:p>
          <w:p w14:paraId="4B414B30" w14:textId="59996BBA" w:rsidR="0058231B" w:rsidRPr="0058231B" w:rsidRDefault="00D27E2B" w:rsidP="00940C94">
            <w:pPr>
              <w:pStyle w:val="af3"/>
              <w:numPr>
                <w:ilvl w:val="0"/>
                <w:numId w:val="17"/>
              </w:numPr>
              <w:ind w:firstLineChars="0"/>
              <w:rPr>
                <w:rFonts w:ascii="Times New Roman" w:eastAsiaTheme="minorEastAsia" w:hAnsi="Times New Roman"/>
                <w:lang w:eastAsia="zh-CN"/>
              </w:rPr>
            </w:pPr>
            <w:r w:rsidRPr="00B676F7">
              <w:rPr>
                <w:rFonts w:ascii="Times New Roman" w:eastAsiaTheme="minorEastAsia" w:hAnsi="Times New Roman"/>
                <w:sz w:val="18"/>
                <w:szCs w:val="18"/>
                <w:lang w:eastAsia="zh-CN"/>
              </w:rPr>
              <w:t>Relative power: 45</w:t>
            </w:r>
          </w:p>
          <w:p w14:paraId="74B2EA3F" w14:textId="77777777" w:rsidR="00D27E2B" w:rsidRPr="0058231B" w:rsidRDefault="0058231B" w:rsidP="00940C94">
            <w:pPr>
              <w:pStyle w:val="af3"/>
              <w:numPr>
                <w:ilvl w:val="0"/>
                <w:numId w:val="17"/>
              </w:numPr>
              <w:ind w:firstLineChars="0"/>
              <w:rPr>
                <w:rFonts w:ascii="Times New Roman" w:eastAsiaTheme="minorEastAsia" w:hAnsi="Times New Roman"/>
                <w:lang w:eastAsia="zh-CN"/>
              </w:rPr>
            </w:pPr>
            <w:r>
              <w:rPr>
                <w:rFonts w:ascii="Times New Roman" w:eastAsiaTheme="minorEastAsia" w:hAnsi="Times New Roman"/>
                <w:sz w:val="18"/>
                <w:szCs w:val="18"/>
                <w:lang w:eastAsia="zh-CN"/>
              </w:rPr>
              <w:t>T</w:t>
            </w:r>
            <w:r w:rsidR="00D27E2B" w:rsidRPr="00B676F7">
              <w:rPr>
                <w:rFonts w:ascii="Times New Roman" w:eastAsiaTheme="minorEastAsia" w:hAnsi="Times New Roman"/>
                <w:sz w:val="18"/>
                <w:szCs w:val="18"/>
                <w:lang w:eastAsia="zh-CN"/>
              </w:rPr>
              <w:t>ransition energy: 0</w:t>
            </w:r>
          </w:p>
          <w:p w14:paraId="3F82ED0E" w14:textId="36681F7D" w:rsidR="0058231B" w:rsidRPr="00B71279" w:rsidRDefault="0058231B" w:rsidP="00940C94">
            <w:pPr>
              <w:pStyle w:val="af3"/>
              <w:numPr>
                <w:ilvl w:val="0"/>
                <w:numId w:val="17"/>
              </w:numPr>
              <w:ind w:firstLineChars="0"/>
              <w:rPr>
                <w:rFonts w:ascii="Times New Roman" w:eastAsiaTheme="minorEastAsia" w:hAnsi="Times New Roman"/>
                <w:lang w:eastAsia="zh-CN"/>
              </w:rPr>
            </w:pPr>
            <w:r>
              <w:rPr>
                <w:rFonts w:ascii="Times New Roman" w:eastAsiaTheme="minorEastAsia" w:hAnsi="Times New Roman"/>
                <w:sz w:val="18"/>
                <w:szCs w:val="18"/>
                <w:lang w:eastAsia="zh-CN"/>
              </w:rPr>
              <w:t>Total transition time:</w:t>
            </w:r>
            <w:r w:rsidR="00405B69">
              <w:rPr>
                <w:rFonts w:ascii="Times New Roman" w:eastAsiaTheme="minorEastAsia" w:hAnsi="Times New Roman"/>
                <w:sz w:val="18"/>
                <w:szCs w:val="18"/>
                <w:lang w:eastAsia="zh-CN"/>
              </w:rPr>
              <w:t xml:space="preserve"> </w:t>
            </w:r>
            <w:r>
              <w:rPr>
                <w:rFonts w:ascii="Times New Roman" w:eastAsiaTheme="minorEastAsia" w:hAnsi="Times New Roman"/>
                <w:sz w:val="18"/>
                <w:szCs w:val="18"/>
                <w:lang w:eastAsia="zh-CN"/>
              </w:rPr>
              <w:t>0</w:t>
            </w:r>
            <w:r w:rsidRPr="00B676F7">
              <w:rPr>
                <w:rFonts w:ascii="Times New Roman" w:eastAsiaTheme="minorEastAsia" w:hAnsi="Times New Roman"/>
                <w:sz w:val="18"/>
                <w:szCs w:val="18"/>
                <w:lang w:eastAsia="zh-CN"/>
              </w:rPr>
              <w:t>ms</w:t>
            </w:r>
          </w:p>
        </w:tc>
      </w:tr>
    </w:tbl>
    <w:p w14:paraId="347283FE" w14:textId="174A2642" w:rsidR="00085BD5" w:rsidRDefault="002B54C3" w:rsidP="00C97A4E">
      <w:pPr>
        <w:spacing w:after="120" w:line="260" w:lineRule="exact"/>
        <w:rPr>
          <w:rFonts w:eastAsiaTheme="minorEastAsia"/>
          <w:lang w:eastAsia="zh-CN"/>
        </w:rPr>
      </w:pPr>
      <w:r>
        <w:rPr>
          <w:rFonts w:eastAsiaTheme="minorEastAsia"/>
          <w:lang w:eastAsia="zh-CN"/>
        </w:rPr>
        <w:t>Then, t</w:t>
      </w:r>
      <w:r w:rsidR="007A4B69">
        <w:rPr>
          <w:rFonts w:eastAsiaTheme="minorEastAsia"/>
          <w:lang w:eastAsia="zh-CN"/>
        </w:rPr>
        <w:t>he</w:t>
      </w:r>
      <w:r w:rsidR="00085BD5">
        <w:rPr>
          <w:rFonts w:eastAsiaTheme="minorEastAsia"/>
          <w:lang w:eastAsia="zh-CN"/>
        </w:rPr>
        <w:t xml:space="preserve"> procedure </w:t>
      </w:r>
      <w:r w:rsidR="007A4B69">
        <w:rPr>
          <w:rFonts w:eastAsiaTheme="minorEastAsia"/>
          <w:lang w:eastAsia="zh-CN"/>
        </w:rPr>
        <w:t>for</w:t>
      </w:r>
      <w:r w:rsidR="00085BD5">
        <w:rPr>
          <w:rFonts w:eastAsiaTheme="minorEastAsia"/>
          <w:lang w:eastAsia="zh-CN"/>
        </w:rPr>
        <w:t xml:space="preserve"> PRS measurement in </w:t>
      </w:r>
      <w:r w:rsidR="00520D59">
        <w:rPr>
          <w:rFonts w:eastAsiaTheme="minorEastAsia"/>
          <w:lang w:eastAsia="zh-CN"/>
        </w:rPr>
        <w:t>inactiv</w:t>
      </w:r>
      <w:r w:rsidR="00085BD5">
        <w:rPr>
          <w:rFonts w:eastAsiaTheme="minorEastAsia"/>
          <w:lang w:eastAsia="zh-CN"/>
        </w:rPr>
        <w:t>e state</w:t>
      </w:r>
      <w:r w:rsidR="00085BD5">
        <w:rPr>
          <w:rFonts w:eastAsiaTheme="minorEastAsia" w:hint="eastAsia"/>
          <w:lang w:eastAsia="zh-CN"/>
        </w:rPr>
        <w:t xml:space="preserve"> </w:t>
      </w:r>
      <w:r w:rsidR="00085BD5">
        <w:rPr>
          <w:rFonts w:eastAsiaTheme="minorEastAsia"/>
          <w:lang w:eastAsia="zh-CN"/>
        </w:rPr>
        <w:t xml:space="preserve">is shown in </w:t>
      </w:r>
      <w:r w:rsidR="00AD339F">
        <w:rPr>
          <w:rFonts w:eastAsiaTheme="minorEastAsia"/>
          <w:lang w:eastAsia="zh-CN"/>
        </w:rPr>
        <w:t>the figures</w:t>
      </w:r>
      <w:r w:rsidR="00085BD5">
        <w:rPr>
          <w:rFonts w:eastAsiaTheme="minorEastAsia"/>
          <w:lang w:eastAsia="zh-CN"/>
        </w:rPr>
        <w:t xml:space="preserve"> </w:t>
      </w:r>
      <w:r w:rsidR="00085BD5">
        <w:rPr>
          <w:rFonts w:eastAsiaTheme="minorEastAsia" w:hint="eastAsia"/>
          <w:lang w:eastAsia="zh-CN"/>
        </w:rPr>
        <w:t>below.</w:t>
      </w:r>
      <w:r w:rsidR="00C97A4E">
        <w:rPr>
          <w:rFonts w:eastAsiaTheme="minorEastAsia"/>
          <w:lang w:eastAsia="zh-CN"/>
        </w:rPr>
        <w:t xml:space="preserve"> In addition, the </w:t>
      </w:r>
      <w:r w:rsidR="00FB14C1">
        <w:rPr>
          <w:rFonts w:eastAsiaTheme="minorEastAsia" w:hint="eastAsia"/>
          <w:lang w:eastAsia="zh-CN"/>
        </w:rPr>
        <w:t>re</w:t>
      </w:r>
      <w:r w:rsidR="00FB14C1">
        <w:rPr>
          <w:rFonts w:eastAsiaTheme="minorEastAsia"/>
          <w:lang w:eastAsia="zh-CN"/>
        </w:rPr>
        <w:t xml:space="preserve">lated assumptions are </w:t>
      </w:r>
      <w:r w:rsidR="00FB14C1" w:rsidRPr="00FB14C1">
        <w:rPr>
          <w:rFonts w:eastAsiaTheme="minorEastAsia"/>
          <w:lang w:eastAsia="zh-CN"/>
        </w:rPr>
        <w:t xml:space="preserve">summarized into </w:t>
      </w:r>
      <w:r w:rsidR="00DB5A12">
        <w:rPr>
          <w:rFonts w:eastAsiaTheme="minorEastAsia"/>
          <w:lang w:eastAsia="zh-CN"/>
        </w:rPr>
        <w:t>corresponding</w:t>
      </w:r>
      <w:r w:rsidR="00FB14C1" w:rsidRPr="00FB14C1">
        <w:rPr>
          <w:rFonts w:eastAsiaTheme="minorEastAsia"/>
          <w:lang w:eastAsia="zh-CN"/>
        </w:rPr>
        <w:t xml:space="preserve"> tables</w:t>
      </w:r>
      <w:r w:rsidR="00B40A71">
        <w:rPr>
          <w:rFonts w:eastAsiaTheme="minorEastAsia"/>
          <w:lang w:eastAsia="zh-CN"/>
        </w:rPr>
        <w:t>.</w:t>
      </w:r>
    </w:p>
    <w:p w14:paraId="17B15243" w14:textId="355BF111" w:rsidR="007C7189" w:rsidRPr="00B440C0" w:rsidRDefault="007C7189" w:rsidP="00D77578">
      <w:pPr>
        <w:pStyle w:val="5"/>
        <w:numPr>
          <w:ilvl w:val="0"/>
          <w:numId w:val="0"/>
        </w:numPr>
        <w:rPr>
          <w:rFonts w:eastAsiaTheme="minorEastAsia"/>
          <w:sz w:val="20"/>
          <w:lang w:eastAsia="zh-CN"/>
        </w:rPr>
      </w:pPr>
      <w:r w:rsidRPr="00B440C0">
        <w:rPr>
          <w:rFonts w:eastAsiaTheme="minorEastAsia"/>
          <w:sz w:val="20"/>
          <w:lang w:eastAsia="zh-CN"/>
        </w:rPr>
        <w:lastRenderedPageBreak/>
        <w:t>Case 1</w:t>
      </w:r>
      <w:r w:rsidR="00332462">
        <w:rPr>
          <w:rFonts w:eastAsiaTheme="minorEastAsia"/>
          <w:sz w:val="20"/>
          <w:lang w:eastAsia="zh-CN"/>
        </w:rPr>
        <w:t xml:space="preserve"> (baseline)</w:t>
      </w:r>
      <w:r w:rsidR="008407EF" w:rsidRPr="00B440C0">
        <w:rPr>
          <w:rFonts w:eastAsiaTheme="minorEastAsia"/>
          <w:sz w:val="20"/>
          <w:lang w:eastAsia="zh-CN"/>
        </w:rPr>
        <w:t xml:space="preserve">: UE-based DL positioning under high SINR </w:t>
      </w:r>
    </w:p>
    <w:p w14:paraId="23F28AD3" w14:textId="77777777" w:rsidR="00B630F4" w:rsidRDefault="007E3DF2" w:rsidP="00B630F4">
      <w:pPr>
        <w:keepNext/>
        <w:jc w:val="center"/>
      </w:pPr>
      <w:r>
        <w:object w:dxaOrig="8430" w:dyaOrig="1620" w14:anchorId="1F2C4581">
          <v:shape id="_x0000_i1027" type="#_x0000_t75" style="width:253.1pt;height:50.4pt" o:ole="">
            <v:imagedata r:id="rId11" o:title=""/>
          </v:shape>
          <o:OLEObject Type="Embed" ProgID="Visio.Drawing.11" ShapeID="_x0000_i1027" DrawAspect="Content" ObjectID="_1729347669" r:id="rId12"/>
        </w:object>
      </w:r>
    </w:p>
    <w:p w14:paraId="0073234F" w14:textId="66110B7D" w:rsidR="00706B7C" w:rsidRDefault="00B630F4" w:rsidP="00B630F4">
      <w:pPr>
        <w:pStyle w:val="a8"/>
        <w:jc w:val="center"/>
        <w:rPr>
          <w:rFonts w:eastAsiaTheme="minorEastAsia"/>
          <w:lang w:eastAsia="zh-CN"/>
        </w:rPr>
      </w:pPr>
      <w:r w:rsidRPr="00FA6BEC">
        <w:rPr>
          <w:b/>
        </w:rPr>
        <w:t xml:space="preserve">Figure </w:t>
      </w:r>
      <w:r w:rsidRPr="00FA6BEC">
        <w:rPr>
          <w:b/>
        </w:rPr>
        <w:fldChar w:fldCharType="begin"/>
      </w:r>
      <w:r w:rsidRPr="00FA6BEC">
        <w:rPr>
          <w:b/>
        </w:rPr>
        <w:instrText xml:space="preserve"> SEQ Figure \* ARABIC </w:instrText>
      </w:r>
      <w:r w:rsidRPr="00FA6BEC">
        <w:rPr>
          <w:b/>
        </w:rPr>
        <w:fldChar w:fldCharType="separate"/>
      </w:r>
      <w:r w:rsidR="0091350F">
        <w:rPr>
          <w:b/>
          <w:noProof/>
        </w:rPr>
        <w:t>1</w:t>
      </w:r>
      <w:r w:rsidRPr="00FA6BEC">
        <w:rPr>
          <w:b/>
        </w:rPr>
        <w:fldChar w:fldCharType="end"/>
      </w:r>
      <w:r w:rsidRPr="00A7705C">
        <w:t xml:space="preserve"> </w:t>
      </w:r>
      <w:r w:rsidRPr="00A07110">
        <w:t>Case</w:t>
      </w:r>
      <w:r>
        <w:t xml:space="preserve"> 1</w:t>
      </w:r>
      <w:r w:rsidRPr="00A07110">
        <w:t>:</w:t>
      </w:r>
      <w:r>
        <w:t xml:space="preserve"> </w:t>
      </w:r>
      <w:r w:rsidR="003A23A6">
        <w:rPr>
          <w:rFonts w:eastAsiaTheme="minorEastAsia"/>
          <w:lang w:eastAsia="zh-CN"/>
        </w:rPr>
        <w:t>UE-based DL positioning under high SINR</w:t>
      </w:r>
    </w:p>
    <w:p w14:paraId="3238098A" w14:textId="14068581" w:rsidR="003A23A6" w:rsidRPr="003A23A6" w:rsidRDefault="003A23A6" w:rsidP="00735AD3">
      <w:pPr>
        <w:spacing w:after="120" w:line="260" w:lineRule="exact"/>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the following table, it should be noted that this case is </w:t>
      </w:r>
      <w:r w:rsidR="00984100" w:rsidRPr="00984100">
        <w:rPr>
          <w:rFonts w:eastAsiaTheme="minorEastAsia"/>
          <w:lang w:val="en-GB" w:eastAsia="zh-CN"/>
        </w:rPr>
        <w:t>divided into multiple sub-cases</w:t>
      </w:r>
      <w:r w:rsidR="00984100">
        <w:rPr>
          <w:rFonts w:eastAsiaTheme="minorEastAsia"/>
          <w:lang w:val="en-GB" w:eastAsia="zh-CN"/>
        </w:rPr>
        <w:t xml:space="preserve">, e.g., </w:t>
      </w:r>
      <w:r w:rsidR="00984100" w:rsidRPr="00F9012D">
        <w:rPr>
          <w:rFonts w:eastAsiaTheme="minorEastAsia"/>
          <w:color w:val="FF0000"/>
          <w:lang w:val="en-GB" w:eastAsia="zh-CN"/>
        </w:rPr>
        <w:t>case 1-1</w:t>
      </w:r>
      <w:r w:rsidR="00F9012D" w:rsidRPr="00F9012D">
        <w:rPr>
          <w:rFonts w:eastAsiaTheme="minorEastAsia"/>
          <w:color w:val="FF0000"/>
          <w:lang w:val="en-GB" w:eastAsia="zh-CN"/>
        </w:rPr>
        <w:t xml:space="preserve">, </w:t>
      </w:r>
      <w:r w:rsidR="00984100" w:rsidRPr="00F9012D">
        <w:rPr>
          <w:rFonts w:eastAsiaTheme="minorEastAsia"/>
          <w:color w:val="FF0000"/>
          <w:lang w:val="en-GB" w:eastAsia="zh-CN"/>
        </w:rPr>
        <w:t>case 1-2…case 1-4 etc</w:t>
      </w:r>
      <w:r w:rsidR="00984100">
        <w:rPr>
          <w:rFonts w:eastAsiaTheme="minorEastAsia"/>
          <w:lang w:val="en-GB" w:eastAsia="zh-CN"/>
        </w:rPr>
        <w:t xml:space="preserve">., </w:t>
      </w:r>
      <w:r w:rsidR="00984100" w:rsidRPr="00984100">
        <w:rPr>
          <w:rFonts w:eastAsiaTheme="minorEastAsia"/>
          <w:lang w:val="en-GB" w:eastAsia="zh-CN"/>
        </w:rPr>
        <w:t xml:space="preserve">where different sub-cases correspond to </w:t>
      </w:r>
      <w:r w:rsidR="00984100">
        <w:rPr>
          <w:rFonts w:eastAsiaTheme="minorEastAsia"/>
          <w:lang w:val="en-GB" w:eastAsia="zh-CN"/>
        </w:rPr>
        <w:t>the assumption</w:t>
      </w:r>
      <w:r w:rsidR="001F7E44">
        <w:rPr>
          <w:rFonts w:eastAsiaTheme="minorEastAsia"/>
          <w:lang w:val="en-GB" w:eastAsia="zh-CN"/>
        </w:rPr>
        <w:t>s</w:t>
      </w:r>
      <w:r w:rsidR="00984100">
        <w:rPr>
          <w:rFonts w:eastAsiaTheme="minorEastAsia"/>
          <w:lang w:val="en-GB" w:eastAsia="zh-CN"/>
        </w:rPr>
        <w:t xml:space="preserve"> of </w:t>
      </w:r>
      <w:r w:rsidR="00984100" w:rsidRPr="00984100">
        <w:rPr>
          <w:rFonts w:eastAsiaTheme="minorEastAsia"/>
          <w:lang w:val="en-GB" w:eastAsia="zh-CN"/>
        </w:rPr>
        <w:t>different DRX cycles</w:t>
      </w:r>
      <w:r w:rsidR="00735AD3">
        <w:rPr>
          <w:rFonts w:eastAsiaTheme="minorEastAsia"/>
          <w:lang w:val="en-GB" w:eastAsia="zh-CN"/>
        </w:rPr>
        <w:t xml:space="preserve"> (1.28s, 10.24s)</w:t>
      </w:r>
      <w:r w:rsidR="00984100" w:rsidRPr="00984100">
        <w:rPr>
          <w:rFonts w:eastAsiaTheme="minorEastAsia"/>
          <w:lang w:val="en-GB" w:eastAsia="zh-CN"/>
        </w:rPr>
        <w:t xml:space="preserve"> </w:t>
      </w:r>
      <w:r w:rsidR="00735AD3">
        <w:rPr>
          <w:rFonts w:eastAsiaTheme="minorEastAsia"/>
          <w:lang w:val="en-GB" w:eastAsia="zh-CN"/>
        </w:rPr>
        <w:t>and/</w:t>
      </w:r>
      <w:r w:rsidR="00984100" w:rsidRPr="00984100">
        <w:rPr>
          <w:rFonts w:eastAsiaTheme="minorEastAsia"/>
          <w:lang w:val="en-GB" w:eastAsia="zh-CN"/>
        </w:rPr>
        <w:t>or different LPHAP device types</w:t>
      </w:r>
      <w:r w:rsidR="00735AD3">
        <w:rPr>
          <w:rFonts w:eastAsiaTheme="minorEastAsia"/>
          <w:lang w:val="en-GB" w:eastAsia="zh-CN"/>
        </w:rPr>
        <w:t xml:space="preserve"> (type A, type B)</w:t>
      </w:r>
      <w:r w:rsidR="006C414F">
        <w:rPr>
          <w:rFonts w:eastAsiaTheme="minorEastAsia"/>
          <w:lang w:val="en-GB" w:eastAsia="zh-CN"/>
        </w:rPr>
        <w:t xml:space="preserve">. </w:t>
      </w:r>
      <w:r w:rsidR="006C414F" w:rsidRPr="006C414F">
        <w:rPr>
          <w:rFonts w:eastAsiaTheme="minorEastAsia"/>
          <w:lang w:val="en-GB" w:eastAsia="zh-CN"/>
        </w:rPr>
        <w:t xml:space="preserve">Likewise, sub-cases </w:t>
      </w:r>
      <w:r w:rsidR="006C414F">
        <w:rPr>
          <w:rFonts w:eastAsiaTheme="minorEastAsia"/>
          <w:lang w:val="en-GB" w:eastAsia="zh-CN"/>
        </w:rPr>
        <w:t xml:space="preserve">also </w:t>
      </w:r>
      <w:r w:rsidR="006C414F" w:rsidRPr="006C414F">
        <w:rPr>
          <w:rFonts w:eastAsiaTheme="minorEastAsia"/>
          <w:lang w:val="en-GB" w:eastAsia="zh-CN"/>
        </w:rPr>
        <w:t xml:space="preserve">apply to </w:t>
      </w:r>
      <w:r w:rsidR="006C414F">
        <w:rPr>
          <w:rFonts w:eastAsiaTheme="minorEastAsia"/>
          <w:lang w:val="en-GB" w:eastAsia="zh-CN"/>
        </w:rPr>
        <w:t>c</w:t>
      </w:r>
      <w:r w:rsidR="006C414F" w:rsidRPr="006C414F">
        <w:rPr>
          <w:rFonts w:eastAsiaTheme="minorEastAsia"/>
          <w:lang w:val="en-GB" w:eastAsia="zh-CN"/>
        </w:rPr>
        <w:t>ase 2 to case 8.</w:t>
      </w:r>
    </w:p>
    <w:p w14:paraId="64AC7EB1" w14:textId="4F950BCD" w:rsidR="0051175B" w:rsidRPr="0051175B" w:rsidRDefault="0051175B" w:rsidP="0051175B">
      <w:pPr>
        <w:pStyle w:val="a8"/>
        <w:keepNext/>
        <w:jc w:val="center"/>
        <w:rPr>
          <w:b/>
        </w:rPr>
      </w:pPr>
      <w:r w:rsidRPr="0051175B">
        <w:rPr>
          <w:b/>
        </w:rPr>
        <w:t xml:space="preserve">Table </w:t>
      </w:r>
      <w:r w:rsidRPr="0051175B">
        <w:rPr>
          <w:b/>
        </w:rPr>
        <w:fldChar w:fldCharType="begin"/>
      </w:r>
      <w:r w:rsidRPr="0051175B">
        <w:rPr>
          <w:b/>
        </w:rPr>
        <w:instrText xml:space="preserve"> SEQ Table \* ARABIC </w:instrText>
      </w:r>
      <w:r w:rsidRPr="0051175B">
        <w:rPr>
          <w:b/>
        </w:rPr>
        <w:fldChar w:fldCharType="separate"/>
      </w:r>
      <w:r w:rsidR="0091350F">
        <w:rPr>
          <w:b/>
          <w:noProof/>
        </w:rPr>
        <w:t>3</w:t>
      </w:r>
      <w:r w:rsidRPr="0051175B">
        <w:rPr>
          <w:b/>
        </w:rPr>
        <w:fldChar w:fldCharType="end"/>
      </w:r>
      <w:r w:rsidRPr="0051175B">
        <w:rPr>
          <w:b/>
        </w:rPr>
        <w:t xml:space="preserve"> </w:t>
      </w:r>
      <w:r w:rsidRPr="0051175B">
        <w:rPr>
          <w:b/>
          <w:lang w:val="en-US"/>
        </w:rPr>
        <w:t xml:space="preserve">Evaluation cases and assumptions for UE-based DL positioning </w:t>
      </w:r>
      <w:r w:rsidRPr="00FE2654">
        <w:rPr>
          <w:b/>
          <w:lang w:val="en-US"/>
        </w:rPr>
        <w:t>under high SINR condition (case 1-1, case 1-2…)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4A0CC7" w14:paraId="2D4E45E3" w14:textId="77777777" w:rsidTr="00533BEF">
        <w:trPr>
          <w:trHeight w:val="462"/>
          <w:jc w:val="center"/>
        </w:trPr>
        <w:tc>
          <w:tcPr>
            <w:tcW w:w="2357" w:type="dxa"/>
            <w:shd w:val="clear" w:color="auto" w:fill="auto"/>
            <w:vAlign w:val="center"/>
          </w:tcPr>
          <w:p w14:paraId="0A10405C" w14:textId="77777777" w:rsidR="004A0CC7" w:rsidRPr="00790A20" w:rsidRDefault="004A0CC7" w:rsidP="00533BEF">
            <w:pPr>
              <w:pStyle w:val="TAH"/>
              <w:rPr>
                <w:sz w:val="16"/>
                <w:szCs w:val="16"/>
                <w:lang w:val="en-US"/>
              </w:rPr>
            </w:pPr>
            <w:r>
              <w:rPr>
                <w:sz w:val="16"/>
                <w:szCs w:val="16"/>
                <w:lang w:val="en-US"/>
              </w:rPr>
              <w:t>Evaluation assumption</w:t>
            </w:r>
          </w:p>
        </w:tc>
        <w:tc>
          <w:tcPr>
            <w:tcW w:w="2268" w:type="dxa"/>
          </w:tcPr>
          <w:p w14:paraId="2C81C6B7" w14:textId="77777777" w:rsidR="004A0CC7" w:rsidRDefault="004A0CC7" w:rsidP="00533BEF">
            <w:pPr>
              <w:pStyle w:val="TAH"/>
              <w:jc w:val="left"/>
              <w:rPr>
                <w:sz w:val="16"/>
                <w:szCs w:val="16"/>
                <w:lang w:val="en-US"/>
              </w:rPr>
            </w:pPr>
            <w:r>
              <w:rPr>
                <w:sz w:val="16"/>
                <w:szCs w:val="16"/>
                <w:lang w:val="en-US"/>
              </w:rPr>
              <w:t>[Case 1-1], [FR1], [UE-based DL positioning], [</w:t>
            </w:r>
            <w:r w:rsidRPr="006C414F">
              <w:rPr>
                <w:sz w:val="16"/>
                <w:szCs w:val="16"/>
                <w:lang w:val="en-US"/>
              </w:rPr>
              <w:t>LPHAP device type A</w:t>
            </w:r>
            <w:r>
              <w:rPr>
                <w:sz w:val="16"/>
                <w:szCs w:val="16"/>
                <w:lang w:val="en-US"/>
              </w:rPr>
              <w:t>]</w:t>
            </w:r>
          </w:p>
        </w:tc>
        <w:tc>
          <w:tcPr>
            <w:tcW w:w="2268" w:type="dxa"/>
          </w:tcPr>
          <w:p w14:paraId="09B1244A" w14:textId="77777777" w:rsidR="004A0CC7" w:rsidRDefault="004A0CC7" w:rsidP="00533BEF">
            <w:pPr>
              <w:pStyle w:val="TAH"/>
              <w:jc w:val="left"/>
              <w:rPr>
                <w:sz w:val="16"/>
                <w:szCs w:val="16"/>
                <w:lang w:val="en-US"/>
              </w:rPr>
            </w:pPr>
            <w:r>
              <w:rPr>
                <w:sz w:val="16"/>
                <w:szCs w:val="16"/>
                <w:lang w:val="en-US"/>
              </w:rPr>
              <w:t xml:space="preserve">[Case 1-2], [FR1], [UE-based DL positioning], </w:t>
            </w:r>
            <w:r w:rsidRPr="00FE2654">
              <w:rPr>
                <w:sz w:val="16"/>
                <w:szCs w:val="16"/>
                <w:lang w:val="en-US"/>
              </w:rPr>
              <w:t>[LPHAP device type A]</w:t>
            </w:r>
          </w:p>
        </w:tc>
        <w:tc>
          <w:tcPr>
            <w:tcW w:w="2268" w:type="dxa"/>
          </w:tcPr>
          <w:p w14:paraId="6BC9DB22" w14:textId="37065F3F" w:rsidR="004A0CC7" w:rsidRDefault="004A0CC7" w:rsidP="00533BEF">
            <w:pPr>
              <w:pStyle w:val="TAH"/>
              <w:jc w:val="left"/>
              <w:rPr>
                <w:sz w:val="16"/>
                <w:szCs w:val="16"/>
                <w:lang w:val="en-US"/>
              </w:rPr>
            </w:pPr>
            <w:r>
              <w:rPr>
                <w:sz w:val="16"/>
                <w:szCs w:val="16"/>
                <w:lang w:val="en-US"/>
              </w:rPr>
              <w:t>[Case 1-3], [FR1], [</w:t>
            </w:r>
            <w:r w:rsidR="00D22C9A">
              <w:rPr>
                <w:sz w:val="16"/>
                <w:szCs w:val="16"/>
                <w:lang w:val="en-US"/>
              </w:rPr>
              <w:t>UE-based DL positioning</w:t>
            </w:r>
            <w:r>
              <w:rPr>
                <w:sz w:val="16"/>
                <w:szCs w:val="16"/>
                <w:lang w:val="en-US"/>
              </w:rPr>
              <w:t>], [</w:t>
            </w:r>
            <w:r w:rsidRPr="00836962">
              <w:rPr>
                <w:sz w:val="16"/>
                <w:szCs w:val="16"/>
                <w:highlight w:val="cyan"/>
                <w:lang w:val="en-US"/>
              </w:rPr>
              <w:t>LPHAP device type B</w:t>
            </w:r>
            <w:r w:rsidRPr="00836962">
              <w:rPr>
                <w:sz w:val="16"/>
                <w:szCs w:val="16"/>
                <w:lang w:val="en-US"/>
              </w:rPr>
              <w:t>]</w:t>
            </w:r>
          </w:p>
        </w:tc>
        <w:tc>
          <w:tcPr>
            <w:tcW w:w="2268" w:type="dxa"/>
          </w:tcPr>
          <w:p w14:paraId="39E8A6A8" w14:textId="0789EAF7" w:rsidR="004A0CC7" w:rsidRDefault="004A0CC7" w:rsidP="00533BEF">
            <w:pPr>
              <w:pStyle w:val="TAH"/>
              <w:jc w:val="left"/>
              <w:rPr>
                <w:sz w:val="16"/>
                <w:szCs w:val="16"/>
                <w:lang w:val="en-US"/>
              </w:rPr>
            </w:pPr>
            <w:r>
              <w:rPr>
                <w:sz w:val="16"/>
                <w:szCs w:val="16"/>
                <w:lang w:val="en-US"/>
              </w:rPr>
              <w:t>[Case 1-4], [FR1], [</w:t>
            </w:r>
            <w:r w:rsidR="00D22C9A">
              <w:rPr>
                <w:sz w:val="16"/>
                <w:szCs w:val="16"/>
                <w:lang w:val="en-US"/>
              </w:rPr>
              <w:t>UE-based DL positioning</w:t>
            </w:r>
            <w:proofErr w:type="gramStart"/>
            <w:r>
              <w:rPr>
                <w:sz w:val="16"/>
                <w:szCs w:val="16"/>
                <w:lang w:val="en-US"/>
              </w:rPr>
              <w:t>],  [</w:t>
            </w:r>
            <w:proofErr w:type="gramEnd"/>
            <w:r w:rsidRPr="00FE2654">
              <w:rPr>
                <w:sz w:val="16"/>
                <w:szCs w:val="16"/>
                <w:highlight w:val="cyan"/>
                <w:lang w:val="en-US"/>
              </w:rPr>
              <w:t>LPHAP device type B</w:t>
            </w:r>
            <w:r w:rsidRPr="00836962">
              <w:rPr>
                <w:sz w:val="16"/>
                <w:szCs w:val="16"/>
                <w:lang w:val="en-US"/>
              </w:rPr>
              <w:t>]</w:t>
            </w:r>
          </w:p>
        </w:tc>
      </w:tr>
      <w:tr w:rsidR="004A0CC7" w:rsidRPr="00790A20" w14:paraId="61136321" w14:textId="77777777" w:rsidTr="00533BEF">
        <w:trPr>
          <w:trHeight w:val="20"/>
          <w:jc w:val="center"/>
        </w:trPr>
        <w:tc>
          <w:tcPr>
            <w:tcW w:w="2357" w:type="dxa"/>
            <w:shd w:val="clear" w:color="auto" w:fill="auto"/>
            <w:vAlign w:val="center"/>
          </w:tcPr>
          <w:p w14:paraId="2EDBDA8D" w14:textId="77777777" w:rsidR="004A0CC7" w:rsidRPr="00C84998" w:rsidRDefault="004A0CC7"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435C18D5" w14:textId="77777777" w:rsidR="004A0CC7" w:rsidRPr="006E05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3F317367"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67250FF5"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13E2062B"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4A0CC7" w:rsidRPr="00790A20" w14:paraId="321CEAAC" w14:textId="77777777" w:rsidTr="00533BEF">
        <w:trPr>
          <w:trHeight w:val="20"/>
          <w:jc w:val="center"/>
        </w:trPr>
        <w:tc>
          <w:tcPr>
            <w:tcW w:w="2357" w:type="dxa"/>
            <w:shd w:val="clear" w:color="auto" w:fill="auto"/>
            <w:vAlign w:val="center"/>
          </w:tcPr>
          <w:p w14:paraId="3FCEDC14" w14:textId="77777777" w:rsidR="004A0CC7" w:rsidRPr="00C84998" w:rsidRDefault="004A0CC7" w:rsidP="00533BEF">
            <w:pPr>
              <w:pStyle w:val="TAC"/>
              <w:rPr>
                <w:rStyle w:val="TALCar"/>
                <w:sz w:val="16"/>
                <w:szCs w:val="16"/>
                <w:lang w:val="en-US"/>
              </w:rPr>
            </w:pPr>
            <w:r w:rsidRPr="00C84998">
              <w:rPr>
                <w:rStyle w:val="TALCar"/>
                <w:sz w:val="16"/>
                <w:szCs w:val="16"/>
                <w:lang w:val="en-US"/>
              </w:rPr>
              <w:t>DRX cycle</w:t>
            </w:r>
          </w:p>
        </w:tc>
        <w:tc>
          <w:tcPr>
            <w:tcW w:w="2268" w:type="dxa"/>
          </w:tcPr>
          <w:p w14:paraId="7DDDC51A" w14:textId="77777777" w:rsidR="004A0CC7" w:rsidRPr="006E05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3FDF6E7B" w14:textId="77777777" w:rsidR="004A0CC7" w:rsidRPr="00790A20" w:rsidRDefault="004A0CC7"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799E3E38"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46C5ECDE" w14:textId="77777777" w:rsidR="004A0CC7" w:rsidRDefault="004A0CC7"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tc>
      </w:tr>
      <w:tr w:rsidR="004A0CC7" w:rsidRPr="00790A20" w14:paraId="7A9D0FD0" w14:textId="77777777" w:rsidTr="00533BEF">
        <w:trPr>
          <w:trHeight w:val="20"/>
          <w:jc w:val="center"/>
        </w:trPr>
        <w:tc>
          <w:tcPr>
            <w:tcW w:w="2357" w:type="dxa"/>
            <w:shd w:val="clear" w:color="auto" w:fill="auto"/>
            <w:vAlign w:val="center"/>
          </w:tcPr>
          <w:p w14:paraId="1A63A326" w14:textId="77777777" w:rsidR="004A0CC7" w:rsidRPr="00C84998" w:rsidRDefault="004A0CC7"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7B76BA66" w14:textId="77777777" w:rsidR="004A0CC7" w:rsidRPr="006E05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14D9D3D8"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03A0B175"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6C47A85"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4A0CC7" w:rsidRPr="00790A20" w14:paraId="1861FE16" w14:textId="77777777" w:rsidTr="00533BEF">
        <w:trPr>
          <w:trHeight w:val="20"/>
          <w:jc w:val="center"/>
        </w:trPr>
        <w:tc>
          <w:tcPr>
            <w:tcW w:w="2357" w:type="dxa"/>
            <w:shd w:val="clear" w:color="auto" w:fill="auto"/>
            <w:vAlign w:val="center"/>
          </w:tcPr>
          <w:p w14:paraId="7674940C" w14:textId="77777777" w:rsidR="004A0CC7" w:rsidRPr="00C84998" w:rsidRDefault="004A0CC7" w:rsidP="00533BEF">
            <w:pPr>
              <w:pStyle w:val="TAC"/>
              <w:rPr>
                <w:rStyle w:val="TALCar"/>
                <w:sz w:val="16"/>
                <w:szCs w:val="16"/>
                <w:lang w:val="en-US"/>
              </w:rPr>
            </w:pPr>
            <w:r w:rsidRPr="00C84998">
              <w:rPr>
                <w:rStyle w:val="TALCar"/>
                <w:sz w:val="16"/>
                <w:szCs w:val="16"/>
                <w:lang w:val="en-US"/>
              </w:rPr>
              <w:t>RS periodicity</w:t>
            </w:r>
          </w:p>
        </w:tc>
        <w:tc>
          <w:tcPr>
            <w:tcW w:w="2268" w:type="dxa"/>
          </w:tcPr>
          <w:p w14:paraId="7160895E"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1F82C27A" w14:textId="77777777" w:rsidR="004A0CC7" w:rsidRPr="006E05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766B8860" w14:textId="77777777" w:rsidR="004A0CC7" w:rsidRDefault="004A0CC7"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165BC4B6"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59963B14"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73655A9C"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1252058A" w14:textId="77777777" w:rsidR="004A0CC7" w:rsidRDefault="004A0CC7"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6FAB4424"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4A0CC7" w:rsidRPr="00790A20" w14:paraId="7C616483" w14:textId="77777777" w:rsidTr="00533BEF">
        <w:trPr>
          <w:trHeight w:val="20"/>
          <w:jc w:val="center"/>
        </w:trPr>
        <w:tc>
          <w:tcPr>
            <w:tcW w:w="2357" w:type="dxa"/>
            <w:shd w:val="clear" w:color="auto" w:fill="auto"/>
            <w:vAlign w:val="center"/>
          </w:tcPr>
          <w:p w14:paraId="025D3FC7" w14:textId="77777777" w:rsidR="004A0CC7" w:rsidRPr="00C84998" w:rsidRDefault="004A0CC7" w:rsidP="00533BEF">
            <w:pPr>
              <w:pStyle w:val="TAC"/>
              <w:rPr>
                <w:rStyle w:val="TALCar"/>
                <w:sz w:val="16"/>
                <w:szCs w:val="16"/>
                <w:lang w:val="en-US"/>
              </w:rPr>
            </w:pPr>
            <w:r w:rsidRPr="00C84998">
              <w:rPr>
                <w:rStyle w:val="TALCar"/>
                <w:sz w:val="16"/>
                <w:szCs w:val="16"/>
                <w:lang w:val="en-US"/>
              </w:rPr>
              <w:t>M-sample</w:t>
            </w:r>
          </w:p>
        </w:tc>
        <w:tc>
          <w:tcPr>
            <w:tcW w:w="2268" w:type="dxa"/>
          </w:tcPr>
          <w:p w14:paraId="4E646818" w14:textId="77777777" w:rsidR="004A0CC7" w:rsidRPr="006E05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7CFA4067"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27859E8A"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4C1FD5FF"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4A0CC7" w:rsidRPr="00790A20" w14:paraId="038739D0" w14:textId="77777777" w:rsidTr="00533BEF">
        <w:trPr>
          <w:trHeight w:val="20"/>
          <w:jc w:val="center"/>
        </w:trPr>
        <w:tc>
          <w:tcPr>
            <w:tcW w:w="2357" w:type="dxa"/>
            <w:shd w:val="clear" w:color="auto" w:fill="auto"/>
            <w:vAlign w:val="center"/>
          </w:tcPr>
          <w:p w14:paraId="3F59DD5E" w14:textId="77777777" w:rsidR="004A0CC7" w:rsidRPr="00526659"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758E28A6" w14:textId="77777777" w:rsidR="004A0CC7" w:rsidRPr="00034C02" w:rsidRDefault="004A0CC7"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2268" w:type="dxa"/>
          </w:tcPr>
          <w:p w14:paraId="69BA6FC6" w14:textId="77777777" w:rsidR="004A0CC7" w:rsidRPr="00790A20" w:rsidRDefault="004A0CC7"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305EE85B" w14:textId="77777777" w:rsidR="004A0CC7" w:rsidRPr="00790A20" w:rsidRDefault="004A0CC7"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4404B457" w14:textId="77777777" w:rsidR="004A0CC7" w:rsidRDefault="004A0CC7"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4A0CC7" w:rsidRPr="00790A20" w14:paraId="66E11636" w14:textId="77777777" w:rsidTr="00533BEF">
        <w:trPr>
          <w:trHeight w:val="20"/>
          <w:jc w:val="center"/>
        </w:trPr>
        <w:tc>
          <w:tcPr>
            <w:tcW w:w="2357" w:type="dxa"/>
            <w:shd w:val="clear" w:color="auto" w:fill="auto"/>
            <w:vAlign w:val="center"/>
          </w:tcPr>
          <w:p w14:paraId="75C1899F" w14:textId="77777777" w:rsidR="004A0CC7" w:rsidRPr="00C84998" w:rsidRDefault="004A0CC7" w:rsidP="00533BEF">
            <w:pPr>
              <w:pStyle w:val="TAC"/>
              <w:rPr>
                <w:rStyle w:val="TALCar"/>
                <w:sz w:val="16"/>
                <w:szCs w:val="16"/>
                <w:lang w:val="en-US"/>
              </w:rPr>
            </w:pPr>
            <w:r w:rsidRPr="00C84998">
              <w:rPr>
                <w:rStyle w:val="TALCar"/>
                <w:sz w:val="16"/>
                <w:szCs w:val="16"/>
                <w:lang w:val="en-US"/>
              </w:rPr>
              <w:t>RRM measurement</w:t>
            </w:r>
          </w:p>
        </w:tc>
        <w:tc>
          <w:tcPr>
            <w:tcW w:w="2268" w:type="dxa"/>
          </w:tcPr>
          <w:p w14:paraId="1CC98749" w14:textId="77777777" w:rsidR="004A0CC7" w:rsidRPr="00526659"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7A57ABFF" w14:textId="77777777" w:rsidR="004A0CC7" w:rsidRPr="00207BC8"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106E437C"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711FAA9C"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4A0CC7" w:rsidRPr="00790A20" w14:paraId="00E585BA" w14:textId="77777777" w:rsidTr="00533BEF">
        <w:trPr>
          <w:trHeight w:val="20"/>
          <w:jc w:val="center"/>
        </w:trPr>
        <w:tc>
          <w:tcPr>
            <w:tcW w:w="2357" w:type="dxa"/>
            <w:shd w:val="clear" w:color="auto" w:fill="auto"/>
            <w:vAlign w:val="center"/>
          </w:tcPr>
          <w:p w14:paraId="641DF30D" w14:textId="77777777" w:rsidR="004A0CC7" w:rsidRPr="00C84998" w:rsidRDefault="004A0CC7"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6C0226F7" w14:textId="77777777" w:rsidR="004A0CC7" w:rsidRPr="00034C02"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99DCB7E"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5945AB2"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76821CD"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4A0CC7" w:rsidRPr="00790A20" w14:paraId="024CBA97" w14:textId="77777777" w:rsidTr="00533BEF">
        <w:trPr>
          <w:trHeight w:val="20"/>
          <w:jc w:val="center"/>
        </w:trPr>
        <w:tc>
          <w:tcPr>
            <w:tcW w:w="2357" w:type="dxa"/>
            <w:shd w:val="clear" w:color="auto" w:fill="auto"/>
            <w:vAlign w:val="center"/>
          </w:tcPr>
          <w:p w14:paraId="0047D24B" w14:textId="77777777" w:rsidR="004A0CC7" w:rsidRPr="00C84998" w:rsidRDefault="004A0CC7"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5E5B30AE" w14:textId="77777777" w:rsidR="004A0CC7" w:rsidRPr="00034C02"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B6779B5"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7BB4F7CE" w14:textId="77777777" w:rsidR="004A0CC7" w:rsidRPr="00790A20" w:rsidRDefault="004A0CC7"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8939F22" w14:textId="77777777" w:rsidR="004A0CC7"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4A0CC7" w:rsidRPr="00790A20" w14:paraId="679E2D4A" w14:textId="77777777" w:rsidTr="00533BEF">
        <w:trPr>
          <w:trHeight w:val="20"/>
          <w:jc w:val="center"/>
        </w:trPr>
        <w:tc>
          <w:tcPr>
            <w:tcW w:w="2357" w:type="dxa"/>
            <w:shd w:val="clear" w:color="auto" w:fill="auto"/>
            <w:vAlign w:val="center"/>
          </w:tcPr>
          <w:p w14:paraId="549EE129" w14:textId="77777777" w:rsidR="004A0CC7" w:rsidRPr="00C84998" w:rsidRDefault="004A0CC7"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6E30C579" w14:textId="747A547E" w:rsidR="004A0CC7" w:rsidRPr="009C3756"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2A5816">
              <w:rPr>
                <w:rStyle w:val="TALCar"/>
                <w:rFonts w:eastAsiaTheme="minorEastAsia"/>
                <w:sz w:val="16"/>
                <w:szCs w:val="16"/>
                <w:lang w:val="en-US" w:eastAsia="zh-CN"/>
              </w:rPr>
              <w:t>/2/4</w:t>
            </w:r>
          </w:p>
        </w:tc>
        <w:tc>
          <w:tcPr>
            <w:tcW w:w="2268" w:type="dxa"/>
          </w:tcPr>
          <w:p w14:paraId="6014B328" w14:textId="61B401EF" w:rsidR="004A0CC7" w:rsidRPr="009C3756"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2A5816">
              <w:rPr>
                <w:rStyle w:val="TALCar"/>
                <w:rFonts w:eastAsiaTheme="minorEastAsia"/>
                <w:sz w:val="16"/>
                <w:szCs w:val="16"/>
                <w:lang w:val="en-US" w:eastAsia="zh-CN"/>
              </w:rPr>
              <w:t>/2/4</w:t>
            </w:r>
          </w:p>
        </w:tc>
        <w:tc>
          <w:tcPr>
            <w:tcW w:w="2268" w:type="dxa"/>
          </w:tcPr>
          <w:p w14:paraId="1529FDA5" w14:textId="15CFD349" w:rsidR="004A0CC7" w:rsidRPr="009C3756"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2A5816">
              <w:rPr>
                <w:rStyle w:val="TALCar"/>
                <w:rFonts w:eastAsiaTheme="minorEastAsia"/>
                <w:sz w:val="16"/>
                <w:szCs w:val="16"/>
                <w:lang w:val="en-US" w:eastAsia="zh-CN"/>
              </w:rPr>
              <w:t>/2/4</w:t>
            </w:r>
          </w:p>
        </w:tc>
        <w:tc>
          <w:tcPr>
            <w:tcW w:w="2268" w:type="dxa"/>
          </w:tcPr>
          <w:p w14:paraId="06F45CF1" w14:textId="60E959AE" w:rsidR="004A0CC7" w:rsidRPr="009C3756" w:rsidRDefault="004A0CC7"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2A5816">
              <w:rPr>
                <w:rStyle w:val="TALCar"/>
                <w:rFonts w:eastAsiaTheme="minorEastAsia"/>
                <w:sz w:val="16"/>
                <w:szCs w:val="16"/>
                <w:lang w:val="en-US" w:eastAsia="zh-CN"/>
              </w:rPr>
              <w:t>/2/4</w:t>
            </w:r>
          </w:p>
        </w:tc>
      </w:tr>
    </w:tbl>
    <w:p w14:paraId="6CC73E86" w14:textId="03ED694A" w:rsidR="007C7189" w:rsidRPr="00B440C0" w:rsidRDefault="007C7189" w:rsidP="00D77578">
      <w:pPr>
        <w:pStyle w:val="5"/>
        <w:numPr>
          <w:ilvl w:val="0"/>
          <w:numId w:val="0"/>
        </w:numPr>
        <w:rPr>
          <w:rFonts w:eastAsiaTheme="minorEastAsia"/>
          <w:sz w:val="20"/>
          <w:lang w:eastAsia="zh-CN"/>
        </w:rPr>
      </w:pPr>
      <w:r w:rsidRPr="00B440C0">
        <w:rPr>
          <w:rFonts w:eastAsiaTheme="minorEastAsia"/>
          <w:sz w:val="20"/>
          <w:lang w:eastAsia="zh-CN"/>
        </w:rPr>
        <w:t>Case 2</w:t>
      </w:r>
      <w:r w:rsidR="006B67EF">
        <w:rPr>
          <w:rFonts w:eastAsiaTheme="minorEastAsia"/>
          <w:sz w:val="20"/>
          <w:lang w:eastAsia="zh-CN"/>
        </w:rPr>
        <w:t xml:space="preserve"> (optional)</w:t>
      </w:r>
      <w:r w:rsidR="004C542F" w:rsidRPr="00B440C0">
        <w:rPr>
          <w:rFonts w:eastAsiaTheme="minorEastAsia"/>
          <w:sz w:val="20"/>
          <w:lang w:eastAsia="zh-CN"/>
        </w:rPr>
        <w:t xml:space="preserve">: UE-based DL positioning under low SINR </w:t>
      </w:r>
    </w:p>
    <w:p w14:paraId="568B228E" w14:textId="77777777" w:rsidR="00965A72" w:rsidRDefault="007A743B" w:rsidP="00965A72">
      <w:pPr>
        <w:keepNext/>
        <w:jc w:val="center"/>
      </w:pPr>
      <w:r>
        <w:object w:dxaOrig="16021" w:dyaOrig="1740" w14:anchorId="5AEC1790">
          <v:shape id="_x0000_i1028" type="#_x0000_t75" style="width:477.95pt;height:54.3pt" o:ole="">
            <v:imagedata r:id="rId13" o:title=""/>
          </v:shape>
          <o:OLEObject Type="Embed" ProgID="Visio.Drawing.11" ShapeID="_x0000_i1028" DrawAspect="Content" ObjectID="_1729347670" r:id="rId14"/>
        </w:object>
      </w:r>
    </w:p>
    <w:p w14:paraId="67DE6C42" w14:textId="6CE49080" w:rsidR="0006574B" w:rsidRDefault="00965A72" w:rsidP="00965A72">
      <w:pPr>
        <w:pStyle w:val="a8"/>
        <w:jc w:val="center"/>
      </w:pPr>
      <w:r w:rsidRPr="00FA6BEC">
        <w:rPr>
          <w:b/>
        </w:rPr>
        <w:t xml:space="preserve">Figure </w:t>
      </w:r>
      <w:r w:rsidRPr="00FA6BEC">
        <w:rPr>
          <w:b/>
        </w:rPr>
        <w:fldChar w:fldCharType="begin"/>
      </w:r>
      <w:r w:rsidRPr="00FA6BEC">
        <w:rPr>
          <w:b/>
        </w:rPr>
        <w:instrText xml:space="preserve"> SEQ Figure \* ARABIC </w:instrText>
      </w:r>
      <w:r w:rsidRPr="00FA6BEC">
        <w:rPr>
          <w:b/>
        </w:rPr>
        <w:fldChar w:fldCharType="separate"/>
      </w:r>
      <w:r w:rsidR="0091350F">
        <w:rPr>
          <w:b/>
          <w:noProof/>
        </w:rPr>
        <w:t>2</w:t>
      </w:r>
      <w:r w:rsidRPr="00FA6BEC">
        <w:rPr>
          <w:b/>
        </w:rPr>
        <w:fldChar w:fldCharType="end"/>
      </w:r>
      <w:r w:rsidRPr="00FA6BEC">
        <w:rPr>
          <w:b/>
        </w:rPr>
        <w:t xml:space="preserve"> </w:t>
      </w:r>
      <w:r w:rsidRPr="00A07110">
        <w:t>Case</w:t>
      </w:r>
      <w:r>
        <w:t xml:space="preserve"> 2</w:t>
      </w:r>
      <w:r w:rsidRPr="00A07110">
        <w:t>:</w:t>
      </w:r>
      <w:r>
        <w:rPr>
          <w:rFonts w:eastAsiaTheme="minorEastAsia"/>
          <w:lang w:eastAsia="zh-CN"/>
        </w:rPr>
        <w:t xml:space="preserve"> </w:t>
      </w:r>
      <w:r w:rsidR="008525E8">
        <w:rPr>
          <w:rFonts w:eastAsiaTheme="minorEastAsia"/>
          <w:lang w:eastAsia="zh-CN"/>
        </w:rPr>
        <w:t>UE-based DL positioning under low SINR</w:t>
      </w:r>
    </w:p>
    <w:p w14:paraId="12D9CF98" w14:textId="61CA119F" w:rsidR="0051175B" w:rsidRPr="0051175B" w:rsidRDefault="0051175B" w:rsidP="0051175B">
      <w:pPr>
        <w:pStyle w:val="a8"/>
        <w:keepNext/>
        <w:jc w:val="center"/>
        <w:rPr>
          <w:b/>
        </w:rPr>
      </w:pPr>
      <w:r w:rsidRPr="0051175B">
        <w:rPr>
          <w:b/>
        </w:rPr>
        <w:lastRenderedPageBreak/>
        <w:t xml:space="preserve">Table </w:t>
      </w:r>
      <w:r w:rsidRPr="0051175B">
        <w:rPr>
          <w:b/>
        </w:rPr>
        <w:fldChar w:fldCharType="begin"/>
      </w:r>
      <w:r w:rsidRPr="0051175B">
        <w:rPr>
          <w:b/>
        </w:rPr>
        <w:instrText xml:space="preserve"> SEQ Table \* ARABIC </w:instrText>
      </w:r>
      <w:r w:rsidRPr="0051175B">
        <w:rPr>
          <w:b/>
        </w:rPr>
        <w:fldChar w:fldCharType="separate"/>
      </w:r>
      <w:r w:rsidR="0091350F">
        <w:rPr>
          <w:b/>
          <w:noProof/>
        </w:rPr>
        <w:t>4</w:t>
      </w:r>
      <w:r w:rsidRPr="0051175B">
        <w:rPr>
          <w:b/>
        </w:rPr>
        <w:fldChar w:fldCharType="end"/>
      </w:r>
      <w:r w:rsidRPr="0051175B">
        <w:rPr>
          <w:b/>
        </w:rPr>
        <w:t xml:space="preserve"> </w:t>
      </w:r>
      <w:r w:rsidRPr="0051175B">
        <w:rPr>
          <w:b/>
          <w:lang w:val="en-US"/>
        </w:rPr>
        <w:t xml:space="preserve">Evaluation cases and assumptions for UE-based DL positioning under </w:t>
      </w:r>
      <w:r w:rsidRPr="00C437A9">
        <w:rPr>
          <w:b/>
          <w:lang w:val="en-US"/>
        </w:rPr>
        <w:t>low SINR condition (case 2-1, case 2-2…)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F13938" w14:paraId="3F4AA68B" w14:textId="77777777" w:rsidTr="00533BEF">
        <w:trPr>
          <w:trHeight w:val="462"/>
          <w:jc w:val="center"/>
        </w:trPr>
        <w:tc>
          <w:tcPr>
            <w:tcW w:w="2357" w:type="dxa"/>
            <w:shd w:val="clear" w:color="auto" w:fill="auto"/>
            <w:vAlign w:val="center"/>
          </w:tcPr>
          <w:p w14:paraId="2950B963" w14:textId="77777777" w:rsidR="00F13938" w:rsidRPr="00790A20" w:rsidRDefault="00F13938" w:rsidP="00533BEF">
            <w:pPr>
              <w:pStyle w:val="TAH"/>
              <w:rPr>
                <w:sz w:val="16"/>
                <w:szCs w:val="16"/>
                <w:lang w:val="en-US"/>
              </w:rPr>
            </w:pPr>
            <w:r>
              <w:rPr>
                <w:sz w:val="16"/>
                <w:szCs w:val="16"/>
                <w:lang w:val="en-US"/>
              </w:rPr>
              <w:t>Evaluation assumption</w:t>
            </w:r>
          </w:p>
        </w:tc>
        <w:tc>
          <w:tcPr>
            <w:tcW w:w="2268" w:type="dxa"/>
          </w:tcPr>
          <w:p w14:paraId="18E4CEC7" w14:textId="19500A37" w:rsidR="00F13938" w:rsidRPr="00C437A9" w:rsidRDefault="00F13938" w:rsidP="00533BEF">
            <w:pPr>
              <w:pStyle w:val="TAH"/>
              <w:jc w:val="left"/>
              <w:rPr>
                <w:sz w:val="16"/>
                <w:szCs w:val="16"/>
                <w:lang w:val="en-US"/>
              </w:rPr>
            </w:pPr>
            <w:r w:rsidRPr="00C437A9">
              <w:rPr>
                <w:sz w:val="16"/>
                <w:szCs w:val="16"/>
                <w:lang w:val="en-US"/>
              </w:rPr>
              <w:t>[Case 2-1], [FR1], [</w:t>
            </w:r>
            <w:r w:rsidR="008427C1">
              <w:rPr>
                <w:sz w:val="16"/>
                <w:szCs w:val="16"/>
                <w:lang w:val="en-US"/>
              </w:rPr>
              <w:t>UE-based DL positioning</w:t>
            </w:r>
            <w:r w:rsidR="001E5F4B" w:rsidRPr="00C437A9">
              <w:rPr>
                <w:sz w:val="16"/>
                <w:szCs w:val="16"/>
                <w:lang w:val="en-US"/>
              </w:rPr>
              <w:t>], [</w:t>
            </w:r>
            <w:r w:rsidRPr="00C437A9">
              <w:rPr>
                <w:sz w:val="16"/>
                <w:szCs w:val="16"/>
                <w:lang w:val="en-US"/>
              </w:rPr>
              <w:t>LPHAP device type A]</w:t>
            </w:r>
          </w:p>
        </w:tc>
        <w:tc>
          <w:tcPr>
            <w:tcW w:w="2268" w:type="dxa"/>
          </w:tcPr>
          <w:p w14:paraId="1CDD6A88" w14:textId="7A15E88B" w:rsidR="00F13938" w:rsidRPr="00C437A9" w:rsidRDefault="00F13938" w:rsidP="00533BEF">
            <w:pPr>
              <w:pStyle w:val="TAH"/>
              <w:jc w:val="left"/>
              <w:rPr>
                <w:sz w:val="16"/>
                <w:szCs w:val="16"/>
                <w:lang w:val="en-US"/>
              </w:rPr>
            </w:pPr>
            <w:r w:rsidRPr="00C437A9">
              <w:rPr>
                <w:sz w:val="16"/>
                <w:szCs w:val="16"/>
                <w:lang w:val="en-US"/>
              </w:rPr>
              <w:t>[Case 2-2], [FR1], [</w:t>
            </w:r>
            <w:r w:rsidR="008427C1">
              <w:rPr>
                <w:sz w:val="16"/>
                <w:szCs w:val="16"/>
                <w:lang w:val="en-US"/>
              </w:rPr>
              <w:t>UE-based DL positioning</w:t>
            </w:r>
            <w:r w:rsidR="001E5F4B" w:rsidRPr="00C437A9">
              <w:rPr>
                <w:sz w:val="16"/>
                <w:szCs w:val="16"/>
                <w:lang w:val="en-US"/>
              </w:rPr>
              <w:t>], [</w:t>
            </w:r>
            <w:r w:rsidRPr="00C437A9">
              <w:rPr>
                <w:sz w:val="16"/>
                <w:szCs w:val="16"/>
                <w:lang w:val="en-US"/>
              </w:rPr>
              <w:t>LPHAP device type A]</w:t>
            </w:r>
          </w:p>
        </w:tc>
        <w:tc>
          <w:tcPr>
            <w:tcW w:w="2268" w:type="dxa"/>
          </w:tcPr>
          <w:p w14:paraId="754CACC2" w14:textId="1C08A955" w:rsidR="00F13938" w:rsidRDefault="00F13938" w:rsidP="00533BEF">
            <w:pPr>
              <w:pStyle w:val="TAH"/>
              <w:jc w:val="left"/>
              <w:rPr>
                <w:sz w:val="16"/>
                <w:szCs w:val="16"/>
                <w:lang w:val="en-US"/>
              </w:rPr>
            </w:pPr>
            <w:r>
              <w:rPr>
                <w:sz w:val="16"/>
                <w:szCs w:val="16"/>
                <w:lang w:val="en-US"/>
              </w:rPr>
              <w:t>[Case 2-3], [FR1], [</w:t>
            </w:r>
            <w:r w:rsidR="008427C1">
              <w:rPr>
                <w:sz w:val="16"/>
                <w:szCs w:val="16"/>
                <w:lang w:val="en-US"/>
              </w:rPr>
              <w:t>UE-based DL positioning</w:t>
            </w:r>
            <w:proofErr w:type="gramStart"/>
            <w:r>
              <w:rPr>
                <w:sz w:val="16"/>
                <w:szCs w:val="16"/>
                <w:lang w:val="en-US"/>
              </w:rPr>
              <w:t>] ,</w:t>
            </w:r>
            <w:proofErr w:type="gramEnd"/>
            <w:r>
              <w:rPr>
                <w:sz w:val="16"/>
                <w:szCs w:val="16"/>
                <w:lang w:val="en-US"/>
              </w:rPr>
              <w:t xml:space="preserve"> [</w:t>
            </w:r>
            <w:r w:rsidRPr="00836962">
              <w:rPr>
                <w:sz w:val="16"/>
                <w:szCs w:val="16"/>
                <w:highlight w:val="cyan"/>
                <w:lang w:val="en-US"/>
              </w:rPr>
              <w:t>LPHAP device type B</w:t>
            </w:r>
            <w:r>
              <w:rPr>
                <w:sz w:val="16"/>
                <w:szCs w:val="16"/>
                <w:lang w:val="en-US"/>
              </w:rPr>
              <w:t>]</w:t>
            </w:r>
          </w:p>
        </w:tc>
        <w:tc>
          <w:tcPr>
            <w:tcW w:w="2268" w:type="dxa"/>
          </w:tcPr>
          <w:p w14:paraId="198C8803" w14:textId="37C37EA8" w:rsidR="00F13938" w:rsidRDefault="00F13938" w:rsidP="00533BEF">
            <w:pPr>
              <w:pStyle w:val="TAH"/>
              <w:jc w:val="left"/>
              <w:rPr>
                <w:sz w:val="16"/>
                <w:szCs w:val="16"/>
                <w:lang w:val="en-US"/>
              </w:rPr>
            </w:pPr>
            <w:r>
              <w:rPr>
                <w:sz w:val="16"/>
                <w:szCs w:val="16"/>
                <w:lang w:val="en-US"/>
              </w:rPr>
              <w:t>[Case 2-4], [FR1], [</w:t>
            </w:r>
            <w:r w:rsidR="008427C1">
              <w:rPr>
                <w:sz w:val="16"/>
                <w:szCs w:val="16"/>
                <w:lang w:val="en-US"/>
              </w:rPr>
              <w:t>UE-based DL positioning</w:t>
            </w:r>
            <w:r>
              <w:rPr>
                <w:sz w:val="16"/>
                <w:szCs w:val="16"/>
                <w:lang w:val="en-US"/>
              </w:rPr>
              <w:t>], [</w:t>
            </w:r>
            <w:r w:rsidRPr="00836962">
              <w:rPr>
                <w:sz w:val="16"/>
                <w:szCs w:val="16"/>
                <w:highlight w:val="cyan"/>
                <w:lang w:val="en-US"/>
              </w:rPr>
              <w:t>LPHAP device type B</w:t>
            </w:r>
            <w:r>
              <w:rPr>
                <w:sz w:val="16"/>
                <w:szCs w:val="16"/>
                <w:lang w:val="en-US"/>
              </w:rPr>
              <w:t>]</w:t>
            </w:r>
          </w:p>
        </w:tc>
      </w:tr>
      <w:tr w:rsidR="00F13938" w:rsidRPr="00790A20" w14:paraId="6535F5D4" w14:textId="77777777" w:rsidTr="00533BEF">
        <w:trPr>
          <w:trHeight w:val="20"/>
          <w:jc w:val="center"/>
        </w:trPr>
        <w:tc>
          <w:tcPr>
            <w:tcW w:w="2357" w:type="dxa"/>
            <w:shd w:val="clear" w:color="auto" w:fill="auto"/>
            <w:vAlign w:val="center"/>
          </w:tcPr>
          <w:p w14:paraId="2DE3F8F7" w14:textId="77777777" w:rsidR="00F13938" w:rsidRPr="00C84998" w:rsidRDefault="00F13938"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1DD2E6BC" w14:textId="77777777" w:rsidR="00F13938" w:rsidRPr="006E05C7"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3EEA8D51"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473C4028"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6D760F4D"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F13938" w:rsidRPr="00790A20" w14:paraId="7AA8C526" w14:textId="77777777" w:rsidTr="00533BEF">
        <w:trPr>
          <w:trHeight w:val="20"/>
          <w:jc w:val="center"/>
        </w:trPr>
        <w:tc>
          <w:tcPr>
            <w:tcW w:w="2357" w:type="dxa"/>
            <w:shd w:val="clear" w:color="auto" w:fill="auto"/>
            <w:vAlign w:val="center"/>
          </w:tcPr>
          <w:p w14:paraId="6224C5C4" w14:textId="77777777" w:rsidR="00F13938" w:rsidRPr="00C84998" w:rsidRDefault="00F13938" w:rsidP="00533BEF">
            <w:pPr>
              <w:pStyle w:val="TAC"/>
              <w:rPr>
                <w:rStyle w:val="TALCar"/>
                <w:sz w:val="16"/>
                <w:szCs w:val="16"/>
                <w:lang w:val="en-US"/>
              </w:rPr>
            </w:pPr>
            <w:r w:rsidRPr="00C84998">
              <w:rPr>
                <w:rStyle w:val="TALCar"/>
                <w:sz w:val="16"/>
                <w:szCs w:val="16"/>
                <w:lang w:val="en-US"/>
              </w:rPr>
              <w:t>DRX cycle</w:t>
            </w:r>
          </w:p>
        </w:tc>
        <w:tc>
          <w:tcPr>
            <w:tcW w:w="2268" w:type="dxa"/>
          </w:tcPr>
          <w:p w14:paraId="37C3E4CB" w14:textId="77777777" w:rsidR="00F13938" w:rsidRPr="006E05C7"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712D0B7F" w14:textId="77777777" w:rsidR="00F13938" w:rsidRPr="00790A20" w:rsidRDefault="00F13938"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681EF97A"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07559E5B"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tc>
      </w:tr>
      <w:tr w:rsidR="00F13938" w:rsidRPr="00790A20" w14:paraId="2F9CEAC2" w14:textId="77777777" w:rsidTr="00533BEF">
        <w:trPr>
          <w:trHeight w:val="20"/>
          <w:jc w:val="center"/>
        </w:trPr>
        <w:tc>
          <w:tcPr>
            <w:tcW w:w="2357" w:type="dxa"/>
            <w:shd w:val="clear" w:color="auto" w:fill="auto"/>
            <w:vAlign w:val="center"/>
          </w:tcPr>
          <w:p w14:paraId="37A03692" w14:textId="77777777" w:rsidR="00F13938" w:rsidRPr="00C84998" w:rsidRDefault="00F13938"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185A4AF2" w14:textId="77777777" w:rsidR="00F13938" w:rsidRPr="006E05C7"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AF9D977"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E1882DF"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D617A48"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13938" w:rsidRPr="00790A20" w14:paraId="2E78A054" w14:textId="77777777" w:rsidTr="00533BEF">
        <w:trPr>
          <w:trHeight w:val="20"/>
          <w:jc w:val="center"/>
        </w:trPr>
        <w:tc>
          <w:tcPr>
            <w:tcW w:w="2357" w:type="dxa"/>
            <w:shd w:val="clear" w:color="auto" w:fill="auto"/>
            <w:vAlign w:val="center"/>
          </w:tcPr>
          <w:p w14:paraId="31E6DCB5" w14:textId="77777777" w:rsidR="00F13938" w:rsidRPr="00C84998" w:rsidRDefault="00F13938" w:rsidP="00533BEF">
            <w:pPr>
              <w:pStyle w:val="TAC"/>
              <w:rPr>
                <w:rStyle w:val="TALCar"/>
                <w:sz w:val="16"/>
                <w:szCs w:val="16"/>
                <w:lang w:val="en-US"/>
              </w:rPr>
            </w:pPr>
            <w:r w:rsidRPr="00C84998">
              <w:rPr>
                <w:rStyle w:val="TALCar"/>
                <w:sz w:val="16"/>
                <w:szCs w:val="16"/>
                <w:lang w:val="en-US"/>
              </w:rPr>
              <w:t>RS periodicity</w:t>
            </w:r>
          </w:p>
        </w:tc>
        <w:tc>
          <w:tcPr>
            <w:tcW w:w="2268" w:type="dxa"/>
          </w:tcPr>
          <w:p w14:paraId="00ADE97E"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2AE3432B" w14:textId="77777777" w:rsidR="00F13938" w:rsidRPr="006E05C7"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6B948B88"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3CB9CD9D"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3F11E32A"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2C44A803"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60EE4830"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3054561F"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F13938" w:rsidRPr="00790A20" w14:paraId="26A4647A" w14:textId="77777777" w:rsidTr="00533BEF">
        <w:trPr>
          <w:trHeight w:val="20"/>
          <w:jc w:val="center"/>
        </w:trPr>
        <w:tc>
          <w:tcPr>
            <w:tcW w:w="2357" w:type="dxa"/>
            <w:shd w:val="clear" w:color="auto" w:fill="auto"/>
            <w:vAlign w:val="center"/>
          </w:tcPr>
          <w:p w14:paraId="64AB91C7" w14:textId="77777777" w:rsidR="00F13938" w:rsidRPr="00C84998" w:rsidRDefault="00F13938" w:rsidP="00533BEF">
            <w:pPr>
              <w:pStyle w:val="TAC"/>
              <w:rPr>
                <w:rStyle w:val="TALCar"/>
                <w:sz w:val="16"/>
                <w:szCs w:val="16"/>
                <w:lang w:val="en-US"/>
              </w:rPr>
            </w:pPr>
            <w:r w:rsidRPr="00C84998">
              <w:rPr>
                <w:rStyle w:val="TALCar"/>
                <w:sz w:val="16"/>
                <w:szCs w:val="16"/>
                <w:lang w:val="en-US"/>
              </w:rPr>
              <w:t>M-sample</w:t>
            </w:r>
          </w:p>
        </w:tc>
        <w:tc>
          <w:tcPr>
            <w:tcW w:w="2268" w:type="dxa"/>
          </w:tcPr>
          <w:p w14:paraId="25046246" w14:textId="77777777" w:rsidR="00F13938" w:rsidRPr="006E05C7"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43AEF3F"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53F9193B"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1649C201"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F13938" w:rsidRPr="00790A20" w14:paraId="14AFA189" w14:textId="77777777" w:rsidTr="00533BEF">
        <w:trPr>
          <w:trHeight w:val="20"/>
          <w:jc w:val="center"/>
        </w:trPr>
        <w:tc>
          <w:tcPr>
            <w:tcW w:w="2357" w:type="dxa"/>
            <w:shd w:val="clear" w:color="auto" w:fill="auto"/>
            <w:vAlign w:val="center"/>
          </w:tcPr>
          <w:p w14:paraId="0BAF5412" w14:textId="77777777" w:rsidR="00F13938" w:rsidRPr="00526659"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6038EF68" w14:textId="77777777" w:rsidR="00F13938" w:rsidRPr="00034C02"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2268" w:type="dxa"/>
          </w:tcPr>
          <w:p w14:paraId="034563D1" w14:textId="77777777" w:rsidR="00F13938" w:rsidRPr="00790A20" w:rsidRDefault="00F13938"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18130625" w14:textId="77777777" w:rsidR="00F13938" w:rsidRPr="00790A20" w:rsidRDefault="00F13938"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2CDF7C48"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r>
      <w:tr w:rsidR="00F13938" w:rsidRPr="00790A20" w14:paraId="52882D65" w14:textId="77777777" w:rsidTr="00533BEF">
        <w:trPr>
          <w:trHeight w:val="20"/>
          <w:jc w:val="center"/>
        </w:trPr>
        <w:tc>
          <w:tcPr>
            <w:tcW w:w="2357" w:type="dxa"/>
            <w:shd w:val="clear" w:color="auto" w:fill="auto"/>
            <w:vAlign w:val="center"/>
          </w:tcPr>
          <w:p w14:paraId="30D4D445" w14:textId="77777777" w:rsidR="00F13938" w:rsidRPr="00C84998" w:rsidRDefault="00F13938" w:rsidP="00533BEF">
            <w:pPr>
              <w:pStyle w:val="TAC"/>
              <w:rPr>
                <w:rStyle w:val="TALCar"/>
                <w:sz w:val="16"/>
                <w:szCs w:val="16"/>
                <w:lang w:val="en-US"/>
              </w:rPr>
            </w:pPr>
            <w:r w:rsidRPr="00C84998">
              <w:rPr>
                <w:rStyle w:val="TALCar"/>
                <w:sz w:val="16"/>
                <w:szCs w:val="16"/>
                <w:lang w:val="en-US"/>
              </w:rPr>
              <w:t>RRM measurement</w:t>
            </w:r>
          </w:p>
        </w:tc>
        <w:tc>
          <w:tcPr>
            <w:tcW w:w="2268" w:type="dxa"/>
          </w:tcPr>
          <w:p w14:paraId="6FE02A30"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05BF6C73" w14:textId="77777777" w:rsidR="00F13938" w:rsidRPr="00526659"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1BB038BE"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527D9701" w14:textId="77777777" w:rsidR="00F13938" w:rsidRPr="00207BC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3716F43B"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06A4405F" w14:textId="77777777" w:rsidR="00F13938" w:rsidRPr="00790A20" w:rsidRDefault="00F13938" w:rsidP="00533BEF">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2268" w:type="dxa"/>
          </w:tcPr>
          <w:p w14:paraId="6646342E"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2E4CC757" w14:textId="77777777" w:rsidR="00F13938" w:rsidRDefault="00F13938"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F13938" w:rsidRPr="00790A20" w14:paraId="1EF3AF38" w14:textId="77777777" w:rsidTr="00533BEF">
        <w:trPr>
          <w:trHeight w:val="20"/>
          <w:jc w:val="center"/>
        </w:trPr>
        <w:tc>
          <w:tcPr>
            <w:tcW w:w="2357" w:type="dxa"/>
            <w:shd w:val="clear" w:color="auto" w:fill="auto"/>
            <w:vAlign w:val="center"/>
          </w:tcPr>
          <w:p w14:paraId="4D425EE5" w14:textId="77777777" w:rsidR="00F13938" w:rsidRPr="00C84998" w:rsidRDefault="00F13938"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063F63EB" w14:textId="77777777" w:rsidR="00F13938" w:rsidRPr="00034C02"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8E8D0FD"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6A6509B"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56F03DA"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F13938" w:rsidRPr="00790A20" w14:paraId="71D1BCAA" w14:textId="77777777" w:rsidTr="00533BEF">
        <w:trPr>
          <w:trHeight w:val="20"/>
          <w:jc w:val="center"/>
        </w:trPr>
        <w:tc>
          <w:tcPr>
            <w:tcW w:w="2357" w:type="dxa"/>
            <w:shd w:val="clear" w:color="auto" w:fill="auto"/>
            <w:vAlign w:val="center"/>
          </w:tcPr>
          <w:p w14:paraId="0595B5D6" w14:textId="77777777" w:rsidR="00F13938" w:rsidRPr="00C84998" w:rsidRDefault="00F13938"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5B6D98F3" w14:textId="77777777" w:rsidR="00F13938" w:rsidRPr="00034C02"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169183B0"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775AF82" w14:textId="77777777"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28DAED63" w14:textId="77777777" w:rsidR="00F13938"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F13938" w:rsidRPr="00790A20" w14:paraId="545B6B57" w14:textId="77777777" w:rsidTr="00533BEF">
        <w:trPr>
          <w:trHeight w:val="20"/>
          <w:jc w:val="center"/>
        </w:trPr>
        <w:tc>
          <w:tcPr>
            <w:tcW w:w="2357" w:type="dxa"/>
            <w:shd w:val="clear" w:color="auto" w:fill="auto"/>
            <w:vAlign w:val="center"/>
          </w:tcPr>
          <w:p w14:paraId="163FAD76" w14:textId="77777777" w:rsidR="00F13938" w:rsidRPr="00C84998" w:rsidRDefault="00F13938"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23EE4A55" w14:textId="383CD0DE" w:rsidR="00F13938" w:rsidRPr="007D384D"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BA35AE">
              <w:rPr>
                <w:rStyle w:val="TALCar"/>
                <w:rFonts w:eastAsiaTheme="minorEastAsia"/>
                <w:sz w:val="16"/>
                <w:szCs w:val="16"/>
                <w:lang w:val="en-US" w:eastAsia="zh-CN"/>
              </w:rPr>
              <w:t>/2/4</w:t>
            </w:r>
          </w:p>
        </w:tc>
        <w:tc>
          <w:tcPr>
            <w:tcW w:w="2268" w:type="dxa"/>
          </w:tcPr>
          <w:p w14:paraId="07A656C7" w14:textId="0E6811A6" w:rsidR="00F13938" w:rsidRPr="007D384D" w:rsidRDefault="00F13938"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BA35AE">
              <w:rPr>
                <w:rStyle w:val="TALCar"/>
                <w:rFonts w:eastAsiaTheme="minorEastAsia"/>
                <w:sz w:val="16"/>
                <w:szCs w:val="16"/>
                <w:lang w:val="en-US" w:eastAsia="zh-CN"/>
              </w:rPr>
              <w:t>/2/4</w:t>
            </w:r>
          </w:p>
        </w:tc>
        <w:tc>
          <w:tcPr>
            <w:tcW w:w="2268" w:type="dxa"/>
          </w:tcPr>
          <w:p w14:paraId="135BD71A" w14:textId="19358B63"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4557CCDF" w14:textId="363120A5" w:rsidR="00F13938" w:rsidRPr="00790A20" w:rsidRDefault="00F13938" w:rsidP="00533BEF">
            <w:pPr>
              <w:pStyle w:val="TAC"/>
              <w:rPr>
                <w:rStyle w:val="TALCar"/>
                <w:sz w:val="16"/>
                <w:szCs w:val="16"/>
                <w:lang w:val="en-US"/>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r>
    </w:tbl>
    <w:p w14:paraId="5231CAC3" w14:textId="77777777" w:rsidR="00F13938" w:rsidRPr="00564609" w:rsidRDefault="00F13938" w:rsidP="00F13938">
      <w:pPr>
        <w:pStyle w:val="Guidance"/>
        <w:rPr>
          <w:rFonts w:ascii="Arial" w:eastAsia="宋体" w:hAnsi="Arial"/>
          <w:sz w:val="24"/>
          <w:szCs w:val="24"/>
        </w:rPr>
      </w:pPr>
    </w:p>
    <w:p w14:paraId="0373351A" w14:textId="0ECB5F97" w:rsidR="00C46C71" w:rsidRPr="00C664AF" w:rsidRDefault="00BC59AC" w:rsidP="00C46C71">
      <w:pPr>
        <w:pStyle w:val="4"/>
        <w:rPr>
          <w:rFonts w:eastAsiaTheme="minorEastAsia"/>
          <w:b/>
          <w:sz w:val="22"/>
          <w:u w:val="none"/>
        </w:rPr>
      </w:pPr>
      <w:r w:rsidRPr="00C664AF">
        <w:rPr>
          <w:rFonts w:eastAsiaTheme="minorEastAsia"/>
          <w:b/>
          <w:sz w:val="22"/>
          <w:u w:val="none"/>
        </w:rPr>
        <w:t>UE-assisted DL positioning</w:t>
      </w:r>
      <w:r w:rsidR="00C46C71" w:rsidRPr="00C664AF">
        <w:rPr>
          <w:rFonts w:eastAsiaTheme="minorEastAsia"/>
          <w:b/>
          <w:sz w:val="22"/>
          <w:u w:val="none"/>
        </w:rPr>
        <w:t xml:space="preserve"> </w:t>
      </w:r>
    </w:p>
    <w:p w14:paraId="7EF7FCC7" w14:textId="68F31449" w:rsidR="00C26F19" w:rsidRPr="00C26F19" w:rsidRDefault="00C26F19" w:rsidP="002B54C3">
      <w:pPr>
        <w:spacing w:line="260" w:lineRule="exact"/>
        <w:jc w:val="both"/>
        <w:rPr>
          <w:rFonts w:eastAsiaTheme="minorEastAsia"/>
          <w:lang w:eastAsia="zh-CN"/>
        </w:rPr>
      </w:pPr>
      <w:r>
        <w:rPr>
          <w:rFonts w:eastAsiaTheme="minorEastAsia"/>
          <w:lang w:eastAsia="zh-CN"/>
        </w:rPr>
        <w:t xml:space="preserve">In addition to power components for PRS measurements, </w:t>
      </w:r>
      <w:r w:rsidR="001F59FB">
        <w:rPr>
          <w:rFonts w:eastAsiaTheme="minorEastAsia"/>
          <w:lang w:eastAsia="zh-CN"/>
        </w:rPr>
        <w:t xml:space="preserve">for UE-assisted DL positioning, </w:t>
      </w:r>
      <w:r>
        <w:rPr>
          <w:rFonts w:eastAsiaTheme="minorEastAsia"/>
          <w:lang w:eastAsia="zh-CN"/>
        </w:rPr>
        <w:t xml:space="preserve">power components for </w:t>
      </w:r>
      <w:r w:rsidR="00BC59AC">
        <w:rPr>
          <w:rFonts w:eastAsiaTheme="minorEastAsia"/>
          <w:lang w:eastAsia="zh-CN"/>
        </w:rPr>
        <w:t>positioning</w:t>
      </w:r>
      <w:r>
        <w:rPr>
          <w:rFonts w:eastAsiaTheme="minorEastAsia"/>
          <w:lang w:eastAsia="zh-CN"/>
        </w:rPr>
        <w:t xml:space="preserve"> report should be considered.</w:t>
      </w:r>
    </w:p>
    <w:p w14:paraId="21C19692" w14:textId="36464967" w:rsidR="00065761" w:rsidRPr="00065761" w:rsidRDefault="00065761" w:rsidP="00065761">
      <w:pPr>
        <w:pStyle w:val="a8"/>
        <w:keepNext/>
        <w:jc w:val="center"/>
        <w:rPr>
          <w:b/>
        </w:rPr>
      </w:pPr>
      <w:r w:rsidRPr="00065761">
        <w:rPr>
          <w:b/>
        </w:rPr>
        <w:lastRenderedPageBreak/>
        <w:t xml:space="preserve">Table </w:t>
      </w:r>
      <w:r w:rsidRPr="00065761">
        <w:rPr>
          <w:b/>
        </w:rPr>
        <w:fldChar w:fldCharType="begin"/>
      </w:r>
      <w:r w:rsidRPr="00065761">
        <w:rPr>
          <w:b/>
        </w:rPr>
        <w:instrText xml:space="preserve"> SEQ Table \* ARABIC </w:instrText>
      </w:r>
      <w:r w:rsidRPr="00065761">
        <w:rPr>
          <w:b/>
        </w:rPr>
        <w:fldChar w:fldCharType="separate"/>
      </w:r>
      <w:r w:rsidR="0091350F">
        <w:rPr>
          <w:b/>
          <w:noProof/>
        </w:rPr>
        <w:t>5</w:t>
      </w:r>
      <w:r w:rsidRPr="00065761">
        <w:rPr>
          <w:b/>
        </w:rPr>
        <w:fldChar w:fldCharType="end"/>
      </w:r>
      <w:r w:rsidRPr="00065761">
        <w:rPr>
          <w:b/>
        </w:rPr>
        <w:t xml:space="preserve"> Power components for </w:t>
      </w:r>
      <w:r w:rsidR="006E1A95">
        <w:rPr>
          <w:b/>
        </w:rPr>
        <w:t>UE-assisted DL positioning</w:t>
      </w:r>
      <w:r w:rsidRPr="00065761">
        <w:rPr>
          <w:b/>
        </w:rPr>
        <w:t xml:space="preserve"> in inactive state</w:t>
      </w:r>
    </w:p>
    <w:tbl>
      <w:tblPr>
        <w:tblW w:w="8575" w:type="dxa"/>
        <w:jc w:val="center"/>
        <w:tblCellMar>
          <w:left w:w="0" w:type="dxa"/>
          <w:right w:w="0" w:type="dxa"/>
        </w:tblCellMar>
        <w:tblLook w:val="0420" w:firstRow="1" w:lastRow="0" w:firstColumn="0" w:lastColumn="0" w:noHBand="0" w:noVBand="1"/>
      </w:tblPr>
      <w:tblGrid>
        <w:gridCol w:w="1541"/>
        <w:gridCol w:w="5386"/>
        <w:gridCol w:w="1648"/>
      </w:tblGrid>
      <w:tr w:rsidR="00B57DA4" w:rsidRPr="001D00BB" w14:paraId="41616D06" w14:textId="77777777" w:rsidTr="00065761">
        <w:trPr>
          <w:trHeight w:val="20"/>
          <w:jc w:val="center"/>
        </w:trPr>
        <w:tc>
          <w:tcPr>
            <w:tcW w:w="154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0E437C" w14:textId="77777777" w:rsidR="00B57DA4" w:rsidRPr="00B71279" w:rsidRDefault="00B57DA4" w:rsidP="00082458">
            <w:pPr>
              <w:pStyle w:val="TAH"/>
              <w:rPr>
                <w:rFonts w:ascii="Times New Roman" w:hAnsi="Times New Roman"/>
                <w:lang w:val="en-US"/>
              </w:rPr>
            </w:pPr>
            <w:r w:rsidRPr="00B71279">
              <w:rPr>
                <w:rFonts w:ascii="Times New Roman" w:hAnsi="Times New Roman"/>
                <w:lang w:val="en-US"/>
              </w:rPr>
              <w:t xml:space="preserve">Power </w:t>
            </w:r>
            <w:r>
              <w:rPr>
                <w:rFonts w:ascii="Times New Roman" w:hAnsi="Times New Roman"/>
                <w:lang w:val="en-US"/>
              </w:rPr>
              <w:t>components</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3FBDB8" w14:textId="77777777" w:rsidR="00B57DA4" w:rsidRPr="00B71279" w:rsidRDefault="00B57DA4" w:rsidP="00082458">
            <w:pPr>
              <w:pStyle w:val="TAH"/>
              <w:rPr>
                <w:rFonts w:ascii="Times New Roman" w:hAnsi="Times New Roman"/>
                <w:lang w:val="en-US"/>
              </w:rPr>
            </w:pPr>
            <w:r>
              <w:rPr>
                <w:rFonts w:ascii="Times New Roman" w:hAnsi="Times New Roman"/>
                <w:lang w:val="en-US"/>
              </w:rPr>
              <w:t>Assumptions/c</w:t>
            </w:r>
            <w:r w:rsidRPr="00B71279">
              <w:rPr>
                <w:rFonts w:ascii="Times New Roman" w:hAnsi="Times New Roman"/>
                <w:lang w:val="en-US"/>
              </w:rPr>
              <w:t>haracteristics</w:t>
            </w:r>
          </w:p>
        </w:tc>
        <w:tc>
          <w:tcPr>
            <w:tcW w:w="16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5E153B" w14:textId="77777777" w:rsidR="00B57DA4" w:rsidRPr="00B71279" w:rsidRDefault="00B57DA4" w:rsidP="00082458">
            <w:pPr>
              <w:pStyle w:val="TAH"/>
              <w:rPr>
                <w:rFonts w:ascii="Times New Roman" w:hAnsi="Times New Roman"/>
                <w:lang w:val="en-US"/>
              </w:rPr>
            </w:pPr>
            <w:r>
              <w:rPr>
                <w:rFonts w:ascii="Times New Roman" w:hAnsi="Times New Roman"/>
                <w:lang w:val="en-US"/>
              </w:rPr>
              <w:t>Slot-average r</w:t>
            </w:r>
            <w:r w:rsidRPr="00B71279">
              <w:rPr>
                <w:rFonts w:ascii="Times New Roman" w:hAnsi="Times New Roman"/>
                <w:lang w:val="en-US"/>
              </w:rPr>
              <w:t xml:space="preserve">elative Power </w:t>
            </w:r>
          </w:p>
        </w:tc>
      </w:tr>
      <w:tr w:rsidR="00C8255F" w:rsidRPr="001D00BB" w14:paraId="1CD19ABE" w14:textId="77777777" w:rsidTr="00065761">
        <w:trPr>
          <w:trHeight w:val="20"/>
          <w:jc w:val="center"/>
        </w:trPr>
        <w:tc>
          <w:tcPr>
            <w:tcW w:w="1541" w:type="dxa"/>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51A04AEE" w14:textId="2393D9B4" w:rsidR="00C8255F" w:rsidRPr="003D166E" w:rsidRDefault="00C8255F"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ositioning report</w:t>
            </w:r>
            <w:r w:rsidR="00BB79BD">
              <w:rPr>
                <w:rFonts w:ascii="Times New Roman" w:eastAsiaTheme="minorEastAsia" w:hAnsi="Times New Roman"/>
                <w:lang w:val="en-US" w:eastAsia="zh-CN"/>
              </w:rPr>
              <w:t xml:space="preserve"> via CG-SDT</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9C6AAB" w14:textId="6511D7C2" w:rsidR="00C8255F" w:rsidRDefault="005928BA" w:rsidP="00BB79BD">
            <w:pPr>
              <w:pStyle w:val="TAL"/>
              <w:numPr>
                <w:ilvl w:val="1"/>
                <w:numId w:val="13"/>
              </w:numPr>
              <w:rPr>
                <w:rFonts w:ascii="Times New Roman" w:eastAsiaTheme="minorEastAsia" w:hAnsi="Times New Roman"/>
                <w:lang w:val="en-US" w:eastAsia="zh-CN"/>
              </w:rPr>
            </w:pPr>
            <w:r>
              <w:rPr>
                <w:rFonts w:ascii="Times New Roman" w:eastAsiaTheme="minorEastAsia" w:hAnsi="Times New Roman"/>
                <w:lang w:val="en-US" w:eastAsia="zh-CN"/>
              </w:rPr>
              <w:t>CG SDT is e</w:t>
            </w:r>
            <w:r w:rsidR="00BB79BD" w:rsidRPr="00B71279">
              <w:rPr>
                <w:rFonts w:ascii="Times New Roman" w:hAnsi="Times New Roman"/>
                <w:lang w:val="en-US"/>
              </w:rPr>
              <w:t>quivalent to</w:t>
            </w:r>
            <w:r w:rsidR="00BB79BD" w:rsidRPr="00B71279">
              <w:rPr>
                <w:rFonts w:ascii="Times New Roman" w:eastAsiaTheme="minorEastAsia" w:hAnsi="Times New Roman"/>
                <w:lang w:val="en-US" w:eastAsia="zh-CN"/>
              </w:rPr>
              <w:t xml:space="preserve"> PUSCH</w:t>
            </w:r>
            <w:r w:rsidR="00291E65">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(in this PUSCH, UE send </w:t>
            </w:r>
            <w:proofErr w:type="spellStart"/>
            <w:r>
              <w:rPr>
                <w:rFonts w:ascii="Times New Roman" w:eastAsiaTheme="minorEastAsia" w:hAnsi="Times New Roman"/>
                <w:lang w:val="en-US" w:eastAsia="zh-CN"/>
              </w:rPr>
              <w:t>RRCresumerequest</w:t>
            </w:r>
            <w:proofErr w:type="spellEnd"/>
            <w:r>
              <w:rPr>
                <w:rFonts w:ascii="Times New Roman" w:eastAsiaTheme="minorEastAsia" w:hAnsi="Times New Roman"/>
                <w:lang w:val="en-US" w:eastAsia="zh-CN"/>
              </w:rPr>
              <w:t xml:space="preserve"> and positioning report information)</w:t>
            </w:r>
          </w:p>
          <w:p w14:paraId="056E9702" w14:textId="77777777" w:rsidR="005928BA" w:rsidRDefault="005928BA" w:rsidP="00940C94">
            <w:pPr>
              <w:pStyle w:val="TAL"/>
              <w:numPr>
                <w:ilvl w:val="0"/>
                <w:numId w:val="19"/>
              </w:numPr>
              <w:rPr>
                <w:rFonts w:ascii="Times New Roman" w:eastAsiaTheme="minorEastAsia" w:hAnsi="Times New Roman"/>
                <w:lang w:val="en-US" w:eastAsia="zh-CN"/>
              </w:rPr>
            </w:pPr>
            <w:r>
              <w:rPr>
                <w:rFonts w:ascii="Times New Roman" w:eastAsiaTheme="minorEastAsia" w:hAnsi="Times New Roman"/>
                <w:lang w:val="en-US" w:eastAsia="zh-CN"/>
              </w:rPr>
              <w:t>1ms length</w:t>
            </w:r>
          </w:p>
          <w:p w14:paraId="6A1C6104" w14:textId="77777777" w:rsidR="005928BA" w:rsidRDefault="005928BA" w:rsidP="00BB79BD">
            <w:pPr>
              <w:pStyle w:val="TAL"/>
              <w:numPr>
                <w:ilvl w:val="1"/>
                <w:numId w:val="13"/>
              </w:numPr>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fter positioning report, UE receives RRC release </w:t>
            </w:r>
            <w:r w:rsidRPr="005928BA">
              <w:rPr>
                <w:rFonts w:ascii="Times New Roman" w:eastAsiaTheme="minorEastAsia" w:hAnsi="Times New Roman"/>
                <w:lang w:val="en-US" w:eastAsia="zh-CN"/>
              </w:rPr>
              <w:t xml:space="preserve">and remain in </w:t>
            </w:r>
            <w:r>
              <w:rPr>
                <w:rFonts w:ascii="Times New Roman" w:eastAsiaTheme="minorEastAsia" w:hAnsi="Times New Roman"/>
                <w:lang w:val="en-US" w:eastAsia="zh-CN"/>
              </w:rPr>
              <w:t>i</w:t>
            </w:r>
            <w:r w:rsidRPr="005928BA">
              <w:rPr>
                <w:rFonts w:ascii="Times New Roman" w:eastAsiaTheme="minorEastAsia" w:hAnsi="Times New Roman"/>
                <w:lang w:val="en-US" w:eastAsia="zh-CN"/>
              </w:rPr>
              <w:t>nactive</w:t>
            </w:r>
            <w:r>
              <w:rPr>
                <w:rFonts w:ascii="Times New Roman" w:eastAsiaTheme="minorEastAsia" w:hAnsi="Times New Roman"/>
                <w:lang w:val="en-US" w:eastAsia="zh-CN"/>
              </w:rPr>
              <w:t xml:space="preserve"> state</w:t>
            </w:r>
          </w:p>
          <w:p w14:paraId="1E8A879E" w14:textId="77777777" w:rsidR="00F722D5" w:rsidRDefault="00F722D5" w:rsidP="00940C94">
            <w:pPr>
              <w:pStyle w:val="TAL"/>
              <w:numPr>
                <w:ilvl w:val="0"/>
                <w:numId w:val="19"/>
              </w:numPr>
              <w:rPr>
                <w:rFonts w:ascii="Times New Roman" w:eastAsiaTheme="minorEastAsia" w:hAnsi="Times New Roman"/>
                <w:lang w:val="en-US" w:eastAsia="zh-CN"/>
              </w:rPr>
            </w:pPr>
            <w:r>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P</w:t>
            </w:r>
            <w:r>
              <w:rPr>
                <w:rFonts w:ascii="Times New Roman" w:eastAsiaTheme="minorEastAsia" w:hAnsi="Times New Roman"/>
                <w:lang w:val="en-US" w:eastAsia="zh-CN"/>
              </w:rPr>
              <w:t>DCCH+PDSCH</w:t>
            </w:r>
          </w:p>
          <w:p w14:paraId="5866382E" w14:textId="0C02BFA9" w:rsidR="003B09AF" w:rsidRPr="003B09AF" w:rsidRDefault="00F722D5" w:rsidP="00940C94">
            <w:pPr>
              <w:pStyle w:val="TAL"/>
              <w:numPr>
                <w:ilvl w:val="0"/>
                <w:numId w:val="19"/>
              </w:numPr>
              <w:rPr>
                <w:rFonts w:ascii="Times New Roman" w:eastAsiaTheme="minorEastAsia" w:hAnsi="Times New Roman"/>
                <w:lang w:val="en-US" w:eastAsia="zh-CN"/>
              </w:rPr>
            </w:pPr>
            <w:r>
              <w:rPr>
                <w:rFonts w:ascii="Times New Roman" w:eastAsiaTheme="minorEastAsia" w:hAnsi="Times New Roman" w:hint="eastAsia"/>
                <w:lang w:val="en-US" w:eastAsia="zh-CN"/>
              </w:rPr>
              <w:t>1</w:t>
            </w:r>
            <w:r>
              <w:rPr>
                <w:rFonts w:ascii="Times New Roman" w:eastAsiaTheme="minorEastAsia" w:hAnsi="Times New Roman"/>
                <w:lang w:val="en-US" w:eastAsia="zh-CN"/>
              </w:rPr>
              <w:t>ms length</w:t>
            </w:r>
          </w:p>
          <w:p w14:paraId="452BACB2" w14:textId="384E584F" w:rsidR="007B56A7" w:rsidRPr="003652F0" w:rsidRDefault="003B09AF" w:rsidP="003652F0">
            <w:pPr>
              <w:pStyle w:val="TAL"/>
              <w:numPr>
                <w:ilvl w:val="1"/>
                <w:numId w:val="13"/>
              </w:numPr>
              <w:rPr>
                <w:rFonts w:ascii="Times New Roman" w:eastAsiaTheme="minorEastAsia" w:hAnsi="Times New Roman"/>
                <w:lang w:val="en-US" w:eastAsia="zh-CN"/>
              </w:rPr>
            </w:pPr>
            <w:r w:rsidRPr="005928BA">
              <w:rPr>
                <w:rFonts w:ascii="Times New Roman" w:eastAsiaTheme="minorEastAsia" w:hAnsi="Times New Roman"/>
                <w:lang w:val="en-US" w:eastAsia="zh-CN"/>
              </w:rPr>
              <w:t>1 positioning report per I-DRX cycle</w:t>
            </w:r>
          </w:p>
        </w:tc>
        <w:tc>
          <w:tcPr>
            <w:tcW w:w="16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011A71" w14:textId="77777777" w:rsidR="00C8255F" w:rsidRDefault="00CB0BC0"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ositioning report:</w:t>
            </w:r>
            <w:r w:rsidR="00242555">
              <w:rPr>
                <w:rFonts w:ascii="Times New Roman" w:eastAsiaTheme="minorEastAsia" w:hAnsi="Times New Roman"/>
                <w:lang w:val="en-US" w:eastAsia="zh-CN"/>
              </w:rPr>
              <w:t xml:space="preserve"> 250</w:t>
            </w:r>
          </w:p>
          <w:p w14:paraId="38833694" w14:textId="79C36DB3" w:rsidR="00242555" w:rsidRPr="00B71279" w:rsidRDefault="00242555" w:rsidP="00082458">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R</w:t>
            </w:r>
            <w:r>
              <w:rPr>
                <w:rFonts w:ascii="Times New Roman" w:eastAsiaTheme="minorEastAsia" w:hAnsi="Times New Roman"/>
                <w:lang w:val="en-US" w:eastAsia="zh-CN"/>
              </w:rPr>
              <w:t>RC release: 120</w:t>
            </w:r>
          </w:p>
        </w:tc>
      </w:tr>
      <w:tr w:rsidR="00BB79BD" w:rsidRPr="001D00BB" w14:paraId="522ACA89" w14:textId="77777777" w:rsidTr="00065761">
        <w:trPr>
          <w:trHeight w:val="20"/>
          <w:jc w:val="center"/>
        </w:trPr>
        <w:tc>
          <w:tcPr>
            <w:tcW w:w="154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C679A6" w14:textId="09F2E939" w:rsidR="00BB79BD" w:rsidRDefault="00BB79BD" w:rsidP="00BB79BD">
            <w:pPr>
              <w:pStyle w:val="TAL"/>
              <w:rPr>
                <w:rFonts w:ascii="Times New Roman" w:eastAsiaTheme="minorEastAsia" w:hAnsi="Times New Roman"/>
                <w:lang w:val="en-US" w:eastAsia="zh-CN"/>
              </w:rPr>
            </w:pPr>
            <w:r>
              <w:rPr>
                <w:rFonts w:ascii="Times New Roman" w:eastAsiaTheme="minorEastAsia" w:hAnsi="Times New Roman"/>
                <w:szCs w:val="18"/>
                <w:lang w:val="en-US" w:eastAsia="zh-CN"/>
              </w:rPr>
              <w:t xml:space="preserve">Positioning report via </w:t>
            </w:r>
            <w:r>
              <w:rPr>
                <w:rFonts w:ascii="Times New Roman" w:eastAsiaTheme="minorEastAsia" w:hAnsi="Times New Roman" w:hint="eastAsia"/>
                <w:szCs w:val="18"/>
                <w:lang w:val="en-US" w:eastAsia="zh-CN"/>
              </w:rPr>
              <w:t>R</w:t>
            </w:r>
            <w:r>
              <w:rPr>
                <w:rFonts w:ascii="Times New Roman" w:eastAsiaTheme="minorEastAsia" w:hAnsi="Times New Roman"/>
                <w:szCs w:val="18"/>
                <w:lang w:val="en-US" w:eastAsia="zh-CN"/>
              </w:rPr>
              <w:t>A-SDT</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178175" w14:textId="55F8BC34" w:rsidR="00D34B8B" w:rsidRDefault="00D34B8B" w:rsidP="00BB79BD">
            <w:pPr>
              <w:pStyle w:val="TAL"/>
              <w:rPr>
                <w:rFonts w:ascii="Times New Roman" w:eastAsiaTheme="minorEastAsia" w:hAnsi="Times New Roman"/>
                <w:szCs w:val="18"/>
                <w:lang w:val="en-US" w:eastAsia="zh-CN"/>
              </w:rPr>
            </w:pPr>
            <w:r>
              <w:rPr>
                <w:rFonts w:ascii="Times New Roman" w:eastAsiaTheme="minorEastAsia" w:hAnsi="Times New Roman"/>
                <w:b/>
                <w:lang w:eastAsia="zh-CN"/>
              </w:rPr>
              <w:t>O</w:t>
            </w:r>
            <w:r w:rsidRPr="00DB44E0">
              <w:rPr>
                <w:rFonts w:ascii="Times New Roman" w:eastAsiaTheme="minorEastAsia" w:hAnsi="Times New Roman"/>
                <w:b/>
                <w:lang w:eastAsia="zh-CN"/>
              </w:rPr>
              <w:t>ptional</w:t>
            </w:r>
            <w:r>
              <w:rPr>
                <w:rFonts w:ascii="Times New Roman" w:eastAsiaTheme="minorEastAsia" w:hAnsi="Times New Roman"/>
                <w:b/>
                <w:lang w:eastAsia="zh-CN"/>
              </w:rPr>
              <w:t xml:space="preserve"> in case of </w:t>
            </w:r>
            <w:r w:rsidR="00317368">
              <w:rPr>
                <w:rFonts w:ascii="Times New Roman" w:eastAsiaTheme="minorEastAsia" w:hAnsi="Times New Roman"/>
                <w:b/>
                <w:lang w:eastAsia="zh-CN"/>
              </w:rPr>
              <w:t>CG-SDT is unavailable</w:t>
            </w:r>
          </w:p>
          <w:p w14:paraId="7BC2C935" w14:textId="7E069F3A" w:rsidR="00BB79BD" w:rsidRDefault="00A00D04" w:rsidP="00BB79BD">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F</w:t>
            </w:r>
            <w:r>
              <w:rPr>
                <w:rFonts w:ascii="Times New Roman" w:eastAsiaTheme="minorEastAsia" w:hAnsi="Times New Roman"/>
                <w:szCs w:val="18"/>
                <w:lang w:val="en-US" w:eastAsia="zh-CN"/>
              </w:rPr>
              <w:t>or RA-SDT, the following components may be considered:</w:t>
            </w:r>
          </w:p>
          <w:p w14:paraId="76440A9F" w14:textId="1750098A" w:rsidR="00A00D04" w:rsidRPr="00787244" w:rsidRDefault="00787244" w:rsidP="00787244">
            <w:pPr>
              <w:pStyle w:val="TAL"/>
              <w:numPr>
                <w:ilvl w:val="1"/>
                <w:numId w:val="13"/>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Coreset0+SIB1</w:t>
            </w:r>
          </w:p>
          <w:p w14:paraId="757E88E2" w14:textId="22DD234A" w:rsidR="00787244" w:rsidRPr="00787244" w:rsidRDefault="00787244" w:rsidP="00940C94">
            <w:pPr>
              <w:pStyle w:val="TAL"/>
              <w:numPr>
                <w:ilvl w:val="0"/>
                <w:numId w:val="20"/>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r w:rsidRPr="00B71279">
              <w:rPr>
                <w:rFonts w:ascii="Times New Roman" w:eastAsiaTheme="minorEastAsia" w:hAnsi="Times New Roman"/>
                <w:lang w:val="en-US" w:eastAsia="zh-CN"/>
              </w:rPr>
              <w:t xml:space="preserve"> </w:t>
            </w:r>
          </w:p>
          <w:p w14:paraId="189FA241" w14:textId="29874F45" w:rsidR="00787244" w:rsidRDefault="00787244" w:rsidP="00940C94">
            <w:pPr>
              <w:pStyle w:val="TAL"/>
              <w:numPr>
                <w:ilvl w:val="0"/>
                <w:numId w:val="20"/>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726D617C" w14:textId="317386A3"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P</w:t>
            </w:r>
            <w:r>
              <w:rPr>
                <w:rFonts w:ascii="Times New Roman" w:eastAsiaTheme="minorEastAsia" w:hAnsi="Times New Roman"/>
                <w:szCs w:val="18"/>
                <w:lang w:val="en-US" w:eastAsia="zh-CN"/>
              </w:rPr>
              <w:t>RACH</w:t>
            </w:r>
          </w:p>
          <w:p w14:paraId="3800F37B" w14:textId="55D633F3" w:rsidR="00787244" w:rsidRPr="00787244" w:rsidRDefault="00787244" w:rsidP="00940C94">
            <w:pPr>
              <w:pStyle w:val="TAL"/>
              <w:numPr>
                <w:ilvl w:val="0"/>
                <w:numId w:val="21"/>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Pr>
                <w:rFonts w:ascii="Times New Roman" w:hAnsi="Times New Roman"/>
                <w:lang w:val="en-US"/>
              </w:rPr>
              <w:t>SRS</w:t>
            </w:r>
          </w:p>
          <w:p w14:paraId="1593D981" w14:textId="7FA3840E" w:rsidR="00787244" w:rsidRDefault="00787244" w:rsidP="00940C94">
            <w:pPr>
              <w:pStyle w:val="TAL"/>
              <w:numPr>
                <w:ilvl w:val="0"/>
                <w:numId w:val="21"/>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05549A78" w14:textId="3F0E0B6A"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w:t>
            </w:r>
            <w:r>
              <w:rPr>
                <w:rFonts w:ascii="Times New Roman" w:eastAsiaTheme="minorEastAsia" w:hAnsi="Times New Roman"/>
                <w:szCs w:val="18"/>
                <w:lang w:val="en-US" w:eastAsia="zh-CN"/>
              </w:rPr>
              <w:t>AR</w:t>
            </w:r>
          </w:p>
          <w:p w14:paraId="18D8C4F1" w14:textId="029161DA" w:rsidR="00787244" w:rsidRPr="00787244" w:rsidRDefault="00787244" w:rsidP="00940C94">
            <w:pPr>
              <w:pStyle w:val="TAL"/>
              <w:numPr>
                <w:ilvl w:val="0"/>
                <w:numId w:val="22"/>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p w14:paraId="1E63A005" w14:textId="3B59BFA6" w:rsidR="00787244" w:rsidRDefault="00787244" w:rsidP="00940C94">
            <w:pPr>
              <w:pStyle w:val="TAL"/>
              <w:numPr>
                <w:ilvl w:val="0"/>
                <w:numId w:val="22"/>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0C5A074D" w14:textId="7D1A0936"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M</w:t>
            </w:r>
            <w:r>
              <w:rPr>
                <w:rFonts w:ascii="Times New Roman" w:eastAsiaTheme="minorEastAsia" w:hAnsi="Times New Roman"/>
                <w:szCs w:val="18"/>
                <w:lang w:val="en-US" w:eastAsia="zh-CN"/>
              </w:rPr>
              <w:t>sg3</w:t>
            </w:r>
          </w:p>
          <w:p w14:paraId="6AE04883" w14:textId="3D72036E" w:rsidR="00787244" w:rsidRPr="00066DD1" w:rsidRDefault="00787244" w:rsidP="00940C94">
            <w:pPr>
              <w:pStyle w:val="TAL"/>
              <w:numPr>
                <w:ilvl w:val="0"/>
                <w:numId w:val="23"/>
              </w:numPr>
              <w:rPr>
                <w:rFonts w:ascii="Times New Roman" w:eastAsiaTheme="minorEastAsia" w:hAnsi="Times New Roman"/>
                <w:szCs w:val="18"/>
                <w:lang w:val="en-US" w:eastAsia="zh-CN"/>
              </w:rPr>
            </w:pPr>
            <w:r>
              <w:rPr>
                <w:rFonts w:ascii="Times New Roman" w:eastAsiaTheme="minorEastAsia" w:hAnsi="Times New Roman"/>
                <w:lang w:val="en-US" w:eastAsia="zh-CN"/>
              </w:rPr>
              <w:t xml:space="preserve">It carries </w:t>
            </w:r>
            <w:proofErr w:type="spellStart"/>
            <w:r>
              <w:rPr>
                <w:rFonts w:ascii="Times New Roman" w:eastAsiaTheme="minorEastAsia" w:hAnsi="Times New Roman"/>
                <w:lang w:val="en-US" w:eastAsia="zh-CN"/>
              </w:rPr>
              <w:t>RRCresumerequest</w:t>
            </w:r>
            <w:proofErr w:type="spellEnd"/>
            <w:r>
              <w:rPr>
                <w:rFonts w:ascii="Times New Roman" w:eastAsiaTheme="minorEastAsia" w:hAnsi="Times New Roman"/>
                <w:lang w:val="en-US" w:eastAsia="zh-CN"/>
              </w:rPr>
              <w:t xml:space="preserve"> and positioning report information</w:t>
            </w:r>
          </w:p>
          <w:p w14:paraId="6083A249" w14:textId="48D4EEAD" w:rsidR="00A36839" w:rsidRDefault="00A36839" w:rsidP="00940C94">
            <w:pPr>
              <w:pStyle w:val="TAL"/>
              <w:numPr>
                <w:ilvl w:val="0"/>
                <w:numId w:val="2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E</w:t>
            </w:r>
            <w:r>
              <w:rPr>
                <w:rFonts w:ascii="Times New Roman" w:eastAsiaTheme="minorEastAsia" w:hAnsi="Times New Roman"/>
                <w:szCs w:val="18"/>
                <w:lang w:val="en-US" w:eastAsia="zh-CN"/>
              </w:rPr>
              <w:t>quivalent to PUSCH (0dBm)</w:t>
            </w:r>
          </w:p>
          <w:p w14:paraId="59FA74E4" w14:textId="54627732" w:rsidR="00066DD1" w:rsidRDefault="00A36839" w:rsidP="00940C94">
            <w:pPr>
              <w:pStyle w:val="TAL"/>
              <w:numPr>
                <w:ilvl w:val="0"/>
                <w:numId w:val="23"/>
              </w:numPr>
              <w:rPr>
                <w:rFonts w:ascii="Times New Roman" w:eastAsiaTheme="minorEastAsia" w:hAnsi="Times New Roman"/>
                <w:szCs w:val="18"/>
                <w:lang w:val="en-US" w:eastAsia="zh-CN"/>
              </w:rPr>
            </w:pPr>
            <w:r>
              <w:rPr>
                <w:rFonts w:ascii="Times New Roman" w:eastAsiaTheme="minorEastAsia" w:hAnsi="Times New Roman"/>
                <w:szCs w:val="18"/>
                <w:lang w:val="en-US" w:eastAsia="zh-CN"/>
              </w:rPr>
              <w:t>1ms length</w:t>
            </w:r>
          </w:p>
          <w:p w14:paraId="2C3B97FE" w14:textId="77777777" w:rsidR="00787244" w:rsidRDefault="00787244" w:rsidP="00787244">
            <w:pPr>
              <w:pStyle w:val="TAL"/>
              <w:numPr>
                <w:ilvl w:val="1"/>
                <w:numId w:val="13"/>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M</w:t>
            </w:r>
            <w:r>
              <w:rPr>
                <w:rFonts w:ascii="Times New Roman" w:eastAsiaTheme="minorEastAsia" w:hAnsi="Times New Roman"/>
                <w:szCs w:val="18"/>
                <w:lang w:val="en-US" w:eastAsia="zh-CN"/>
              </w:rPr>
              <w:t>sg4</w:t>
            </w:r>
          </w:p>
          <w:p w14:paraId="2FD3760D" w14:textId="50DBB628" w:rsidR="00A36839" w:rsidRDefault="00A36839" w:rsidP="00940C94">
            <w:pPr>
              <w:pStyle w:val="TAL"/>
              <w:numPr>
                <w:ilvl w:val="0"/>
                <w:numId w:val="24"/>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I</w:t>
            </w:r>
            <w:r>
              <w:rPr>
                <w:rFonts w:ascii="Times New Roman" w:eastAsiaTheme="minorEastAsia" w:hAnsi="Times New Roman"/>
                <w:szCs w:val="18"/>
                <w:lang w:val="en-US" w:eastAsia="zh-CN"/>
              </w:rPr>
              <w:t>t carries RRC release message</w:t>
            </w:r>
            <w:r w:rsidR="00C87C83">
              <w:rPr>
                <w:rFonts w:ascii="Times New Roman" w:eastAsiaTheme="minorEastAsia" w:hAnsi="Times New Roman"/>
                <w:szCs w:val="18"/>
                <w:lang w:val="en-US" w:eastAsia="zh-CN"/>
              </w:rPr>
              <w:t xml:space="preserve"> and/or contention resolution</w:t>
            </w:r>
          </w:p>
          <w:p w14:paraId="14066BA5" w14:textId="77777777" w:rsidR="00C87C83" w:rsidRPr="00A16986" w:rsidRDefault="00A16986" w:rsidP="00940C94">
            <w:pPr>
              <w:pStyle w:val="TAL"/>
              <w:numPr>
                <w:ilvl w:val="0"/>
                <w:numId w:val="24"/>
              </w:numPr>
              <w:rPr>
                <w:rFonts w:ascii="Times New Roman" w:eastAsiaTheme="minorEastAsia" w:hAnsi="Times New Roman"/>
                <w:szCs w:val="18"/>
                <w:lang w:val="en-US" w:eastAsia="zh-CN"/>
              </w:rPr>
            </w:pPr>
            <w:r w:rsidRPr="00B71279">
              <w:rPr>
                <w:rFonts w:ascii="Times New Roman" w:eastAsiaTheme="minorEastAsia" w:hAnsi="Times New Roman"/>
                <w:lang w:val="en-US" w:eastAsia="zh-CN"/>
              </w:rPr>
              <w:t>E</w:t>
            </w:r>
            <w:r w:rsidRPr="00B71279">
              <w:rPr>
                <w:rFonts w:ascii="Times New Roman" w:hAnsi="Times New Roman"/>
                <w:lang w:val="en-US"/>
              </w:rPr>
              <w:t>quivalent to</w:t>
            </w:r>
            <w:r w:rsidRPr="00B71279">
              <w:rPr>
                <w:rFonts w:ascii="Times New Roman" w:eastAsiaTheme="minorEastAsia" w:hAnsi="Times New Roman"/>
                <w:lang w:val="en-US" w:eastAsia="zh-CN"/>
              </w:rPr>
              <w:t xml:space="preserve"> </w:t>
            </w:r>
            <w:r w:rsidRPr="00B71279">
              <w:rPr>
                <w:rFonts w:ascii="Times New Roman" w:hAnsi="Times New Roman"/>
                <w:lang w:val="en-US"/>
              </w:rPr>
              <w:t>PDCCH + PDSCH</w:t>
            </w:r>
          </w:p>
          <w:p w14:paraId="24DAB933" w14:textId="77777777" w:rsidR="00A16986" w:rsidRDefault="00A16986" w:rsidP="00940C94">
            <w:pPr>
              <w:pStyle w:val="TAL"/>
              <w:numPr>
                <w:ilvl w:val="0"/>
                <w:numId w:val="24"/>
              </w:numPr>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1</w:t>
            </w:r>
            <w:r>
              <w:rPr>
                <w:rFonts w:ascii="Times New Roman" w:eastAsiaTheme="minorEastAsia" w:hAnsi="Times New Roman"/>
                <w:szCs w:val="18"/>
                <w:lang w:val="en-US" w:eastAsia="zh-CN"/>
              </w:rPr>
              <w:t>ms length</w:t>
            </w:r>
          </w:p>
          <w:p w14:paraId="2D35D25D" w14:textId="2D7236C5" w:rsidR="00BC3420" w:rsidRPr="00787244" w:rsidRDefault="00BC3420" w:rsidP="00AA4587">
            <w:pPr>
              <w:pStyle w:val="TAL"/>
              <w:rPr>
                <w:rFonts w:ascii="Times New Roman" w:eastAsiaTheme="minorEastAsia" w:hAnsi="Times New Roman"/>
                <w:szCs w:val="18"/>
                <w:lang w:val="en-US" w:eastAsia="zh-CN"/>
              </w:rPr>
            </w:pPr>
            <w:r w:rsidRPr="00BC3420">
              <w:rPr>
                <w:rFonts w:ascii="Times New Roman" w:eastAsiaTheme="minorEastAsia" w:hAnsi="Times New Roman" w:hint="eastAsia"/>
                <w:b/>
                <w:szCs w:val="18"/>
                <w:lang w:val="en-US" w:eastAsia="zh-CN"/>
              </w:rPr>
              <w:t>N</w:t>
            </w:r>
            <w:r w:rsidRPr="00BC3420">
              <w:rPr>
                <w:rFonts w:ascii="Times New Roman" w:eastAsiaTheme="minorEastAsia" w:hAnsi="Times New Roman"/>
                <w:b/>
                <w:szCs w:val="18"/>
                <w:lang w:val="en-US" w:eastAsia="zh-CN"/>
              </w:rPr>
              <w:t>ote</w:t>
            </w:r>
            <w:r>
              <w:rPr>
                <w:rFonts w:ascii="Times New Roman" w:eastAsiaTheme="minorEastAsia" w:hAnsi="Times New Roman"/>
                <w:szCs w:val="18"/>
                <w:lang w:val="en-US" w:eastAsia="zh-CN"/>
              </w:rPr>
              <w:t>: An RA-SDT window is assumed including the above components</w:t>
            </w:r>
            <w:r w:rsidR="00EE40D9">
              <w:rPr>
                <w:rFonts w:ascii="Times New Roman" w:eastAsiaTheme="minorEastAsia" w:hAnsi="Times New Roman"/>
                <w:szCs w:val="18"/>
                <w:lang w:val="en-US" w:eastAsia="zh-CN"/>
              </w:rPr>
              <w:t xml:space="preserve"> and </w:t>
            </w:r>
            <w:r w:rsidR="0098521D">
              <w:rPr>
                <w:rFonts w:ascii="Times New Roman" w:eastAsiaTheme="minorEastAsia" w:hAnsi="Times New Roman"/>
                <w:szCs w:val="18"/>
                <w:lang w:val="en-US" w:eastAsia="zh-CN"/>
              </w:rPr>
              <w:t>4</w:t>
            </w:r>
            <w:r w:rsidR="00EE40D9">
              <w:rPr>
                <w:rFonts w:ascii="Times New Roman" w:eastAsiaTheme="minorEastAsia" w:hAnsi="Times New Roman"/>
                <w:szCs w:val="18"/>
                <w:lang w:val="en-US" w:eastAsia="zh-CN"/>
              </w:rPr>
              <w:t xml:space="preserve"> light sleep transitions</w:t>
            </w:r>
          </w:p>
        </w:tc>
        <w:tc>
          <w:tcPr>
            <w:tcW w:w="164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5B4122" w14:textId="4217C347" w:rsidR="00BB79BD" w:rsidRDefault="007C41FB" w:rsidP="00BB79BD">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Coreset0+SIB1</w:t>
            </w:r>
            <w:r>
              <w:rPr>
                <w:rFonts w:ascii="Times New Roman" w:eastAsiaTheme="minorEastAsia" w:hAnsi="Times New Roman"/>
                <w:lang w:val="en-US" w:eastAsia="zh-CN"/>
              </w:rPr>
              <w:t>:</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29385568" w14:textId="51539709"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 xml:space="preserve">PRACH: </w:t>
            </w:r>
            <w:r>
              <w:rPr>
                <w:rFonts w:ascii="Times New Roman" w:eastAsiaTheme="minorEastAsia" w:hAnsi="Times New Roman" w:hint="eastAsia"/>
                <w:lang w:val="en-US" w:eastAsia="zh-CN"/>
              </w:rPr>
              <w:t>2</w:t>
            </w:r>
            <w:r>
              <w:rPr>
                <w:rFonts w:ascii="Times New Roman" w:eastAsiaTheme="minorEastAsia" w:hAnsi="Times New Roman"/>
                <w:lang w:val="en-US" w:eastAsia="zh-CN"/>
              </w:rPr>
              <w:t>10</w:t>
            </w:r>
          </w:p>
          <w:p w14:paraId="0E297672" w14:textId="23EAF67B"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RAR:</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1169DDE7" w14:textId="210BD365"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Msg3:</w:t>
            </w:r>
            <w:r>
              <w:rPr>
                <w:rFonts w:ascii="Times New Roman" w:eastAsiaTheme="minorEastAsia" w:hAnsi="Times New Roman" w:hint="eastAsia"/>
                <w:lang w:val="en-US" w:eastAsia="zh-CN"/>
              </w:rPr>
              <w:t>2</w:t>
            </w:r>
            <w:r>
              <w:rPr>
                <w:rFonts w:ascii="Times New Roman" w:eastAsiaTheme="minorEastAsia" w:hAnsi="Times New Roman"/>
                <w:lang w:val="en-US" w:eastAsia="zh-CN"/>
              </w:rPr>
              <w:t>50</w:t>
            </w:r>
          </w:p>
          <w:p w14:paraId="1404F8AB" w14:textId="77777777" w:rsidR="007C41FB" w:rsidRDefault="007C41FB" w:rsidP="00BB79BD">
            <w:pPr>
              <w:pStyle w:val="TAL"/>
              <w:rPr>
                <w:rFonts w:ascii="Times New Roman" w:eastAsiaTheme="minorEastAsia" w:hAnsi="Times New Roman"/>
                <w:lang w:val="en-US" w:eastAsia="zh-CN"/>
              </w:rPr>
            </w:pPr>
            <w:r>
              <w:rPr>
                <w:rFonts w:ascii="Times New Roman" w:eastAsiaTheme="minorEastAsia" w:hAnsi="Times New Roman"/>
                <w:lang w:val="en-US" w:eastAsia="zh-CN"/>
              </w:rPr>
              <w:t>Msg4:</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04D3F356" w14:textId="63BE8657" w:rsidR="00EB6018" w:rsidRPr="00B71279" w:rsidRDefault="00EB6018" w:rsidP="00BB79BD">
            <w:pPr>
              <w:pStyle w:val="TAL"/>
              <w:rPr>
                <w:rFonts w:ascii="Times New Roman" w:eastAsiaTheme="minorEastAsia" w:hAnsi="Times New Roman"/>
                <w:lang w:val="en-US" w:eastAsia="zh-CN"/>
              </w:rPr>
            </w:pPr>
          </w:p>
        </w:tc>
      </w:tr>
    </w:tbl>
    <w:p w14:paraId="2A18F6AF" w14:textId="57B64CC8" w:rsidR="00770F09" w:rsidRDefault="00215029" w:rsidP="000E2024">
      <w:pPr>
        <w:spacing w:after="120" w:line="260" w:lineRule="exact"/>
        <w:rPr>
          <w:rFonts w:eastAsiaTheme="minorEastAsia"/>
          <w:lang w:eastAsia="zh-CN"/>
        </w:rPr>
      </w:pPr>
      <w:r>
        <w:rPr>
          <w:rFonts w:eastAsiaTheme="minorEastAsia"/>
          <w:lang w:eastAsia="zh-CN"/>
        </w:rPr>
        <w:t>Then, t</w:t>
      </w:r>
      <w:r w:rsidR="00770F09">
        <w:rPr>
          <w:rFonts w:eastAsiaTheme="minorEastAsia"/>
          <w:lang w:eastAsia="zh-CN"/>
        </w:rPr>
        <w:t xml:space="preserve">he procedure for PRS measurement </w:t>
      </w:r>
      <w:r w:rsidR="00E658C8">
        <w:rPr>
          <w:rFonts w:eastAsiaTheme="minorEastAsia"/>
          <w:lang w:eastAsia="zh-CN"/>
        </w:rPr>
        <w:t xml:space="preserve">and report </w:t>
      </w:r>
      <w:r w:rsidR="00770F09">
        <w:rPr>
          <w:rFonts w:eastAsiaTheme="minorEastAsia"/>
          <w:lang w:eastAsia="zh-CN"/>
        </w:rPr>
        <w:t>in inactive state</w:t>
      </w:r>
      <w:r w:rsidR="00770F09">
        <w:rPr>
          <w:rFonts w:eastAsiaTheme="minorEastAsia" w:hint="eastAsia"/>
          <w:lang w:eastAsia="zh-CN"/>
        </w:rPr>
        <w:t xml:space="preserve"> </w:t>
      </w:r>
      <w:r w:rsidR="00770F09">
        <w:rPr>
          <w:rFonts w:eastAsiaTheme="minorEastAsia"/>
          <w:lang w:eastAsia="zh-CN"/>
        </w:rPr>
        <w:t>is shown in Fig</w:t>
      </w:r>
      <w:r w:rsidR="00770F09">
        <w:rPr>
          <w:rFonts w:eastAsiaTheme="minorEastAsia" w:hint="eastAsia"/>
          <w:lang w:eastAsia="zh-CN"/>
        </w:rPr>
        <w:t>ure</w:t>
      </w:r>
      <w:r w:rsidR="00770F09">
        <w:rPr>
          <w:rFonts w:eastAsiaTheme="minorEastAsia"/>
          <w:lang w:eastAsia="zh-CN"/>
        </w:rPr>
        <w:t xml:space="preserve"> </w:t>
      </w:r>
      <w:r w:rsidR="00E61C55">
        <w:rPr>
          <w:rFonts w:eastAsiaTheme="minorEastAsia"/>
          <w:lang w:eastAsia="zh-CN"/>
        </w:rPr>
        <w:t>3~</w:t>
      </w:r>
      <w:r w:rsidR="00FC3C48">
        <w:rPr>
          <w:rFonts w:eastAsiaTheme="minorEastAsia"/>
          <w:lang w:eastAsia="zh-CN"/>
        </w:rPr>
        <w:t>6</w:t>
      </w:r>
      <w:r w:rsidR="00E61C55">
        <w:rPr>
          <w:rFonts w:eastAsiaTheme="minorEastAsia"/>
          <w:lang w:eastAsia="zh-CN"/>
        </w:rPr>
        <w:t xml:space="preserve"> </w:t>
      </w:r>
      <w:r w:rsidR="00770F09">
        <w:rPr>
          <w:rFonts w:eastAsiaTheme="minorEastAsia" w:hint="eastAsia"/>
          <w:lang w:eastAsia="zh-CN"/>
        </w:rPr>
        <w:t>below.</w:t>
      </w:r>
      <w:r w:rsidR="000E2024">
        <w:rPr>
          <w:rFonts w:eastAsiaTheme="minorEastAsia"/>
          <w:lang w:eastAsia="zh-CN"/>
        </w:rPr>
        <w:t xml:space="preserve"> In addition, the </w:t>
      </w:r>
      <w:r w:rsidR="000E2024">
        <w:rPr>
          <w:rFonts w:eastAsiaTheme="minorEastAsia" w:hint="eastAsia"/>
          <w:lang w:eastAsia="zh-CN"/>
        </w:rPr>
        <w:t>re</w:t>
      </w:r>
      <w:r w:rsidR="000E2024">
        <w:rPr>
          <w:rFonts w:eastAsiaTheme="minorEastAsia"/>
          <w:lang w:eastAsia="zh-CN"/>
        </w:rPr>
        <w:t xml:space="preserve">lated assumptions are </w:t>
      </w:r>
      <w:r w:rsidR="000E2024" w:rsidRPr="00FB14C1">
        <w:rPr>
          <w:rFonts w:eastAsiaTheme="minorEastAsia"/>
          <w:lang w:eastAsia="zh-CN"/>
        </w:rPr>
        <w:t>summarized into the following tables</w:t>
      </w:r>
      <w:r w:rsidR="000E2024">
        <w:rPr>
          <w:rFonts w:eastAsiaTheme="minorEastAsia"/>
          <w:lang w:eastAsia="zh-CN"/>
        </w:rPr>
        <w:t>.</w:t>
      </w:r>
    </w:p>
    <w:p w14:paraId="25C390A7" w14:textId="1107C81D" w:rsidR="004C542F" w:rsidRPr="00B440C0" w:rsidRDefault="004C542F" w:rsidP="00D77578">
      <w:pPr>
        <w:pStyle w:val="5"/>
        <w:numPr>
          <w:ilvl w:val="0"/>
          <w:numId w:val="0"/>
        </w:numPr>
        <w:rPr>
          <w:rFonts w:eastAsiaTheme="minorEastAsia"/>
          <w:sz w:val="20"/>
          <w:lang w:eastAsia="zh-CN"/>
        </w:rPr>
      </w:pPr>
      <w:r w:rsidRPr="00B440C0">
        <w:rPr>
          <w:rFonts w:eastAsiaTheme="minorEastAsia"/>
          <w:sz w:val="20"/>
          <w:lang w:eastAsia="zh-CN"/>
        </w:rPr>
        <w:t>Case 3</w:t>
      </w:r>
      <w:r w:rsidR="00332462">
        <w:rPr>
          <w:rFonts w:eastAsiaTheme="minorEastAsia"/>
          <w:sz w:val="20"/>
          <w:lang w:eastAsia="zh-CN"/>
        </w:rPr>
        <w:t xml:space="preserve"> (baseline)</w:t>
      </w:r>
      <w:r w:rsidRPr="00B440C0">
        <w:rPr>
          <w:rFonts w:eastAsiaTheme="minorEastAsia"/>
          <w:sz w:val="20"/>
          <w:lang w:eastAsia="zh-CN"/>
        </w:rPr>
        <w:t>: UE-assisted DL positioning under high SINR with CG-SDT</w:t>
      </w:r>
    </w:p>
    <w:p w14:paraId="18553874" w14:textId="77777777" w:rsidR="00965A72" w:rsidRDefault="0006574B" w:rsidP="00965A72">
      <w:pPr>
        <w:keepNext/>
        <w:jc w:val="center"/>
      </w:pPr>
      <w:r>
        <w:object w:dxaOrig="12001" w:dyaOrig="1620" w14:anchorId="49D0BF4B">
          <v:shape id="_x0000_i1029" type="#_x0000_t75" style="width:5in;height:50.4pt" o:ole="">
            <v:imagedata r:id="rId15" o:title=""/>
          </v:shape>
          <o:OLEObject Type="Embed" ProgID="Visio.Drawing.11" ShapeID="_x0000_i1029" DrawAspect="Content" ObjectID="_1729347671" r:id="rId16"/>
        </w:object>
      </w:r>
    </w:p>
    <w:p w14:paraId="787F619D" w14:textId="06ED2170" w:rsidR="00CF2637" w:rsidRDefault="00965A72" w:rsidP="00965A72">
      <w:pPr>
        <w:pStyle w:val="a8"/>
        <w:jc w:val="center"/>
        <w:rPr>
          <w:rFonts w:eastAsiaTheme="minorEastAsia"/>
          <w:lang w:eastAsia="zh-CN"/>
        </w:rPr>
      </w:pPr>
      <w:r w:rsidRPr="00FA6BEC">
        <w:rPr>
          <w:b/>
        </w:rPr>
        <w:t xml:space="preserve">Figure </w:t>
      </w:r>
      <w:r w:rsidRPr="00FA6BEC">
        <w:rPr>
          <w:b/>
        </w:rPr>
        <w:fldChar w:fldCharType="begin"/>
      </w:r>
      <w:r w:rsidRPr="00FA6BEC">
        <w:rPr>
          <w:b/>
        </w:rPr>
        <w:instrText xml:space="preserve"> SEQ Figure \* ARABIC </w:instrText>
      </w:r>
      <w:r w:rsidRPr="00FA6BEC">
        <w:rPr>
          <w:b/>
        </w:rPr>
        <w:fldChar w:fldCharType="separate"/>
      </w:r>
      <w:r w:rsidR="0091350F">
        <w:rPr>
          <w:b/>
          <w:noProof/>
        </w:rPr>
        <w:t>3</w:t>
      </w:r>
      <w:r w:rsidRPr="00FA6BEC">
        <w:rPr>
          <w:b/>
        </w:rPr>
        <w:fldChar w:fldCharType="end"/>
      </w:r>
      <w:r>
        <w:t xml:space="preserve"> </w:t>
      </w:r>
      <w:r w:rsidRPr="00A07110">
        <w:t>Case</w:t>
      </w:r>
      <w:r>
        <w:t xml:space="preserve"> 3</w:t>
      </w:r>
      <w:r w:rsidRPr="00A07110">
        <w:t>:</w:t>
      </w:r>
      <w:r>
        <w:rPr>
          <w:rFonts w:eastAsiaTheme="minorEastAsia"/>
          <w:lang w:eastAsia="zh-CN"/>
        </w:rPr>
        <w:t xml:space="preserve"> </w:t>
      </w:r>
      <w:r w:rsidR="00FA6BEC">
        <w:rPr>
          <w:rFonts w:eastAsiaTheme="minorEastAsia"/>
          <w:lang w:eastAsia="zh-CN"/>
        </w:rPr>
        <w:t>UE assisted DL positioning under high SINR with CG-SDT</w:t>
      </w:r>
    </w:p>
    <w:p w14:paraId="62FC7DFC" w14:textId="708F0281" w:rsidR="00571D99" w:rsidRPr="00571D99" w:rsidRDefault="00571D99" w:rsidP="00571D99">
      <w:pPr>
        <w:pStyle w:val="a8"/>
        <w:keepNext/>
        <w:jc w:val="center"/>
        <w:rPr>
          <w:b/>
        </w:rPr>
      </w:pPr>
      <w:r w:rsidRPr="00571D99">
        <w:rPr>
          <w:b/>
        </w:rPr>
        <w:lastRenderedPageBreak/>
        <w:t xml:space="preserve">Table </w:t>
      </w:r>
      <w:r w:rsidRPr="00571D99">
        <w:rPr>
          <w:b/>
        </w:rPr>
        <w:fldChar w:fldCharType="begin"/>
      </w:r>
      <w:r w:rsidRPr="00571D99">
        <w:rPr>
          <w:b/>
        </w:rPr>
        <w:instrText xml:space="preserve"> SEQ Table \* ARABIC </w:instrText>
      </w:r>
      <w:r w:rsidRPr="00571D99">
        <w:rPr>
          <w:b/>
        </w:rPr>
        <w:fldChar w:fldCharType="separate"/>
      </w:r>
      <w:r w:rsidR="0091350F">
        <w:rPr>
          <w:b/>
          <w:noProof/>
        </w:rPr>
        <w:t>6</w:t>
      </w:r>
      <w:r w:rsidRPr="00571D99">
        <w:rPr>
          <w:b/>
        </w:rPr>
        <w:fldChar w:fldCharType="end"/>
      </w:r>
      <w:r w:rsidRPr="00571D99">
        <w:rPr>
          <w:b/>
        </w:rPr>
        <w:t xml:space="preserve"> </w:t>
      </w:r>
      <w:r w:rsidRPr="00571D99">
        <w:rPr>
          <w:b/>
          <w:lang w:val="en-US"/>
        </w:rPr>
        <w:t xml:space="preserve">Evaluation cases and assumptions for UE-assisted DL positioning </w:t>
      </w:r>
      <w:r w:rsidRPr="00FA6BEC">
        <w:rPr>
          <w:b/>
          <w:lang w:val="en-US"/>
        </w:rPr>
        <w:t>under high SINR condition with CG-SDT report (case 3-1, case 3-2…)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545AD2" w14:paraId="60405609" w14:textId="77777777" w:rsidTr="00533BEF">
        <w:trPr>
          <w:trHeight w:val="462"/>
          <w:jc w:val="center"/>
        </w:trPr>
        <w:tc>
          <w:tcPr>
            <w:tcW w:w="2357" w:type="dxa"/>
            <w:shd w:val="clear" w:color="auto" w:fill="auto"/>
            <w:vAlign w:val="center"/>
          </w:tcPr>
          <w:p w14:paraId="09FC7E09" w14:textId="77777777" w:rsidR="00545AD2" w:rsidRPr="00790A20" w:rsidRDefault="00545AD2" w:rsidP="00533BEF">
            <w:pPr>
              <w:pStyle w:val="TAH"/>
              <w:rPr>
                <w:sz w:val="16"/>
                <w:szCs w:val="16"/>
                <w:lang w:val="en-US"/>
              </w:rPr>
            </w:pPr>
            <w:r>
              <w:rPr>
                <w:sz w:val="16"/>
                <w:szCs w:val="16"/>
                <w:lang w:val="en-US"/>
              </w:rPr>
              <w:t>Evaluation assumption</w:t>
            </w:r>
          </w:p>
        </w:tc>
        <w:tc>
          <w:tcPr>
            <w:tcW w:w="2268" w:type="dxa"/>
          </w:tcPr>
          <w:p w14:paraId="367BD0CC" w14:textId="77777777" w:rsidR="00545AD2" w:rsidRPr="00FA6BEC" w:rsidRDefault="00545AD2" w:rsidP="00533BEF">
            <w:pPr>
              <w:pStyle w:val="TAH"/>
              <w:jc w:val="left"/>
              <w:rPr>
                <w:sz w:val="16"/>
                <w:szCs w:val="16"/>
                <w:lang w:val="en-US"/>
              </w:rPr>
            </w:pPr>
            <w:r w:rsidRPr="00FA6BEC">
              <w:rPr>
                <w:sz w:val="16"/>
                <w:szCs w:val="16"/>
                <w:lang w:val="en-US"/>
              </w:rPr>
              <w:t>[Case 3-1], [FR1], [UE-assisted DL positioning], [LPHAP device type A]</w:t>
            </w:r>
          </w:p>
        </w:tc>
        <w:tc>
          <w:tcPr>
            <w:tcW w:w="2268" w:type="dxa"/>
          </w:tcPr>
          <w:p w14:paraId="4705FE6C" w14:textId="77777777" w:rsidR="00545AD2" w:rsidRPr="00FA6BEC" w:rsidRDefault="00545AD2" w:rsidP="00533BEF">
            <w:pPr>
              <w:pStyle w:val="TAH"/>
              <w:jc w:val="left"/>
              <w:rPr>
                <w:sz w:val="16"/>
                <w:szCs w:val="16"/>
                <w:lang w:val="en-US"/>
              </w:rPr>
            </w:pPr>
            <w:r w:rsidRPr="00FA6BEC">
              <w:rPr>
                <w:sz w:val="16"/>
                <w:szCs w:val="16"/>
                <w:lang w:val="en-US"/>
              </w:rPr>
              <w:t>[Case 3-2], [FR1], [UE-assisted DL positioning], [LPHAP device type A]</w:t>
            </w:r>
          </w:p>
        </w:tc>
        <w:tc>
          <w:tcPr>
            <w:tcW w:w="2268" w:type="dxa"/>
          </w:tcPr>
          <w:p w14:paraId="4BFE46AE" w14:textId="77777777" w:rsidR="00545AD2" w:rsidRDefault="00545AD2" w:rsidP="00533BEF">
            <w:pPr>
              <w:pStyle w:val="TAH"/>
              <w:jc w:val="left"/>
              <w:rPr>
                <w:sz w:val="16"/>
                <w:szCs w:val="16"/>
                <w:lang w:val="en-US"/>
              </w:rPr>
            </w:pPr>
            <w:r>
              <w:rPr>
                <w:sz w:val="16"/>
                <w:szCs w:val="16"/>
                <w:lang w:val="en-US"/>
              </w:rPr>
              <w:t>[Case 3-3], [FR1], [UE-assisted DL positioning], [</w:t>
            </w:r>
            <w:r w:rsidRPr="00836962">
              <w:rPr>
                <w:sz w:val="16"/>
                <w:szCs w:val="16"/>
                <w:highlight w:val="cyan"/>
                <w:lang w:val="en-US"/>
              </w:rPr>
              <w:t>LPHAP device type B</w:t>
            </w:r>
            <w:r>
              <w:rPr>
                <w:sz w:val="16"/>
                <w:szCs w:val="16"/>
                <w:lang w:val="en-US"/>
              </w:rPr>
              <w:t>]</w:t>
            </w:r>
          </w:p>
        </w:tc>
        <w:tc>
          <w:tcPr>
            <w:tcW w:w="2268" w:type="dxa"/>
          </w:tcPr>
          <w:p w14:paraId="74EA6C0E" w14:textId="77777777" w:rsidR="00545AD2" w:rsidRDefault="00545AD2" w:rsidP="00533BEF">
            <w:pPr>
              <w:pStyle w:val="TAH"/>
              <w:jc w:val="left"/>
              <w:rPr>
                <w:sz w:val="16"/>
                <w:szCs w:val="16"/>
                <w:lang w:val="en-US"/>
              </w:rPr>
            </w:pPr>
            <w:r>
              <w:rPr>
                <w:sz w:val="16"/>
                <w:szCs w:val="16"/>
                <w:lang w:val="en-US"/>
              </w:rPr>
              <w:t>[Case 3-4], [FR1], [UE-assisted DL positioning], [</w:t>
            </w:r>
            <w:r w:rsidRPr="00836962">
              <w:rPr>
                <w:sz w:val="16"/>
                <w:szCs w:val="16"/>
                <w:highlight w:val="cyan"/>
                <w:lang w:val="en-US"/>
              </w:rPr>
              <w:t>LPHAP device type B</w:t>
            </w:r>
            <w:r>
              <w:rPr>
                <w:sz w:val="16"/>
                <w:szCs w:val="16"/>
                <w:lang w:val="en-US"/>
              </w:rPr>
              <w:t>]</w:t>
            </w:r>
          </w:p>
        </w:tc>
      </w:tr>
      <w:tr w:rsidR="00545AD2" w:rsidRPr="00790A20" w14:paraId="360F40ED" w14:textId="77777777" w:rsidTr="00533BEF">
        <w:trPr>
          <w:trHeight w:val="20"/>
          <w:jc w:val="center"/>
        </w:trPr>
        <w:tc>
          <w:tcPr>
            <w:tcW w:w="2357" w:type="dxa"/>
            <w:shd w:val="clear" w:color="auto" w:fill="auto"/>
            <w:vAlign w:val="center"/>
          </w:tcPr>
          <w:p w14:paraId="1F318857" w14:textId="77777777" w:rsidR="00545AD2" w:rsidRPr="00C84998" w:rsidRDefault="00545AD2"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4A4828C1" w14:textId="77777777" w:rsidR="00545AD2" w:rsidRPr="006E05C7"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4D5041F7"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1AFF7002"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5478B6F2"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545AD2" w:rsidRPr="00790A20" w14:paraId="162D550F" w14:textId="77777777" w:rsidTr="00533BEF">
        <w:trPr>
          <w:trHeight w:val="20"/>
          <w:jc w:val="center"/>
        </w:trPr>
        <w:tc>
          <w:tcPr>
            <w:tcW w:w="2357" w:type="dxa"/>
            <w:shd w:val="clear" w:color="auto" w:fill="auto"/>
            <w:vAlign w:val="center"/>
          </w:tcPr>
          <w:p w14:paraId="023A83DE" w14:textId="77777777" w:rsidR="00545AD2" w:rsidRPr="00C84998" w:rsidRDefault="00545AD2" w:rsidP="00533BEF">
            <w:pPr>
              <w:pStyle w:val="TAC"/>
              <w:rPr>
                <w:rStyle w:val="TALCar"/>
                <w:sz w:val="16"/>
                <w:szCs w:val="16"/>
                <w:lang w:val="en-US"/>
              </w:rPr>
            </w:pPr>
            <w:r w:rsidRPr="00C84998">
              <w:rPr>
                <w:rStyle w:val="TALCar"/>
                <w:sz w:val="16"/>
                <w:szCs w:val="16"/>
                <w:lang w:val="en-US"/>
              </w:rPr>
              <w:t>DRX cycle</w:t>
            </w:r>
          </w:p>
        </w:tc>
        <w:tc>
          <w:tcPr>
            <w:tcW w:w="2268" w:type="dxa"/>
          </w:tcPr>
          <w:p w14:paraId="19E17EDE" w14:textId="77777777" w:rsidR="00545AD2" w:rsidRPr="006E05C7"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7ACCCC5C" w14:textId="77777777" w:rsidR="00545AD2" w:rsidRPr="00790A20" w:rsidRDefault="00545AD2"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1DC8E1BB"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3E888399"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tc>
      </w:tr>
      <w:tr w:rsidR="00545AD2" w:rsidRPr="00790A20" w14:paraId="263C7740" w14:textId="77777777" w:rsidTr="00533BEF">
        <w:trPr>
          <w:trHeight w:val="20"/>
          <w:jc w:val="center"/>
        </w:trPr>
        <w:tc>
          <w:tcPr>
            <w:tcW w:w="2357" w:type="dxa"/>
            <w:shd w:val="clear" w:color="auto" w:fill="auto"/>
            <w:vAlign w:val="center"/>
          </w:tcPr>
          <w:p w14:paraId="6424D712" w14:textId="77777777" w:rsidR="00545AD2" w:rsidRPr="00C84998" w:rsidRDefault="00545AD2"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745BB756" w14:textId="77777777" w:rsidR="00545AD2" w:rsidRPr="006E05C7"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D954A5C"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6352AFD1"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62FE3A0"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545AD2" w:rsidRPr="00790A20" w14:paraId="3E33A3D0" w14:textId="77777777" w:rsidTr="00533BEF">
        <w:trPr>
          <w:trHeight w:val="20"/>
          <w:jc w:val="center"/>
        </w:trPr>
        <w:tc>
          <w:tcPr>
            <w:tcW w:w="2357" w:type="dxa"/>
            <w:shd w:val="clear" w:color="auto" w:fill="auto"/>
            <w:vAlign w:val="center"/>
          </w:tcPr>
          <w:p w14:paraId="78B78B1E" w14:textId="77777777" w:rsidR="00545AD2" w:rsidRPr="00C84998" w:rsidRDefault="00545AD2" w:rsidP="00533BEF">
            <w:pPr>
              <w:pStyle w:val="TAC"/>
              <w:rPr>
                <w:rStyle w:val="TALCar"/>
                <w:sz w:val="16"/>
                <w:szCs w:val="16"/>
                <w:lang w:val="en-US"/>
              </w:rPr>
            </w:pPr>
            <w:r w:rsidRPr="00C84998">
              <w:rPr>
                <w:rStyle w:val="TALCar"/>
                <w:sz w:val="16"/>
                <w:szCs w:val="16"/>
                <w:lang w:val="en-US"/>
              </w:rPr>
              <w:t>RS periodicity</w:t>
            </w:r>
          </w:p>
        </w:tc>
        <w:tc>
          <w:tcPr>
            <w:tcW w:w="2268" w:type="dxa"/>
          </w:tcPr>
          <w:p w14:paraId="3460F8EF"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073AA632" w14:textId="77777777" w:rsidR="00545AD2" w:rsidRPr="006E05C7"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70067692"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42FFB7E6"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673ECBF1"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6F22D123"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25BE1DD5"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098B406F"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545AD2" w:rsidRPr="00790A20" w14:paraId="403C9626" w14:textId="77777777" w:rsidTr="00533BEF">
        <w:trPr>
          <w:trHeight w:val="20"/>
          <w:jc w:val="center"/>
        </w:trPr>
        <w:tc>
          <w:tcPr>
            <w:tcW w:w="2357" w:type="dxa"/>
            <w:shd w:val="clear" w:color="auto" w:fill="auto"/>
            <w:vAlign w:val="center"/>
          </w:tcPr>
          <w:p w14:paraId="5E2032F6" w14:textId="77777777" w:rsidR="00545AD2" w:rsidRPr="00C84998" w:rsidRDefault="00545AD2" w:rsidP="00533BEF">
            <w:pPr>
              <w:pStyle w:val="TAC"/>
              <w:rPr>
                <w:rStyle w:val="TALCar"/>
                <w:sz w:val="16"/>
                <w:szCs w:val="16"/>
                <w:lang w:val="en-US"/>
              </w:rPr>
            </w:pPr>
            <w:r w:rsidRPr="00C84998">
              <w:rPr>
                <w:rStyle w:val="TALCar"/>
                <w:sz w:val="16"/>
                <w:szCs w:val="16"/>
                <w:lang w:val="en-US"/>
              </w:rPr>
              <w:t>M-sample</w:t>
            </w:r>
          </w:p>
        </w:tc>
        <w:tc>
          <w:tcPr>
            <w:tcW w:w="2268" w:type="dxa"/>
          </w:tcPr>
          <w:p w14:paraId="144FDD63" w14:textId="77777777" w:rsidR="00545AD2" w:rsidRPr="006E05C7"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56ECE685"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59546810"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16290F4C"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545AD2" w:rsidRPr="00790A20" w14:paraId="5601DDBE" w14:textId="77777777" w:rsidTr="00533BEF">
        <w:trPr>
          <w:trHeight w:val="20"/>
          <w:jc w:val="center"/>
        </w:trPr>
        <w:tc>
          <w:tcPr>
            <w:tcW w:w="2357" w:type="dxa"/>
            <w:shd w:val="clear" w:color="auto" w:fill="auto"/>
            <w:vAlign w:val="center"/>
          </w:tcPr>
          <w:p w14:paraId="6F590AD7" w14:textId="77777777" w:rsidR="00545AD2" w:rsidRPr="00526659"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4601CE8B" w14:textId="77777777" w:rsidR="00545AD2" w:rsidRPr="00034C0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2268" w:type="dxa"/>
          </w:tcPr>
          <w:p w14:paraId="4E5D8ED3" w14:textId="77777777" w:rsidR="00545AD2" w:rsidRPr="00790A20" w:rsidRDefault="00545AD2"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763D16CE" w14:textId="77777777" w:rsidR="00545AD2" w:rsidRPr="00790A20" w:rsidRDefault="00545AD2"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20A0DB18"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545AD2" w:rsidRPr="00790A20" w14:paraId="25D59562" w14:textId="77777777" w:rsidTr="00533BEF">
        <w:trPr>
          <w:trHeight w:val="20"/>
          <w:jc w:val="center"/>
        </w:trPr>
        <w:tc>
          <w:tcPr>
            <w:tcW w:w="2357" w:type="dxa"/>
            <w:shd w:val="clear" w:color="auto" w:fill="auto"/>
            <w:vAlign w:val="center"/>
          </w:tcPr>
          <w:p w14:paraId="20A49A71" w14:textId="77777777" w:rsidR="00545AD2" w:rsidRPr="00C84998" w:rsidRDefault="00545AD2" w:rsidP="00533BEF">
            <w:pPr>
              <w:pStyle w:val="TAC"/>
              <w:rPr>
                <w:rStyle w:val="TALCar"/>
                <w:sz w:val="16"/>
                <w:szCs w:val="16"/>
                <w:lang w:val="en-US"/>
              </w:rPr>
            </w:pPr>
            <w:r w:rsidRPr="00C84998">
              <w:rPr>
                <w:rStyle w:val="TALCar"/>
                <w:sz w:val="16"/>
                <w:szCs w:val="16"/>
                <w:lang w:val="en-US"/>
              </w:rPr>
              <w:t>RRM measurement</w:t>
            </w:r>
          </w:p>
        </w:tc>
        <w:tc>
          <w:tcPr>
            <w:tcW w:w="2268" w:type="dxa"/>
          </w:tcPr>
          <w:p w14:paraId="65C5A16A" w14:textId="77777777" w:rsidR="00545AD2" w:rsidRPr="00526659"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9CE3A78" w14:textId="77777777" w:rsidR="00545AD2" w:rsidRPr="00207BC8"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27A5FB11"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259D7D1D"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545AD2" w:rsidRPr="00790A20" w14:paraId="2E540836" w14:textId="77777777" w:rsidTr="00533BEF">
        <w:trPr>
          <w:trHeight w:val="20"/>
          <w:jc w:val="center"/>
        </w:trPr>
        <w:tc>
          <w:tcPr>
            <w:tcW w:w="2357" w:type="dxa"/>
            <w:shd w:val="clear" w:color="auto" w:fill="auto"/>
            <w:vAlign w:val="center"/>
          </w:tcPr>
          <w:p w14:paraId="0DD08DE5" w14:textId="77777777" w:rsidR="00545AD2" w:rsidRPr="00C84998" w:rsidRDefault="00545AD2"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14E05400" w14:textId="77777777" w:rsidR="00545AD2" w:rsidRPr="00034C0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D033440"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EF87A8D" w14:textId="77777777"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1D826471" w14:textId="77777777" w:rsidR="00545AD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545AD2" w:rsidRPr="00790A20" w14:paraId="17DFEAF0" w14:textId="77777777" w:rsidTr="00533BEF">
        <w:trPr>
          <w:trHeight w:val="20"/>
          <w:jc w:val="center"/>
        </w:trPr>
        <w:tc>
          <w:tcPr>
            <w:tcW w:w="2357" w:type="dxa"/>
            <w:shd w:val="clear" w:color="auto" w:fill="auto"/>
            <w:vAlign w:val="center"/>
          </w:tcPr>
          <w:p w14:paraId="68CBCC31" w14:textId="77777777" w:rsidR="00545AD2" w:rsidRPr="00C84998" w:rsidRDefault="00545AD2"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6D656610"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66097416" w14:textId="77777777" w:rsidR="00545AD2" w:rsidRPr="00034C0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2268" w:type="dxa"/>
          </w:tcPr>
          <w:p w14:paraId="13B76F00"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7F2A01E7" w14:textId="77777777" w:rsidR="00545AD2" w:rsidRPr="00790A20" w:rsidRDefault="00545AD2" w:rsidP="00533BEF">
            <w:pPr>
              <w:pStyle w:val="TAC"/>
              <w:rPr>
                <w:rStyle w:val="TALCar"/>
                <w:sz w:val="16"/>
                <w:szCs w:val="16"/>
                <w:lang w:val="en-US"/>
              </w:rPr>
            </w:pPr>
            <w:r>
              <w:rPr>
                <w:rStyle w:val="TALCar"/>
                <w:rFonts w:eastAsiaTheme="minorEastAsia"/>
                <w:sz w:val="16"/>
                <w:szCs w:val="16"/>
                <w:lang w:val="en-US" w:eastAsia="zh-CN"/>
              </w:rPr>
              <w:t>(with RRC release)</w:t>
            </w:r>
          </w:p>
        </w:tc>
        <w:tc>
          <w:tcPr>
            <w:tcW w:w="2268" w:type="dxa"/>
          </w:tcPr>
          <w:p w14:paraId="0997EFE2"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24DA7969" w14:textId="77777777" w:rsidR="00545AD2" w:rsidRPr="00790A20" w:rsidRDefault="00545AD2" w:rsidP="00533BEF">
            <w:pPr>
              <w:pStyle w:val="TAC"/>
              <w:rPr>
                <w:rStyle w:val="TALCar"/>
                <w:sz w:val="16"/>
                <w:szCs w:val="16"/>
                <w:lang w:val="en-US"/>
              </w:rPr>
            </w:pPr>
            <w:r>
              <w:rPr>
                <w:rStyle w:val="TALCar"/>
                <w:rFonts w:eastAsiaTheme="minorEastAsia"/>
                <w:sz w:val="16"/>
                <w:szCs w:val="16"/>
                <w:lang w:val="en-US" w:eastAsia="zh-CN"/>
              </w:rPr>
              <w:t>(with RRC release)</w:t>
            </w:r>
          </w:p>
        </w:tc>
        <w:tc>
          <w:tcPr>
            <w:tcW w:w="2268" w:type="dxa"/>
          </w:tcPr>
          <w:p w14:paraId="6C706F7C"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3071C6AF" w14:textId="77777777" w:rsidR="00545AD2" w:rsidRDefault="00545AD2"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r>
      <w:tr w:rsidR="00545AD2" w:rsidRPr="00790A20" w14:paraId="799A1D42" w14:textId="77777777" w:rsidTr="00533BEF">
        <w:trPr>
          <w:trHeight w:val="20"/>
          <w:jc w:val="center"/>
        </w:trPr>
        <w:tc>
          <w:tcPr>
            <w:tcW w:w="2357" w:type="dxa"/>
            <w:shd w:val="clear" w:color="auto" w:fill="auto"/>
            <w:vAlign w:val="center"/>
          </w:tcPr>
          <w:p w14:paraId="0444B7FB" w14:textId="77777777" w:rsidR="00545AD2" w:rsidRPr="00C84998" w:rsidRDefault="00545AD2"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5B52D3E6" w14:textId="1FBD86CF" w:rsidR="00545AD2" w:rsidRPr="001C3402" w:rsidRDefault="00545AD2"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BA35AE">
              <w:rPr>
                <w:rStyle w:val="TALCar"/>
                <w:rFonts w:eastAsiaTheme="minorEastAsia"/>
                <w:sz w:val="16"/>
                <w:szCs w:val="16"/>
                <w:lang w:val="en-US" w:eastAsia="zh-CN"/>
              </w:rPr>
              <w:t>/2/4</w:t>
            </w:r>
          </w:p>
        </w:tc>
        <w:tc>
          <w:tcPr>
            <w:tcW w:w="2268" w:type="dxa"/>
          </w:tcPr>
          <w:p w14:paraId="139815D8" w14:textId="6D9F070B"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1</w:t>
            </w:r>
            <w:r w:rsidR="00BA35AE">
              <w:rPr>
                <w:rStyle w:val="TALCar"/>
                <w:rFonts w:eastAsiaTheme="minorEastAsia"/>
                <w:sz w:val="16"/>
                <w:szCs w:val="16"/>
                <w:lang w:val="en-US" w:eastAsia="zh-CN"/>
              </w:rPr>
              <w:t>/2/4</w:t>
            </w:r>
          </w:p>
        </w:tc>
        <w:tc>
          <w:tcPr>
            <w:tcW w:w="2268" w:type="dxa"/>
          </w:tcPr>
          <w:p w14:paraId="4C8AB98A" w14:textId="15BE1EF4" w:rsidR="00545AD2" w:rsidRPr="00C2235A" w:rsidRDefault="00C2235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00FCB436" w14:textId="39B63548" w:rsidR="00545AD2" w:rsidRPr="00790A20" w:rsidRDefault="00545AD2" w:rsidP="00533BEF">
            <w:pPr>
              <w:pStyle w:val="TAC"/>
              <w:rPr>
                <w:rStyle w:val="TALCar"/>
                <w:sz w:val="16"/>
                <w:szCs w:val="16"/>
                <w:lang w:val="en-US"/>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r>
    </w:tbl>
    <w:p w14:paraId="6FD7A77A" w14:textId="0E6A1A43" w:rsidR="004C542F" w:rsidRPr="00B440C0" w:rsidRDefault="004C542F" w:rsidP="00D77578">
      <w:pPr>
        <w:pStyle w:val="5"/>
        <w:numPr>
          <w:ilvl w:val="0"/>
          <w:numId w:val="0"/>
        </w:numPr>
        <w:rPr>
          <w:rFonts w:eastAsiaTheme="minorEastAsia"/>
          <w:sz w:val="20"/>
          <w:lang w:eastAsia="zh-CN"/>
        </w:rPr>
      </w:pPr>
      <w:r w:rsidRPr="00B440C0">
        <w:rPr>
          <w:rFonts w:eastAsiaTheme="minorEastAsia"/>
          <w:sz w:val="20"/>
          <w:lang w:eastAsia="zh-CN"/>
        </w:rPr>
        <w:t>Case 4</w:t>
      </w:r>
      <w:r w:rsidR="006B67EF">
        <w:rPr>
          <w:rFonts w:eastAsiaTheme="minorEastAsia"/>
          <w:sz w:val="20"/>
          <w:lang w:eastAsia="zh-CN"/>
        </w:rPr>
        <w:t xml:space="preserve"> (optional)</w:t>
      </w:r>
      <w:r w:rsidRPr="00B440C0">
        <w:rPr>
          <w:rFonts w:eastAsiaTheme="minorEastAsia"/>
          <w:sz w:val="20"/>
          <w:lang w:eastAsia="zh-CN"/>
        </w:rPr>
        <w:t xml:space="preserve">: UE-assisted DL positioning under low SINR with CG-SDT </w:t>
      </w:r>
    </w:p>
    <w:p w14:paraId="4CE4D22F" w14:textId="77777777" w:rsidR="00965A72" w:rsidRDefault="00224D82" w:rsidP="00965A72">
      <w:pPr>
        <w:keepNext/>
        <w:jc w:val="center"/>
      </w:pPr>
      <w:r>
        <w:object w:dxaOrig="15570" w:dyaOrig="2985" w14:anchorId="24AF4312">
          <v:shape id="_x0000_i1030" type="#_x0000_t75" style="width:464.7pt;height:95.25pt" o:ole="">
            <v:imagedata r:id="rId17" o:title=""/>
          </v:shape>
          <o:OLEObject Type="Embed" ProgID="Visio.Drawing.11" ShapeID="_x0000_i1030" DrawAspect="Content" ObjectID="_1729347672" r:id="rId18"/>
        </w:object>
      </w:r>
    </w:p>
    <w:p w14:paraId="0FA76A8C" w14:textId="1E479353" w:rsidR="00224D82" w:rsidRDefault="00965A72" w:rsidP="00965A72">
      <w:pPr>
        <w:pStyle w:val="a8"/>
        <w:jc w:val="center"/>
        <w:rPr>
          <w:b/>
        </w:rPr>
      </w:pPr>
      <w:r w:rsidRPr="00FA6BEC">
        <w:rPr>
          <w:b/>
        </w:rPr>
        <w:t xml:space="preserve">Figure </w:t>
      </w:r>
      <w:r w:rsidRPr="00FA6BEC">
        <w:rPr>
          <w:b/>
        </w:rPr>
        <w:fldChar w:fldCharType="begin"/>
      </w:r>
      <w:r w:rsidRPr="00FA6BEC">
        <w:rPr>
          <w:b/>
        </w:rPr>
        <w:instrText xml:space="preserve"> SEQ Figure \* ARABIC </w:instrText>
      </w:r>
      <w:r w:rsidRPr="00FA6BEC">
        <w:rPr>
          <w:b/>
        </w:rPr>
        <w:fldChar w:fldCharType="separate"/>
      </w:r>
      <w:r w:rsidR="0091350F">
        <w:rPr>
          <w:b/>
          <w:noProof/>
        </w:rPr>
        <w:t>4</w:t>
      </w:r>
      <w:r w:rsidRPr="00FA6BEC">
        <w:rPr>
          <w:b/>
        </w:rPr>
        <w:fldChar w:fldCharType="end"/>
      </w:r>
      <w:r w:rsidRPr="00FA6BEC">
        <w:rPr>
          <w:b/>
        </w:rPr>
        <w:t xml:space="preserve"> </w:t>
      </w:r>
      <w:r w:rsidRPr="00A07110">
        <w:t>Case</w:t>
      </w:r>
      <w:r>
        <w:t xml:space="preserve"> 4</w:t>
      </w:r>
      <w:r w:rsidRPr="00A07110">
        <w:t>:</w:t>
      </w:r>
      <w:r>
        <w:rPr>
          <w:rFonts w:eastAsiaTheme="minorEastAsia"/>
          <w:lang w:eastAsia="zh-CN"/>
        </w:rPr>
        <w:t xml:space="preserve"> </w:t>
      </w:r>
      <w:r w:rsidR="00FA6BEC">
        <w:rPr>
          <w:rFonts w:eastAsiaTheme="minorEastAsia"/>
          <w:lang w:eastAsia="zh-CN"/>
        </w:rPr>
        <w:t>UE</w:t>
      </w:r>
      <w:r w:rsidR="0099566B">
        <w:rPr>
          <w:rFonts w:eastAsiaTheme="minorEastAsia"/>
          <w:lang w:eastAsia="zh-CN"/>
        </w:rPr>
        <w:t>-</w:t>
      </w:r>
      <w:r w:rsidR="00FA6BEC">
        <w:rPr>
          <w:rFonts w:eastAsiaTheme="minorEastAsia"/>
          <w:lang w:eastAsia="zh-CN"/>
        </w:rPr>
        <w:t xml:space="preserve">assisted DL positioning under </w:t>
      </w:r>
      <w:r w:rsidR="0099566B">
        <w:rPr>
          <w:rFonts w:eastAsiaTheme="minorEastAsia"/>
          <w:lang w:eastAsia="zh-CN"/>
        </w:rPr>
        <w:t>low</w:t>
      </w:r>
      <w:r w:rsidR="00FA6BEC">
        <w:rPr>
          <w:rFonts w:eastAsiaTheme="minorEastAsia"/>
          <w:lang w:eastAsia="zh-CN"/>
        </w:rPr>
        <w:t xml:space="preserve"> SINR with CG-SDT</w:t>
      </w:r>
    </w:p>
    <w:p w14:paraId="7DF258F1" w14:textId="4C503007" w:rsidR="00465527" w:rsidRPr="00465527" w:rsidRDefault="00465527" w:rsidP="00465527">
      <w:pPr>
        <w:pStyle w:val="a8"/>
        <w:keepNext/>
        <w:jc w:val="center"/>
        <w:rPr>
          <w:b/>
        </w:rPr>
      </w:pPr>
      <w:r w:rsidRPr="00465527">
        <w:rPr>
          <w:b/>
        </w:rPr>
        <w:t xml:space="preserve">Table </w:t>
      </w:r>
      <w:r w:rsidRPr="00465527">
        <w:rPr>
          <w:b/>
        </w:rPr>
        <w:fldChar w:fldCharType="begin"/>
      </w:r>
      <w:r w:rsidRPr="00465527">
        <w:rPr>
          <w:b/>
        </w:rPr>
        <w:instrText xml:space="preserve"> SEQ Table \* ARABIC </w:instrText>
      </w:r>
      <w:r w:rsidRPr="00465527">
        <w:rPr>
          <w:b/>
        </w:rPr>
        <w:fldChar w:fldCharType="separate"/>
      </w:r>
      <w:r w:rsidR="0091350F">
        <w:rPr>
          <w:b/>
          <w:noProof/>
        </w:rPr>
        <w:t>7</w:t>
      </w:r>
      <w:r w:rsidRPr="00465527">
        <w:rPr>
          <w:b/>
        </w:rPr>
        <w:fldChar w:fldCharType="end"/>
      </w:r>
      <w:r w:rsidRPr="00465527">
        <w:rPr>
          <w:b/>
        </w:rPr>
        <w:t xml:space="preserve"> </w:t>
      </w:r>
      <w:r w:rsidRPr="00465527">
        <w:rPr>
          <w:b/>
          <w:lang w:val="en-US"/>
        </w:rPr>
        <w:t xml:space="preserve">Evaluation cases and assumptions for UE-assisted DL positioning </w:t>
      </w:r>
      <w:r w:rsidRPr="0099566B">
        <w:rPr>
          <w:b/>
          <w:lang w:val="en-US"/>
        </w:rPr>
        <w:t>under low SINR condition with CG-SDT report (case 4-1, case 4-2…)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520CB1" w14:paraId="1A6BA5E5" w14:textId="77777777" w:rsidTr="00533BEF">
        <w:trPr>
          <w:trHeight w:val="462"/>
          <w:jc w:val="center"/>
        </w:trPr>
        <w:tc>
          <w:tcPr>
            <w:tcW w:w="2357" w:type="dxa"/>
            <w:shd w:val="clear" w:color="auto" w:fill="auto"/>
            <w:vAlign w:val="center"/>
          </w:tcPr>
          <w:p w14:paraId="0051FEC3" w14:textId="77777777" w:rsidR="00520CB1" w:rsidRPr="00790A20" w:rsidRDefault="00520CB1" w:rsidP="00533BEF">
            <w:pPr>
              <w:pStyle w:val="TAH"/>
              <w:rPr>
                <w:sz w:val="16"/>
                <w:szCs w:val="16"/>
                <w:lang w:val="en-US"/>
              </w:rPr>
            </w:pPr>
            <w:r>
              <w:rPr>
                <w:sz w:val="16"/>
                <w:szCs w:val="16"/>
                <w:lang w:val="en-US"/>
              </w:rPr>
              <w:t>Evaluation assumption</w:t>
            </w:r>
          </w:p>
        </w:tc>
        <w:tc>
          <w:tcPr>
            <w:tcW w:w="2268" w:type="dxa"/>
          </w:tcPr>
          <w:p w14:paraId="64A73323" w14:textId="521FEBE4" w:rsidR="00520CB1" w:rsidRPr="0099566B" w:rsidRDefault="00520CB1" w:rsidP="00533BEF">
            <w:pPr>
              <w:pStyle w:val="TAH"/>
              <w:jc w:val="left"/>
              <w:rPr>
                <w:sz w:val="16"/>
                <w:szCs w:val="16"/>
                <w:lang w:val="en-US"/>
              </w:rPr>
            </w:pPr>
            <w:r w:rsidRPr="0099566B">
              <w:rPr>
                <w:sz w:val="16"/>
                <w:szCs w:val="16"/>
                <w:lang w:val="en-US"/>
              </w:rPr>
              <w:t>[Case 4-1], [FR1], [UE-assisted DL positioning], [LPHAP device type A]</w:t>
            </w:r>
          </w:p>
        </w:tc>
        <w:tc>
          <w:tcPr>
            <w:tcW w:w="2268" w:type="dxa"/>
          </w:tcPr>
          <w:p w14:paraId="7D61BDAC" w14:textId="2DA95BCD" w:rsidR="00520CB1" w:rsidRPr="0099566B" w:rsidRDefault="00520CB1" w:rsidP="00533BEF">
            <w:pPr>
              <w:pStyle w:val="TAH"/>
              <w:jc w:val="left"/>
              <w:rPr>
                <w:sz w:val="16"/>
                <w:szCs w:val="16"/>
                <w:lang w:val="en-US"/>
              </w:rPr>
            </w:pPr>
            <w:r w:rsidRPr="0099566B">
              <w:rPr>
                <w:sz w:val="16"/>
                <w:szCs w:val="16"/>
                <w:lang w:val="en-US"/>
              </w:rPr>
              <w:t>[Case 4-2], [FR1], [UE-assisted DL positioning], [LPHAP device type A]</w:t>
            </w:r>
          </w:p>
        </w:tc>
        <w:tc>
          <w:tcPr>
            <w:tcW w:w="2268" w:type="dxa"/>
          </w:tcPr>
          <w:p w14:paraId="29B676A8" w14:textId="5533965F" w:rsidR="00520CB1" w:rsidRDefault="00520CB1" w:rsidP="00533BEF">
            <w:pPr>
              <w:pStyle w:val="TAH"/>
              <w:jc w:val="left"/>
              <w:rPr>
                <w:sz w:val="16"/>
                <w:szCs w:val="16"/>
                <w:lang w:val="en-US"/>
              </w:rPr>
            </w:pPr>
            <w:r>
              <w:rPr>
                <w:sz w:val="16"/>
                <w:szCs w:val="16"/>
                <w:lang w:val="en-US"/>
              </w:rPr>
              <w:t>[Case 4-3], [FR1], [UE-assisted DL positioning], [</w:t>
            </w:r>
            <w:r w:rsidRPr="00836962">
              <w:rPr>
                <w:sz w:val="16"/>
                <w:szCs w:val="16"/>
                <w:highlight w:val="cyan"/>
                <w:lang w:val="en-US"/>
              </w:rPr>
              <w:t>LPHAP device type B</w:t>
            </w:r>
            <w:r>
              <w:rPr>
                <w:sz w:val="16"/>
                <w:szCs w:val="16"/>
                <w:lang w:val="en-US"/>
              </w:rPr>
              <w:t>]</w:t>
            </w:r>
          </w:p>
        </w:tc>
        <w:tc>
          <w:tcPr>
            <w:tcW w:w="2268" w:type="dxa"/>
          </w:tcPr>
          <w:p w14:paraId="57F2D895" w14:textId="371C9E9E" w:rsidR="00520CB1" w:rsidRDefault="00520CB1" w:rsidP="00533BEF">
            <w:pPr>
              <w:pStyle w:val="TAH"/>
              <w:jc w:val="left"/>
              <w:rPr>
                <w:sz w:val="16"/>
                <w:szCs w:val="16"/>
                <w:lang w:val="en-US"/>
              </w:rPr>
            </w:pPr>
            <w:r>
              <w:rPr>
                <w:sz w:val="16"/>
                <w:szCs w:val="16"/>
                <w:lang w:val="en-US"/>
              </w:rPr>
              <w:t>[Case 4-4], [FR1], [UE-assisted DL positioning], [</w:t>
            </w:r>
            <w:r w:rsidRPr="00836962">
              <w:rPr>
                <w:sz w:val="16"/>
                <w:szCs w:val="16"/>
                <w:highlight w:val="cyan"/>
                <w:lang w:val="en-US"/>
              </w:rPr>
              <w:t>LPHAP device type B</w:t>
            </w:r>
            <w:r>
              <w:rPr>
                <w:sz w:val="16"/>
                <w:szCs w:val="16"/>
                <w:lang w:val="en-US"/>
              </w:rPr>
              <w:t>]</w:t>
            </w:r>
          </w:p>
        </w:tc>
      </w:tr>
      <w:tr w:rsidR="00520CB1" w:rsidRPr="00790A20" w14:paraId="15F2FD63" w14:textId="77777777" w:rsidTr="00533BEF">
        <w:trPr>
          <w:trHeight w:val="20"/>
          <w:jc w:val="center"/>
        </w:trPr>
        <w:tc>
          <w:tcPr>
            <w:tcW w:w="2357" w:type="dxa"/>
            <w:shd w:val="clear" w:color="auto" w:fill="auto"/>
            <w:vAlign w:val="center"/>
          </w:tcPr>
          <w:p w14:paraId="2EC80CE5" w14:textId="77777777" w:rsidR="00520CB1" w:rsidRPr="00C84998" w:rsidRDefault="00520CB1"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4BA38AB4" w14:textId="77777777" w:rsidR="00520CB1" w:rsidRPr="006E05C7"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5C0CE93D"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765CBECB"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5F1078B1"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520CB1" w:rsidRPr="00790A20" w14:paraId="5917E25A" w14:textId="77777777" w:rsidTr="00533BEF">
        <w:trPr>
          <w:trHeight w:val="20"/>
          <w:jc w:val="center"/>
        </w:trPr>
        <w:tc>
          <w:tcPr>
            <w:tcW w:w="2357" w:type="dxa"/>
            <w:shd w:val="clear" w:color="auto" w:fill="auto"/>
            <w:vAlign w:val="center"/>
          </w:tcPr>
          <w:p w14:paraId="25EF85B3" w14:textId="77777777" w:rsidR="00520CB1" w:rsidRPr="00C84998" w:rsidRDefault="00520CB1" w:rsidP="00533BEF">
            <w:pPr>
              <w:pStyle w:val="TAC"/>
              <w:rPr>
                <w:rStyle w:val="TALCar"/>
                <w:sz w:val="16"/>
                <w:szCs w:val="16"/>
                <w:lang w:val="en-US"/>
              </w:rPr>
            </w:pPr>
            <w:r w:rsidRPr="00C84998">
              <w:rPr>
                <w:rStyle w:val="TALCar"/>
                <w:sz w:val="16"/>
                <w:szCs w:val="16"/>
                <w:lang w:val="en-US"/>
              </w:rPr>
              <w:t>DRX cycle</w:t>
            </w:r>
          </w:p>
        </w:tc>
        <w:tc>
          <w:tcPr>
            <w:tcW w:w="2268" w:type="dxa"/>
          </w:tcPr>
          <w:p w14:paraId="70E8E97C" w14:textId="77777777" w:rsidR="00520CB1" w:rsidRPr="006E05C7"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32522280"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14024412"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35FA2987"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10.24s</w:t>
            </w:r>
          </w:p>
        </w:tc>
      </w:tr>
      <w:tr w:rsidR="00520CB1" w:rsidRPr="00790A20" w14:paraId="4D285ED1" w14:textId="77777777" w:rsidTr="00533BEF">
        <w:trPr>
          <w:trHeight w:val="20"/>
          <w:jc w:val="center"/>
        </w:trPr>
        <w:tc>
          <w:tcPr>
            <w:tcW w:w="2357" w:type="dxa"/>
            <w:shd w:val="clear" w:color="auto" w:fill="auto"/>
            <w:vAlign w:val="center"/>
          </w:tcPr>
          <w:p w14:paraId="04538D63" w14:textId="77777777" w:rsidR="00520CB1" w:rsidRPr="00C84998" w:rsidRDefault="00520CB1"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1463B7A7" w14:textId="77777777" w:rsidR="00520CB1" w:rsidRPr="006E05C7"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0894D58"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E691457"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603E329B"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520CB1" w:rsidRPr="00790A20" w14:paraId="4368883A" w14:textId="77777777" w:rsidTr="00533BEF">
        <w:trPr>
          <w:trHeight w:val="20"/>
          <w:jc w:val="center"/>
        </w:trPr>
        <w:tc>
          <w:tcPr>
            <w:tcW w:w="2357" w:type="dxa"/>
            <w:shd w:val="clear" w:color="auto" w:fill="auto"/>
            <w:vAlign w:val="center"/>
          </w:tcPr>
          <w:p w14:paraId="20CA5118" w14:textId="77777777" w:rsidR="00520CB1" w:rsidRPr="00C84998" w:rsidRDefault="00520CB1" w:rsidP="00533BEF">
            <w:pPr>
              <w:pStyle w:val="TAC"/>
              <w:rPr>
                <w:rStyle w:val="TALCar"/>
                <w:sz w:val="16"/>
                <w:szCs w:val="16"/>
                <w:lang w:val="en-US"/>
              </w:rPr>
            </w:pPr>
            <w:r w:rsidRPr="00C84998">
              <w:rPr>
                <w:rStyle w:val="TALCar"/>
                <w:sz w:val="16"/>
                <w:szCs w:val="16"/>
                <w:lang w:val="en-US"/>
              </w:rPr>
              <w:t>RS periodicity</w:t>
            </w:r>
          </w:p>
        </w:tc>
        <w:tc>
          <w:tcPr>
            <w:tcW w:w="2268" w:type="dxa"/>
          </w:tcPr>
          <w:p w14:paraId="0C95BF0B" w14:textId="77777777" w:rsidR="00520CB1"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67CEBABF" w14:textId="77777777" w:rsidR="00520CB1" w:rsidRPr="006E05C7"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00DF229C"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r>
              <w:rPr>
                <w:rStyle w:val="TALCar"/>
                <w:rFonts w:eastAsiaTheme="minorEastAsia" w:hint="eastAsia"/>
                <w:sz w:val="16"/>
                <w:szCs w:val="16"/>
                <w:lang w:val="en-US" w:eastAsia="zh-CN"/>
              </w:rPr>
              <w:t xml:space="preserve"> </w:t>
            </w:r>
          </w:p>
          <w:p w14:paraId="0B3F5965"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18553D4E" w14:textId="77777777" w:rsidR="00520CB1"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191D8E80"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1DF08654"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r>
              <w:rPr>
                <w:rStyle w:val="TALCar"/>
                <w:rFonts w:eastAsiaTheme="minorEastAsia" w:hint="eastAsia"/>
                <w:sz w:val="16"/>
                <w:szCs w:val="16"/>
                <w:lang w:val="en-US" w:eastAsia="zh-CN"/>
              </w:rPr>
              <w:t xml:space="preserve"> </w:t>
            </w:r>
          </w:p>
          <w:p w14:paraId="2F5DFABA"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520CB1" w:rsidRPr="00790A20" w14:paraId="5998A340" w14:textId="77777777" w:rsidTr="00533BEF">
        <w:trPr>
          <w:trHeight w:val="20"/>
          <w:jc w:val="center"/>
        </w:trPr>
        <w:tc>
          <w:tcPr>
            <w:tcW w:w="2357" w:type="dxa"/>
            <w:shd w:val="clear" w:color="auto" w:fill="auto"/>
            <w:vAlign w:val="center"/>
          </w:tcPr>
          <w:p w14:paraId="1C3EE251" w14:textId="77777777" w:rsidR="00520CB1" w:rsidRPr="00C84998" w:rsidRDefault="00520CB1" w:rsidP="00533BEF">
            <w:pPr>
              <w:pStyle w:val="TAC"/>
              <w:rPr>
                <w:rStyle w:val="TALCar"/>
                <w:sz w:val="16"/>
                <w:szCs w:val="16"/>
                <w:lang w:val="en-US"/>
              </w:rPr>
            </w:pPr>
            <w:r w:rsidRPr="00C84998">
              <w:rPr>
                <w:rStyle w:val="TALCar"/>
                <w:sz w:val="16"/>
                <w:szCs w:val="16"/>
                <w:lang w:val="en-US"/>
              </w:rPr>
              <w:t>M-sample</w:t>
            </w:r>
          </w:p>
        </w:tc>
        <w:tc>
          <w:tcPr>
            <w:tcW w:w="2268" w:type="dxa"/>
          </w:tcPr>
          <w:p w14:paraId="337CF2ED" w14:textId="77777777" w:rsidR="00520CB1" w:rsidRPr="006E05C7"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5B803C19"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618E684B"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2F43DD97"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p>
        </w:tc>
      </w:tr>
      <w:tr w:rsidR="00520CB1" w:rsidRPr="00790A20" w14:paraId="4E690B82" w14:textId="77777777" w:rsidTr="00533BEF">
        <w:trPr>
          <w:trHeight w:val="20"/>
          <w:jc w:val="center"/>
        </w:trPr>
        <w:tc>
          <w:tcPr>
            <w:tcW w:w="2357" w:type="dxa"/>
            <w:shd w:val="clear" w:color="auto" w:fill="auto"/>
            <w:vAlign w:val="center"/>
          </w:tcPr>
          <w:p w14:paraId="4FBBAD55" w14:textId="77777777" w:rsidR="00520CB1" w:rsidRPr="00526659"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6DF582F9" w14:textId="77777777" w:rsidR="00520CB1" w:rsidRPr="00034C02"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2268" w:type="dxa"/>
          </w:tcPr>
          <w:p w14:paraId="7EAE7646"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05FC6A52"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3F878E40"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r>
      <w:tr w:rsidR="00520CB1" w:rsidRPr="00790A20" w14:paraId="66EF8BA1" w14:textId="77777777" w:rsidTr="00533BEF">
        <w:trPr>
          <w:trHeight w:val="20"/>
          <w:jc w:val="center"/>
        </w:trPr>
        <w:tc>
          <w:tcPr>
            <w:tcW w:w="2357" w:type="dxa"/>
            <w:shd w:val="clear" w:color="auto" w:fill="auto"/>
            <w:vAlign w:val="center"/>
          </w:tcPr>
          <w:p w14:paraId="2EEB6766" w14:textId="77777777" w:rsidR="00520CB1" w:rsidRPr="00C84998" w:rsidRDefault="00520CB1" w:rsidP="00533BEF">
            <w:pPr>
              <w:pStyle w:val="TAC"/>
              <w:rPr>
                <w:rStyle w:val="TALCar"/>
                <w:sz w:val="16"/>
                <w:szCs w:val="16"/>
                <w:lang w:val="en-US"/>
              </w:rPr>
            </w:pPr>
            <w:r w:rsidRPr="00C84998">
              <w:rPr>
                <w:rStyle w:val="TALCar"/>
                <w:sz w:val="16"/>
                <w:szCs w:val="16"/>
                <w:lang w:val="en-US"/>
              </w:rPr>
              <w:t>RRM measurement</w:t>
            </w:r>
          </w:p>
        </w:tc>
        <w:tc>
          <w:tcPr>
            <w:tcW w:w="2268" w:type="dxa"/>
          </w:tcPr>
          <w:p w14:paraId="17EA807C"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A4FD304" w14:textId="77777777" w:rsidR="00520CB1" w:rsidRPr="00526659"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035EFC40"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DFFD4C6" w14:textId="77777777" w:rsidR="00520CB1" w:rsidRPr="00207BC8"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0A92B29C"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38DAB5C2" w14:textId="77777777" w:rsidR="00520CB1" w:rsidRPr="00207BC8"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397B97F6"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558192F4" w14:textId="77777777" w:rsidR="00520CB1" w:rsidRPr="00207BC8"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520CB1" w:rsidRPr="00790A20" w14:paraId="5FCC47FC" w14:textId="77777777" w:rsidTr="00533BEF">
        <w:trPr>
          <w:trHeight w:val="20"/>
          <w:jc w:val="center"/>
        </w:trPr>
        <w:tc>
          <w:tcPr>
            <w:tcW w:w="2357" w:type="dxa"/>
            <w:shd w:val="clear" w:color="auto" w:fill="auto"/>
            <w:vAlign w:val="center"/>
          </w:tcPr>
          <w:p w14:paraId="0ECC9C66" w14:textId="77777777" w:rsidR="00520CB1" w:rsidRPr="00C84998" w:rsidRDefault="00520CB1"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5A98A0A9" w14:textId="77777777" w:rsidR="00520CB1" w:rsidRPr="00034C02"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C5868A9"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6B3D922"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C9DE0F7" w14:textId="77777777"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520CB1" w:rsidRPr="00790A20" w14:paraId="280CFF66" w14:textId="77777777" w:rsidTr="00533BEF">
        <w:trPr>
          <w:trHeight w:val="20"/>
          <w:jc w:val="center"/>
        </w:trPr>
        <w:tc>
          <w:tcPr>
            <w:tcW w:w="2357" w:type="dxa"/>
            <w:shd w:val="clear" w:color="auto" w:fill="auto"/>
            <w:vAlign w:val="center"/>
          </w:tcPr>
          <w:p w14:paraId="3AF269BC" w14:textId="77777777" w:rsidR="00520CB1" w:rsidRPr="00C84998" w:rsidRDefault="00520CB1"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00CF2D50"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270A0BA3" w14:textId="77777777" w:rsidR="00520CB1" w:rsidRPr="00034C02"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2268" w:type="dxa"/>
          </w:tcPr>
          <w:p w14:paraId="476D412F"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456A8CAA"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(with RRC release)</w:t>
            </w:r>
          </w:p>
        </w:tc>
        <w:tc>
          <w:tcPr>
            <w:tcW w:w="2268" w:type="dxa"/>
          </w:tcPr>
          <w:p w14:paraId="23A33D29"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486E1AD8"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(with RRC release)</w:t>
            </w:r>
          </w:p>
        </w:tc>
        <w:tc>
          <w:tcPr>
            <w:tcW w:w="2268" w:type="dxa"/>
          </w:tcPr>
          <w:p w14:paraId="4308BF37" w14:textId="77777777" w:rsidR="00520CB1" w:rsidRDefault="00520CB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419C664A" w14:textId="77777777" w:rsidR="00520CB1" w:rsidRPr="00790A20" w:rsidRDefault="00520CB1" w:rsidP="00533BEF">
            <w:pPr>
              <w:pStyle w:val="TAC"/>
              <w:rPr>
                <w:rStyle w:val="TALCar"/>
                <w:sz w:val="16"/>
                <w:szCs w:val="16"/>
                <w:lang w:val="en-US"/>
              </w:rPr>
            </w:pPr>
            <w:r>
              <w:rPr>
                <w:rStyle w:val="TALCar"/>
                <w:rFonts w:eastAsiaTheme="minorEastAsia"/>
                <w:sz w:val="16"/>
                <w:szCs w:val="16"/>
                <w:lang w:val="en-US" w:eastAsia="zh-CN"/>
              </w:rPr>
              <w:t>(with RRC release)</w:t>
            </w:r>
          </w:p>
        </w:tc>
      </w:tr>
      <w:tr w:rsidR="00520CB1" w:rsidRPr="00790A20" w14:paraId="39E6052B" w14:textId="77777777" w:rsidTr="00533BEF">
        <w:trPr>
          <w:trHeight w:val="20"/>
          <w:jc w:val="center"/>
        </w:trPr>
        <w:tc>
          <w:tcPr>
            <w:tcW w:w="2357" w:type="dxa"/>
            <w:shd w:val="clear" w:color="auto" w:fill="auto"/>
            <w:vAlign w:val="center"/>
          </w:tcPr>
          <w:p w14:paraId="15AEAFB8" w14:textId="77777777" w:rsidR="00520CB1" w:rsidRPr="00C84998" w:rsidRDefault="00520CB1"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6997DA24" w14:textId="1E26DF4E" w:rsidR="00520CB1" w:rsidRPr="001C3402" w:rsidRDefault="00520CB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01988F0B" w14:textId="54516623"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54B4450E" w14:textId="51C82C66"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22C9FC6F" w14:textId="075C1D2D" w:rsidR="00520CB1" w:rsidRPr="00790A20" w:rsidRDefault="00520CB1" w:rsidP="00533BEF">
            <w:pPr>
              <w:pStyle w:val="TAC"/>
              <w:rPr>
                <w:rStyle w:val="TALCar"/>
                <w:sz w:val="16"/>
                <w:szCs w:val="16"/>
                <w:lang w:val="en-US"/>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r>
    </w:tbl>
    <w:p w14:paraId="48610A1A" w14:textId="77777777" w:rsidR="00520CB1" w:rsidRDefault="00520CB1" w:rsidP="00520CB1">
      <w:pPr>
        <w:pStyle w:val="a0"/>
        <w:spacing w:line="260" w:lineRule="exact"/>
        <w:rPr>
          <w:rFonts w:eastAsiaTheme="minorEastAsia"/>
          <w:lang w:eastAsia="zh-CN"/>
        </w:rPr>
      </w:pPr>
    </w:p>
    <w:p w14:paraId="7F81FEA4" w14:textId="60BDA26C" w:rsidR="004C542F" w:rsidRPr="00B440C0" w:rsidRDefault="004C542F" w:rsidP="00D77578">
      <w:pPr>
        <w:pStyle w:val="5"/>
        <w:numPr>
          <w:ilvl w:val="0"/>
          <w:numId w:val="0"/>
        </w:numPr>
        <w:rPr>
          <w:rFonts w:eastAsiaTheme="minorEastAsia"/>
          <w:sz w:val="20"/>
          <w:lang w:eastAsia="zh-CN"/>
        </w:rPr>
      </w:pPr>
      <w:r w:rsidRPr="00B440C0">
        <w:rPr>
          <w:rFonts w:eastAsiaTheme="minorEastAsia"/>
          <w:sz w:val="20"/>
          <w:lang w:eastAsia="zh-CN"/>
        </w:rPr>
        <w:lastRenderedPageBreak/>
        <w:t xml:space="preserve">Case </w:t>
      </w:r>
      <w:r w:rsidR="00A4414A" w:rsidRPr="00B440C0">
        <w:rPr>
          <w:rFonts w:eastAsiaTheme="minorEastAsia"/>
          <w:sz w:val="20"/>
          <w:lang w:eastAsia="zh-CN"/>
        </w:rPr>
        <w:t>5</w:t>
      </w:r>
      <w:r w:rsidR="006B67EF">
        <w:rPr>
          <w:rFonts w:eastAsiaTheme="minorEastAsia"/>
          <w:sz w:val="20"/>
          <w:lang w:eastAsia="zh-CN"/>
        </w:rPr>
        <w:t xml:space="preserve"> (optional)</w:t>
      </w:r>
      <w:r w:rsidRPr="00B440C0">
        <w:rPr>
          <w:rFonts w:eastAsiaTheme="minorEastAsia"/>
          <w:sz w:val="20"/>
          <w:lang w:eastAsia="zh-CN"/>
        </w:rPr>
        <w:t xml:space="preserve">: </w:t>
      </w:r>
      <w:r w:rsidR="00A4414A" w:rsidRPr="00B440C0">
        <w:rPr>
          <w:rFonts w:eastAsiaTheme="minorEastAsia"/>
          <w:sz w:val="20"/>
          <w:lang w:eastAsia="zh-CN"/>
        </w:rPr>
        <w:t>UE-assisted DL positioning under high SINR with RA-SDT</w:t>
      </w:r>
      <w:r w:rsidRPr="00B440C0">
        <w:rPr>
          <w:rFonts w:eastAsiaTheme="minorEastAsia"/>
          <w:sz w:val="20"/>
          <w:lang w:eastAsia="zh-CN"/>
        </w:rPr>
        <w:t xml:space="preserve"> </w:t>
      </w:r>
    </w:p>
    <w:p w14:paraId="7F8ED009" w14:textId="05761C26" w:rsidR="00965A72" w:rsidRDefault="00803621" w:rsidP="00965A72">
      <w:pPr>
        <w:keepNext/>
        <w:jc w:val="center"/>
      </w:pPr>
      <w:r>
        <w:object w:dxaOrig="12101" w:dyaOrig="1631" w14:anchorId="467413DE">
          <v:shape id="_x0000_i1031" type="#_x0000_t75" style="width:362.75pt;height:51.5pt" o:ole="">
            <v:imagedata r:id="rId19" o:title=""/>
          </v:shape>
          <o:OLEObject Type="Embed" ProgID="Visio.Drawing.11" ShapeID="_x0000_i1031" DrawAspect="Content" ObjectID="_1729347673" r:id="rId20"/>
        </w:object>
      </w:r>
    </w:p>
    <w:p w14:paraId="7E05FAD1" w14:textId="1C9D4883" w:rsidR="00B1725F" w:rsidRDefault="00965A72" w:rsidP="00965A72">
      <w:pPr>
        <w:pStyle w:val="a8"/>
        <w:jc w:val="center"/>
      </w:pPr>
      <w:r w:rsidRPr="004366E0">
        <w:rPr>
          <w:b/>
        </w:rPr>
        <w:t xml:space="preserve">Figure </w:t>
      </w:r>
      <w:r w:rsidRPr="004366E0">
        <w:rPr>
          <w:b/>
        </w:rPr>
        <w:fldChar w:fldCharType="begin"/>
      </w:r>
      <w:r w:rsidRPr="004366E0">
        <w:rPr>
          <w:b/>
        </w:rPr>
        <w:instrText xml:space="preserve"> SEQ Figure \* ARABIC </w:instrText>
      </w:r>
      <w:r w:rsidRPr="004366E0">
        <w:rPr>
          <w:b/>
        </w:rPr>
        <w:fldChar w:fldCharType="separate"/>
      </w:r>
      <w:r w:rsidR="0091350F">
        <w:rPr>
          <w:b/>
          <w:noProof/>
        </w:rPr>
        <w:t>5</w:t>
      </w:r>
      <w:r w:rsidRPr="004366E0">
        <w:rPr>
          <w:b/>
        </w:rPr>
        <w:fldChar w:fldCharType="end"/>
      </w:r>
      <w:r w:rsidRPr="004366E0">
        <w:rPr>
          <w:b/>
        </w:rPr>
        <w:t xml:space="preserve"> </w:t>
      </w:r>
      <w:r w:rsidRPr="00A07110">
        <w:t>Case</w:t>
      </w:r>
      <w:r>
        <w:t xml:space="preserve"> 5</w:t>
      </w:r>
      <w:r w:rsidRPr="00A07110">
        <w:t>:</w:t>
      </w:r>
      <w:r>
        <w:rPr>
          <w:rFonts w:eastAsiaTheme="minorEastAsia"/>
          <w:lang w:eastAsia="zh-CN"/>
        </w:rPr>
        <w:t xml:space="preserve"> </w:t>
      </w:r>
      <w:r w:rsidR="00CF581D">
        <w:rPr>
          <w:rFonts w:eastAsiaTheme="minorEastAsia"/>
          <w:lang w:eastAsia="zh-CN"/>
        </w:rPr>
        <w:t>UE-assisted DL positioning under high SINR with RA-SDT</w:t>
      </w:r>
    </w:p>
    <w:p w14:paraId="748CEA0A" w14:textId="072869A8" w:rsidR="00465527" w:rsidRPr="00465527" w:rsidRDefault="00465527" w:rsidP="00465527">
      <w:pPr>
        <w:pStyle w:val="a8"/>
        <w:keepNext/>
        <w:jc w:val="center"/>
        <w:rPr>
          <w:b/>
        </w:rPr>
      </w:pPr>
      <w:r w:rsidRPr="00465527">
        <w:rPr>
          <w:b/>
        </w:rPr>
        <w:t xml:space="preserve">Table </w:t>
      </w:r>
      <w:r w:rsidRPr="00465527">
        <w:rPr>
          <w:b/>
        </w:rPr>
        <w:fldChar w:fldCharType="begin"/>
      </w:r>
      <w:r w:rsidRPr="00465527">
        <w:rPr>
          <w:b/>
        </w:rPr>
        <w:instrText xml:space="preserve"> SEQ Table \* ARABIC </w:instrText>
      </w:r>
      <w:r w:rsidRPr="00465527">
        <w:rPr>
          <w:b/>
        </w:rPr>
        <w:fldChar w:fldCharType="separate"/>
      </w:r>
      <w:r w:rsidR="0091350F">
        <w:rPr>
          <w:b/>
          <w:noProof/>
        </w:rPr>
        <w:t>8</w:t>
      </w:r>
      <w:r w:rsidRPr="00465527">
        <w:rPr>
          <w:b/>
        </w:rPr>
        <w:fldChar w:fldCharType="end"/>
      </w:r>
      <w:r w:rsidRPr="00465527">
        <w:rPr>
          <w:b/>
          <w:lang w:val="en-US"/>
        </w:rPr>
        <w:t xml:space="preserve"> Evaluation cases and assumptions for UE-assisted DL positioning </w:t>
      </w:r>
      <w:r w:rsidRPr="004366E0">
        <w:rPr>
          <w:b/>
          <w:lang w:val="en-US"/>
        </w:rPr>
        <w:t>under high SINR condition with RA-SDT report (case 5-1, case 5-2…)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456D11" w14:paraId="2B86213F" w14:textId="77777777" w:rsidTr="00533BEF">
        <w:trPr>
          <w:trHeight w:val="462"/>
          <w:jc w:val="center"/>
        </w:trPr>
        <w:tc>
          <w:tcPr>
            <w:tcW w:w="2357" w:type="dxa"/>
            <w:shd w:val="clear" w:color="auto" w:fill="auto"/>
            <w:vAlign w:val="center"/>
          </w:tcPr>
          <w:p w14:paraId="178C78B7" w14:textId="77777777" w:rsidR="00456D11" w:rsidRPr="00790A20" w:rsidRDefault="00456D11" w:rsidP="00533BEF">
            <w:pPr>
              <w:pStyle w:val="TAH"/>
              <w:rPr>
                <w:sz w:val="16"/>
                <w:szCs w:val="16"/>
                <w:lang w:val="en-US"/>
              </w:rPr>
            </w:pPr>
            <w:r>
              <w:rPr>
                <w:sz w:val="16"/>
                <w:szCs w:val="16"/>
                <w:lang w:val="en-US"/>
              </w:rPr>
              <w:t>Evaluation assumption</w:t>
            </w:r>
          </w:p>
        </w:tc>
        <w:tc>
          <w:tcPr>
            <w:tcW w:w="2268" w:type="dxa"/>
          </w:tcPr>
          <w:p w14:paraId="02FFBEEE" w14:textId="77777777" w:rsidR="00456D11" w:rsidRPr="006D43F9" w:rsidRDefault="00456D11" w:rsidP="00533BEF">
            <w:pPr>
              <w:pStyle w:val="TAH"/>
              <w:jc w:val="left"/>
              <w:rPr>
                <w:sz w:val="16"/>
                <w:szCs w:val="16"/>
                <w:lang w:val="en-US"/>
              </w:rPr>
            </w:pPr>
            <w:r w:rsidRPr="006D43F9">
              <w:rPr>
                <w:sz w:val="16"/>
                <w:szCs w:val="16"/>
                <w:lang w:val="en-US"/>
              </w:rPr>
              <w:t>[Case 5-1], [FR1], [UE-assisted DL positioning], [LPHAP device type A]</w:t>
            </w:r>
          </w:p>
        </w:tc>
        <w:tc>
          <w:tcPr>
            <w:tcW w:w="2268" w:type="dxa"/>
          </w:tcPr>
          <w:p w14:paraId="284C6605" w14:textId="77777777" w:rsidR="00456D11" w:rsidRPr="006D43F9" w:rsidRDefault="00456D11" w:rsidP="00533BEF">
            <w:pPr>
              <w:pStyle w:val="TAH"/>
              <w:jc w:val="left"/>
              <w:rPr>
                <w:sz w:val="16"/>
                <w:szCs w:val="16"/>
                <w:lang w:val="en-US"/>
              </w:rPr>
            </w:pPr>
            <w:r w:rsidRPr="006D43F9">
              <w:rPr>
                <w:sz w:val="16"/>
                <w:szCs w:val="16"/>
                <w:lang w:val="en-US"/>
              </w:rPr>
              <w:t>[Case 5-2], [FR1], [UE-assisted DL positioning], [LPHAP device type A]</w:t>
            </w:r>
          </w:p>
        </w:tc>
        <w:tc>
          <w:tcPr>
            <w:tcW w:w="2268" w:type="dxa"/>
          </w:tcPr>
          <w:p w14:paraId="15F28447" w14:textId="77777777" w:rsidR="00456D11" w:rsidRDefault="00456D11" w:rsidP="00533BEF">
            <w:pPr>
              <w:pStyle w:val="TAH"/>
              <w:jc w:val="left"/>
              <w:rPr>
                <w:sz w:val="16"/>
                <w:szCs w:val="16"/>
                <w:lang w:val="en-US"/>
              </w:rPr>
            </w:pPr>
            <w:r>
              <w:rPr>
                <w:sz w:val="16"/>
                <w:szCs w:val="16"/>
                <w:lang w:val="en-US"/>
              </w:rPr>
              <w:t>[Case 5-3], [FR1], [UE-assisted DL positioning], [</w:t>
            </w:r>
            <w:r w:rsidRPr="00836962">
              <w:rPr>
                <w:sz w:val="16"/>
                <w:szCs w:val="16"/>
                <w:highlight w:val="cyan"/>
                <w:lang w:val="en-US"/>
              </w:rPr>
              <w:t>LPHAP device type B</w:t>
            </w:r>
            <w:r>
              <w:rPr>
                <w:sz w:val="16"/>
                <w:szCs w:val="16"/>
                <w:lang w:val="en-US"/>
              </w:rPr>
              <w:t>]</w:t>
            </w:r>
          </w:p>
        </w:tc>
        <w:tc>
          <w:tcPr>
            <w:tcW w:w="2268" w:type="dxa"/>
          </w:tcPr>
          <w:p w14:paraId="13C945C4" w14:textId="77777777" w:rsidR="00456D11" w:rsidRDefault="00456D11" w:rsidP="00533BEF">
            <w:pPr>
              <w:pStyle w:val="TAH"/>
              <w:jc w:val="left"/>
              <w:rPr>
                <w:sz w:val="16"/>
                <w:szCs w:val="16"/>
                <w:lang w:val="en-US"/>
              </w:rPr>
            </w:pPr>
            <w:r>
              <w:rPr>
                <w:sz w:val="16"/>
                <w:szCs w:val="16"/>
                <w:lang w:val="en-US"/>
              </w:rPr>
              <w:t>[Case 5-4], [FR1], [UE-assisted DL positioning], [</w:t>
            </w:r>
            <w:r w:rsidRPr="00836962">
              <w:rPr>
                <w:sz w:val="16"/>
                <w:szCs w:val="16"/>
                <w:highlight w:val="cyan"/>
                <w:lang w:val="en-US"/>
              </w:rPr>
              <w:t>LPHAP device type B</w:t>
            </w:r>
            <w:r>
              <w:rPr>
                <w:sz w:val="16"/>
                <w:szCs w:val="16"/>
                <w:lang w:val="en-US"/>
              </w:rPr>
              <w:t>]</w:t>
            </w:r>
          </w:p>
        </w:tc>
      </w:tr>
      <w:tr w:rsidR="00456D11" w:rsidRPr="00790A20" w14:paraId="3BD3A752" w14:textId="77777777" w:rsidTr="00533BEF">
        <w:trPr>
          <w:trHeight w:val="20"/>
          <w:jc w:val="center"/>
        </w:trPr>
        <w:tc>
          <w:tcPr>
            <w:tcW w:w="2357" w:type="dxa"/>
            <w:shd w:val="clear" w:color="auto" w:fill="auto"/>
            <w:vAlign w:val="center"/>
          </w:tcPr>
          <w:p w14:paraId="53B63016" w14:textId="77777777" w:rsidR="00456D11" w:rsidRPr="00C84998" w:rsidRDefault="00456D11"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0F5F950C" w14:textId="77777777" w:rsidR="00456D11" w:rsidRPr="006E05C7"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60E5AF72"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66888A32"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1F2A7B94"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456D11" w:rsidRPr="00790A20" w14:paraId="5794EA05" w14:textId="77777777" w:rsidTr="00533BEF">
        <w:trPr>
          <w:trHeight w:val="20"/>
          <w:jc w:val="center"/>
        </w:trPr>
        <w:tc>
          <w:tcPr>
            <w:tcW w:w="2357" w:type="dxa"/>
            <w:shd w:val="clear" w:color="auto" w:fill="auto"/>
            <w:vAlign w:val="center"/>
          </w:tcPr>
          <w:p w14:paraId="41C6C45D" w14:textId="77777777" w:rsidR="00456D11" w:rsidRPr="00C84998" w:rsidRDefault="00456D11" w:rsidP="00533BEF">
            <w:pPr>
              <w:pStyle w:val="TAC"/>
              <w:rPr>
                <w:rStyle w:val="TALCar"/>
                <w:sz w:val="16"/>
                <w:szCs w:val="16"/>
                <w:lang w:val="en-US"/>
              </w:rPr>
            </w:pPr>
            <w:r w:rsidRPr="00C84998">
              <w:rPr>
                <w:rStyle w:val="TALCar"/>
                <w:sz w:val="16"/>
                <w:szCs w:val="16"/>
                <w:lang w:val="en-US"/>
              </w:rPr>
              <w:t>DRX cycle</w:t>
            </w:r>
          </w:p>
        </w:tc>
        <w:tc>
          <w:tcPr>
            <w:tcW w:w="2268" w:type="dxa"/>
          </w:tcPr>
          <w:p w14:paraId="0167F9E2" w14:textId="77777777" w:rsidR="00456D11" w:rsidRPr="006E05C7"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0CE9FB44" w14:textId="77777777" w:rsidR="00456D11" w:rsidRPr="00790A20" w:rsidRDefault="00456D11"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075920F8"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01529118" w14:textId="77777777" w:rsidR="00456D11"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tc>
      </w:tr>
      <w:tr w:rsidR="00456D11" w:rsidRPr="00790A20" w14:paraId="305921FE" w14:textId="77777777" w:rsidTr="00533BEF">
        <w:trPr>
          <w:trHeight w:val="20"/>
          <w:jc w:val="center"/>
        </w:trPr>
        <w:tc>
          <w:tcPr>
            <w:tcW w:w="2357" w:type="dxa"/>
            <w:shd w:val="clear" w:color="auto" w:fill="auto"/>
            <w:vAlign w:val="center"/>
          </w:tcPr>
          <w:p w14:paraId="06E2AF08" w14:textId="77777777" w:rsidR="00456D11" w:rsidRPr="00C84998" w:rsidRDefault="00456D11"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416167C6" w14:textId="77777777" w:rsidR="00456D11" w:rsidRPr="006E05C7"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0D6F4AA"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61750083"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60A18ADD"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456D11" w:rsidRPr="00790A20" w14:paraId="371FA3C3" w14:textId="77777777" w:rsidTr="00533BEF">
        <w:trPr>
          <w:trHeight w:val="20"/>
          <w:jc w:val="center"/>
        </w:trPr>
        <w:tc>
          <w:tcPr>
            <w:tcW w:w="2357" w:type="dxa"/>
            <w:shd w:val="clear" w:color="auto" w:fill="auto"/>
            <w:vAlign w:val="center"/>
          </w:tcPr>
          <w:p w14:paraId="6679E1B7" w14:textId="77777777" w:rsidR="00456D11" w:rsidRPr="00C84998" w:rsidRDefault="00456D11" w:rsidP="00533BEF">
            <w:pPr>
              <w:pStyle w:val="TAC"/>
              <w:rPr>
                <w:rStyle w:val="TALCar"/>
                <w:sz w:val="16"/>
                <w:szCs w:val="16"/>
                <w:lang w:val="en-US"/>
              </w:rPr>
            </w:pPr>
            <w:r w:rsidRPr="00C84998">
              <w:rPr>
                <w:rStyle w:val="TALCar"/>
                <w:sz w:val="16"/>
                <w:szCs w:val="16"/>
                <w:lang w:val="en-US"/>
              </w:rPr>
              <w:t>RS periodicity</w:t>
            </w:r>
          </w:p>
        </w:tc>
        <w:tc>
          <w:tcPr>
            <w:tcW w:w="2268" w:type="dxa"/>
          </w:tcPr>
          <w:p w14:paraId="6CD51E84"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4700A384" w14:textId="77777777" w:rsidR="00456D11" w:rsidRPr="006E05C7"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7E8DD8A4" w14:textId="77777777" w:rsidR="00456D11"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22BCF5AE"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4629CF7B"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4D096F29"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7DFA4AB0" w14:textId="77777777" w:rsidR="00456D11"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06103721"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456D11" w:rsidRPr="00790A20" w14:paraId="19AE6AD1" w14:textId="77777777" w:rsidTr="00533BEF">
        <w:trPr>
          <w:trHeight w:val="20"/>
          <w:jc w:val="center"/>
        </w:trPr>
        <w:tc>
          <w:tcPr>
            <w:tcW w:w="2357" w:type="dxa"/>
            <w:shd w:val="clear" w:color="auto" w:fill="auto"/>
            <w:vAlign w:val="center"/>
          </w:tcPr>
          <w:p w14:paraId="53DA4136" w14:textId="77777777" w:rsidR="00456D11" w:rsidRPr="00C84998" w:rsidRDefault="00456D11" w:rsidP="00533BEF">
            <w:pPr>
              <w:pStyle w:val="TAC"/>
              <w:rPr>
                <w:rStyle w:val="TALCar"/>
                <w:sz w:val="16"/>
                <w:szCs w:val="16"/>
                <w:lang w:val="en-US"/>
              </w:rPr>
            </w:pPr>
            <w:r w:rsidRPr="00C84998">
              <w:rPr>
                <w:rStyle w:val="TALCar"/>
                <w:sz w:val="16"/>
                <w:szCs w:val="16"/>
                <w:lang w:val="en-US"/>
              </w:rPr>
              <w:t>M-sample</w:t>
            </w:r>
          </w:p>
        </w:tc>
        <w:tc>
          <w:tcPr>
            <w:tcW w:w="2268" w:type="dxa"/>
          </w:tcPr>
          <w:p w14:paraId="7704987E" w14:textId="77777777" w:rsidR="00456D11" w:rsidRPr="006E05C7"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065B1EDA"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70BB3515"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58F0670E"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456D11" w:rsidRPr="00790A20" w14:paraId="343CDEF5" w14:textId="77777777" w:rsidTr="00533BEF">
        <w:trPr>
          <w:trHeight w:val="20"/>
          <w:jc w:val="center"/>
        </w:trPr>
        <w:tc>
          <w:tcPr>
            <w:tcW w:w="2357" w:type="dxa"/>
            <w:shd w:val="clear" w:color="auto" w:fill="auto"/>
            <w:vAlign w:val="center"/>
          </w:tcPr>
          <w:p w14:paraId="53448886" w14:textId="77777777" w:rsidR="00456D11" w:rsidRPr="00526659"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07366A27" w14:textId="77777777" w:rsidR="00456D11" w:rsidRPr="00034C02"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2268" w:type="dxa"/>
          </w:tcPr>
          <w:p w14:paraId="4D931C1B" w14:textId="77777777" w:rsidR="00456D11" w:rsidRPr="00790A20" w:rsidRDefault="00456D11"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1FAA0BA8" w14:textId="77777777" w:rsidR="00456D11" w:rsidRPr="00790A20" w:rsidRDefault="00456D11"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598DE952" w14:textId="77777777" w:rsidR="00456D11"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456D11" w:rsidRPr="00790A20" w14:paraId="531EF1ED" w14:textId="77777777" w:rsidTr="00533BEF">
        <w:trPr>
          <w:trHeight w:val="20"/>
          <w:jc w:val="center"/>
        </w:trPr>
        <w:tc>
          <w:tcPr>
            <w:tcW w:w="2357" w:type="dxa"/>
            <w:shd w:val="clear" w:color="auto" w:fill="auto"/>
            <w:vAlign w:val="center"/>
          </w:tcPr>
          <w:p w14:paraId="1E4233A0" w14:textId="77777777" w:rsidR="00456D11" w:rsidRPr="00C84998" w:rsidRDefault="00456D11" w:rsidP="00533BEF">
            <w:pPr>
              <w:pStyle w:val="TAC"/>
              <w:rPr>
                <w:rStyle w:val="TALCar"/>
                <w:sz w:val="16"/>
                <w:szCs w:val="16"/>
                <w:lang w:val="en-US"/>
              </w:rPr>
            </w:pPr>
            <w:r w:rsidRPr="00C84998">
              <w:rPr>
                <w:rStyle w:val="TALCar"/>
                <w:sz w:val="16"/>
                <w:szCs w:val="16"/>
                <w:lang w:val="en-US"/>
              </w:rPr>
              <w:t>RRM measurement</w:t>
            </w:r>
          </w:p>
        </w:tc>
        <w:tc>
          <w:tcPr>
            <w:tcW w:w="2268" w:type="dxa"/>
          </w:tcPr>
          <w:p w14:paraId="6CC333B3" w14:textId="77777777" w:rsidR="00456D11" w:rsidRPr="00526659"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17A34B2C" w14:textId="77777777" w:rsidR="00456D11" w:rsidRPr="00207BC8"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E87953F"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2758FEA"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456D11" w:rsidRPr="00790A20" w14:paraId="658D2BD4" w14:textId="77777777" w:rsidTr="00533BEF">
        <w:trPr>
          <w:trHeight w:val="20"/>
          <w:jc w:val="center"/>
        </w:trPr>
        <w:tc>
          <w:tcPr>
            <w:tcW w:w="2357" w:type="dxa"/>
            <w:shd w:val="clear" w:color="auto" w:fill="auto"/>
            <w:vAlign w:val="center"/>
          </w:tcPr>
          <w:p w14:paraId="6533FCD8" w14:textId="77777777" w:rsidR="00456D11" w:rsidRPr="00C84998" w:rsidRDefault="00456D11"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1677CBF4" w14:textId="77777777" w:rsidR="00456D11" w:rsidRPr="00034C02"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0CD80F2F"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7CB32BF" w14:textId="77777777"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966BDD4" w14:textId="77777777" w:rsidR="00456D11"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456D11" w:rsidRPr="00790A20" w14:paraId="6CC39311" w14:textId="77777777" w:rsidTr="00533BEF">
        <w:trPr>
          <w:trHeight w:val="20"/>
          <w:jc w:val="center"/>
        </w:trPr>
        <w:tc>
          <w:tcPr>
            <w:tcW w:w="2357" w:type="dxa"/>
            <w:shd w:val="clear" w:color="auto" w:fill="auto"/>
            <w:vAlign w:val="center"/>
          </w:tcPr>
          <w:p w14:paraId="73D75E98" w14:textId="77777777" w:rsidR="00456D11" w:rsidRPr="00C84998" w:rsidRDefault="00456D11"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2854F3B8" w14:textId="77777777" w:rsidR="00456D11" w:rsidRPr="00034C02"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2268" w:type="dxa"/>
          </w:tcPr>
          <w:p w14:paraId="5E168F1E" w14:textId="77777777" w:rsidR="00456D11" w:rsidRPr="00790A20" w:rsidRDefault="00456D11" w:rsidP="00533BEF">
            <w:pPr>
              <w:pStyle w:val="TAC"/>
              <w:rPr>
                <w:rStyle w:val="TALCar"/>
                <w:sz w:val="16"/>
                <w:szCs w:val="16"/>
                <w:lang w:val="en-US"/>
              </w:rPr>
            </w:pPr>
            <w:r>
              <w:rPr>
                <w:rStyle w:val="TALCar"/>
                <w:rFonts w:eastAsiaTheme="minorEastAsia"/>
                <w:sz w:val="16"/>
                <w:szCs w:val="16"/>
                <w:lang w:val="en-US" w:eastAsia="zh-CN"/>
              </w:rPr>
              <w:t>RA-SDT</w:t>
            </w:r>
          </w:p>
        </w:tc>
        <w:tc>
          <w:tcPr>
            <w:tcW w:w="2268" w:type="dxa"/>
          </w:tcPr>
          <w:p w14:paraId="227D515C" w14:textId="77777777" w:rsidR="00456D11" w:rsidRPr="00790A20" w:rsidRDefault="00456D11" w:rsidP="00533BEF">
            <w:pPr>
              <w:pStyle w:val="TAC"/>
              <w:rPr>
                <w:rStyle w:val="TALCar"/>
                <w:sz w:val="16"/>
                <w:szCs w:val="16"/>
                <w:lang w:val="en-US"/>
              </w:rPr>
            </w:pPr>
            <w:r>
              <w:rPr>
                <w:rStyle w:val="TALCar"/>
                <w:rFonts w:eastAsiaTheme="minorEastAsia"/>
                <w:sz w:val="16"/>
                <w:szCs w:val="16"/>
                <w:lang w:val="en-US" w:eastAsia="zh-CN"/>
              </w:rPr>
              <w:t>RA-SDT</w:t>
            </w:r>
          </w:p>
        </w:tc>
        <w:tc>
          <w:tcPr>
            <w:tcW w:w="2268" w:type="dxa"/>
          </w:tcPr>
          <w:p w14:paraId="3CA6F9A2" w14:textId="77777777" w:rsidR="00456D11" w:rsidRDefault="00456D11"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r>
      <w:tr w:rsidR="00456D11" w:rsidRPr="00790A20" w14:paraId="384EE85D" w14:textId="77777777" w:rsidTr="00533BEF">
        <w:trPr>
          <w:trHeight w:val="20"/>
          <w:jc w:val="center"/>
        </w:trPr>
        <w:tc>
          <w:tcPr>
            <w:tcW w:w="2357" w:type="dxa"/>
            <w:shd w:val="clear" w:color="auto" w:fill="auto"/>
            <w:vAlign w:val="center"/>
          </w:tcPr>
          <w:p w14:paraId="25EDDD80" w14:textId="77777777" w:rsidR="00456D11" w:rsidRPr="00C84998" w:rsidRDefault="00456D11"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315747C0" w14:textId="73D7EBD6" w:rsidR="00456D11" w:rsidRPr="001C3402" w:rsidRDefault="00456D11"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7C6858D4" w14:textId="3D7F5C31"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4A24B32D" w14:textId="5A00898F" w:rsidR="00456D11" w:rsidRPr="00F446D6" w:rsidRDefault="00F446D6"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7CFAB06B" w14:textId="61AA10E8" w:rsidR="00456D11" w:rsidRPr="00790A20" w:rsidRDefault="00456D11" w:rsidP="00533BEF">
            <w:pPr>
              <w:pStyle w:val="TAC"/>
              <w:rPr>
                <w:rStyle w:val="TALCar"/>
                <w:sz w:val="16"/>
                <w:szCs w:val="16"/>
                <w:lang w:val="en-US"/>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r>
    </w:tbl>
    <w:p w14:paraId="2F676431" w14:textId="18C35251" w:rsidR="004C542F" w:rsidRPr="00B440C0" w:rsidRDefault="00A4414A" w:rsidP="00D77578">
      <w:pPr>
        <w:pStyle w:val="5"/>
        <w:numPr>
          <w:ilvl w:val="0"/>
          <w:numId w:val="0"/>
        </w:numPr>
        <w:rPr>
          <w:rFonts w:eastAsiaTheme="minorEastAsia"/>
          <w:sz w:val="20"/>
          <w:lang w:eastAsia="zh-CN"/>
        </w:rPr>
      </w:pPr>
      <w:r w:rsidRPr="00B440C0">
        <w:rPr>
          <w:rFonts w:eastAsiaTheme="minorEastAsia"/>
          <w:sz w:val="20"/>
          <w:lang w:eastAsia="zh-CN"/>
        </w:rPr>
        <w:t>Case 6</w:t>
      </w:r>
      <w:r w:rsidR="006B67EF">
        <w:rPr>
          <w:rFonts w:eastAsiaTheme="minorEastAsia"/>
          <w:sz w:val="20"/>
          <w:lang w:eastAsia="zh-CN"/>
        </w:rPr>
        <w:t xml:space="preserve"> (optional)</w:t>
      </w:r>
      <w:r w:rsidRPr="00B440C0">
        <w:rPr>
          <w:rFonts w:eastAsiaTheme="minorEastAsia"/>
          <w:sz w:val="20"/>
          <w:lang w:eastAsia="zh-CN"/>
        </w:rPr>
        <w:t>: UE-assisted DL positioning under low SINR with RA-SDT</w:t>
      </w:r>
      <w:r w:rsidR="004C542F" w:rsidRPr="00B440C0">
        <w:rPr>
          <w:rFonts w:eastAsiaTheme="minorEastAsia"/>
          <w:sz w:val="20"/>
          <w:lang w:eastAsia="zh-CN"/>
        </w:rPr>
        <w:t xml:space="preserve"> </w:t>
      </w:r>
    </w:p>
    <w:p w14:paraId="5643FB55" w14:textId="77777777" w:rsidR="00965A72" w:rsidRDefault="00224D82" w:rsidP="00965A72">
      <w:pPr>
        <w:keepNext/>
        <w:jc w:val="center"/>
      </w:pPr>
      <w:r>
        <w:object w:dxaOrig="15570" w:dyaOrig="2985" w14:anchorId="3725A3D5">
          <v:shape id="_x0000_i1032" type="#_x0000_t75" style="width:464.7pt;height:95.25pt" o:ole="">
            <v:imagedata r:id="rId21" o:title=""/>
          </v:shape>
          <o:OLEObject Type="Embed" ProgID="Visio.Drawing.11" ShapeID="_x0000_i1032" DrawAspect="Content" ObjectID="_1729347674" r:id="rId22"/>
        </w:object>
      </w:r>
    </w:p>
    <w:p w14:paraId="7F6A96BC" w14:textId="46ED4ECF" w:rsidR="00224D82" w:rsidRDefault="00965A72" w:rsidP="00965A72">
      <w:pPr>
        <w:pStyle w:val="a8"/>
        <w:jc w:val="center"/>
        <w:rPr>
          <w:rFonts w:eastAsiaTheme="minorEastAsia"/>
          <w:lang w:eastAsia="zh-CN"/>
        </w:rPr>
      </w:pPr>
      <w:r w:rsidRPr="00173D04">
        <w:rPr>
          <w:b/>
        </w:rPr>
        <w:t xml:space="preserve">Figure </w:t>
      </w:r>
      <w:r w:rsidRPr="00173D04">
        <w:rPr>
          <w:b/>
        </w:rPr>
        <w:fldChar w:fldCharType="begin"/>
      </w:r>
      <w:r w:rsidRPr="00173D04">
        <w:rPr>
          <w:b/>
        </w:rPr>
        <w:instrText xml:space="preserve"> SEQ Figure \* ARABIC </w:instrText>
      </w:r>
      <w:r w:rsidRPr="00173D04">
        <w:rPr>
          <w:b/>
        </w:rPr>
        <w:fldChar w:fldCharType="separate"/>
      </w:r>
      <w:r w:rsidR="0091350F">
        <w:rPr>
          <w:b/>
          <w:noProof/>
        </w:rPr>
        <w:t>6</w:t>
      </w:r>
      <w:r w:rsidRPr="00173D04">
        <w:rPr>
          <w:b/>
        </w:rPr>
        <w:fldChar w:fldCharType="end"/>
      </w:r>
      <w:r>
        <w:t xml:space="preserve"> </w:t>
      </w:r>
      <w:r w:rsidRPr="00A07110">
        <w:t>Case</w:t>
      </w:r>
      <w:r>
        <w:t xml:space="preserve"> 6</w:t>
      </w:r>
      <w:r w:rsidRPr="00A07110">
        <w:t>:</w:t>
      </w:r>
      <w:r>
        <w:rPr>
          <w:rFonts w:eastAsiaTheme="minorEastAsia"/>
          <w:lang w:eastAsia="zh-CN"/>
        </w:rPr>
        <w:t xml:space="preserve"> </w:t>
      </w:r>
      <w:r w:rsidR="00173D04">
        <w:rPr>
          <w:rFonts w:eastAsiaTheme="minorEastAsia"/>
          <w:lang w:eastAsia="zh-CN"/>
        </w:rPr>
        <w:t>UE-assisted DL positioning under low SINR with RA-SDT</w:t>
      </w:r>
    </w:p>
    <w:p w14:paraId="4A923D54" w14:textId="41FCB04C" w:rsidR="00042C84" w:rsidRPr="00042C84" w:rsidRDefault="00042C84" w:rsidP="00042C84">
      <w:pPr>
        <w:pStyle w:val="a8"/>
        <w:keepNext/>
        <w:jc w:val="center"/>
        <w:rPr>
          <w:b/>
        </w:rPr>
      </w:pPr>
      <w:r w:rsidRPr="00042C84">
        <w:rPr>
          <w:b/>
        </w:rPr>
        <w:lastRenderedPageBreak/>
        <w:t xml:space="preserve">Table </w:t>
      </w:r>
      <w:r w:rsidRPr="00042C84">
        <w:rPr>
          <w:b/>
        </w:rPr>
        <w:fldChar w:fldCharType="begin"/>
      </w:r>
      <w:r w:rsidRPr="00042C84">
        <w:rPr>
          <w:b/>
        </w:rPr>
        <w:instrText xml:space="preserve"> SEQ Table \* ARABIC </w:instrText>
      </w:r>
      <w:r w:rsidRPr="00042C84">
        <w:rPr>
          <w:b/>
        </w:rPr>
        <w:fldChar w:fldCharType="separate"/>
      </w:r>
      <w:r w:rsidR="0091350F">
        <w:rPr>
          <w:b/>
          <w:noProof/>
        </w:rPr>
        <w:t>9</w:t>
      </w:r>
      <w:r w:rsidRPr="00042C84">
        <w:rPr>
          <w:b/>
        </w:rPr>
        <w:fldChar w:fldCharType="end"/>
      </w:r>
      <w:r w:rsidRPr="00042C84">
        <w:rPr>
          <w:b/>
        </w:rPr>
        <w:t xml:space="preserve"> </w:t>
      </w:r>
      <w:r w:rsidRPr="00042C84">
        <w:rPr>
          <w:b/>
          <w:lang w:val="en-US"/>
        </w:rPr>
        <w:t xml:space="preserve">Evaluation cases and assumptions for UE-assisted DL positioning </w:t>
      </w:r>
      <w:r w:rsidRPr="00573D88">
        <w:rPr>
          <w:b/>
          <w:lang w:val="en-US"/>
        </w:rPr>
        <w:t>under low SINR condition with RA-SDT report (case 6-1, case 6-2…)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7970A5" w14:paraId="0E58BFF8" w14:textId="77777777" w:rsidTr="00533BEF">
        <w:trPr>
          <w:trHeight w:val="462"/>
          <w:jc w:val="center"/>
        </w:trPr>
        <w:tc>
          <w:tcPr>
            <w:tcW w:w="2357" w:type="dxa"/>
            <w:shd w:val="clear" w:color="auto" w:fill="auto"/>
            <w:vAlign w:val="center"/>
          </w:tcPr>
          <w:p w14:paraId="524ADAD7" w14:textId="77777777" w:rsidR="007970A5" w:rsidRPr="00790A20" w:rsidRDefault="007970A5" w:rsidP="00533BEF">
            <w:pPr>
              <w:pStyle w:val="TAH"/>
              <w:rPr>
                <w:sz w:val="16"/>
                <w:szCs w:val="16"/>
                <w:lang w:val="en-US"/>
              </w:rPr>
            </w:pPr>
            <w:r>
              <w:rPr>
                <w:sz w:val="16"/>
                <w:szCs w:val="16"/>
                <w:lang w:val="en-US"/>
              </w:rPr>
              <w:t>Evaluation assumption</w:t>
            </w:r>
          </w:p>
        </w:tc>
        <w:tc>
          <w:tcPr>
            <w:tcW w:w="2268" w:type="dxa"/>
          </w:tcPr>
          <w:p w14:paraId="1CBA467F" w14:textId="2C4C2A9B" w:rsidR="007970A5" w:rsidRPr="00573D88" w:rsidRDefault="007970A5" w:rsidP="00533BEF">
            <w:pPr>
              <w:pStyle w:val="TAH"/>
              <w:jc w:val="left"/>
              <w:rPr>
                <w:sz w:val="16"/>
                <w:szCs w:val="16"/>
                <w:lang w:val="en-US"/>
              </w:rPr>
            </w:pPr>
            <w:r w:rsidRPr="00573D88">
              <w:rPr>
                <w:sz w:val="16"/>
                <w:szCs w:val="16"/>
                <w:lang w:val="en-US"/>
              </w:rPr>
              <w:t>[Case 6-1], [FR1], [UE-assisted DL positioning], [LPHAP device type A]</w:t>
            </w:r>
          </w:p>
        </w:tc>
        <w:tc>
          <w:tcPr>
            <w:tcW w:w="2268" w:type="dxa"/>
          </w:tcPr>
          <w:p w14:paraId="312F2831" w14:textId="010B4DC3" w:rsidR="007970A5" w:rsidRPr="00573D88" w:rsidRDefault="007970A5" w:rsidP="00533BEF">
            <w:pPr>
              <w:pStyle w:val="TAH"/>
              <w:jc w:val="left"/>
              <w:rPr>
                <w:sz w:val="16"/>
                <w:szCs w:val="16"/>
                <w:lang w:val="en-US"/>
              </w:rPr>
            </w:pPr>
            <w:r w:rsidRPr="00573D88">
              <w:rPr>
                <w:sz w:val="16"/>
                <w:szCs w:val="16"/>
                <w:lang w:val="en-US"/>
              </w:rPr>
              <w:t>[Case 6-2], [FR1], [UE-assisted DL positioning], [LPHAP device type A]</w:t>
            </w:r>
          </w:p>
        </w:tc>
        <w:tc>
          <w:tcPr>
            <w:tcW w:w="2268" w:type="dxa"/>
          </w:tcPr>
          <w:p w14:paraId="7925A029" w14:textId="29B2CFF6" w:rsidR="007970A5" w:rsidRDefault="007970A5" w:rsidP="00533BEF">
            <w:pPr>
              <w:pStyle w:val="TAH"/>
              <w:jc w:val="left"/>
              <w:rPr>
                <w:sz w:val="16"/>
                <w:szCs w:val="16"/>
                <w:lang w:val="en-US"/>
              </w:rPr>
            </w:pPr>
            <w:r>
              <w:rPr>
                <w:sz w:val="16"/>
                <w:szCs w:val="16"/>
                <w:lang w:val="en-US"/>
              </w:rPr>
              <w:t>[Case 6-3], [FR1], [UE-assisted DL positioning], [</w:t>
            </w:r>
            <w:r w:rsidRPr="00836962">
              <w:rPr>
                <w:sz w:val="16"/>
                <w:szCs w:val="16"/>
                <w:highlight w:val="cyan"/>
                <w:lang w:val="en-US"/>
              </w:rPr>
              <w:t>LPHAP device type B</w:t>
            </w:r>
            <w:r>
              <w:rPr>
                <w:sz w:val="16"/>
                <w:szCs w:val="16"/>
                <w:lang w:val="en-US"/>
              </w:rPr>
              <w:t>]</w:t>
            </w:r>
          </w:p>
        </w:tc>
        <w:tc>
          <w:tcPr>
            <w:tcW w:w="2268" w:type="dxa"/>
          </w:tcPr>
          <w:p w14:paraId="337E4639" w14:textId="4BE0EAF5" w:rsidR="007970A5" w:rsidRDefault="007970A5" w:rsidP="00533BEF">
            <w:pPr>
              <w:pStyle w:val="TAH"/>
              <w:jc w:val="left"/>
              <w:rPr>
                <w:sz w:val="16"/>
                <w:szCs w:val="16"/>
                <w:lang w:val="en-US"/>
              </w:rPr>
            </w:pPr>
            <w:r>
              <w:rPr>
                <w:sz w:val="16"/>
                <w:szCs w:val="16"/>
                <w:lang w:val="en-US"/>
              </w:rPr>
              <w:t>[Case 6-4], [FR1], [UE-assisted DL positioning], [</w:t>
            </w:r>
            <w:r w:rsidRPr="00836962">
              <w:rPr>
                <w:sz w:val="16"/>
                <w:szCs w:val="16"/>
                <w:highlight w:val="cyan"/>
                <w:lang w:val="en-US"/>
              </w:rPr>
              <w:t>LPHAP device type B</w:t>
            </w:r>
            <w:r>
              <w:rPr>
                <w:sz w:val="16"/>
                <w:szCs w:val="16"/>
                <w:lang w:val="en-US"/>
              </w:rPr>
              <w:t>]</w:t>
            </w:r>
          </w:p>
        </w:tc>
      </w:tr>
      <w:tr w:rsidR="007970A5" w:rsidRPr="00790A20" w14:paraId="777F81D0" w14:textId="77777777" w:rsidTr="00533BEF">
        <w:trPr>
          <w:trHeight w:val="20"/>
          <w:jc w:val="center"/>
        </w:trPr>
        <w:tc>
          <w:tcPr>
            <w:tcW w:w="2357" w:type="dxa"/>
            <w:shd w:val="clear" w:color="auto" w:fill="auto"/>
            <w:vAlign w:val="center"/>
          </w:tcPr>
          <w:p w14:paraId="7DC9369A" w14:textId="77777777" w:rsidR="007970A5" w:rsidRPr="00C84998" w:rsidRDefault="007970A5"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2B40A3EA" w14:textId="77777777" w:rsidR="007970A5" w:rsidRPr="006E05C7"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69DD061F"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5F40C35A"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529349B5"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7970A5" w:rsidRPr="00790A20" w14:paraId="0983534E" w14:textId="77777777" w:rsidTr="00533BEF">
        <w:trPr>
          <w:trHeight w:val="20"/>
          <w:jc w:val="center"/>
        </w:trPr>
        <w:tc>
          <w:tcPr>
            <w:tcW w:w="2357" w:type="dxa"/>
            <w:shd w:val="clear" w:color="auto" w:fill="auto"/>
            <w:vAlign w:val="center"/>
          </w:tcPr>
          <w:p w14:paraId="71A3F954" w14:textId="77777777" w:rsidR="007970A5" w:rsidRPr="00C84998" w:rsidRDefault="007970A5" w:rsidP="00533BEF">
            <w:pPr>
              <w:pStyle w:val="TAC"/>
              <w:rPr>
                <w:rStyle w:val="TALCar"/>
                <w:sz w:val="16"/>
                <w:szCs w:val="16"/>
                <w:lang w:val="en-US"/>
              </w:rPr>
            </w:pPr>
            <w:r w:rsidRPr="00C84998">
              <w:rPr>
                <w:rStyle w:val="TALCar"/>
                <w:sz w:val="16"/>
                <w:szCs w:val="16"/>
                <w:lang w:val="en-US"/>
              </w:rPr>
              <w:t>DRX cycle</w:t>
            </w:r>
          </w:p>
        </w:tc>
        <w:tc>
          <w:tcPr>
            <w:tcW w:w="2268" w:type="dxa"/>
          </w:tcPr>
          <w:p w14:paraId="3AA0F397" w14:textId="77777777" w:rsidR="007970A5" w:rsidRPr="006E05C7"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4BADCD3C"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65A7476B"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5D6BBECB"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10.24s</w:t>
            </w:r>
          </w:p>
        </w:tc>
      </w:tr>
      <w:tr w:rsidR="007970A5" w:rsidRPr="00790A20" w14:paraId="079D03B3" w14:textId="77777777" w:rsidTr="00533BEF">
        <w:trPr>
          <w:trHeight w:val="20"/>
          <w:jc w:val="center"/>
        </w:trPr>
        <w:tc>
          <w:tcPr>
            <w:tcW w:w="2357" w:type="dxa"/>
            <w:shd w:val="clear" w:color="auto" w:fill="auto"/>
            <w:vAlign w:val="center"/>
          </w:tcPr>
          <w:p w14:paraId="0E1F9DD9" w14:textId="77777777" w:rsidR="007970A5" w:rsidRPr="00C84998" w:rsidRDefault="007970A5"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6DF73E62" w14:textId="77777777" w:rsidR="007970A5" w:rsidRPr="006E05C7"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1212A6A"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065053E"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E86E21B"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7970A5" w:rsidRPr="00790A20" w14:paraId="3240FE90" w14:textId="77777777" w:rsidTr="00533BEF">
        <w:trPr>
          <w:trHeight w:val="20"/>
          <w:jc w:val="center"/>
        </w:trPr>
        <w:tc>
          <w:tcPr>
            <w:tcW w:w="2357" w:type="dxa"/>
            <w:shd w:val="clear" w:color="auto" w:fill="auto"/>
            <w:vAlign w:val="center"/>
          </w:tcPr>
          <w:p w14:paraId="2DA38DFF" w14:textId="77777777" w:rsidR="007970A5" w:rsidRPr="00C84998" w:rsidRDefault="007970A5" w:rsidP="00533BEF">
            <w:pPr>
              <w:pStyle w:val="TAC"/>
              <w:rPr>
                <w:rStyle w:val="TALCar"/>
                <w:sz w:val="16"/>
                <w:szCs w:val="16"/>
                <w:lang w:val="en-US"/>
              </w:rPr>
            </w:pPr>
            <w:r w:rsidRPr="00C84998">
              <w:rPr>
                <w:rStyle w:val="TALCar"/>
                <w:sz w:val="16"/>
                <w:szCs w:val="16"/>
                <w:lang w:val="en-US"/>
              </w:rPr>
              <w:t>RS periodicity</w:t>
            </w:r>
          </w:p>
        </w:tc>
        <w:tc>
          <w:tcPr>
            <w:tcW w:w="2268" w:type="dxa"/>
          </w:tcPr>
          <w:p w14:paraId="768B2A4D" w14:textId="77777777" w:rsidR="007970A5"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53E2D4CA" w14:textId="77777777" w:rsidR="007970A5" w:rsidRPr="006E05C7"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400A3D4C" w14:textId="77777777" w:rsidR="007970A5"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r>
              <w:rPr>
                <w:rStyle w:val="TALCar"/>
                <w:rFonts w:eastAsiaTheme="minorEastAsia" w:hint="eastAsia"/>
                <w:sz w:val="16"/>
                <w:szCs w:val="16"/>
                <w:lang w:val="en-US" w:eastAsia="zh-CN"/>
              </w:rPr>
              <w:t xml:space="preserve"> </w:t>
            </w:r>
          </w:p>
          <w:p w14:paraId="63DE665F"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660A3B94" w14:textId="77777777" w:rsidR="007970A5"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319C7A47"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2268" w:type="dxa"/>
          </w:tcPr>
          <w:p w14:paraId="5B0BC3A4" w14:textId="77777777" w:rsidR="007970A5"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r>
              <w:rPr>
                <w:rStyle w:val="TALCar"/>
                <w:rFonts w:eastAsiaTheme="minorEastAsia" w:hint="eastAsia"/>
                <w:sz w:val="16"/>
                <w:szCs w:val="16"/>
                <w:lang w:val="en-US" w:eastAsia="zh-CN"/>
              </w:rPr>
              <w:t xml:space="preserve"> </w:t>
            </w:r>
          </w:p>
          <w:p w14:paraId="6D5D6037"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7970A5" w:rsidRPr="00790A20" w14:paraId="33F8C7CF" w14:textId="77777777" w:rsidTr="00533BEF">
        <w:trPr>
          <w:trHeight w:val="20"/>
          <w:jc w:val="center"/>
        </w:trPr>
        <w:tc>
          <w:tcPr>
            <w:tcW w:w="2357" w:type="dxa"/>
            <w:shd w:val="clear" w:color="auto" w:fill="auto"/>
            <w:vAlign w:val="center"/>
          </w:tcPr>
          <w:p w14:paraId="0272B967" w14:textId="77777777" w:rsidR="007970A5" w:rsidRPr="00C84998" w:rsidRDefault="007970A5" w:rsidP="00533BEF">
            <w:pPr>
              <w:pStyle w:val="TAC"/>
              <w:rPr>
                <w:rStyle w:val="TALCar"/>
                <w:sz w:val="16"/>
                <w:szCs w:val="16"/>
                <w:lang w:val="en-US"/>
              </w:rPr>
            </w:pPr>
            <w:r w:rsidRPr="00C84998">
              <w:rPr>
                <w:rStyle w:val="TALCar"/>
                <w:sz w:val="16"/>
                <w:szCs w:val="16"/>
                <w:lang w:val="en-US"/>
              </w:rPr>
              <w:t>M-sample</w:t>
            </w:r>
          </w:p>
        </w:tc>
        <w:tc>
          <w:tcPr>
            <w:tcW w:w="2268" w:type="dxa"/>
          </w:tcPr>
          <w:p w14:paraId="063F44CA" w14:textId="77777777" w:rsidR="007970A5" w:rsidRPr="006E05C7"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43EBED8"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362C3D8D"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5A4213A7"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p>
        </w:tc>
      </w:tr>
      <w:tr w:rsidR="007970A5" w:rsidRPr="00790A20" w14:paraId="0C152490" w14:textId="77777777" w:rsidTr="00533BEF">
        <w:trPr>
          <w:trHeight w:val="20"/>
          <w:jc w:val="center"/>
        </w:trPr>
        <w:tc>
          <w:tcPr>
            <w:tcW w:w="2357" w:type="dxa"/>
            <w:shd w:val="clear" w:color="auto" w:fill="auto"/>
            <w:vAlign w:val="center"/>
          </w:tcPr>
          <w:p w14:paraId="6A161761" w14:textId="77777777" w:rsidR="007970A5" w:rsidRPr="00526659"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6C8BD381" w14:textId="77777777" w:rsidR="007970A5" w:rsidRPr="00034C02"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2268" w:type="dxa"/>
          </w:tcPr>
          <w:p w14:paraId="4B3DF1F3"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2277DB4F"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6B252BFB"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r>
      <w:tr w:rsidR="007970A5" w:rsidRPr="00790A20" w14:paraId="53F091ED" w14:textId="77777777" w:rsidTr="00533BEF">
        <w:trPr>
          <w:trHeight w:val="20"/>
          <w:jc w:val="center"/>
        </w:trPr>
        <w:tc>
          <w:tcPr>
            <w:tcW w:w="2357" w:type="dxa"/>
            <w:shd w:val="clear" w:color="auto" w:fill="auto"/>
            <w:vAlign w:val="center"/>
          </w:tcPr>
          <w:p w14:paraId="22285CD7" w14:textId="77777777" w:rsidR="007970A5" w:rsidRPr="00C84998" w:rsidRDefault="007970A5" w:rsidP="00533BEF">
            <w:pPr>
              <w:pStyle w:val="TAC"/>
              <w:rPr>
                <w:rStyle w:val="TALCar"/>
                <w:sz w:val="16"/>
                <w:szCs w:val="16"/>
                <w:lang w:val="en-US"/>
              </w:rPr>
            </w:pPr>
            <w:r w:rsidRPr="00C84998">
              <w:rPr>
                <w:rStyle w:val="TALCar"/>
                <w:sz w:val="16"/>
                <w:szCs w:val="16"/>
                <w:lang w:val="en-US"/>
              </w:rPr>
              <w:t>RRM measurement</w:t>
            </w:r>
          </w:p>
        </w:tc>
        <w:tc>
          <w:tcPr>
            <w:tcW w:w="2268" w:type="dxa"/>
          </w:tcPr>
          <w:p w14:paraId="017E6440" w14:textId="77777777" w:rsidR="007970A5"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8D88AF1" w14:textId="77777777" w:rsidR="007970A5" w:rsidRPr="00526659"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56573962" w14:textId="77777777" w:rsidR="007970A5"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B41573D" w14:textId="77777777" w:rsidR="007970A5" w:rsidRPr="00207BC8"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44BCBBEA" w14:textId="77777777" w:rsidR="007970A5"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781EA7C" w14:textId="77777777" w:rsidR="007970A5" w:rsidRPr="00207BC8"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6E0D4ECB" w14:textId="77777777" w:rsidR="007970A5"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0F94A0FC" w14:textId="77777777" w:rsidR="007970A5" w:rsidRPr="00207BC8"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7970A5" w:rsidRPr="00790A20" w14:paraId="65A19D54" w14:textId="77777777" w:rsidTr="00533BEF">
        <w:trPr>
          <w:trHeight w:val="20"/>
          <w:jc w:val="center"/>
        </w:trPr>
        <w:tc>
          <w:tcPr>
            <w:tcW w:w="2357" w:type="dxa"/>
            <w:shd w:val="clear" w:color="auto" w:fill="auto"/>
            <w:vAlign w:val="center"/>
          </w:tcPr>
          <w:p w14:paraId="4F1B1BA5" w14:textId="77777777" w:rsidR="007970A5" w:rsidRPr="00C84998" w:rsidRDefault="007970A5"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5E006E05" w14:textId="77777777" w:rsidR="007970A5" w:rsidRPr="00034C02"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18990EE"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589CF82"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2EA67EC" w14:textId="77777777"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7970A5" w:rsidRPr="00790A20" w14:paraId="3BF2A192" w14:textId="77777777" w:rsidTr="00533BEF">
        <w:trPr>
          <w:trHeight w:val="20"/>
          <w:jc w:val="center"/>
        </w:trPr>
        <w:tc>
          <w:tcPr>
            <w:tcW w:w="2357" w:type="dxa"/>
            <w:shd w:val="clear" w:color="auto" w:fill="auto"/>
            <w:vAlign w:val="center"/>
          </w:tcPr>
          <w:p w14:paraId="041D7C22" w14:textId="77777777" w:rsidR="007970A5" w:rsidRPr="00C84998" w:rsidRDefault="007970A5"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7A2FC4F1" w14:textId="77777777" w:rsidR="007970A5" w:rsidRPr="00034C02" w:rsidRDefault="007970A5"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RA-SDT</w:t>
            </w:r>
          </w:p>
        </w:tc>
        <w:tc>
          <w:tcPr>
            <w:tcW w:w="2268" w:type="dxa"/>
          </w:tcPr>
          <w:p w14:paraId="15A35248"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RA-SDT</w:t>
            </w:r>
          </w:p>
        </w:tc>
        <w:tc>
          <w:tcPr>
            <w:tcW w:w="2268" w:type="dxa"/>
          </w:tcPr>
          <w:p w14:paraId="35984A08"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RA-SDT</w:t>
            </w:r>
          </w:p>
        </w:tc>
        <w:tc>
          <w:tcPr>
            <w:tcW w:w="2268" w:type="dxa"/>
          </w:tcPr>
          <w:p w14:paraId="2E5CDF63" w14:textId="77777777" w:rsidR="007970A5" w:rsidRPr="00790A20" w:rsidRDefault="007970A5" w:rsidP="00533BEF">
            <w:pPr>
              <w:pStyle w:val="TAC"/>
              <w:rPr>
                <w:rStyle w:val="TALCar"/>
                <w:sz w:val="16"/>
                <w:szCs w:val="16"/>
                <w:lang w:val="en-US"/>
              </w:rPr>
            </w:pPr>
            <w:r>
              <w:rPr>
                <w:rStyle w:val="TALCar"/>
                <w:rFonts w:eastAsiaTheme="minorEastAsia"/>
                <w:sz w:val="16"/>
                <w:szCs w:val="16"/>
                <w:lang w:val="en-US" w:eastAsia="zh-CN"/>
              </w:rPr>
              <w:t>RA-SDT</w:t>
            </w:r>
          </w:p>
        </w:tc>
      </w:tr>
      <w:tr w:rsidR="007970A5" w:rsidRPr="00790A20" w14:paraId="0CBC0E9F" w14:textId="77777777" w:rsidTr="00533BEF">
        <w:trPr>
          <w:trHeight w:val="20"/>
          <w:jc w:val="center"/>
        </w:trPr>
        <w:tc>
          <w:tcPr>
            <w:tcW w:w="2357" w:type="dxa"/>
            <w:shd w:val="clear" w:color="auto" w:fill="auto"/>
            <w:vAlign w:val="center"/>
          </w:tcPr>
          <w:p w14:paraId="662D3840" w14:textId="77777777" w:rsidR="007970A5" w:rsidRPr="00C84998" w:rsidRDefault="007970A5"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6FD3E3C3" w14:textId="54578BF1" w:rsidR="007970A5" w:rsidRPr="001C3402" w:rsidRDefault="007970A5"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2ED59AFD" w14:textId="3DA07976"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53A7AC28" w14:textId="506086B2"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628468F9" w14:textId="221C4AE9" w:rsidR="007970A5" w:rsidRPr="00790A20" w:rsidRDefault="007970A5" w:rsidP="00533BEF">
            <w:pPr>
              <w:pStyle w:val="TAC"/>
              <w:rPr>
                <w:rStyle w:val="TALCar"/>
                <w:sz w:val="16"/>
                <w:szCs w:val="16"/>
                <w:lang w:val="en-US"/>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r>
    </w:tbl>
    <w:p w14:paraId="2589AE66" w14:textId="77777777" w:rsidR="007970A5" w:rsidRPr="00165BEE" w:rsidRDefault="007970A5" w:rsidP="007970A5">
      <w:pPr>
        <w:pStyle w:val="a0"/>
        <w:spacing w:line="260" w:lineRule="exact"/>
        <w:rPr>
          <w:rFonts w:eastAsiaTheme="minorEastAsia"/>
          <w:lang w:eastAsia="zh-CN"/>
        </w:rPr>
      </w:pPr>
    </w:p>
    <w:p w14:paraId="61AA5BBF" w14:textId="3E3C42DA" w:rsidR="005450A5" w:rsidRPr="00C664AF" w:rsidRDefault="005450A5" w:rsidP="005450A5">
      <w:pPr>
        <w:pStyle w:val="4"/>
        <w:rPr>
          <w:rFonts w:eastAsiaTheme="minorEastAsia"/>
          <w:b/>
          <w:sz w:val="22"/>
          <w:u w:val="none"/>
        </w:rPr>
      </w:pPr>
      <w:r w:rsidRPr="00C664AF">
        <w:rPr>
          <w:rFonts w:eastAsiaTheme="minorEastAsia"/>
          <w:b/>
          <w:sz w:val="22"/>
          <w:u w:val="none"/>
        </w:rPr>
        <w:t>UL positioning</w:t>
      </w:r>
    </w:p>
    <w:p w14:paraId="61A54D9B" w14:textId="3C5EE030" w:rsidR="00B33BB1" w:rsidRPr="00E57422" w:rsidRDefault="005450A5" w:rsidP="007066B9">
      <w:pPr>
        <w:spacing w:after="120" w:line="260" w:lineRule="exact"/>
        <w:jc w:val="both"/>
        <w:rPr>
          <w:rFonts w:eastAsiaTheme="minorEastAsia"/>
          <w:lang w:eastAsia="zh-CN"/>
        </w:rPr>
      </w:pPr>
      <w:r>
        <w:rPr>
          <w:rFonts w:eastAsiaTheme="minorEastAsia"/>
          <w:lang w:eastAsia="zh-CN"/>
        </w:rPr>
        <w:t>W</w:t>
      </w:r>
      <w:r w:rsidR="00B33BB1" w:rsidRPr="00FD47B4">
        <w:rPr>
          <w:rFonts w:eastAsiaTheme="minorEastAsia"/>
          <w:lang w:eastAsia="zh-CN"/>
        </w:rPr>
        <w:t xml:space="preserve">e list the assumptions of baseline and optional in </w:t>
      </w:r>
      <w:r w:rsidR="003B5C19">
        <w:rPr>
          <w:rFonts w:eastAsiaTheme="minorEastAsia"/>
          <w:lang w:eastAsia="zh-CN"/>
        </w:rPr>
        <w:t>U</w:t>
      </w:r>
      <w:r w:rsidR="00B33BB1" w:rsidRPr="00FD47B4">
        <w:rPr>
          <w:rFonts w:eastAsiaTheme="minorEastAsia"/>
          <w:lang w:eastAsia="zh-CN"/>
        </w:rPr>
        <w:t>L positioning</w:t>
      </w:r>
      <w:r w:rsidR="00B33BB1">
        <w:rPr>
          <w:rFonts w:eastAsiaTheme="minorEastAsia"/>
          <w:lang w:eastAsia="zh-CN"/>
        </w:rPr>
        <w:t xml:space="preserve"> as follows.</w:t>
      </w:r>
    </w:p>
    <w:p w14:paraId="1AD2DA57" w14:textId="69660711" w:rsidR="008F18E2" w:rsidRPr="008F18E2" w:rsidRDefault="008F18E2" w:rsidP="008F18E2">
      <w:pPr>
        <w:pStyle w:val="a8"/>
        <w:keepNext/>
        <w:jc w:val="center"/>
        <w:rPr>
          <w:b/>
        </w:rPr>
      </w:pPr>
      <w:r w:rsidRPr="008F18E2">
        <w:rPr>
          <w:b/>
        </w:rPr>
        <w:t xml:space="preserve">Table </w:t>
      </w:r>
      <w:r w:rsidRPr="008F18E2">
        <w:rPr>
          <w:b/>
        </w:rPr>
        <w:fldChar w:fldCharType="begin"/>
      </w:r>
      <w:r w:rsidRPr="008F18E2">
        <w:rPr>
          <w:b/>
        </w:rPr>
        <w:instrText xml:space="preserve"> SEQ Table \* ARABIC </w:instrText>
      </w:r>
      <w:r w:rsidRPr="008F18E2">
        <w:rPr>
          <w:b/>
        </w:rPr>
        <w:fldChar w:fldCharType="separate"/>
      </w:r>
      <w:r w:rsidR="0091350F">
        <w:rPr>
          <w:b/>
          <w:noProof/>
        </w:rPr>
        <w:t>10</w:t>
      </w:r>
      <w:r w:rsidRPr="008F18E2">
        <w:rPr>
          <w:b/>
        </w:rPr>
        <w:fldChar w:fldCharType="end"/>
      </w:r>
      <w:r w:rsidRPr="008F18E2">
        <w:rPr>
          <w:b/>
        </w:rPr>
        <w:t xml:space="preserve"> Power components for </w:t>
      </w:r>
      <w:r w:rsidR="00F31DB6">
        <w:rPr>
          <w:b/>
        </w:rPr>
        <w:t>UL positioning</w:t>
      </w:r>
      <w:r w:rsidRPr="008F18E2">
        <w:rPr>
          <w:b/>
        </w:rPr>
        <w:t xml:space="preserve"> in inactive state</w:t>
      </w:r>
    </w:p>
    <w:tbl>
      <w:tblPr>
        <w:tblW w:w="8575" w:type="dxa"/>
        <w:jc w:val="center"/>
        <w:tblCellMar>
          <w:left w:w="0" w:type="dxa"/>
          <w:right w:w="0" w:type="dxa"/>
        </w:tblCellMar>
        <w:tblLook w:val="0420" w:firstRow="1" w:lastRow="0" w:firstColumn="0" w:lastColumn="0" w:noHBand="0" w:noVBand="1"/>
      </w:tblPr>
      <w:tblGrid>
        <w:gridCol w:w="1547"/>
        <w:gridCol w:w="5380"/>
        <w:gridCol w:w="1648"/>
      </w:tblGrid>
      <w:tr w:rsidR="003D437D" w:rsidRPr="001D00BB" w14:paraId="3A7655B4" w14:textId="77777777" w:rsidTr="00BF259D">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082352" w14:textId="77777777" w:rsidR="003D437D" w:rsidRPr="00B71279" w:rsidRDefault="003D437D" w:rsidP="00BF259D">
            <w:pPr>
              <w:pStyle w:val="TAH"/>
              <w:rPr>
                <w:rFonts w:ascii="Times New Roman" w:hAnsi="Times New Roman"/>
                <w:lang w:val="en-US"/>
              </w:rPr>
            </w:pPr>
            <w:r w:rsidRPr="00B71279">
              <w:rPr>
                <w:rFonts w:ascii="Times New Roman" w:hAnsi="Times New Roman"/>
                <w:lang w:val="en-US"/>
              </w:rPr>
              <w:t xml:space="preserve">Power </w:t>
            </w:r>
            <w:r>
              <w:rPr>
                <w:rFonts w:ascii="Times New Roman" w:hAnsi="Times New Roman"/>
                <w:lang w:val="en-US"/>
              </w:rPr>
              <w:t>components</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53FF0F6" w14:textId="77777777" w:rsidR="003D437D" w:rsidRPr="00B71279" w:rsidRDefault="003D437D" w:rsidP="00BF259D">
            <w:pPr>
              <w:pStyle w:val="TAH"/>
              <w:rPr>
                <w:rFonts w:ascii="Times New Roman" w:hAnsi="Times New Roman"/>
                <w:lang w:val="en-US"/>
              </w:rPr>
            </w:pPr>
            <w:r>
              <w:rPr>
                <w:rFonts w:ascii="Times New Roman" w:hAnsi="Times New Roman"/>
                <w:lang w:val="en-US"/>
              </w:rPr>
              <w:t>Assumptions/c</w:t>
            </w:r>
            <w:r w:rsidRPr="00B71279">
              <w:rPr>
                <w:rFonts w:ascii="Times New Roman" w:hAnsi="Times New Roman"/>
                <w:lang w:val="en-US"/>
              </w:rPr>
              <w:t>haracteristics</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0BBDA0" w14:textId="77777777" w:rsidR="003D437D" w:rsidRPr="00B71279" w:rsidRDefault="003D437D" w:rsidP="00BF259D">
            <w:pPr>
              <w:pStyle w:val="TAH"/>
              <w:rPr>
                <w:rFonts w:ascii="Times New Roman" w:hAnsi="Times New Roman"/>
                <w:lang w:val="en-US"/>
              </w:rPr>
            </w:pPr>
            <w:r>
              <w:rPr>
                <w:rFonts w:ascii="Times New Roman" w:hAnsi="Times New Roman"/>
                <w:lang w:val="en-US"/>
              </w:rPr>
              <w:t>Slot-average r</w:t>
            </w:r>
            <w:r w:rsidRPr="00B71279">
              <w:rPr>
                <w:rFonts w:ascii="Times New Roman" w:hAnsi="Times New Roman"/>
                <w:lang w:val="en-US"/>
              </w:rPr>
              <w:t xml:space="preserve">elative Power </w:t>
            </w:r>
          </w:p>
        </w:tc>
      </w:tr>
      <w:tr w:rsidR="003D437D" w:rsidRPr="001D00BB" w14:paraId="7E10850D" w14:textId="77777777" w:rsidTr="00BF259D">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2A52B" w14:textId="1F55AC88" w:rsidR="003D437D" w:rsidRPr="003D166E" w:rsidRDefault="00F44538" w:rsidP="00BF259D">
            <w:pPr>
              <w:pStyle w:val="TAL"/>
              <w:rPr>
                <w:rFonts w:ascii="Times New Roman" w:eastAsiaTheme="minorEastAsia" w:hAnsi="Times New Roman"/>
                <w:lang w:val="en-US" w:eastAsia="zh-CN"/>
              </w:rPr>
            </w:pPr>
            <w:r>
              <w:rPr>
                <w:rFonts w:ascii="Times New Roman" w:eastAsiaTheme="minorEastAsia" w:hAnsi="Times New Roman"/>
                <w:lang w:val="en-US" w:eastAsia="zh-CN"/>
              </w:rPr>
              <w:t>S</w:t>
            </w:r>
            <w:r w:rsidR="003D437D" w:rsidRPr="003D166E">
              <w:rPr>
                <w:rFonts w:ascii="Times New Roman" w:eastAsiaTheme="minorEastAsia" w:hAnsi="Times New Roman"/>
                <w:lang w:val="en-US" w:eastAsia="zh-CN"/>
              </w:rPr>
              <w:t>RS occasion</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A7665C" w14:textId="0FAEAB68" w:rsidR="00283412" w:rsidRPr="00283412" w:rsidRDefault="00283412" w:rsidP="00940C94">
            <w:pPr>
              <w:pStyle w:val="TAL"/>
              <w:numPr>
                <w:ilvl w:val="0"/>
                <w:numId w:val="14"/>
              </w:numPr>
              <w:rPr>
                <w:rFonts w:ascii="Times New Roman" w:eastAsiaTheme="minorEastAsia" w:hAnsi="Times New Roman"/>
                <w:szCs w:val="18"/>
                <w:lang w:val="en-US" w:eastAsia="zh-CN"/>
              </w:rPr>
            </w:pPr>
            <w:r>
              <w:rPr>
                <w:rFonts w:ascii="Times New Roman" w:eastAsiaTheme="minorEastAsia" w:hAnsi="Times New Roman"/>
                <w:lang w:val="en-US" w:eastAsia="zh-CN"/>
              </w:rPr>
              <w:t>0.5</w:t>
            </w:r>
            <w:r w:rsidR="003D437D">
              <w:rPr>
                <w:rFonts w:ascii="Times New Roman" w:eastAsiaTheme="minorEastAsia" w:hAnsi="Times New Roman"/>
                <w:lang w:val="en-US" w:eastAsia="zh-CN"/>
              </w:rPr>
              <w:t xml:space="preserve">ms </w:t>
            </w:r>
            <w:r>
              <w:rPr>
                <w:rFonts w:ascii="Times New Roman" w:eastAsiaTheme="minorEastAsia" w:hAnsi="Times New Roman"/>
                <w:lang w:val="en-US" w:eastAsia="zh-CN"/>
              </w:rPr>
              <w:t>duration</w:t>
            </w:r>
          </w:p>
          <w:p w14:paraId="400EBDC6" w14:textId="77777777" w:rsidR="00283412" w:rsidRPr="00C9780D" w:rsidRDefault="00283412" w:rsidP="00940C94">
            <w:pPr>
              <w:pStyle w:val="TAL"/>
              <w:numPr>
                <w:ilvl w:val="0"/>
                <w:numId w:val="14"/>
              </w:numPr>
              <w:rPr>
                <w:rFonts w:ascii="Times New Roman" w:eastAsiaTheme="minorEastAsia" w:hAnsi="Times New Roman"/>
                <w:lang w:val="en-US" w:eastAsia="zh-CN"/>
              </w:rPr>
            </w:pPr>
            <w:r>
              <w:rPr>
                <w:rFonts w:ascii="Times New Roman" w:eastAsiaTheme="minorEastAsia" w:hAnsi="Times New Roman"/>
                <w:lang w:val="en-US" w:eastAsia="zh-CN"/>
              </w:rPr>
              <w:t>FR1/</w:t>
            </w:r>
            <w:r w:rsidRPr="00C9780D">
              <w:rPr>
                <w:rFonts w:ascii="Times New Roman" w:eastAsiaTheme="minorEastAsia" w:hAnsi="Times New Roman" w:hint="eastAsia"/>
                <w:lang w:val="en-US" w:eastAsia="zh-CN"/>
              </w:rPr>
              <w:t>1</w:t>
            </w:r>
            <w:r w:rsidRPr="00C9780D">
              <w:rPr>
                <w:rFonts w:ascii="Times New Roman" w:eastAsiaTheme="minorEastAsia" w:hAnsi="Times New Roman"/>
                <w:lang w:val="en-US" w:eastAsia="zh-CN"/>
              </w:rPr>
              <w:t>00MHz</w:t>
            </w:r>
            <w:r>
              <w:rPr>
                <w:rFonts w:ascii="Times New Roman" w:eastAsiaTheme="minorEastAsia" w:hAnsi="Times New Roman"/>
                <w:lang w:val="en-US" w:eastAsia="zh-CN"/>
              </w:rPr>
              <w:t>/30kHz</w:t>
            </w:r>
            <w:r w:rsidRPr="00C9780D">
              <w:rPr>
                <w:rFonts w:ascii="Times New Roman" w:eastAsiaTheme="minorEastAsia" w:hAnsi="Times New Roman"/>
                <w:lang w:val="en-US" w:eastAsia="zh-CN"/>
              </w:rPr>
              <w:t xml:space="preserve"> </w:t>
            </w:r>
          </w:p>
          <w:p w14:paraId="1093336B" w14:textId="025CA938" w:rsidR="00283412" w:rsidRPr="00616D58" w:rsidRDefault="00283412" w:rsidP="00940C94">
            <w:pPr>
              <w:pStyle w:val="TAL"/>
              <w:numPr>
                <w:ilvl w:val="0"/>
                <w:numId w:val="18"/>
              </w:numPr>
              <w:rPr>
                <w:rFonts w:ascii="Times New Roman" w:eastAsiaTheme="minorEastAsia" w:hAnsi="Times New Roman"/>
                <w:szCs w:val="18"/>
                <w:lang w:val="en-US" w:eastAsia="zh-CN"/>
              </w:rPr>
            </w:pPr>
            <w:r w:rsidRPr="00C9780D">
              <w:rPr>
                <w:rFonts w:ascii="Times New Roman" w:eastAsiaTheme="minorEastAsia" w:hAnsi="Times New Roman" w:hint="eastAsia"/>
                <w:szCs w:val="18"/>
                <w:lang w:val="en-US" w:eastAsia="zh-CN"/>
              </w:rPr>
              <w:t>F</w:t>
            </w:r>
            <w:r w:rsidRPr="00C9780D">
              <w:rPr>
                <w:rFonts w:ascii="Times New Roman" w:eastAsiaTheme="minorEastAsia" w:hAnsi="Times New Roman"/>
                <w:szCs w:val="18"/>
                <w:lang w:val="en-US" w:eastAsia="zh-CN"/>
              </w:rPr>
              <w:t xml:space="preserve">or 100MHz </w:t>
            </w:r>
            <w:r>
              <w:rPr>
                <w:rFonts w:ascii="Times New Roman" w:eastAsiaTheme="minorEastAsia" w:hAnsi="Times New Roman"/>
                <w:szCs w:val="18"/>
                <w:lang w:val="en-US" w:eastAsia="zh-CN"/>
              </w:rPr>
              <w:t>S</w:t>
            </w:r>
            <w:r w:rsidRPr="00C9780D">
              <w:rPr>
                <w:rFonts w:ascii="Times New Roman" w:eastAsiaTheme="minorEastAsia" w:hAnsi="Times New Roman"/>
                <w:szCs w:val="18"/>
                <w:lang w:val="en-US" w:eastAsia="zh-CN"/>
              </w:rPr>
              <w:t>RS, additional 1ms switching time/power should be considered</w:t>
            </w:r>
          </w:p>
          <w:p w14:paraId="6EE852E3" w14:textId="03CA124D" w:rsidR="00283412" w:rsidRPr="00283412" w:rsidRDefault="00283412" w:rsidP="00940C94">
            <w:pPr>
              <w:pStyle w:val="TAL"/>
              <w:numPr>
                <w:ilvl w:val="0"/>
                <w:numId w:val="14"/>
              </w:numPr>
              <w:rPr>
                <w:rFonts w:ascii="Times New Roman" w:eastAsiaTheme="minorEastAsia" w:hAnsi="Times New Roman"/>
                <w:lang w:val="en-US" w:eastAsia="zh-CN"/>
              </w:rPr>
            </w:pPr>
            <w:r w:rsidRPr="00C9780D">
              <w:rPr>
                <w:rFonts w:ascii="Times New Roman" w:eastAsiaTheme="minorEastAsia" w:hAnsi="Times New Roman"/>
                <w:lang w:val="en-US" w:eastAsia="zh-CN"/>
              </w:rPr>
              <w:t xml:space="preserve">1 </w:t>
            </w:r>
            <w:r>
              <w:rPr>
                <w:rFonts w:ascii="Times New Roman" w:eastAsiaTheme="minorEastAsia" w:hAnsi="Times New Roman"/>
                <w:lang w:val="en-US" w:eastAsia="zh-CN"/>
              </w:rPr>
              <w:t>S</w:t>
            </w:r>
            <w:r w:rsidRPr="00C9780D">
              <w:rPr>
                <w:rFonts w:ascii="Times New Roman" w:eastAsiaTheme="minorEastAsia" w:hAnsi="Times New Roman"/>
                <w:lang w:val="en-US" w:eastAsia="zh-CN"/>
              </w:rPr>
              <w:t>RS occasion per I-DRX cycle</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5F5BB81" w14:textId="53FE1DEA" w:rsidR="003D437D" w:rsidRDefault="00B33BB1" w:rsidP="00BF259D">
            <w:pPr>
              <w:pStyle w:val="TAL"/>
              <w:rPr>
                <w:rFonts w:ascii="Times New Roman" w:eastAsiaTheme="minorEastAsia" w:hAnsi="Times New Roman"/>
                <w:lang w:val="en-US" w:eastAsia="zh-CN"/>
              </w:rPr>
            </w:pPr>
            <w:r>
              <w:rPr>
                <w:rFonts w:ascii="Times New Roman" w:eastAsiaTheme="minorEastAsia" w:hAnsi="Times New Roman"/>
                <w:lang w:val="en-US" w:eastAsia="zh-CN"/>
              </w:rPr>
              <w:t xml:space="preserve">SRS transmission: </w:t>
            </w:r>
            <w:r w:rsidR="00E33296">
              <w:rPr>
                <w:rFonts w:ascii="Times New Roman" w:eastAsiaTheme="minorEastAsia" w:hAnsi="Times New Roman"/>
                <w:lang w:val="en-US" w:eastAsia="zh-CN"/>
              </w:rPr>
              <w:t>210</w:t>
            </w:r>
          </w:p>
          <w:p w14:paraId="4ACB86B7" w14:textId="77777777" w:rsidR="00CA122D" w:rsidRDefault="00CA122D" w:rsidP="00BF259D">
            <w:pPr>
              <w:pStyle w:val="TAL"/>
              <w:rPr>
                <w:rFonts w:ascii="Times New Roman" w:eastAsiaTheme="minorEastAsia" w:hAnsi="Times New Roman"/>
                <w:lang w:val="en-US" w:eastAsia="zh-CN"/>
              </w:rPr>
            </w:pPr>
          </w:p>
          <w:p w14:paraId="3824FD27" w14:textId="63414939" w:rsidR="00822C20" w:rsidRPr="00B71279" w:rsidRDefault="00822C20" w:rsidP="00BF259D">
            <w:pPr>
              <w:pStyle w:val="TAL"/>
              <w:rPr>
                <w:rFonts w:ascii="Times New Roman" w:eastAsiaTheme="minorEastAsia" w:hAnsi="Times New Roman"/>
                <w:lang w:val="en-US" w:eastAsia="zh-CN"/>
              </w:rPr>
            </w:pPr>
            <w:r>
              <w:rPr>
                <w:rFonts w:ascii="Times New Roman" w:eastAsiaTheme="minorEastAsia" w:hAnsi="Times New Roman"/>
                <w:lang w:val="en-US" w:eastAsia="zh-CN"/>
              </w:rPr>
              <w:t xml:space="preserve">Switching </w:t>
            </w:r>
            <w:proofErr w:type="gramStart"/>
            <w:r>
              <w:rPr>
                <w:rFonts w:ascii="Times New Roman" w:eastAsiaTheme="minorEastAsia" w:hAnsi="Times New Roman"/>
                <w:lang w:val="en-US" w:eastAsia="zh-CN"/>
              </w:rPr>
              <w:t>power :</w:t>
            </w:r>
            <w:proofErr w:type="gramEnd"/>
            <w:r>
              <w:rPr>
                <w:rFonts w:ascii="Times New Roman" w:eastAsiaTheme="minorEastAsia" w:hAnsi="Times New Roman"/>
                <w:lang w:val="en-US" w:eastAsia="zh-CN"/>
              </w:rPr>
              <w:t xml:space="preserve"> 45</w:t>
            </w:r>
          </w:p>
        </w:tc>
      </w:tr>
      <w:tr w:rsidR="000E74C0" w:rsidRPr="001D00BB" w14:paraId="5EB7BD92" w14:textId="77777777" w:rsidTr="00BF259D">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ACADD82" w14:textId="19E6F3F1" w:rsidR="000E74C0" w:rsidRDefault="000E74C0" w:rsidP="00BF259D">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RS configuration obtaining</w:t>
            </w:r>
            <w:r w:rsidR="009B0F81">
              <w:rPr>
                <w:rFonts w:ascii="Times New Roman" w:eastAsiaTheme="minorEastAsia" w:hAnsi="Times New Roman"/>
                <w:lang w:val="en-US" w:eastAsia="zh-CN"/>
              </w:rPr>
              <w:t>/updat</w:t>
            </w:r>
            <w:r w:rsidR="0095271E">
              <w:rPr>
                <w:rFonts w:ascii="Times New Roman" w:eastAsiaTheme="minorEastAsia" w:hAnsi="Times New Roman"/>
                <w:lang w:val="en-US" w:eastAsia="zh-CN"/>
              </w:rPr>
              <w:t>e</w:t>
            </w:r>
            <w:r w:rsidR="0000365D">
              <w:rPr>
                <w:rFonts w:ascii="Times New Roman" w:eastAsiaTheme="minorEastAsia" w:hAnsi="Times New Roman"/>
                <w:lang w:val="en-US" w:eastAsia="zh-CN"/>
              </w:rPr>
              <w:t xml:space="preserve"> procedure</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19ABCA" w14:textId="5FF048B1" w:rsidR="00AF0442" w:rsidRDefault="008A1BD4" w:rsidP="000E74C0">
            <w:pPr>
              <w:pStyle w:val="TAL"/>
              <w:rPr>
                <w:rFonts w:ascii="Times New Roman" w:eastAsiaTheme="minorEastAsia" w:hAnsi="Times New Roman"/>
                <w:lang w:val="en-US" w:eastAsia="zh-CN"/>
              </w:rPr>
            </w:pPr>
            <w:r w:rsidRPr="00414B73">
              <w:rPr>
                <w:rFonts w:ascii="Times New Roman" w:eastAsiaTheme="minorEastAsia" w:hAnsi="Times New Roman"/>
                <w:b/>
                <w:lang w:val="en-US" w:eastAsia="zh-CN"/>
              </w:rPr>
              <w:t>Optionally b</w:t>
            </w:r>
            <w:r w:rsidR="00AF0442" w:rsidRPr="00414B73">
              <w:rPr>
                <w:rFonts w:ascii="Times New Roman" w:eastAsiaTheme="minorEastAsia" w:hAnsi="Times New Roman"/>
                <w:b/>
                <w:lang w:val="en-US" w:eastAsia="zh-CN"/>
              </w:rPr>
              <w:t>efore SRS transmission</w:t>
            </w:r>
            <w:r w:rsidR="006E27A7">
              <w:rPr>
                <w:rFonts w:ascii="Times New Roman" w:eastAsiaTheme="minorEastAsia" w:hAnsi="Times New Roman"/>
                <w:b/>
                <w:lang w:val="en-US" w:eastAsia="zh-CN"/>
              </w:rPr>
              <w:t xml:space="preserve"> (</w:t>
            </w:r>
            <w:r w:rsidR="004F0D05">
              <w:rPr>
                <w:rFonts w:ascii="Times New Roman" w:eastAsiaTheme="minorEastAsia" w:hAnsi="Times New Roman"/>
                <w:lang w:val="en-US" w:eastAsia="zh-CN"/>
              </w:rPr>
              <w:t xml:space="preserve">a procedure for </w:t>
            </w:r>
            <w:r w:rsidR="00457EB3">
              <w:rPr>
                <w:rFonts w:ascii="Times New Roman" w:eastAsiaTheme="minorEastAsia" w:hAnsi="Times New Roman"/>
                <w:lang w:val="en-US" w:eastAsia="zh-CN"/>
              </w:rPr>
              <w:t xml:space="preserve">SRS configuration </w:t>
            </w:r>
            <w:r w:rsidR="007257B9">
              <w:rPr>
                <w:rFonts w:ascii="Times New Roman" w:eastAsiaTheme="minorEastAsia" w:hAnsi="Times New Roman"/>
                <w:lang w:val="en-US" w:eastAsia="zh-CN"/>
              </w:rPr>
              <w:t>obtaining or updat</w:t>
            </w:r>
            <w:r w:rsidR="0095271E">
              <w:rPr>
                <w:rFonts w:ascii="Times New Roman" w:eastAsiaTheme="minorEastAsia" w:hAnsi="Times New Roman"/>
                <w:lang w:val="en-US" w:eastAsia="zh-CN"/>
              </w:rPr>
              <w:t>e</w:t>
            </w:r>
            <w:r w:rsidR="006E27A7">
              <w:rPr>
                <w:rFonts w:ascii="Times New Roman" w:eastAsiaTheme="minorEastAsia" w:hAnsi="Times New Roman"/>
                <w:lang w:val="en-US" w:eastAsia="zh-CN"/>
              </w:rPr>
              <w:t>)</w:t>
            </w:r>
            <w:r w:rsidR="00FC5904">
              <w:rPr>
                <w:rFonts w:ascii="Times New Roman" w:eastAsiaTheme="minorEastAsia" w:hAnsi="Times New Roman"/>
                <w:lang w:val="en-US" w:eastAsia="zh-CN"/>
              </w:rPr>
              <w:t>.</w:t>
            </w:r>
          </w:p>
          <w:p w14:paraId="3C6D5AFF" w14:textId="5DE91810" w:rsidR="005147C6" w:rsidRDefault="005147C6" w:rsidP="005147C6">
            <w:pPr>
              <w:pStyle w:val="TAL"/>
              <w:numPr>
                <w:ilvl w:val="0"/>
                <w:numId w:val="56"/>
              </w:num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SB</w:t>
            </w:r>
            <w:r w:rsidR="00A95D31">
              <w:rPr>
                <w:rFonts w:ascii="Times New Roman" w:eastAsiaTheme="minorEastAsia" w:hAnsi="Times New Roman"/>
                <w:lang w:val="en-US" w:eastAsia="zh-CN"/>
              </w:rPr>
              <w:t xml:space="preserve"> </w:t>
            </w:r>
          </w:p>
          <w:p w14:paraId="524D1805" w14:textId="04EA2C27" w:rsidR="002D0078" w:rsidRDefault="002D0078" w:rsidP="002D0078">
            <w:pPr>
              <w:pStyle w:val="TAL"/>
              <w:numPr>
                <w:ilvl w:val="0"/>
                <w:numId w:val="58"/>
              </w:numP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ms length</w:t>
            </w:r>
          </w:p>
          <w:p w14:paraId="26AC88FF" w14:textId="4D66B6C5" w:rsidR="002D0078" w:rsidRDefault="0093368F" w:rsidP="00414B73">
            <w:pPr>
              <w:pStyle w:val="TAL"/>
              <w:numPr>
                <w:ilvl w:val="0"/>
                <w:numId w:val="58"/>
              </w:numPr>
              <w:rPr>
                <w:rFonts w:ascii="Times New Roman" w:eastAsiaTheme="minorEastAsia" w:hAnsi="Times New Roman"/>
                <w:lang w:val="en-US" w:eastAsia="zh-CN"/>
              </w:rPr>
            </w:pPr>
            <w:r>
              <w:rPr>
                <w:rFonts w:ascii="Times New Roman" w:eastAsiaTheme="minorEastAsia" w:hAnsi="Times New Roman" w:hint="eastAsia"/>
                <w:lang w:val="en-US" w:eastAsia="zh-CN"/>
              </w:rPr>
              <w:t>1</w:t>
            </w:r>
            <w:r>
              <w:rPr>
                <w:rFonts w:ascii="Times New Roman" w:eastAsiaTheme="minorEastAsia" w:hAnsi="Times New Roman"/>
                <w:lang w:val="en-US" w:eastAsia="zh-CN"/>
              </w:rPr>
              <w:t xml:space="preserve"> SSB burst</w:t>
            </w:r>
          </w:p>
          <w:p w14:paraId="20279361" w14:textId="771B4A29" w:rsidR="00A927C8" w:rsidRDefault="00A927C8" w:rsidP="005147C6">
            <w:pPr>
              <w:pStyle w:val="TAL"/>
              <w:numPr>
                <w:ilvl w:val="0"/>
                <w:numId w:val="56"/>
              </w:numPr>
              <w:rPr>
                <w:rFonts w:ascii="Times New Roman" w:eastAsiaTheme="minorEastAsia" w:hAnsi="Times New Roman"/>
                <w:lang w:val="en-US" w:eastAsia="zh-CN"/>
              </w:rPr>
            </w:pPr>
            <w:r>
              <w:rPr>
                <w:rFonts w:ascii="Times New Roman" w:eastAsiaTheme="minorEastAsia" w:hAnsi="Times New Roman" w:hint="eastAsia"/>
                <w:lang w:val="en-US" w:eastAsia="zh-CN"/>
              </w:rPr>
              <w:t>R</w:t>
            </w:r>
            <w:r>
              <w:rPr>
                <w:rFonts w:ascii="Times New Roman" w:eastAsiaTheme="minorEastAsia" w:hAnsi="Times New Roman"/>
                <w:lang w:val="en-US" w:eastAsia="zh-CN"/>
              </w:rPr>
              <w:t>A SDT window</w:t>
            </w:r>
            <w:r w:rsidR="00FE1EE5">
              <w:rPr>
                <w:rFonts w:ascii="Times New Roman" w:eastAsiaTheme="minorEastAsia" w:hAnsi="Times New Roman"/>
                <w:lang w:val="en-US" w:eastAsia="zh-CN"/>
              </w:rPr>
              <w:t xml:space="preserve"> </w:t>
            </w:r>
            <w:r w:rsidR="0078683D">
              <w:rPr>
                <w:rFonts w:ascii="Times New Roman" w:eastAsiaTheme="minorEastAsia" w:hAnsi="Times New Roman"/>
                <w:lang w:val="en-US" w:eastAsia="zh-CN"/>
              </w:rPr>
              <w:t xml:space="preserve">(refer to </w:t>
            </w:r>
            <w:r w:rsidR="00302A25">
              <w:rPr>
                <w:rFonts w:ascii="Times New Roman" w:eastAsiaTheme="minorEastAsia" w:hAnsi="Times New Roman"/>
                <w:lang w:val="en-US" w:eastAsia="zh-CN"/>
              </w:rPr>
              <w:t>section 2.2.1.2</w:t>
            </w:r>
            <w:r w:rsidR="0078683D">
              <w:rPr>
                <w:rFonts w:ascii="Times New Roman" w:eastAsiaTheme="minorEastAsia" w:hAnsi="Times New Roman"/>
                <w:lang w:val="en-US" w:eastAsia="zh-CN"/>
              </w:rPr>
              <w:t>)</w:t>
            </w:r>
          </w:p>
          <w:p w14:paraId="37489CDD" w14:textId="67296953" w:rsidR="00FE1EE5" w:rsidRDefault="00FE1EE5" w:rsidP="00FE1EE5">
            <w:pPr>
              <w:pStyle w:val="TAL"/>
              <w:numPr>
                <w:ilvl w:val="0"/>
                <w:numId w:val="57"/>
              </w:numPr>
              <w:rPr>
                <w:rFonts w:ascii="Times New Roman" w:eastAsiaTheme="minorEastAsia" w:hAnsi="Times New Roman"/>
                <w:lang w:val="en-US" w:eastAsia="zh-CN"/>
              </w:rPr>
            </w:pPr>
            <w:r w:rsidRPr="00B71279">
              <w:rPr>
                <w:rFonts w:ascii="Times New Roman" w:eastAsiaTheme="minorEastAsia" w:hAnsi="Times New Roman"/>
                <w:lang w:val="en-US" w:eastAsia="zh-CN"/>
              </w:rPr>
              <w:t>Coreset0+SIB1</w:t>
            </w:r>
          </w:p>
          <w:p w14:paraId="3ABA7177" w14:textId="1EACE13F" w:rsidR="00FE1EE5" w:rsidRPr="00FE1EE5" w:rsidRDefault="00FE1EE5" w:rsidP="00FE1EE5">
            <w:pPr>
              <w:pStyle w:val="TAL"/>
              <w:numPr>
                <w:ilvl w:val="0"/>
                <w:numId w:val="57"/>
              </w:numPr>
              <w:rPr>
                <w:rFonts w:ascii="Times New Roman" w:eastAsiaTheme="minorEastAsia" w:hAnsi="Times New Roman"/>
                <w:lang w:val="en-US" w:eastAsia="zh-CN"/>
              </w:rPr>
            </w:pPr>
            <w:r>
              <w:rPr>
                <w:rFonts w:ascii="Times New Roman" w:eastAsiaTheme="minorEastAsia" w:hAnsi="Times New Roman" w:hint="eastAsia"/>
                <w:szCs w:val="18"/>
                <w:lang w:val="en-US" w:eastAsia="zh-CN"/>
              </w:rPr>
              <w:t>P</w:t>
            </w:r>
            <w:r>
              <w:rPr>
                <w:rFonts w:ascii="Times New Roman" w:eastAsiaTheme="minorEastAsia" w:hAnsi="Times New Roman"/>
                <w:szCs w:val="18"/>
                <w:lang w:val="en-US" w:eastAsia="zh-CN"/>
              </w:rPr>
              <w:t>RACH</w:t>
            </w:r>
          </w:p>
          <w:p w14:paraId="6949DE10" w14:textId="7659A47D" w:rsidR="00FE1EE5" w:rsidRPr="00FE1EE5" w:rsidRDefault="00FE1EE5" w:rsidP="00FE1EE5">
            <w:pPr>
              <w:pStyle w:val="TAL"/>
              <w:numPr>
                <w:ilvl w:val="0"/>
                <w:numId w:val="57"/>
              </w:numPr>
              <w:rPr>
                <w:rFonts w:ascii="Times New Roman" w:eastAsiaTheme="minorEastAsia" w:hAnsi="Times New Roman"/>
                <w:lang w:val="en-US" w:eastAsia="zh-CN"/>
              </w:rPr>
            </w:pPr>
            <w:r>
              <w:rPr>
                <w:rFonts w:ascii="Times New Roman" w:eastAsiaTheme="minorEastAsia" w:hAnsi="Times New Roman" w:hint="eastAsia"/>
                <w:szCs w:val="18"/>
                <w:lang w:val="en-US" w:eastAsia="zh-CN"/>
              </w:rPr>
              <w:t>R</w:t>
            </w:r>
            <w:r>
              <w:rPr>
                <w:rFonts w:ascii="Times New Roman" w:eastAsiaTheme="minorEastAsia" w:hAnsi="Times New Roman"/>
                <w:szCs w:val="18"/>
                <w:lang w:val="en-US" w:eastAsia="zh-CN"/>
              </w:rPr>
              <w:t>AR</w:t>
            </w:r>
          </w:p>
          <w:p w14:paraId="680858AD" w14:textId="034B4487" w:rsidR="00FE1EE5" w:rsidRPr="00FE1EE5" w:rsidRDefault="00FE1EE5" w:rsidP="00FE1EE5">
            <w:pPr>
              <w:pStyle w:val="TAL"/>
              <w:numPr>
                <w:ilvl w:val="0"/>
                <w:numId w:val="57"/>
              </w:numPr>
              <w:rPr>
                <w:rFonts w:ascii="Times New Roman" w:eastAsiaTheme="minorEastAsia" w:hAnsi="Times New Roman"/>
                <w:lang w:val="en-US" w:eastAsia="zh-CN"/>
              </w:rPr>
            </w:pPr>
            <w:r>
              <w:rPr>
                <w:rFonts w:ascii="Times New Roman" w:eastAsiaTheme="minorEastAsia" w:hAnsi="Times New Roman" w:hint="eastAsia"/>
                <w:szCs w:val="18"/>
                <w:lang w:val="en-US" w:eastAsia="zh-CN"/>
              </w:rPr>
              <w:t>M</w:t>
            </w:r>
            <w:r>
              <w:rPr>
                <w:rFonts w:ascii="Times New Roman" w:eastAsiaTheme="minorEastAsia" w:hAnsi="Times New Roman"/>
                <w:szCs w:val="18"/>
                <w:lang w:val="en-US" w:eastAsia="zh-CN"/>
              </w:rPr>
              <w:t>sg3</w:t>
            </w:r>
          </w:p>
          <w:p w14:paraId="79909507" w14:textId="31896283" w:rsidR="00FE1EE5" w:rsidRPr="00B24E68" w:rsidRDefault="00FE1EE5" w:rsidP="00FE1EE5">
            <w:pPr>
              <w:pStyle w:val="TAL"/>
              <w:numPr>
                <w:ilvl w:val="0"/>
                <w:numId w:val="57"/>
              </w:numPr>
              <w:rPr>
                <w:rFonts w:ascii="Times New Roman" w:eastAsiaTheme="minorEastAsia" w:hAnsi="Times New Roman"/>
                <w:lang w:val="en-US" w:eastAsia="zh-CN"/>
              </w:rPr>
            </w:pPr>
            <w:r>
              <w:rPr>
                <w:rFonts w:ascii="Times New Roman" w:eastAsiaTheme="minorEastAsia" w:hAnsi="Times New Roman" w:hint="eastAsia"/>
                <w:szCs w:val="18"/>
                <w:lang w:val="en-US" w:eastAsia="zh-CN"/>
              </w:rPr>
              <w:t>M</w:t>
            </w:r>
            <w:r>
              <w:rPr>
                <w:rFonts w:ascii="Times New Roman" w:eastAsiaTheme="minorEastAsia" w:hAnsi="Times New Roman"/>
                <w:szCs w:val="18"/>
                <w:lang w:val="en-US" w:eastAsia="zh-CN"/>
              </w:rPr>
              <w:t>sg4</w:t>
            </w:r>
          </w:p>
          <w:p w14:paraId="45788ACF" w14:textId="794C53A0" w:rsidR="00072CB7" w:rsidRPr="0095271E" w:rsidRDefault="00072CB7" w:rsidP="00414B73">
            <w:pPr>
              <w:pStyle w:val="TAL"/>
              <w:numPr>
                <w:ilvl w:val="0"/>
                <w:numId w:val="57"/>
              </w:numPr>
              <w:rPr>
                <w:rFonts w:ascii="Times New Roman" w:eastAsiaTheme="minorEastAsia" w:hAnsi="Times New Roman"/>
                <w:lang w:val="en-US" w:eastAsia="zh-CN"/>
              </w:rPr>
            </w:pPr>
            <w:r w:rsidRPr="00B24E68">
              <w:rPr>
                <w:rFonts w:ascii="Times New Roman" w:eastAsiaTheme="minorEastAsia" w:hAnsi="Times New Roman" w:hint="eastAsia"/>
                <w:b/>
                <w:szCs w:val="18"/>
                <w:lang w:val="en-US" w:eastAsia="zh-CN"/>
              </w:rPr>
              <w:t>N</w:t>
            </w:r>
            <w:r w:rsidRPr="00B24E68">
              <w:rPr>
                <w:rFonts w:ascii="Times New Roman" w:eastAsiaTheme="minorEastAsia" w:hAnsi="Times New Roman"/>
                <w:b/>
                <w:szCs w:val="18"/>
                <w:lang w:val="en-US" w:eastAsia="zh-CN"/>
              </w:rPr>
              <w:t>ote</w:t>
            </w:r>
            <w:r w:rsidR="009B5ED6" w:rsidRPr="004D5C4A">
              <w:rPr>
                <w:rFonts w:ascii="Times New Roman" w:eastAsiaTheme="minorEastAsia" w:hAnsi="Times New Roman"/>
                <w:b/>
                <w:szCs w:val="18"/>
                <w:lang w:val="en-US" w:eastAsia="zh-CN"/>
              </w:rPr>
              <w:t>1</w:t>
            </w:r>
            <w:r w:rsidRPr="004D5C4A">
              <w:rPr>
                <w:rFonts w:ascii="Times New Roman" w:eastAsiaTheme="minorEastAsia" w:hAnsi="Times New Roman"/>
                <w:szCs w:val="18"/>
                <w:lang w:val="en-US" w:eastAsia="zh-CN"/>
              </w:rPr>
              <w:t>: An RA-SDT window is assumed including the above components</w:t>
            </w:r>
            <w:r w:rsidRPr="0095271E">
              <w:rPr>
                <w:rFonts w:ascii="Times New Roman" w:eastAsiaTheme="minorEastAsia" w:hAnsi="Times New Roman"/>
                <w:szCs w:val="18"/>
                <w:lang w:val="en-US" w:eastAsia="zh-CN"/>
              </w:rPr>
              <w:t xml:space="preserve"> and 4 light sleep transitions</w:t>
            </w:r>
            <w:r w:rsidR="00A215CB" w:rsidRPr="0095271E">
              <w:rPr>
                <w:rFonts w:ascii="Times New Roman" w:eastAsiaTheme="minorEastAsia" w:hAnsi="Times New Roman"/>
                <w:szCs w:val="18"/>
                <w:lang w:val="en-US" w:eastAsia="zh-CN"/>
              </w:rPr>
              <w:t>.</w:t>
            </w:r>
          </w:p>
          <w:p w14:paraId="3F4AD0F3" w14:textId="77777777" w:rsidR="00A215CB" w:rsidRDefault="009B5ED6" w:rsidP="00072CB7">
            <w:pPr>
              <w:pStyle w:val="TAL"/>
              <w:rPr>
                <w:rFonts w:ascii="Times New Roman" w:eastAsiaTheme="minorEastAsia" w:hAnsi="Times New Roman"/>
                <w:lang w:val="en-US" w:eastAsia="zh-CN"/>
              </w:rPr>
            </w:pPr>
            <w:r w:rsidRPr="00414B73">
              <w:rPr>
                <w:rFonts w:ascii="Times New Roman" w:eastAsiaTheme="minorEastAsia" w:hAnsi="Times New Roman"/>
                <w:b/>
                <w:lang w:val="en-US" w:eastAsia="zh-CN"/>
              </w:rPr>
              <w:t>Note2</w:t>
            </w:r>
            <w:r>
              <w:rPr>
                <w:rFonts w:ascii="Times New Roman" w:eastAsiaTheme="minorEastAsia" w:hAnsi="Times New Roman"/>
                <w:lang w:val="en-US" w:eastAsia="zh-CN"/>
              </w:rPr>
              <w:t xml:space="preserve">: </w:t>
            </w:r>
            <w:r w:rsidR="00A215CB">
              <w:rPr>
                <w:rFonts w:ascii="Times New Roman" w:eastAsiaTheme="minorEastAsia" w:hAnsi="Times New Roman"/>
                <w:lang w:val="en-US" w:eastAsia="zh-CN"/>
              </w:rPr>
              <w:t>RA-SDT procedure</w:t>
            </w:r>
            <w:r w:rsidR="00302518">
              <w:rPr>
                <w:rFonts w:ascii="Times New Roman" w:eastAsiaTheme="minorEastAsia" w:hAnsi="Times New Roman"/>
                <w:lang w:val="en-US" w:eastAsia="zh-CN"/>
              </w:rPr>
              <w:t xml:space="preserve"> is used</w:t>
            </w:r>
            <w:r w:rsidR="00D13CA5">
              <w:rPr>
                <w:rFonts w:ascii="Times New Roman" w:eastAsiaTheme="minorEastAsia" w:hAnsi="Times New Roman"/>
                <w:lang w:val="en-US" w:eastAsia="zh-CN"/>
              </w:rPr>
              <w:t xml:space="preserve"> for </w:t>
            </w:r>
            <w:r w:rsidR="001D1880">
              <w:rPr>
                <w:rFonts w:ascii="Times New Roman" w:eastAsiaTheme="minorEastAsia" w:hAnsi="Times New Roman" w:hint="eastAsia"/>
                <w:lang w:val="en-US" w:eastAsia="zh-CN"/>
              </w:rPr>
              <w:t>S</w:t>
            </w:r>
            <w:r w:rsidR="001D1880">
              <w:rPr>
                <w:rFonts w:ascii="Times New Roman" w:eastAsiaTheme="minorEastAsia" w:hAnsi="Times New Roman"/>
                <w:lang w:val="en-US" w:eastAsia="zh-CN"/>
              </w:rPr>
              <w:t>RS configuration obtaining/updating</w:t>
            </w:r>
            <w:r w:rsidR="00A215CB">
              <w:rPr>
                <w:rFonts w:ascii="Times New Roman" w:eastAsiaTheme="minorEastAsia" w:hAnsi="Times New Roman"/>
                <w:lang w:val="en-US" w:eastAsia="zh-CN"/>
              </w:rPr>
              <w:t>, SRS configuration request/event report can be included in Msg3, and SRS configuration can be included in RRC release message.</w:t>
            </w:r>
          </w:p>
          <w:p w14:paraId="73A07620" w14:textId="6485B4F7" w:rsidR="009C7B94" w:rsidRPr="009C7B94" w:rsidRDefault="009C7B94" w:rsidP="009C7B94">
            <w:pPr>
              <w:pStyle w:val="TAL"/>
              <w:rPr>
                <w:rFonts w:ascii="Times New Roman" w:eastAsiaTheme="minorEastAsia" w:hAnsi="Times New Roman"/>
                <w:b/>
                <w:lang w:val="en-US" w:eastAsia="zh-CN"/>
              </w:rPr>
            </w:pPr>
            <w:r w:rsidRPr="009C7B94">
              <w:rPr>
                <w:rFonts w:ascii="Times New Roman" w:eastAsiaTheme="minorEastAsia" w:hAnsi="Times New Roman" w:hint="eastAsia"/>
                <w:b/>
                <w:lang w:val="en-US" w:eastAsia="zh-CN"/>
              </w:rPr>
              <w:t>N</w:t>
            </w:r>
            <w:r w:rsidRPr="009C7B94">
              <w:rPr>
                <w:rFonts w:ascii="Times New Roman" w:eastAsiaTheme="minorEastAsia" w:hAnsi="Times New Roman"/>
                <w:b/>
                <w:lang w:val="en-US" w:eastAsia="zh-CN"/>
              </w:rPr>
              <w:t>ote3:</w:t>
            </w:r>
            <w:r w:rsidR="001E54EB">
              <w:rPr>
                <w:rFonts w:ascii="Times New Roman" w:eastAsiaTheme="minorEastAsia" w:hAnsi="Times New Roman"/>
                <w:b/>
                <w:lang w:val="en-US" w:eastAsia="zh-CN"/>
              </w:rPr>
              <w:t xml:space="preserve"> </w:t>
            </w:r>
            <w:r w:rsidR="00E0582C" w:rsidRPr="00E0582C">
              <w:rPr>
                <w:rFonts w:ascii="Times New Roman" w:eastAsiaTheme="minorEastAsia" w:hAnsi="Times New Roman"/>
                <w:lang w:val="en-US" w:eastAsia="zh-CN"/>
              </w:rPr>
              <w:t xml:space="preserve">Considering the frequency of UE obtaining or </w:t>
            </w:r>
            <w:r w:rsidR="00E26BF2">
              <w:rPr>
                <w:rFonts w:ascii="Times New Roman" w:eastAsiaTheme="minorEastAsia" w:hAnsi="Times New Roman"/>
                <w:lang w:val="en-US" w:eastAsia="zh-CN"/>
              </w:rPr>
              <w:t>u</w:t>
            </w:r>
            <w:proofErr w:type="spellStart"/>
            <w:r w:rsidR="00E26BF2">
              <w:rPr>
                <w:rFonts w:ascii="Times New Roman" w:eastAsiaTheme="minorEastAsia" w:hAnsi="Times New Roman"/>
              </w:rPr>
              <w:t>pdating</w:t>
            </w:r>
            <w:proofErr w:type="spellEnd"/>
            <w:r w:rsidR="00E0582C" w:rsidRPr="00E0582C">
              <w:rPr>
                <w:rFonts w:ascii="Times New Roman" w:eastAsiaTheme="minorEastAsia" w:hAnsi="Times New Roman"/>
                <w:lang w:val="en-US" w:eastAsia="zh-CN"/>
              </w:rPr>
              <w:t xml:space="preserve"> SRS configuration in different scenarios</w:t>
            </w:r>
            <w:r w:rsidR="00A929D5">
              <w:rPr>
                <w:rFonts w:ascii="Times New Roman" w:eastAsiaTheme="minorEastAsia" w:hAnsi="Times New Roman"/>
                <w:lang w:val="en-US" w:eastAsia="zh-CN"/>
              </w:rPr>
              <w:t xml:space="preserve"> </w:t>
            </w:r>
            <w:r w:rsidR="00A929D5">
              <w:rPr>
                <w:rFonts w:ascii="Times New Roman" w:eastAsiaTheme="minorEastAsia" w:hAnsi="Times New Roman"/>
              </w:rPr>
              <w:t>may be different</w:t>
            </w:r>
            <w:r w:rsidR="00E26BF2">
              <w:rPr>
                <w:rFonts w:ascii="Times New Roman" w:eastAsiaTheme="minorEastAsia" w:hAnsi="Times New Roman"/>
                <w:lang w:val="en-US" w:eastAsia="zh-CN"/>
              </w:rPr>
              <w:t>,</w:t>
            </w:r>
            <w:r w:rsidR="00E26BF2">
              <w:rPr>
                <w:rFonts w:ascii="Times New Roman" w:eastAsiaTheme="minorEastAsia" w:hAnsi="Times New Roman"/>
              </w:rPr>
              <w:t xml:space="preserve"> </w:t>
            </w:r>
            <w:r w:rsidR="00072190">
              <w:rPr>
                <w:rFonts w:ascii="Times New Roman" w:eastAsiaTheme="minorEastAsia" w:hAnsi="Times New Roman"/>
              </w:rPr>
              <w:t>we a</w:t>
            </w:r>
            <w:proofErr w:type="spellStart"/>
            <w:r w:rsidR="001E54EB" w:rsidRPr="001E54EB">
              <w:rPr>
                <w:rFonts w:ascii="Times New Roman" w:eastAsiaTheme="minorEastAsia" w:hAnsi="Times New Roman"/>
                <w:lang w:val="en-US" w:eastAsia="zh-CN"/>
              </w:rPr>
              <w:t>ssume</w:t>
            </w:r>
            <w:proofErr w:type="spellEnd"/>
            <w:r w:rsidR="001E54EB" w:rsidRPr="001E54EB">
              <w:rPr>
                <w:rFonts w:ascii="Times New Roman" w:eastAsiaTheme="minorEastAsia" w:hAnsi="Times New Roman"/>
                <w:lang w:val="en-US" w:eastAsia="zh-CN"/>
              </w:rPr>
              <w:t xml:space="preserve"> that the SRS configuration is obtained or updated once </w:t>
            </w:r>
            <w:r w:rsidR="00E53B56">
              <w:rPr>
                <w:rFonts w:ascii="Times New Roman" w:eastAsiaTheme="minorEastAsia" w:hAnsi="Times New Roman"/>
                <w:lang w:val="en-US" w:eastAsia="zh-CN"/>
              </w:rPr>
              <w:t>per 10.24s, 20.48s and 40.96s</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76ED05B" w14:textId="2D38BE5D" w:rsidR="000E74C0" w:rsidRDefault="009260F4" w:rsidP="00BF259D">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SB</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50</w:t>
            </w:r>
          </w:p>
          <w:p w14:paraId="213C13CB" w14:textId="77777777" w:rsidR="009260F4" w:rsidRDefault="009260F4" w:rsidP="009260F4">
            <w:pPr>
              <w:pStyle w:val="TAL"/>
              <w:rPr>
                <w:rFonts w:ascii="Times New Roman" w:eastAsiaTheme="minorEastAsia" w:hAnsi="Times New Roman"/>
                <w:lang w:val="en-US" w:eastAsia="zh-CN"/>
              </w:rPr>
            </w:pPr>
            <w:r w:rsidRPr="00B71279">
              <w:rPr>
                <w:rFonts w:ascii="Times New Roman" w:eastAsiaTheme="minorEastAsia" w:hAnsi="Times New Roman"/>
                <w:lang w:val="en-US" w:eastAsia="zh-CN"/>
              </w:rPr>
              <w:t>Coreset0+SIB1</w:t>
            </w:r>
            <w:r>
              <w:rPr>
                <w:rFonts w:ascii="Times New Roman" w:eastAsiaTheme="minorEastAsia" w:hAnsi="Times New Roman"/>
                <w:lang w:val="en-US" w:eastAsia="zh-CN"/>
              </w:rPr>
              <w:t>:</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18D01955" w14:textId="77777777" w:rsidR="009260F4" w:rsidRDefault="009260F4" w:rsidP="009260F4">
            <w:pPr>
              <w:pStyle w:val="TAL"/>
              <w:rPr>
                <w:rFonts w:ascii="Times New Roman" w:eastAsiaTheme="minorEastAsia" w:hAnsi="Times New Roman"/>
                <w:lang w:val="en-US" w:eastAsia="zh-CN"/>
              </w:rPr>
            </w:pPr>
            <w:r>
              <w:rPr>
                <w:rFonts w:ascii="Times New Roman" w:eastAsiaTheme="minorEastAsia" w:hAnsi="Times New Roman"/>
                <w:lang w:val="en-US" w:eastAsia="zh-CN"/>
              </w:rPr>
              <w:t xml:space="preserve">PRACH: </w:t>
            </w:r>
            <w:r>
              <w:rPr>
                <w:rFonts w:ascii="Times New Roman" w:eastAsiaTheme="minorEastAsia" w:hAnsi="Times New Roman" w:hint="eastAsia"/>
                <w:lang w:val="en-US" w:eastAsia="zh-CN"/>
              </w:rPr>
              <w:t>2</w:t>
            </w:r>
            <w:r>
              <w:rPr>
                <w:rFonts w:ascii="Times New Roman" w:eastAsiaTheme="minorEastAsia" w:hAnsi="Times New Roman"/>
                <w:lang w:val="en-US" w:eastAsia="zh-CN"/>
              </w:rPr>
              <w:t>10</w:t>
            </w:r>
          </w:p>
          <w:p w14:paraId="02688968" w14:textId="77777777" w:rsidR="009260F4" w:rsidRDefault="009260F4" w:rsidP="009260F4">
            <w:pPr>
              <w:pStyle w:val="TAL"/>
              <w:rPr>
                <w:rFonts w:ascii="Times New Roman" w:eastAsiaTheme="minorEastAsia" w:hAnsi="Times New Roman"/>
                <w:lang w:val="en-US" w:eastAsia="zh-CN"/>
              </w:rPr>
            </w:pPr>
            <w:r>
              <w:rPr>
                <w:rFonts w:ascii="Times New Roman" w:eastAsiaTheme="minorEastAsia" w:hAnsi="Times New Roman"/>
                <w:lang w:val="en-US" w:eastAsia="zh-CN"/>
              </w:rPr>
              <w:t>RAR:</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7F6BFEBE" w14:textId="77777777" w:rsidR="009260F4" w:rsidRDefault="009260F4" w:rsidP="009260F4">
            <w:pPr>
              <w:pStyle w:val="TAL"/>
              <w:rPr>
                <w:rFonts w:ascii="Times New Roman" w:eastAsiaTheme="minorEastAsia" w:hAnsi="Times New Roman"/>
                <w:lang w:val="en-US" w:eastAsia="zh-CN"/>
              </w:rPr>
            </w:pPr>
            <w:r>
              <w:rPr>
                <w:rFonts w:ascii="Times New Roman" w:eastAsiaTheme="minorEastAsia" w:hAnsi="Times New Roman"/>
                <w:lang w:val="en-US" w:eastAsia="zh-CN"/>
              </w:rPr>
              <w:t>Msg3:</w:t>
            </w:r>
            <w:r>
              <w:rPr>
                <w:rFonts w:ascii="Times New Roman" w:eastAsiaTheme="minorEastAsia" w:hAnsi="Times New Roman" w:hint="eastAsia"/>
                <w:lang w:val="en-US" w:eastAsia="zh-CN"/>
              </w:rPr>
              <w:t>2</w:t>
            </w:r>
            <w:r>
              <w:rPr>
                <w:rFonts w:ascii="Times New Roman" w:eastAsiaTheme="minorEastAsia" w:hAnsi="Times New Roman"/>
                <w:lang w:val="en-US" w:eastAsia="zh-CN"/>
              </w:rPr>
              <w:t>50</w:t>
            </w:r>
          </w:p>
          <w:p w14:paraId="6D18C66B" w14:textId="77777777" w:rsidR="009260F4" w:rsidRDefault="009260F4" w:rsidP="009260F4">
            <w:pPr>
              <w:pStyle w:val="TAL"/>
              <w:rPr>
                <w:rFonts w:ascii="Times New Roman" w:eastAsiaTheme="minorEastAsia" w:hAnsi="Times New Roman"/>
                <w:lang w:val="en-US" w:eastAsia="zh-CN"/>
              </w:rPr>
            </w:pPr>
            <w:r>
              <w:rPr>
                <w:rFonts w:ascii="Times New Roman" w:eastAsiaTheme="minorEastAsia" w:hAnsi="Times New Roman"/>
                <w:lang w:val="en-US" w:eastAsia="zh-CN"/>
              </w:rPr>
              <w:t>Msg4:</w:t>
            </w:r>
            <w:r>
              <w:rPr>
                <w:rFonts w:ascii="Times New Roman" w:eastAsiaTheme="minorEastAsia" w:hAnsi="Times New Roman" w:hint="eastAsia"/>
                <w:lang w:val="en-US" w:eastAsia="zh-CN"/>
              </w:rPr>
              <w:t>1</w:t>
            </w:r>
            <w:r>
              <w:rPr>
                <w:rFonts w:ascii="Times New Roman" w:eastAsiaTheme="minorEastAsia" w:hAnsi="Times New Roman"/>
                <w:lang w:val="en-US" w:eastAsia="zh-CN"/>
              </w:rPr>
              <w:t>20</w:t>
            </w:r>
          </w:p>
          <w:p w14:paraId="6DE0A8C7" w14:textId="3D830BF7" w:rsidR="009260F4" w:rsidRDefault="009260F4" w:rsidP="00BF259D">
            <w:pPr>
              <w:pStyle w:val="TAL"/>
              <w:rPr>
                <w:rFonts w:ascii="Times New Roman" w:eastAsiaTheme="minorEastAsia" w:hAnsi="Times New Roman"/>
                <w:lang w:val="en-US" w:eastAsia="zh-CN"/>
              </w:rPr>
            </w:pPr>
          </w:p>
        </w:tc>
      </w:tr>
      <w:tr w:rsidR="00283412" w:rsidRPr="001D00BB" w14:paraId="73712B61" w14:textId="77777777" w:rsidTr="00BF259D">
        <w:trPr>
          <w:trHeight w:val="20"/>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C97591" w14:textId="355EF54D" w:rsidR="00283412" w:rsidRDefault="00283412" w:rsidP="00BF259D">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thers</w:t>
            </w:r>
          </w:p>
        </w:tc>
        <w:tc>
          <w:tcPr>
            <w:tcW w:w="544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1B00687" w14:textId="3BA97389" w:rsidR="00283412" w:rsidRDefault="00283412" w:rsidP="00283412">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ssumptions of paging, SSB and </w:t>
            </w:r>
            <w:r w:rsidR="008D0429" w:rsidRPr="005B7E94">
              <w:rPr>
                <w:rFonts w:ascii="Times New Roman" w:eastAsiaTheme="minorEastAsia" w:hAnsi="Times New Roman" w:hint="eastAsia"/>
                <w:b/>
                <w:lang w:val="en-US" w:eastAsia="zh-CN"/>
              </w:rPr>
              <w:t>option</w:t>
            </w:r>
            <w:r w:rsidR="008D0429" w:rsidRPr="005B7E94">
              <w:rPr>
                <w:rFonts w:ascii="Times New Roman" w:eastAsiaTheme="minorEastAsia" w:hAnsi="Times New Roman"/>
                <w:b/>
                <w:lang w:val="en-US" w:eastAsia="zh-CN"/>
              </w:rPr>
              <w:t xml:space="preserve">ally </w:t>
            </w:r>
            <w:r>
              <w:rPr>
                <w:rFonts w:ascii="Times New Roman" w:eastAsiaTheme="minorEastAsia" w:hAnsi="Times New Roman"/>
                <w:lang w:val="en-US" w:eastAsia="zh-CN"/>
              </w:rPr>
              <w:t>intra/inter RRM measurement are the same as DL positioning.</w:t>
            </w:r>
          </w:p>
        </w:tc>
        <w:tc>
          <w:tcPr>
            <w:tcW w:w="15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F7547D" w14:textId="3DFB241B" w:rsidR="00283412" w:rsidRDefault="00283412" w:rsidP="00BF259D">
            <w:pPr>
              <w:pStyle w:val="TAL"/>
              <w:rPr>
                <w:rFonts w:ascii="Times New Roman" w:eastAsiaTheme="minorEastAsia" w:hAnsi="Times New Roman"/>
                <w:lang w:val="en-US" w:eastAsia="zh-CN"/>
              </w:rPr>
            </w:pPr>
            <w:r>
              <w:rPr>
                <w:rFonts w:ascii="Times New Roman" w:eastAsiaTheme="minorEastAsia" w:hAnsi="Times New Roman" w:hint="eastAsia"/>
                <w:lang w:val="en-US" w:eastAsia="zh-CN"/>
              </w:rPr>
              <w:t>/</w:t>
            </w:r>
          </w:p>
        </w:tc>
      </w:tr>
    </w:tbl>
    <w:p w14:paraId="0AA1E131" w14:textId="3E40D039" w:rsidR="002F6BE6" w:rsidRDefault="005450A5" w:rsidP="00BF033E">
      <w:pPr>
        <w:spacing w:after="120" w:line="260" w:lineRule="exact"/>
        <w:rPr>
          <w:rFonts w:eastAsiaTheme="minorEastAsia"/>
          <w:lang w:eastAsia="zh-CN"/>
        </w:rPr>
      </w:pPr>
      <w:r>
        <w:rPr>
          <w:rFonts w:eastAsiaTheme="minorEastAsia"/>
          <w:lang w:eastAsia="zh-CN"/>
        </w:rPr>
        <w:t>Then, t</w:t>
      </w:r>
      <w:r w:rsidR="002F6BE6">
        <w:rPr>
          <w:rFonts w:eastAsiaTheme="minorEastAsia"/>
          <w:lang w:eastAsia="zh-CN"/>
        </w:rPr>
        <w:t xml:space="preserve">he procedure for SRS </w:t>
      </w:r>
      <w:r w:rsidR="002F6BE6">
        <w:rPr>
          <w:rFonts w:eastAsiaTheme="minorEastAsia" w:hint="eastAsia"/>
          <w:lang w:eastAsia="zh-CN"/>
        </w:rPr>
        <w:t>tr</w:t>
      </w:r>
      <w:r w:rsidR="002F6BE6">
        <w:rPr>
          <w:rFonts w:eastAsiaTheme="minorEastAsia"/>
          <w:lang w:eastAsia="zh-CN"/>
        </w:rPr>
        <w:t>ansmission in inactive state</w:t>
      </w:r>
      <w:r w:rsidR="002F6BE6">
        <w:rPr>
          <w:rFonts w:eastAsiaTheme="minorEastAsia" w:hint="eastAsia"/>
          <w:lang w:eastAsia="zh-CN"/>
        </w:rPr>
        <w:t xml:space="preserve"> </w:t>
      </w:r>
      <w:r w:rsidR="002F6BE6">
        <w:rPr>
          <w:rFonts w:eastAsiaTheme="minorEastAsia"/>
          <w:lang w:eastAsia="zh-CN"/>
        </w:rPr>
        <w:t>is shown in the following figure</w:t>
      </w:r>
      <w:r w:rsidR="002F6BE6">
        <w:rPr>
          <w:rFonts w:eastAsiaTheme="minorEastAsia" w:hint="eastAsia"/>
          <w:lang w:eastAsia="zh-CN"/>
        </w:rPr>
        <w:t>.</w:t>
      </w:r>
      <w:r w:rsidR="00BF033E">
        <w:rPr>
          <w:rFonts w:eastAsiaTheme="minorEastAsia"/>
          <w:lang w:eastAsia="zh-CN"/>
        </w:rPr>
        <w:t xml:space="preserve"> In addition, the </w:t>
      </w:r>
      <w:r w:rsidR="00BF033E">
        <w:rPr>
          <w:rFonts w:eastAsiaTheme="minorEastAsia" w:hint="eastAsia"/>
          <w:lang w:eastAsia="zh-CN"/>
        </w:rPr>
        <w:t>re</w:t>
      </w:r>
      <w:r w:rsidR="00BF033E">
        <w:rPr>
          <w:rFonts w:eastAsiaTheme="minorEastAsia"/>
          <w:lang w:eastAsia="zh-CN"/>
        </w:rPr>
        <w:t xml:space="preserve">lated assumptions are </w:t>
      </w:r>
      <w:r w:rsidR="00BF033E" w:rsidRPr="00FB14C1">
        <w:rPr>
          <w:rFonts w:eastAsiaTheme="minorEastAsia"/>
          <w:lang w:eastAsia="zh-CN"/>
        </w:rPr>
        <w:t>summarized into the following tables</w:t>
      </w:r>
      <w:r w:rsidR="00BF033E">
        <w:rPr>
          <w:rFonts w:eastAsiaTheme="minorEastAsia"/>
          <w:lang w:eastAsia="zh-CN"/>
        </w:rPr>
        <w:t>.</w:t>
      </w:r>
    </w:p>
    <w:p w14:paraId="2FED451F" w14:textId="5000EF49" w:rsidR="00292F2C" w:rsidRPr="00B440C0" w:rsidRDefault="00292F2C" w:rsidP="00292F2C">
      <w:pPr>
        <w:pStyle w:val="5"/>
        <w:numPr>
          <w:ilvl w:val="0"/>
          <w:numId w:val="0"/>
        </w:numPr>
        <w:rPr>
          <w:rFonts w:eastAsiaTheme="minorEastAsia"/>
          <w:sz w:val="20"/>
          <w:lang w:eastAsia="zh-CN"/>
        </w:rPr>
      </w:pPr>
      <w:r w:rsidRPr="00B440C0">
        <w:rPr>
          <w:rFonts w:eastAsiaTheme="minorEastAsia"/>
          <w:sz w:val="20"/>
          <w:lang w:eastAsia="zh-CN"/>
        </w:rPr>
        <w:lastRenderedPageBreak/>
        <w:t>Case 7</w:t>
      </w:r>
      <w:r w:rsidR="00332462">
        <w:rPr>
          <w:rFonts w:eastAsiaTheme="minorEastAsia"/>
          <w:sz w:val="20"/>
          <w:lang w:eastAsia="zh-CN"/>
        </w:rPr>
        <w:t xml:space="preserve"> (baseline)</w:t>
      </w:r>
      <w:r w:rsidRPr="00B440C0">
        <w:rPr>
          <w:rFonts w:eastAsiaTheme="minorEastAsia"/>
          <w:sz w:val="20"/>
          <w:lang w:eastAsia="zh-CN"/>
        </w:rPr>
        <w:t xml:space="preserve">: UL positioning under high SINR </w:t>
      </w:r>
    </w:p>
    <w:p w14:paraId="68F29451" w14:textId="77777777" w:rsidR="00950D68" w:rsidRDefault="00B23798" w:rsidP="00950D68">
      <w:pPr>
        <w:keepNext/>
        <w:jc w:val="center"/>
      </w:pPr>
      <w:r>
        <w:object w:dxaOrig="8430" w:dyaOrig="1620" w14:anchorId="05E3AE49">
          <v:shape id="_x0000_i1033" type="#_x0000_t75" style="width:253.1pt;height:50.4pt" o:ole="">
            <v:imagedata r:id="rId23" o:title=""/>
          </v:shape>
          <o:OLEObject Type="Embed" ProgID="Visio.Drawing.11" ShapeID="_x0000_i1033" DrawAspect="Content" ObjectID="_1729347675" r:id="rId24"/>
        </w:object>
      </w:r>
    </w:p>
    <w:p w14:paraId="5B70C91F" w14:textId="0BB46EB1" w:rsidR="002F6BE6" w:rsidRDefault="00950D68" w:rsidP="00950D68">
      <w:pPr>
        <w:pStyle w:val="a8"/>
        <w:jc w:val="center"/>
      </w:pPr>
      <w:r w:rsidRPr="00B940C9">
        <w:rPr>
          <w:b/>
        </w:rPr>
        <w:t xml:space="preserve">Figure </w:t>
      </w:r>
      <w:r w:rsidRPr="00B940C9">
        <w:rPr>
          <w:b/>
        </w:rPr>
        <w:fldChar w:fldCharType="begin"/>
      </w:r>
      <w:r w:rsidRPr="00B940C9">
        <w:rPr>
          <w:b/>
        </w:rPr>
        <w:instrText xml:space="preserve"> SEQ Figure \* ARABIC </w:instrText>
      </w:r>
      <w:r w:rsidRPr="00B940C9">
        <w:rPr>
          <w:b/>
        </w:rPr>
        <w:fldChar w:fldCharType="separate"/>
      </w:r>
      <w:r w:rsidR="0091350F">
        <w:rPr>
          <w:b/>
          <w:noProof/>
        </w:rPr>
        <w:t>7</w:t>
      </w:r>
      <w:r w:rsidRPr="00B940C9">
        <w:rPr>
          <w:b/>
        </w:rPr>
        <w:fldChar w:fldCharType="end"/>
      </w:r>
      <w:r>
        <w:t xml:space="preserve"> </w:t>
      </w:r>
      <w:r w:rsidRPr="00A07110">
        <w:t>Case</w:t>
      </w:r>
      <w:r>
        <w:t xml:space="preserve"> 7</w:t>
      </w:r>
      <w:r w:rsidRPr="00A07110">
        <w:t>:</w:t>
      </w:r>
      <w:r>
        <w:rPr>
          <w:rFonts w:eastAsiaTheme="minorEastAsia"/>
          <w:lang w:eastAsia="zh-CN"/>
        </w:rPr>
        <w:t xml:space="preserve"> </w:t>
      </w:r>
      <w:r w:rsidR="00B940C9">
        <w:rPr>
          <w:rFonts w:eastAsiaTheme="minorEastAsia"/>
          <w:lang w:eastAsia="zh-CN"/>
        </w:rPr>
        <w:t>UL positioning under high SINR</w:t>
      </w:r>
    </w:p>
    <w:p w14:paraId="44F7B544" w14:textId="2BD1275B" w:rsidR="00943CEE" w:rsidRPr="00943CEE" w:rsidRDefault="00943CEE" w:rsidP="00943CEE">
      <w:pPr>
        <w:pStyle w:val="a8"/>
        <w:keepNext/>
        <w:jc w:val="center"/>
        <w:rPr>
          <w:b/>
        </w:rPr>
      </w:pPr>
      <w:r w:rsidRPr="00943CEE">
        <w:rPr>
          <w:b/>
        </w:rPr>
        <w:t xml:space="preserve">Table </w:t>
      </w:r>
      <w:r w:rsidRPr="00943CEE">
        <w:rPr>
          <w:b/>
        </w:rPr>
        <w:fldChar w:fldCharType="begin"/>
      </w:r>
      <w:r w:rsidRPr="00943CEE">
        <w:rPr>
          <w:b/>
        </w:rPr>
        <w:instrText xml:space="preserve"> SEQ Table \* ARABIC </w:instrText>
      </w:r>
      <w:r w:rsidRPr="00943CEE">
        <w:rPr>
          <w:b/>
        </w:rPr>
        <w:fldChar w:fldCharType="separate"/>
      </w:r>
      <w:r w:rsidR="0091350F">
        <w:rPr>
          <w:b/>
          <w:noProof/>
        </w:rPr>
        <w:t>11</w:t>
      </w:r>
      <w:r w:rsidRPr="00943CEE">
        <w:rPr>
          <w:b/>
        </w:rPr>
        <w:fldChar w:fldCharType="end"/>
      </w:r>
      <w:r w:rsidRPr="00943CEE">
        <w:rPr>
          <w:b/>
        </w:rPr>
        <w:t xml:space="preserve"> </w:t>
      </w:r>
      <w:r w:rsidRPr="00943CEE">
        <w:rPr>
          <w:b/>
          <w:lang w:val="en-US"/>
        </w:rPr>
        <w:t xml:space="preserve">Evaluation cases and assumptions for UL positioning </w:t>
      </w:r>
      <w:r w:rsidRPr="0063793B">
        <w:rPr>
          <w:b/>
          <w:lang w:val="en-US"/>
        </w:rPr>
        <w:t>under high SINR condition (case 7-1, case 7-2…)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6B45B9" w14:paraId="3788F687" w14:textId="77777777" w:rsidTr="00533BEF">
        <w:trPr>
          <w:trHeight w:val="462"/>
          <w:jc w:val="center"/>
        </w:trPr>
        <w:tc>
          <w:tcPr>
            <w:tcW w:w="2357" w:type="dxa"/>
            <w:shd w:val="clear" w:color="auto" w:fill="auto"/>
            <w:vAlign w:val="center"/>
          </w:tcPr>
          <w:p w14:paraId="436556FA" w14:textId="77777777" w:rsidR="006B45B9" w:rsidRPr="00790A20" w:rsidRDefault="006B45B9" w:rsidP="00533BEF">
            <w:pPr>
              <w:pStyle w:val="TAH"/>
              <w:rPr>
                <w:sz w:val="16"/>
                <w:szCs w:val="16"/>
                <w:lang w:val="en-US"/>
              </w:rPr>
            </w:pPr>
            <w:r>
              <w:rPr>
                <w:sz w:val="16"/>
                <w:szCs w:val="16"/>
                <w:lang w:val="en-US"/>
              </w:rPr>
              <w:t>Evaluation assumption</w:t>
            </w:r>
          </w:p>
        </w:tc>
        <w:tc>
          <w:tcPr>
            <w:tcW w:w="2268" w:type="dxa"/>
          </w:tcPr>
          <w:p w14:paraId="21C69076" w14:textId="6FFDC594" w:rsidR="006B45B9" w:rsidRPr="0063793B" w:rsidRDefault="006B45B9" w:rsidP="00533BEF">
            <w:pPr>
              <w:pStyle w:val="TAH"/>
              <w:jc w:val="left"/>
              <w:rPr>
                <w:sz w:val="16"/>
                <w:szCs w:val="16"/>
                <w:lang w:val="en-US"/>
              </w:rPr>
            </w:pPr>
            <w:r w:rsidRPr="0063793B">
              <w:rPr>
                <w:sz w:val="16"/>
                <w:szCs w:val="16"/>
                <w:lang w:val="en-US"/>
              </w:rPr>
              <w:t>[Case 7-1], [FR1], [</w:t>
            </w:r>
            <w:r w:rsidR="007B6B48">
              <w:rPr>
                <w:sz w:val="16"/>
                <w:szCs w:val="16"/>
                <w:lang w:val="en-US"/>
              </w:rPr>
              <w:t>UL</w:t>
            </w:r>
            <w:r w:rsidRPr="0063793B">
              <w:rPr>
                <w:sz w:val="16"/>
                <w:szCs w:val="16"/>
                <w:lang w:val="en-US"/>
              </w:rPr>
              <w:t xml:space="preserve"> positioning], [LPHAP device type A]</w:t>
            </w:r>
          </w:p>
        </w:tc>
        <w:tc>
          <w:tcPr>
            <w:tcW w:w="2268" w:type="dxa"/>
          </w:tcPr>
          <w:p w14:paraId="59A0B7F6" w14:textId="150F5AF9" w:rsidR="006B45B9" w:rsidRPr="0063793B" w:rsidRDefault="006B45B9" w:rsidP="00533BEF">
            <w:pPr>
              <w:pStyle w:val="TAH"/>
              <w:jc w:val="left"/>
              <w:rPr>
                <w:sz w:val="16"/>
                <w:szCs w:val="16"/>
                <w:lang w:val="en-US"/>
              </w:rPr>
            </w:pPr>
            <w:r w:rsidRPr="0063793B">
              <w:rPr>
                <w:sz w:val="16"/>
                <w:szCs w:val="16"/>
                <w:lang w:val="en-US"/>
              </w:rPr>
              <w:t>[Case 7-2], [FR1], [</w:t>
            </w:r>
            <w:r w:rsidR="007B6B48">
              <w:rPr>
                <w:sz w:val="16"/>
                <w:szCs w:val="16"/>
                <w:lang w:val="en-US"/>
              </w:rPr>
              <w:t>UL</w:t>
            </w:r>
            <w:r w:rsidRPr="0063793B">
              <w:rPr>
                <w:sz w:val="16"/>
                <w:szCs w:val="16"/>
                <w:lang w:val="en-US"/>
              </w:rPr>
              <w:t xml:space="preserve"> positioning], [LPHAP device type A]</w:t>
            </w:r>
          </w:p>
        </w:tc>
        <w:tc>
          <w:tcPr>
            <w:tcW w:w="2268" w:type="dxa"/>
          </w:tcPr>
          <w:p w14:paraId="05BE41F2" w14:textId="70CB5B46" w:rsidR="006B45B9" w:rsidRDefault="006B45B9" w:rsidP="00533BEF">
            <w:pPr>
              <w:pStyle w:val="TAH"/>
              <w:jc w:val="left"/>
              <w:rPr>
                <w:sz w:val="16"/>
                <w:szCs w:val="16"/>
                <w:lang w:val="en-US"/>
              </w:rPr>
            </w:pPr>
            <w:r>
              <w:rPr>
                <w:sz w:val="16"/>
                <w:szCs w:val="16"/>
                <w:lang w:val="en-US"/>
              </w:rPr>
              <w:t>[Case 7-3], [FR1], [</w:t>
            </w:r>
            <w:r w:rsidR="007B6B48">
              <w:rPr>
                <w:sz w:val="16"/>
                <w:szCs w:val="16"/>
                <w:lang w:val="en-US"/>
              </w:rPr>
              <w:t>UL</w:t>
            </w:r>
            <w:r>
              <w:rPr>
                <w:sz w:val="16"/>
                <w:szCs w:val="16"/>
                <w:lang w:val="en-US"/>
              </w:rPr>
              <w:t xml:space="preserve"> positioning], [</w:t>
            </w:r>
            <w:r w:rsidRPr="00836962">
              <w:rPr>
                <w:sz w:val="16"/>
                <w:szCs w:val="16"/>
                <w:highlight w:val="cyan"/>
                <w:lang w:val="en-US"/>
              </w:rPr>
              <w:t>LPHAP device type B</w:t>
            </w:r>
            <w:r>
              <w:rPr>
                <w:sz w:val="16"/>
                <w:szCs w:val="16"/>
                <w:lang w:val="en-US"/>
              </w:rPr>
              <w:t>]</w:t>
            </w:r>
          </w:p>
        </w:tc>
        <w:tc>
          <w:tcPr>
            <w:tcW w:w="2268" w:type="dxa"/>
          </w:tcPr>
          <w:p w14:paraId="6EF491C4" w14:textId="03AAF055" w:rsidR="006B45B9" w:rsidRDefault="006B45B9" w:rsidP="00533BEF">
            <w:pPr>
              <w:pStyle w:val="TAH"/>
              <w:jc w:val="left"/>
              <w:rPr>
                <w:sz w:val="16"/>
                <w:szCs w:val="16"/>
                <w:lang w:val="en-US"/>
              </w:rPr>
            </w:pPr>
            <w:r>
              <w:rPr>
                <w:sz w:val="16"/>
                <w:szCs w:val="16"/>
                <w:lang w:val="en-US"/>
              </w:rPr>
              <w:t>[Case 7-4], [FR1], [</w:t>
            </w:r>
            <w:r w:rsidR="007B6B48">
              <w:rPr>
                <w:sz w:val="16"/>
                <w:szCs w:val="16"/>
                <w:lang w:val="en-US"/>
              </w:rPr>
              <w:t>UL</w:t>
            </w:r>
            <w:r>
              <w:rPr>
                <w:sz w:val="16"/>
                <w:szCs w:val="16"/>
                <w:lang w:val="en-US"/>
              </w:rPr>
              <w:t xml:space="preserve"> positioning</w:t>
            </w:r>
            <w:proofErr w:type="gramStart"/>
            <w:r>
              <w:rPr>
                <w:sz w:val="16"/>
                <w:szCs w:val="16"/>
                <w:lang w:val="en-US"/>
              </w:rPr>
              <w:t>],  [</w:t>
            </w:r>
            <w:proofErr w:type="gramEnd"/>
            <w:r w:rsidRPr="00836962">
              <w:rPr>
                <w:sz w:val="16"/>
                <w:szCs w:val="16"/>
                <w:highlight w:val="cyan"/>
                <w:lang w:val="en-US"/>
              </w:rPr>
              <w:t>LPHAP device type B</w:t>
            </w:r>
            <w:r>
              <w:rPr>
                <w:sz w:val="16"/>
                <w:szCs w:val="16"/>
                <w:lang w:val="en-US"/>
              </w:rPr>
              <w:t>]</w:t>
            </w:r>
          </w:p>
        </w:tc>
      </w:tr>
      <w:tr w:rsidR="006B45B9" w:rsidRPr="00790A20" w14:paraId="290CD435" w14:textId="77777777" w:rsidTr="00533BEF">
        <w:trPr>
          <w:trHeight w:val="20"/>
          <w:jc w:val="center"/>
        </w:trPr>
        <w:tc>
          <w:tcPr>
            <w:tcW w:w="2357" w:type="dxa"/>
            <w:shd w:val="clear" w:color="auto" w:fill="auto"/>
            <w:vAlign w:val="center"/>
          </w:tcPr>
          <w:p w14:paraId="1C66694B" w14:textId="77777777" w:rsidR="006B45B9" w:rsidRPr="00C84998" w:rsidRDefault="006B45B9"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1FE22A54" w14:textId="77777777" w:rsidR="006B45B9" w:rsidRPr="006E05C7"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427EA850"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100BF010"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350557FA"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6B45B9" w:rsidRPr="00790A20" w14:paraId="4BFD6B67" w14:textId="77777777" w:rsidTr="00533BEF">
        <w:trPr>
          <w:trHeight w:val="20"/>
          <w:jc w:val="center"/>
        </w:trPr>
        <w:tc>
          <w:tcPr>
            <w:tcW w:w="2357" w:type="dxa"/>
            <w:shd w:val="clear" w:color="auto" w:fill="auto"/>
            <w:vAlign w:val="center"/>
          </w:tcPr>
          <w:p w14:paraId="6C35CC8B" w14:textId="77777777" w:rsidR="006B45B9" w:rsidRPr="00C84998" w:rsidRDefault="006B45B9" w:rsidP="00533BEF">
            <w:pPr>
              <w:pStyle w:val="TAC"/>
              <w:rPr>
                <w:rStyle w:val="TALCar"/>
                <w:sz w:val="16"/>
                <w:szCs w:val="16"/>
                <w:lang w:val="en-US"/>
              </w:rPr>
            </w:pPr>
            <w:r w:rsidRPr="00C84998">
              <w:rPr>
                <w:rStyle w:val="TALCar"/>
                <w:sz w:val="16"/>
                <w:szCs w:val="16"/>
                <w:lang w:val="en-US"/>
              </w:rPr>
              <w:t>DRX cycle</w:t>
            </w:r>
          </w:p>
        </w:tc>
        <w:tc>
          <w:tcPr>
            <w:tcW w:w="2268" w:type="dxa"/>
          </w:tcPr>
          <w:p w14:paraId="66F4E1C9" w14:textId="77777777" w:rsidR="006B45B9" w:rsidRPr="006E05C7"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5B86CE6F" w14:textId="77777777" w:rsidR="006B45B9" w:rsidRPr="00790A20" w:rsidRDefault="006B45B9"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5DAA602C"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6C386EBE" w14:textId="77777777" w:rsidR="006B45B9" w:rsidRDefault="006B45B9"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tc>
      </w:tr>
      <w:tr w:rsidR="006B45B9" w:rsidRPr="00790A20" w14:paraId="7DF1BD07" w14:textId="77777777" w:rsidTr="00533BEF">
        <w:trPr>
          <w:trHeight w:val="20"/>
          <w:jc w:val="center"/>
        </w:trPr>
        <w:tc>
          <w:tcPr>
            <w:tcW w:w="2357" w:type="dxa"/>
            <w:shd w:val="clear" w:color="auto" w:fill="auto"/>
            <w:vAlign w:val="center"/>
          </w:tcPr>
          <w:p w14:paraId="540E3C56" w14:textId="77777777" w:rsidR="006B45B9" w:rsidRPr="00C84998" w:rsidRDefault="006B45B9"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412D9AFD" w14:textId="77777777" w:rsidR="006B45B9" w:rsidRPr="006E05C7"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0D9FBD65"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44318B3B"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BB73179"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6B45B9" w:rsidRPr="00790A20" w14:paraId="21679A58" w14:textId="77777777" w:rsidTr="00533BEF">
        <w:trPr>
          <w:trHeight w:val="20"/>
          <w:jc w:val="center"/>
        </w:trPr>
        <w:tc>
          <w:tcPr>
            <w:tcW w:w="2357" w:type="dxa"/>
            <w:shd w:val="clear" w:color="auto" w:fill="auto"/>
            <w:vAlign w:val="center"/>
          </w:tcPr>
          <w:p w14:paraId="3DEDC016" w14:textId="77777777" w:rsidR="006B45B9" w:rsidRPr="00C84998" w:rsidRDefault="006B45B9" w:rsidP="00533BEF">
            <w:pPr>
              <w:pStyle w:val="TAC"/>
              <w:rPr>
                <w:rStyle w:val="TALCar"/>
                <w:sz w:val="16"/>
                <w:szCs w:val="16"/>
                <w:lang w:val="en-US"/>
              </w:rPr>
            </w:pPr>
            <w:r w:rsidRPr="00C84998">
              <w:rPr>
                <w:rStyle w:val="TALCar"/>
                <w:sz w:val="16"/>
                <w:szCs w:val="16"/>
                <w:lang w:val="en-US"/>
              </w:rPr>
              <w:t>RS periodicity</w:t>
            </w:r>
          </w:p>
        </w:tc>
        <w:tc>
          <w:tcPr>
            <w:tcW w:w="2268" w:type="dxa"/>
          </w:tcPr>
          <w:p w14:paraId="64EEE049"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3B1F379F" w14:textId="77777777" w:rsidR="006B45B9" w:rsidRPr="006E05C7"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2268" w:type="dxa"/>
          </w:tcPr>
          <w:p w14:paraId="37A5A634" w14:textId="77777777" w:rsidR="006B45B9" w:rsidRDefault="006B45B9"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68E5F1C1"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2268" w:type="dxa"/>
          </w:tcPr>
          <w:p w14:paraId="58786349"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1D85D01F"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2268" w:type="dxa"/>
          </w:tcPr>
          <w:p w14:paraId="318DFE9E" w14:textId="77777777" w:rsidR="006B45B9" w:rsidRDefault="006B45B9"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2F6DC692"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r>
      <w:tr w:rsidR="006B45B9" w:rsidRPr="00790A20" w14:paraId="47E18C09" w14:textId="77777777" w:rsidTr="00533BEF">
        <w:trPr>
          <w:trHeight w:val="20"/>
          <w:jc w:val="center"/>
        </w:trPr>
        <w:tc>
          <w:tcPr>
            <w:tcW w:w="2357" w:type="dxa"/>
            <w:shd w:val="clear" w:color="auto" w:fill="auto"/>
            <w:vAlign w:val="center"/>
          </w:tcPr>
          <w:p w14:paraId="1E98EA80" w14:textId="77777777" w:rsidR="006B45B9" w:rsidRPr="00C84998" w:rsidRDefault="006B45B9" w:rsidP="00533BEF">
            <w:pPr>
              <w:pStyle w:val="TAC"/>
              <w:rPr>
                <w:rStyle w:val="TALCar"/>
                <w:sz w:val="16"/>
                <w:szCs w:val="16"/>
                <w:lang w:val="en-US"/>
              </w:rPr>
            </w:pPr>
            <w:r w:rsidRPr="00C84998">
              <w:rPr>
                <w:rStyle w:val="TALCar"/>
                <w:sz w:val="16"/>
                <w:szCs w:val="16"/>
                <w:lang w:val="en-US"/>
              </w:rPr>
              <w:t>M-sample</w:t>
            </w:r>
          </w:p>
        </w:tc>
        <w:tc>
          <w:tcPr>
            <w:tcW w:w="2268" w:type="dxa"/>
          </w:tcPr>
          <w:p w14:paraId="6B6903BE" w14:textId="77777777" w:rsidR="006B45B9" w:rsidRPr="006E05C7"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36C188A9"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39A47FF4"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76CD9532"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6B45B9" w:rsidRPr="00790A20" w14:paraId="61F0FD5F" w14:textId="77777777" w:rsidTr="00533BEF">
        <w:trPr>
          <w:trHeight w:val="20"/>
          <w:jc w:val="center"/>
        </w:trPr>
        <w:tc>
          <w:tcPr>
            <w:tcW w:w="2357" w:type="dxa"/>
            <w:shd w:val="clear" w:color="auto" w:fill="auto"/>
            <w:vAlign w:val="center"/>
          </w:tcPr>
          <w:p w14:paraId="32C60C43" w14:textId="77777777" w:rsidR="006B45B9" w:rsidRPr="0052665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72D13BC1" w14:textId="77777777" w:rsidR="006B45B9" w:rsidRPr="00034C02" w:rsidRDefault="006B45B9"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2268" w:type="dxa"/>
          </w:tcPr>
          <w:p w14:paraId="5FEE5E03" w14:textId="77777777" w:rsidR="006B45B9" w:rsidRPr="00790A20" w:rsidRDefault="006B45B9"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56997F84" w14:textId="77777777" w:rsidR="006B45B9" w:rsidRPr="00790A20" w:rsidRDefault="006B45B9" w:rsidP="00533BEF">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2268" w:type="dxa"/>
          </w:tcPr>
          <w:p w14:paraId="59BDD068" w14:textId="77777777" w:rsidR="006B45B9" w:rsidRDefault="006B45B9"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6B45B9" w:rsidRPr="00790A20" w14:paraId="2485FA6B" w14:textId="77777777" w:rsidTr="00533BEF">
        <w:trPr>
          <w:trHeight w:val="20"/>
          <w:jc w:val="center"/>
        </w:trPr>
        <w:tc>
          <w:tcPr>
            <w:tcW w:w="2357" w:type="dxa"/>
            <w:shd w:val="clear" w:color="auto" w:fill="auto"/>
            <w:vAlign w:val="center"/>
          </w:tcPr>
          <w:p w14:paraId="75350C4F" w14:textId="77777777" w:rsidR="006B45B9" w:rsidRPr="00C84998" w:rsidRDefault="006B45B9" w:rsidP="00533BEF">
            <w:pPr>
              <w:pStyle w:val="TAC"/>
              <w:rPr>
                <w:rStyle w:val="TALCar"/>
                <w:sz w:val="16"/>
                <w:szCs w:val="16"/>
                <w:lang w:val="en-US"/>
              </w:rPr>
            </w:pPr>
            <w:r w:rsidRPr="00C84998">
              <w:rPr>
                <w:rStyle w:val="TALCar"/>
                <w:sz w:val="16"/>
                <w:szCs w:val="16"/>
                <w:lang w:val="en-US"/>
              </w:rPr>
              <w:t>RRM measurement</w:t>
            </w:r>
          </w:p>
        </w:tc>
        <w:tc>
          <w:tcPr>
            <w:tcW w:w="2268" w:type="dxa"/>
          </w:tcPr>
          <w:p w14:paraId="0F263AFF" w14:textId="77777777" w:rsidR="006B45B9" w:rsidRPr="0052665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48B20BB3" w14:textId="77777777" w:rsidR="006B45B9" w:rsidRPr="00207BC8"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71779B4E"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148DF1E7"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6B45B9" w:rsidRPr="00790A20" w14:paraId="586469D2" w14:textId="77777777" w:rsidTr="00533BEF">
        <w:trPr>
          <w:trHeight w:val="20"/>
          <w:jc w:val="center"/>
        </w:trPr>
        <w:tc>
          <w:tcPr>
            <w:tcW w:w="2357" w:type="dxa"/>
            <w:shd w:val="clear" w:color="auto" w:fill="auto"/>
            <w:vAlign w:val="center"/>
          </w:tcPr>
          <w:p w14:paraId="42E4A9FF" w14:textId="77777777" w:rsidR="006B45B9" w:rsidRPr="00C84998" w:rsidRDefault="006B45B9"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595A6E48" w14:textId="77777777" w:rsidR="006B45B9" w:rsidRPr="00034C02"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D45A767"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4342628"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0FA8C398"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6B45B9" w:rsidRPr="00790A20" w14:paraId="46202825" w14:textId="77777777" w:rsidTr="00533BEF">
        <w:trPr>
          <w:trHeight w:val="20"/>
          <w:jc w:val="center"/>
        </w:trPr>
        <w:tc>
          <w:tcPr>
            <w:tcW w:w="2357" w:type="dxa"/>
            <w:shd w:val="clear" w:color="auto" w:fill="auto"/>
            <w:vAlign w:val="center"/>
          </w:tcPr>
          <w:p w14:paraId="1F3C81B2" w14:textId="77777777" w:rsidR="006B45B9" w:rsidRPr="00C84998" w:rsidRDefault="006B45B9"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6F484C6C" w14:textId="77777777" w:rsidR="006B45B9" w:rsidRPr="00034C02"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43A8C55E"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3CA883FC" w14:textId="77777777" w:rsidR="006B45B9" w:rsidRPr="00790A20" w:rsidRDefault="006B45B9"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27DC3669" w14:textId="77777777" w:rsidR="006B45B9"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6B45B9" w:rsidRPr="00790A20" w14:paraId="0A552353" w14:textId="77777777" w:rsidTr="00533BEF">
        <w:trPr>
          <w:trHeight w:val="20"/>
          <w:jc w:val="center"/>
        </w:trPr>
        <w:tc>
          <w:tcPr>
            <w:tcW w:w="2357" w:type="dxa"/>
            <w:shd w:val="clear" w:color="auto" w:fill="auto"/>
            <w:vAlign w:val="center"/>
          </w:tcPr>
          <w:p w14:paraId="5AB0F0A7" w14:textId="77777777" w:rsidR="006B45B9" w:rsidRPr="00C84998" w:rsidRDefault="006B45B9"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510D0F02" w14:textId="327283DE" w:rsidR="006B45B9" w:rsidRPr="009C3756"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7D059F7B" w14:textId="6E39B077" w:rsidR="006B45B9" w:rsidRPr="009C3756"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5BC43721" w14:textId="3633B6BF" w:rsidR="006B45B9" w:rsidRPr="009C3756"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1183DA29" w14:textId="78F69E6A" w:rsidR="006B45B9" w:rsidRPr="009C3756" w:rsidRDefault="006B45B9"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r>
    </w:tbl>
    <w:p w14:paraId="6734F4CB" w14:textId="77AA7AE5" w:rsidR="00292F2C" w:rsidRPr="00B440C0" w:rsidRDefault="00292F2C" w:rsidP="00292F2C">
      <w:pPr>
        <w:pStyle w:val="5"/>
        <w:numPr>
          <w:ilvl w:val="0"/>
          <w:numId w:val="0"/>
        </w:numPr>
        <w:rPr>
          <w:rFonts w:eastAsiaTheme="minorEastAsia"/>
          <w:sz w:val="20"/>
          <w:lang w:eastAsia="zh-CN"/>
        </w:rPr>
      </w:pPr>
      <w:r w:rsidRPr="00B440C0">
        <w:rPr>
          <w:rFonts w:eastAsiaTheme="minorEastAsia"/>
          <w:sz w:val="20"/>
          <w:lang w:eastAsia="zh-CN"/>
        </w:rPr>
        <w:t>Case 8</w:t>
      </w:r>
      <w:r w:rsidR="006B67EF">
        <w:rPr>
          <w:rFonts w:eastAsiaTheme="minorEastAsia"/>
          <w:sz w:val="20"/>
          <w:lang w:eastAsia="zh-CN"/>
        </w:rPr>
        <w:t xml:space="preserve"> (optional)</w:t>
      </w:r>
      <w:r w:rsidRPr="00B440C0">
        <w:rPr>
          <w:rFonts w:eastAsiaTheme="minorEastAsia"/>
          <w:sz w:val="20"/>
          <w:lang w:eastAsia="zh-CN"/>
        </w:rPr>
        <w:t xml:space="preserve">: UL positioning under low SINR </w:t>
      </w:r>
    </w:p>
    <w:p w14:paraId="782FC1EF" w14:textId="77777777" w:rsidR="00950D68" w:rsidRDefault="00BD1879" w:rsidP="00950D68">
      <w:pPr>
        <w:keepNext/>
        <w:jc w:val="center"/>
      </w:pPr>
      <w:r>
        <w:object w:dxaOrig="16021" w:dyaOrig="1740" w14:anchorId="4C6983C7">
          <v:shape id="_x0000_i1034" type="#_x0000_t75" style="width:477.95pt;height:54.3pt" o:ole="">
            <v:imagedata r:id="rId25" o:title=""/>
          </v:shape>
          <o:OLEObject Type="Embed" ProgID="Visio.Drawing.11" ShapeID="_x0000_i1034" DrawAspect="Content" ObjectID="_1729347676" r:id="rId26"/>
        </w:object>
      </w:r>
    </w:p>
    <w:p w14:paraId="15111BF0" w14:textId="523DB7E2" w:rsidR="00254F1E" w:rsidRDefault="00950D68" w:rsidP="00950D68">
      <w:pPr>
        <w:pStyle w:val="a8"/>
        <w:jc w:val="center"/>
      </w:pPr>
      <w:r w:rsidRPr="0063793B">
        <w:rPr>
          <w:b/>
        </w:rPr>
        <w:t xml:space="preserve">Figure </w:t>
      </w:r>
      <w:r w:rsidRPr="0063793B">
        <w:rPr>
          <w:b/>
        </w:rPr>
        <w:fldChar w:fldCharType="begin"/>
      </w:r>
      <w:r w:rsidRPr="0063793B">
        <w:rPr>
          <w:b/>
        </w:rPr>
        <w:instrText xml:space="preserve"> SEQ Figure \* ARABIC </w:instrText>
      </w:r>
      <w:r w:rsidRPr="0063793B">
        <w:rPr>
          <w:b/>
        </w:rPr>
        <w:fldChar w:fldCharType="separate"/>
      </w:r>
      <w:r w:rsidR="0091350F">
        <w:rPr>
          <w:b/>
          <w:noProof/>
        </w:rPr>
        <w:t>8</w:t>
      </w:r>
      <w:r w:rsidRPr="0063793B">
        <w:rPr>
          <w:b/>
        </w:rPr>
        <w:fldChar w:fldCharType="end"/>
      </w:r>
      <w:r w:rsidRPr="0063793B">
        <w:rPr>
          <w:b/>
        </w:rPr>
        <w:t xml:space="preserve"> </w:t>
      </w:r>
      <w:r w:rsidRPr="00A07110">
        <w:t>Case</w:t>
      </w:r>
      <w:r>
        <w:t xml:space="preserve"> 8</w:t>
      </w:r>
      <w:r w:rsidRPr="00A07110">
        <w:t>:</w:t>
      </w:r>
      <w:r>
        <w:rPr>
          <w:rFonts w:eastAsiaTheme="minorEastAsia"/>
          <w:lang w:eastAsia="zh-CN"/>
        </w:rPr>
        <w:t xml:space="preserve"> </w:t>
      </w:r>
      <w:r w:rsidR="0063793B">
        <w:rPr>
          <w:rFonts w:eastAsiaTheme="minorEastAsia"/>
          <w:lang w:eastAsia="zh-CN"/>
        </w:rPr>
        <w:t>UL positioning under</w:t>
      </w:r>
      <w:r>
        <w:rPr>
          <w:rFonts w:eastAsiaTheme="minorEastAsia"/>
          <w:lang w:eastAsia="zh-CN"/>
        </w:rPr>
        <w:t xml:space="preserve"> low SINR</w:t>
      </w:r>
    </w:p>
    <w:p w14:paraId="124C8B31" w14:textId="0137AFBB" w:rsidR="00943CEE" w:rsidRPr="00943CEE" w:rsidRDefault="00943CEE" w:rsidP="00943CEE">
      <w:pPr>
        <w:pStyle w:val="a8"/>
        <w:keepNext/>
        <w:jc w:val="center"/>
        <w:rPr>
          <w:b/>
        </w:rPr>
      </w:pPr>
      <w:r w:rsidRPr="00943CEE">
        <w:rPr>
          <w:b/>
        </w:rPr>
        <w:lastRenderedPageBreak/>
        <w:t xml:space="preserve">Table </w:t>
      </w:r>
      <w:r w:rsidRPr="00943CEE">
        <w:rPr>
          <w:b/>
        </w:rPr>
        <w:fldChar w:fldCharType="begin"/>
      </w:r>
      <w:r w:rsidRPr="00943CEE">
        <w:rPr>
          <w:b/>
        </w:rPr>
        <w:instrText xml:space="preserve"> SEQ Table \* ARABIC </w:instrText>
      </w:r>
      <w:r w:rsidRPr="00943CEE">
        <w:rPr>
          <w:b/>
        </w:rPr>
        <w:fldChar w:fldCharType="separate"/>
      </w:r>
      <w:r w:rsidR="0091350F">
        <w:rPr>
          <w:b/>
          <w:noProof/>
        </w:rPr>
        <w:t>12</w:t>
      </w:r>
      <w:r w:rsidRPr="00943CEE">
        <w:rPr>
          <w:b/>
        </w:rPr>
        <w:fldChar w:fldCharType="end"/>
      </w:r>
      <w:r w:rsidRPr="00943CEE">
        <w:rPr>
          <w:b/>
        </w:rPr>
        <w:t xml:space="preserve"> </w:t>
      </w:r>
      <w:r w:rsidRPr="00943CEE">
        <w:rPr>
          <w:b/>
          <w:lang w:val="en-US"/>
        </w:rPr>
        <w:t xml:space="preserve">Evaluation cases and assumptions for UL positioning </w:t>
      </w:r>
      <w:r w:rsidRPr="00687992">
        <w:rPr>
          <w:b/>
          <w:lang w:val="en-US"/>
        </w:rPr>
        <w:t>under low SINR condition (case 8-1, case 8-2…)</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EF7BEA" w14:paraId="2CD30AE5" w14:textId="77777777" w:rsidTr="00533BEF">
        <w:trPr>
          <w:trHeight w:val="462"/>
          <w:jc w:val="center"/>
        </w:trPr>
        <w:tc>
          <w:tcPr>
            <w:tcW w:w="2357" w:type="dxa"/>
            <w:shd w:val="clear" w:color="auto" w:fill="auto"/>
            <w:vAlign w:val="center"/>
          </w:tcPr>
          <w:p w14:paraId="47054D73" w14:textId="77777777" w:rsidR="00EF7BEA" w:rsidRPr="00790A20" w:rsidRDefault="00EF7BEA" w:rsidP="00533BEF">
            <w:pPr>
              <w:pStyle w:val="TAH"/>
              <w:rPr>
                <w:sz w:val="16"/>
                <w:szCs w:val="16"/>
                <w:lang w:val="en-US"/>
              </w:rPr>
            </w:pPr>
            <w:r>
              <w:rPr>
                <w:sz w:val="16"/>
                <w:szCs w:val="16"/>
                <w:lang w:val="en-US"/>
              </w:rPr>
              <w:t>Evaluation assumption</w:t>
            </w:r>
          </w:p>
        </w:tc>
        <w:tc>
          <w:tcPr>
            <w:tcW w:w="2268" w:type="dxa"/>
          </w:tcPr>
          <w:p w14:paraId="31791D3B" w14:textId="1C9D133A" w:rsidR="00EF7BEA" w:rsidRPr="00687992" w:rsidRDefault="00EF7BEA" w:rsidP="00533BEF">
            <w:pPr>
              <w:pStyle w:val="TAH"/>
              <w:jc w:val="left"/>
              <w:rPr>
                <w:sz w:val="16"/>
                <w:szCs w:val="16"/>
                <w:lang w:val="en-US"/>
              </w:rPr>
            </w:pPr>
            <w:r w:rsidRPr="00687992">
              <w:rPr>
                <w:sz w:val="16"/>
                <w:szCs w:val="16"/>
                <w:lang w:val="en-US"/>
              </w:rPr>
              <w:t>[Case 8-1], [FR1], [</w:t>
            </w:r>
            <w:r w:rsidR="00512475">
              <w:rPr>
                <w:sz w:val="16"/>
                <w:szCs w:val="16"/>
                <w:lang w:val="en-US"/>
              </w:rPr>
              <w:t>UL</w:t>
            </w:r>
            <w:r w:rsidR="00512475" w:rsidRPr="0063793B">
              <w:rPr>
                <w:sz w:val="16"/>
                <w:szCs w:val="16"/>
                <w:lang w:val="en-US"/>
              </w:rPr>
              <w:t xml:space="preserve"> positioning</w:t>
            </w:r>
            <w:proofErr w:type="gramStart"/>
            <w:r w:rsidRPr="00687992">
              <w:rPr>
                <w:sz w:val="16"/>
                <w:szCs w:val="16"/>
                <w:lang w:val="en-US"/>
              </w:rPr>
              <w:t>],  [</w:t>
            </w:r>
            <w:proofErr w:type="gramEnd"/>
            <w:r w:rsidRPr="00687992">
              <w:rPr>
                <w:sz w:val="16"/>
                <w:szCs w:val="16"/>
                <w:lang w:val="en-US"/>
              </w:rPr>
              <w:t>LPHAP device type A]</w:t>
            </w:r>
          </w:p>
        </w:tc>
        <w:tc>
          <w:tcPr>
            <w:tcW w:w="2268" w:type="dxa"/>
          </w:tcPr>
          <w:p w14:paraId="0E6332DC" w14:textId="3ADD82BD" w:rsidR="00EF7BEA" w:rsidRPr="00687992" w:rsidRDefault="00EF7BEA" w:rsidP="00533BEF">
            <w:pPr>
              <w:pStyle w:val="TAH"/>
              <w:jc w:val="left"/>
              <w:rPr>
                <w:sz w:val="16"/>
                <w:szCs w:val="16"/>
                <w:lang w:val="en-US"/>
              </w:rPr>
            </w:pPr>
            <w:r w:rsidRPr="00687992">
              <w:rPr>
                <w:sz w:val="16"/>
                <w:szCs w:val="16"/>
                <w:lang w:val="en-US"/>
              </w:rPr>
              <w:t>[Case 8-2], [FR1], [</w:t>
            </w:r>
            <w:r w:rsidR="00512475">
              <w:rPr>
                <w:sz w:val="16"/>
                <w:szCs w:val="16"/>
                <w:lang w:val="en-US"/>
              </w:rPr>
              <w:t>UL</w:t>
            </w:r>
            <w:r w:rsidR="00512475" w:rsidRPr="0063793B">
              <w:rPr>
                <w:sz w:val="16"/>
                <w:szCs w:val="16"/>
                <w:lang w:val="en-US"/>
              </w:rPr>
              <w:t xml:space="preserve"> positioning</w:t>
            </w:r>
            <w:proofErr w:type="gramStart"/>
            <w:r w:rsidRPr="00687992">
              <w:rPr>
                <w:sz w:val="16"/>
                <w:szCs w:val="16"/>
                <w:lang w:val="en-US"/>
              </w:rPr>
              <w:t>],  [</w:t>
            </w:r>
            <w:proofErr w:type="gramEnd"/>
            <w:r w:rsidRPr="00687992">
              <w:rPr>
                <w:sz w:val="16"/>
                <w:szCs w:val="16"/>
                <w:lang w:val="en-US"/>
              </w:rPr>
              <w:t>LPHAP device type A]</w:t>
            </w:r>
          </w:p>
        </w:tc>
        <w:tc>
          <w:tcPr>
            <w:tcW w:w="2268" w:type="dxa"/>
          </w:tcPr>
          <w:p w14:paraId="0EA2CDE8" w14:textId="77777777" w:rsidR="00EF7BEA" w:rsidRDefault="00EF7BEA" w:rsidP="00533BEF">
            <w:pPr>
              <w:pStyle w:val="TAH"/>
              <w:jc w:val="left"/>
              <w:rPr>
                <w:sz w:val="16"/>
                <w:szCs w:val="16"/>
                <w:lang w:val="en-US"/>
              </w:rPr>
            </w:pPr>
            <w:r>
              <w:rPr>
                <w:sz w:val="16"/>
                <w:szCs w:val="16"/>
                <w:lang w:val="en-US"/>
              </w:rPr>
              <w:t>[Case 8-3], [FR1], [UL positioning</w:t>
            </w:r>
            <w:proofErr w:type="gramStart"/>
            <w:r>
              <w:rPr>
                <w:sz w:val="16"/>
                <w:szCs w:val="16"/>
                <w:lang w:val="en-US"/>
              </w:rPr>
              <w:t>] ,</w:t>
            </w:r>
            <w:proofErr w:type="gramEnd"/>
            <w:r>
              <w:rPr>
                <w:sz w:val="16"/>
                <w:szCs w:val="16"/>
                <w:lang w:val="en-US"/>
              </w:rPr>
              <w:t xml:space="preserve"> [</w:t>
            </w:r>
            <w:r w:rsidRPr="00836962">
              <w:rPr>
                <w:sz w:val="16"/>
                <w:szCs w:val="16"/>
                <w:highlight w:val="cyan"/>
                <w:lang w:val="en-US"/>
              </w:rPr>
              <w:t>LPHAP device type B</w:t>
            </w:r>
            <w:r>
              <w:rPr>
                <w:sz w:val="16"/>
                <w:szCs w:val="16"/>
                <w:lang w:val="en-US"/>
              </w:rPr>
              <w:t>]</w:t>
            </w:r>
          </w:p>
        </w:tc>
        <w:tc>
          <w:tcPr>
            <w:tcW w:w="2268" w:type="dxa"/>
          </w:tcPr>
          <w:p w14:paraId="16C208A9" w14:textId="77777777" w:rsidR="00EF7BEA" w:rsidRDefault="00EF7BEA" w:rsidP="00533BEF">
            <w:pPr>
              <w:pStyle w:val="TAH"/>
              <w:jc w:val="left"/>
              <w:rPr>
                <w:sz w:val="16"/>
                <w:szCs w:val="16"/>
                <w:lang w:val="en-US"/>
              </w:rPr>
            </w:pPr>
            <w:r>
              <w:rPr>
                <w:sz w:val="16"/>
                <w:szCs w:val="16"/>
                <w:lang w:val="en-US"/>
              </w:rPr>
              <w:t>[Case 8-4], [FR1], [UL positioning], [</w:t>
            </w:r>
            <w:r w:rsidRPr="00836962">
              <w:rPr>
                <w:sz w:val="16"/>
                <w:szCs w:val="16"/>
                <w:highlight w:val="cyan"/>
                <w:lang w:val="en-US"/>
              </w:rPr>
              <w:t>LPHAP device type B</w:t>
            </w:r>
            <w:r>
              <w:rPr>
                <w:sz w:val="16"/>
                <w:szCs w:val="16"/>
                <w:lang w:val="en-US"/>
              </w:rPr>
              <w:t>]</w:t>
            </w:r>
          </w:p>
        </w:tc>
      </w:tr>
      <w:tr w:rsidR="00EF7BEA" w:rsidRPr="00790A20" w14:paraId="693A19B8" w14:textId="77777777" w:rsidTr="00533BEF">
        <w:trPr>
          <w:trHeight w:val="20"/>
          <w:jc w:val="center"/>
        </w:trPr>
        <w:tc>
          <w:tcPr>
            <w:tcW w:w="2357" w:type="dxa"/>
            <w:shd w:val="clear" w:color="auto" w:fill="auto"/>
            <w:vAlign w:val="center"/>
          </w:tcPr>
          <w:p w14:paraId="3755C251" w14:textId="77777777" w:rsidR="00EF7BEA" w:rsidRPr="00C84998" w:rsidRDefault="00EF7BEA" w:rsidP="00533BEF">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700C7012" w14:textId="77777777" w:rsidR="00EF7BEA" w:rsidRPr="00687992" w:rsidRDefault="00EF7BEA" w:rsidP="00533BEF">
            <w:pPr>
              <w:pStyle w:val="TAC"/>
              <w:rPr>
                <w:rStyle w:val="TALCar"/>
                <w:rFonts w:eastAsiaTheme="minorEastAsia"/>
                <w:sz w:val="16"/>
                <w:szCs w:val="16"/>
                <w:lang w:val="en-US" w:eastAsia="zh-CN"/>
              </w:rPr>
            </w:pPr>
            <w:r w:rsidRPr="00687992">
              <w:rPr>
                <w:rStyle w:val="TALCar"/>
                <w:rFonts w:eastAsiaTheme="minorEastAsia" w:hint="eastAsia"/>
                <w:sz w:val="16"/>
                <w:szCs w:val="16"/>
                <w:lang w:val="en-US" w:eastAsia="zh-CN"/>
              </w:rPr>
              <w:t>S</w:t>
            </w:r>
            <w:r w:rsidRPr="00687992">
              <w:rPr>
                <w:rStyle w:val="TALCar"/>
                <w:rFonts w:eastAsiaTheme="minorEastAsia"/>
                <w:sz w:val="16"/>
                <w:szCs w:val="16"/>
                <w:lang w:val="en-US" w:eastAsia="zh-CN"/>
              </w:rPr>
              <w:t>ame as TR38.840</w:t>
            </w:r>
          </w:p>
        </w:tc>
        <w:tc>
          <w:tcPr>
            <w:tcW w:w="2268" w:type="dxa"/>
          </w:tcPr>
          <w:p w14:paraId="283449CB" w14:textId="77777777" w:rsidR="00EF7BEA" w:rsidRPr="00687992" w:rsidRDefault="00EF7BEA" w:rsidP="00533BEF">
            <w:pPr>
              <w:pStyle w:val="TAC"/>
              <w:rPr>
                <w:rStyle w:val="TALCar"/>
                <w:sz w:val="16"/>
                <w:szCs w:val="16"/>
                <w:lang w:val="en-US"/>
              </w:rPr>
            </w:pPr>
            <w:r w:rsidRPr="00687992">
              <w:rPr>
                <w:rStyle w:val="TALCar"/>
                <w:rFonts w:eastAsiaTheme="minorEastAsia" w:hint="eastAsia"/>
                <w:sz w:val="16"/>
                <w:szCs w:val="16"/>
                <w:lang w:val="en-US" w:eastAsia="zh-CN"/>
              </w:rPr>
              <w:t>S</w:t>
            </w:r>
            <w:r w:rsidRPr="00687992">
              <w:rPr>
                <w:rStyle w:val="TALCar"/>
                <w:rFonts w:eastAsiaTheme="minorEastAsia"/>
                <w:sz w:val="16"/>
                <w:szCs w:val="16"/>
                <w:lang w:val="en-US" w:eastAsia="zh-CN"/>
              </w:rPr>
              <w:t>ame as TR38.840</w:t>
            </w:r>
          </w:p>
        </w:tc>
        <w:tc>
          <w:tcPr>
            <w:tcW w:w="2268" w:type="dxa"/>
          </w:tcPr>
          <w:p w14:paraId="78FFAFE8"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040C5C35"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EF7BEA" w:rsidRPr="00790A20" w14:paraId="0A43FD53" w14:textId="77777777" w:rsidTr="00533BEF">
        <w:trPr>
          <w:trHeight w:val="20"/>
          <w:jc w:val="center"/>
        </w:trPr>
        <w:tc>
          <w:tcPr>
            <w:tcW w:w="2357" w:type="dxa"/>
            <w:shd w:val="clear" w:color="auto" w:fill="auto"/>
            <w:vAlign w:val="center"/>
          </w:tcPr>
          <w:p w14:paraId="74F99815" w14:textId="77777777" w:rsidR="00EF7BEA" w:rsidRPr="00C84998" w:rsidRDefault="00EF7BEA" w:rsidP="00533BEF">
            <w:pPr>
              <w:pStyle w:val="TAC"/>
              <w:rPr>
                <w:rStyle w:val="TALCar"/>
                <w:sz w:val="16"/>
                <w:szCs w:val="16"/>
                <w:lang w:val="en-US"/>
              </w:rPr>
            </w:pPr>
            <w:r w:rsidRPr="00C84998">
              <w:rPr>
                <w:rStyle w:val="TALCar"/>
                <w:sz w:val="16"/>
                <w:szCs w:val="16"/>
                <w:lang w:val="en-US"/>
              </w:rPr>
              <w:t>DRX cycle</w:t>
            </w:r>
          </w:p>
        </w:tc>
        <w:tc>
          <w:tcPr>
            <w:tcW w:w="2268" w:type="dxa"/>
          </w:tcPr>
          <w:p w14:paraId="264C6194" w14:textId="77777777" w:rsidR="00EF7BEA" w:rsidRPr="006E05C7"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5B483FA8" w14:textId="77777777" w:rsidR="00EF7BEA" w:rsidRPr="00790A20" w:rsidRDefault="00EF7BEA" w:rsidP="00533BEF">
            <w:pPr>
              <w:pStyle w:val="TAC"/>
              <w:rPr>
                <w:rStyle w:val="TALCar"/>
                <w:sz w:val="16"/>
                <w:szCs w:val="16"/>
                <w:lang w:val="en-US"/>
              </w:rPr>
            </w:pPr>
            <w:r>
              <w:rPr>
                <w:rStyle w:val="TALCar"/>
                <w:rFonts w:eastAsiaTheme="minorEastAsia"/>
                <w:sz w:val="16"/>
                <w:szCs w:val="16"/>
                <w:lang w:val="en-US" w:eastAsia="zh-CN"/>
              </w:rPr>
              <w:t>10.24s</w:t>
            </w:r>
          </w:p>
        </w:tc>
        <w:tc>
          <w:tcPr>
            <w:tcW w:w="2268" w:type="dxa"/>
          </w:tcPr>
          <w:p w14:paraId="7DBF0883"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24B68CCB"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tc>
      </w:tr>
      <w:tr w:rsidR="00EF7BEA" w:rsidRPr="00790A20" w14:paraId="52C3356A" w14:textId="77777777" w:rsidTr="00533BEF">
        <w:trPr>
          <w:trHeight w:val="20"/>
          <w:jc w:val="center"/>
        </w:trPr>
        <w:tc>
          <w:tcPr>
            <w:tcW w:w="2357" w:type="dxa"/>
            <w:shd w:val="clear" w:color="auto" w:fill="auto"/>
            <w:vAlign w:val="center"/>
          </w:tcPr>
          <w:p w14:paraId="6D5A07C1" w14:textId="77777777" w:rsidR="00EF7BEA" w:rsidRPr="00C84998" w:rsidRDefault="00EF7BEA" w:rsidP="00533BEF">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31E87691" w14:textId="77777777" w:rsidR="00EF7BEA" w:rsidRPr="006E05C7"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E197177"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7122C56F"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5DFD200B"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EF7BEA" w:rsidRPr="00790A20" w14:paraId="00BA7D41" w14:textId="77777777" w:rsidTr="00533BEF">
        <w:trPr>
          <w:trHeight w:val="20"/>
          <w:jc w:val="center"/>
        </w:trPr>
        <w:tc>
          <w:tcPr>
            <w:tcW w:w="2357" w:type="dxa"/>
            <w:shd w:val="clear" w:color="auto" w:fill="auto"/>
            <w:vAlign w:val="center"/>
          </w:tcPr>
          <w:p w14:paraId="25E5012C" w14:textId="77777777" w:rsidR="00EF7BEA" w:rsidRPr="00C84998" w:rsidRDefault="00EF7BEA" w:rsidP="00533BEF">
            <w:pPr>
              <w:pStyle w:val="TAC"/>
              <w:rPr>
                <w:rStyle w:val="TALCar"/>
                <w:sz w:val="16"/>
                <w:szCs w:val="16"/>
                <w:lang w:val="en-US"/>
              </w:rPr>
            </w:pPr>
            <w:r w:rsidRPr="00C84998">
              <w:rPr>
                <w:rStyle w:val="TALCar"/>
                <w:sz w:val="16"/>
                <w:szCs w:val="16"/>
                <w:lang w:val="en-US"/>
              </w:rPr>
              <w:t>RS periodicity</w:t>
            </w:r>
          </w:p>
        </w:tc>
        <w:tc>
          <w:tcPr>
            <w:tcW w:w="2268" w:type="dxa"/>
          </w:tcPr>
          <w:p w14:paraId="5D6AAA68"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6018452D" w14:textId="77777777" w:rsidR="00EF7BEA" w:rsidRPr="006E05C7"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2268" w:type="dxa"/>
          </w:tcPr>
          <w:p w14:paraId="1E22B0AF"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33E0DB2E"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2268" w:type="dxa"/>
          </w:tcPr>
          <w:p w14:paraId="544530A0"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7D675DD0"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2268" w:type="dxa"/>
          </w:tcPr>
          <w:p w14:paraId="0186DFCA"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2E43F92A"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r>
      <w:tr w:rsidR="00EF7BEA" w:rsidRPr="00790A20" w14:paraId="5F9E7E5A" w14:textId="77777777" w:rsidTr="00533BEF">
        <w:trPr>
          <w:trHeight w:val="20"/>
          <w:jc w:val="center"/>
        </w:trPr>
        <w:tc>
          <w:tcPr>
            <w:tcW w:w="2357" w:type="dxa"/>
            <w:shd w:val="clear" w:color="auto" w:fill="auto"/>
            <w:vAlign w:val="center"/>
          </w:tcPr>
          <w:p w14:paraId="0D63E00D" w14:textId="77777777" w:rsidR="00EF7BEA" w:rsidRPr="00C84998" w:rsidRDefault="00EF7BEA" w:rsidP="00533BEF">
            <w:pPr>
              <w:pStyle w:val="TAC"/>
              <w:rPr>
                <w:rStyle w:val="TALCar"/>
                <w:sz w:val="16"/>
                <w:szCs w:val="16"/>
                <w:lang w:val="en-US"/>
              </w:rPr>
            </w:pPr>
            <w:r w:rsidRPr="00C84998">
              <w:rPr>
                <w:rStyle w:val="TALCar"/>
                <w:sz w:val="16"/>
                <w:szCs w:val="16"/>
                <w:lang w:val="en-US"/>
              </w:rPr>
              <w:t>M-sample</w:t>
            </w:r>
          </w:p>
        </w:tc>
        <w:tc>
          <w:tcPr>
            <w:tcW w:w="2268" w:type="dxa"/>
          </w:tcPr>
          <w:p w14:paraId="4B96FBBF" w14:textId="77777777" w:rsidR="00EF7BEA" w:rsidRPr="006E05C7"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7A44B1BD"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38639A52"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1</w:t>
            </w:r>
          </w:p>
        </w:tc>
        <w:tc>
          <w:tcPr>
            <w:tcW w:w="2268" w:type="dxa"/>
          </w:tcPr>
          <w:p w14:paraId="6023FC9A"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EF7BEA" w:rsidRPr="00790A20" w14:paraId="78E5702F" w14:textId="77777777" w:rsidTr="00533BEF">
        <w:trPr>
          <w:trHeight w:val="20"/>
          <w:jc w:val="center"/>
        </w:trPr>
        <w:tc>
          <w:tcPr>
            <w:tcW w:w="2357" w:type="dxa"/>
            <w:shd w:val="clear" w:color="auto" w:fill="auto"/>
            <w:vAlign w:val="center"/>
          </w:tcPr>
          <w:p w14:paraId="5E623DCD" w14:textId="77777777" w:rsidR="00EF7BEA" w:rsidRPr="00526659"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79E9CC04" w14:textId="77777777" w:rsidR="00EF7BEA" w:rsidRPr="00034C02"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c>
          <w:tcPr>
            <w:tcW w:w="2268" w:type="dxa"/>
          </w:tcPr>
          <w:p w14:paraId="1944C0E6" w14:textId="77777777" w:rsidR="00EF7BEA" w:rsidRPr="00790A20" w:rsidRDefault="00EF7BEA"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7DA8EC60" w14:textId="77777777" w:rsidR="00EF7BEA" w:rsidRPr="00790A20" w:rsidRDefault="00EF7BEA" w:rsidP="00533BEF">
            <w:pPr>
              <w:pStyle w:val="TAC"/>
              <w:rPr>
                <w:rStyle w:val="TALCar"/>
                <w:sz w:val="16"/>
                <w:szCs w:val="16"/>
                <w:lang w:val="en-US"/>
              </w:rPr>
            </w:pPr>
            <w:r>
              <w:rPr>
                <w:rStyle w:val="TALCar"/>
                <w:rFonts w:eastAsiaTheme="minorEastAsia"/>
                <w:sz w:val="16"/>
                <w:szCs w:val="16"/>
                <w:lang w:val="en-US" w:eastAsia="zh-CN"/>
              </w:rPr>
              <w:t>3 SSB bursts with 2ms duration before paging occasion</w:t>
            </w:r>
          </w:p>
        </w:tc>
        <w:tc>
          <w:tcPr>
            <w:tcW w:w="2268" w:type="dxa"/>
          </w:tcPr>
          <w:p w14:paraId="54812140"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3 SSB bursts with 2ms duration before paging occasion</w:t>
            </w:r>
          </w:p>
        </w:tc>
      </w:tr>
      <w:tr w:rsidR="00EF7BEA" w:rsidRPr="00790A20" w14:paraId="5FC9A2D1" w14:textId="77777777" w:rsidTr="00533BEF">
        <w:trPr>
          <w:trHeight w:val="20"/>
          <w:jc w:val="center"/>
        </w:trPr>
        <w:tc>
          <w:tcPr>
            <w:tcW w:w="2357" w:type="dxa"/>
            <w:shd w:val="clear" w:color="auto" w:fill="auto"/>
            <w:vAlign w:val="center"/>
          </w:tcPr>
          <w:p w14:paraId="150DB669" w14:textId="77777777" w:rsidR="00EF7BEA" w:rsidRPr="00C84998" w:rsidRDefault="00EF7BEA" w:rsidP="00533BEF">
            <w:pPr>
              <w:pStyle w:val="TAC"/>
              <w:rPr>
                <w:rStyle w:val="TALCar"/>
                <w:sz w:val="16"/>
                <w:szCs w:val="16"/>
                <w:lang w:val="en-US"/>
              </w:rPr>
            </w:pPr>
            <w:r w:rsidRPr="00C84998">
              <w:rPr>
                <w:rStyle w:val="TALCar"/>
                <w:sz w:val="16"/>
                <w:szCs w:val="16"/>
                <w:lang w:val="en-US"/>
              </w:rPr>
              <w:t>RRM measurement</w:t>
            </w:r>
          </w:p>
        </w:tc>
        <w:tc>
          <w:tcPr>
            <w:tcW w:w="2268" w:type="dxa"/>
          </w:tcPr>
          <w:p w14:paraId="4A1B8D05"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DFDDF78" w14:textId="77777777" w:rsidR="00EF7BEA" w:rsidRPr="00526659"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2F72D297"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6305B615" w14:textId="77777777" w:rsidR="00EF7BEA" w:rsidRPr="00207BC8"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c>
          <w:tcPr>
            <w:tcW w:w="2268" w:type="dxa"/>
          </w:tcPr>
          <w:p w14:paraId="6D272B8D"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12BEBDF5" w14:textId="77777777" w:rsidR="00EF7BEA" w:rsidRPr="00790A20" w:rsidRDefault="00EF7BEA" w:rsidP="00533BEF">
            <w:pPr>
              <w:pStyle w:val="TAC"/>
              <w:rPr>
                <w:rStyle w:val="TALCar"/>
                <w:sz w:val="16"/>
                <w:szCs w:val="16"/>
                <w:lang w:val="en-US"/>
              </w:rPr>
            </w:pPr>
            <w:r>
              <w:rPr>
                <w:rStyle w:val="TALCar"/>
                <w:rFonts w:eastAsiaTheme="minorEastAsia"/>
                <w:sz w:val="16"/>
                <w:szCs w:val="16"/>
                <w:lang w:val="en-US" w:eastAsia="zh-CN"/>
              </w:rPr>
              <w:t xml:space="preserve">1 additional SSB burst for inter-frequency RRM </w:t>
            </w:r>
          </w:p>
        </w:tc>
        <w:tc>
          <w:tcPr>
            <w:tcW w:w="2268" w:type="dxa"/>
          </w:tcPr>
          <w:p w14:paraId="3A8A0BB0"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One of 3 SSB bursts for proc. reused for intra-frequency RRM;</w:t>
            </w:r>
          </w:p>
          <w:p w14:paraId="5CEF34CE" w14:textId="77777777" w:rsidR="00EF7BEA" w:rsidRDefault="00EF7BEA" w:rsidP="00533BEF">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1 additional SSB burst for inter-frequency RRM </w:t>
            </w:r>
          </w:p>
        </w:tc>
      </w:tr>
      <w:tr w:rsidR="00EF7BEA" w:rsidRPr="00790A20" w14:paraId="60E34596" w14:textId="77777777" w:rsidTr="00533BEF">
        <w:trPr>
          <w:trHeight w:val="20"/>
          <w:jc w:val="center"/>
        </w:trPr>
        <w:tc>
          <w:tcPr>
            <w:tcW w:w="2357" w:type="dxa"/>
            <w:shd w:val="clear" w:color="auto" w:fill="auto"/>
            <w:vAlign w:val="center"/>
          </w:tcPr>
          <w:p w14:paraId="55781FEA" w14:textId="77777777" w:rsidR="00EF7BEA" w:rsidRPr="00C84998" w:rsidRDefault="00EF7BEA" w:rsidP="00533BEF">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7C6D34BD" w14:textId="77777777" w:rsidR="00EF7BEA" w:rsidRPr="00034C02"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048D239C"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59BCF58"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356E3B3C"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EF7BEA" w:rsidRPr="00790A20" w14:paraId="26F8BBE0" w14:textId="77777777" w:rsidTr="00533BEF">
        <w:trPr>
          <w:trHeight w:val="20"/>
          <w:jc w:val="center"/>
        </w:trPr>
        <w:tc>
          <w:tcPr>
            <w:tcW w:w="2357" w:type="dxa"/>
            <w:shd w:val="clear" w:color="auto" w:fill="auto"/>
            <w:vAlign w:val="center"/>
          </w:tcPr>
          <w:p w14:paraId="09F16EB3" w14:textId="77777777" w:rsidR="00EF7BEA" w:rsidRPr="00C84998" w:rsidRDefault="00EF7BEA" w:rsidP="00533BEF">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0E308F63" w14:textId="77777777" w:rsidR="00EF7BEA" w:rsidRPr="00034C02"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77F991F1"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3C60C79B" w14:textId="77777777"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67D6654A" w14:textId="77777777" w:rsidR="00EF7BEA"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EF7BEA" w:rsidRPr="00790A20" w14:paraId="39E8194B" w14:textId="77777777" w:rsidTr="00533BEF">
        <w:trPr>
          <w:trHeight w:val="20"/>
          <w:jc w:val="center"/>
        </w:trPr>
        <w:tc>
          <w:tcPr>
            <w:tcW w:w="2357" w:type="dxa"/>
            <w:shd w:val="clear" w:color="auto" w:fill="auto"/>
            <w:vAlign w:val="center"/>
          </w:tcPr>
          <w:p w14:paraId="2F4C3ABF" w14:textId="77777777" w:rsidR="00EF7BEA" w:rsidRPr="00C84998" w:rsidRDefault="00EF7BEA" w:rsidP="00533BEF">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1A7677F9" w14:textId="28285154" w:rsidR="00EF7BEA" w:rsidRPr="007D384D"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4DE542FA" w14:textId="2DC4D111" w:rsidR="00EF7BEA" w:rsidRPr="007D384D" w:rsidRDefault="00EF7BEA" w:rsidP="00533BEF">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6F476183" w14:textId="729552F0"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c>
          <w:tcPr>
            <w:tcW w:w="2268" w:type="dxa"/>
          </w:tcPr>
          <w:p w14:paraId="2074BFA0" w14:textId="659BB241" w:rsidR="00EF7BEA" w:rsidRPr="00790A20" w:rsidRDefault="00EF7BEA" w:rsidP="00533BEF">
            <w:pPr>
              <w:pStyle w:val="TAC"/>
              <w:rPr>
                <w:rStyle w:val="TALCar"/>
                <w:sz w:val="16"/>
                <w:szCs w:val="16"/>
                <w:lang w:val="en-US"/>
              </w:rPr>
            </w:pPr>
            <w:r>
              <w:rPr>
                <w:rStyle w:val="TALCar"/>
                <w:rFonts w:eastAsiaTheme="minorEastAsia" w:hint="eastAsia"/>
                <w:sz w:val="16"/>
                <w:szCs w:val="16"/>
                <w:lang w:val="en-US" w:eastAsia="zh-CN"/>
              </w:rPr>
              <w:t>1</w:t>
            </w:r>
            <w:r w:rsidR="00330AD8">
              <w:rPr>
                <w:rStyle w:val="TALCar"/>
                <w:rFonts w:eastAsiaTheme="minorEastAsia"/>
                <w:sz w:val="16"/>
                <w:szCs w:val="16"/>
                <w:lang w:val="en-US" w:eastAsia="zh-CN"/>
              </w:rPr>
              <w:t>/2/4</w:t>
            </w:r>
          </w:p>
        </w:tc>
      </w:tr>
    </w:tbl>
    <w:p w14:paraId="181F269E" w14:textId="498849A0" w:rsidR="00EF7BEA" w:rsidRDefault="00EF7BEA" w:rsidP="00EF7BEA">
      <w:pPr>
        <w:pStyle w:val="a0"/>
        <w:spacing w:line="260" w:lineRule="exact"/>
        <w:rPr>
          <w:rFonts w:eastAsiaTheme="minorEastAsia"/>
          <w:lang w:eastAsia="zh-CN"/>
        </w:rPr>
      </w:pPr>
    </w:p>
    <w:p w14:paraId="4620EBA1" w14:textId="03DEADC2" w:rsidR="001D615E" w:rsidRPr="00B440C0" w:rsidRDefault="001D615E" w:rsidP="001D615E">
      <w:pPr>
        <w:pStyle w:val="5"/>
        <w:numPr>
          <w:ilvl w:val="0"/>
          <w:numId w:val="0"/>
        </w:numPr>
        <w:rPr>
          <w:rFonts w:eastAsiaTheme="minorEastAsia"/>
          <w:sz w:val="20"/>
          <w:lang w:eastAsia="zh-CN"/>
        </w:rPr>
      </w:pPr>
      <w:r w:rsidRPr="00B440C0">
        <w:rPr>
          <w:rFonts w:eastAsiaTheme="minorEastAsia"/>
          <w:sz w:val="20"/>
          <w:lang w:eastAsia="zh-CN"/>
        </w:rPr>
        <w:t xml:space="preserve">Case </w:t>
      </w:r>
      <w:r>
        <w:rPr>
          <w:rFonts w:eastAsiaTheme="minorEastAsia"/>
          <w:sz w:val="20"/>
          <w:lang w:eastAsia="zh-CN"/>
        </w:rPr>
        <w:t>9 (optional)</w:t>
      </w:r>
      <w:r w:rsidRPr="00B440C0">
        <w:rPr>
          <w:rFonts w:eastAsiaTheme="minorEastAsia"/>
          <w:sz w:val="20"/>
          <w:lang w:eastAsia="zh-CN"/>
        </w:rPr>
        <w:t xml:space="preserve">: UL positioning </w:t>
      </w:r>
      <w:r w:rsidR="00487CB9">
        <w:rPr>
          <w:rFonts w:eastAsiaTheme="minorEastAsia"/>
          <w:sz w:val="20"/>
          <w:lang w:eastAsia="zh-CN"/>
        </w:rPr>
        <w:t>with SRS configuration</w:t>
      </w:r>
      <w:r w:rsidR="004D5C4A">
        <w:rPr>
          <w:rFonts w:eastAsiaTheme="minorEastAsia"/>
          <w:sz w:val="20"/>
          <w:lang w:eastAsia="zh-CN"/>
        </w:rPr>
        <w:t xml:space="preserve"> obtaining/update</w:t>
      </w:r>
      <w:r w:rsidR="008F277D">
        <w:rPr>
          <w:rFonts w:eastAsiaTheme="minorEastAsia"/>
          <w:sz w:val="20"/>
          <w:lang w:eastAsia="zh-CN"/>
        </w:rPr>
        <w:t xml:space="preserve"> procedures</w:t>
      </w:r>
      <w:r w:rsidR="00487CB9">
        <w:rPr>
          <w:rFonts w:eastAsiaTheme="minorEastAsia"/>
          <w:sz w:val="20"/>
          <w:lang w:eastAsia="zh-CN"/>
        </w:rPr>
        <w:t xml:space="preserve"> </w:t>
      </w:r>
      <w:r w:rsidRPr="00B440C0">
        <w:rPr>
          <w:rFonts w:eastAsiaTheme="minorEastAsia"/>
          <w:sz w:val="20"/>
          <w:lang w:eastAsia="zh-CN"/>
        </w:rPr>
        <w:t xml:space="preserve">under </w:t>
      </w:r>
      <w:r w:rsidR="006C09A3">
        <w:rPr>
          <w:rFonts w:eastAsiaTheme="minorEastAsia"/>
          <w:sz w:val="20"/>
          <w:lang w:eastAsia="zh-CN"/>
        </w:rPr>
        <w:t>high</w:t>
      </w:r>
      <w:r w:rsidRPr="00B440C0">
        <w:rPr>
          <w:rFonts w:eastAsiaTheme="minorEastAsia"/>
          <w:sz w:val="20"/>
          <w:lang w:eastAsia="zh-CN"/>
        </w:rPr>
        <w:t xml:space="preserve"> SINR </w:t>
      </w:r>
    </w:p>
    <w:p w14:paraId="77FC6863" w14:textId="34CCB85F" w:rsidR="001D615E" w:rsidRPr="00F209AE" w:rsidRDefault="000C0F2A" w:rsidP="00F209AE">
      <w:pPr>
        <w:keepNext/>
        <w:jc w:val="center"/>
      </w:pPr>
      <w:r>
        <w:object w:dxaOrig="14251" w:dyaOrig="1741" w14:anchorId="503A1BC2">
          <v:shape id="_x0000_i1035" type="#_x0000_t75" style="width:427.55pt;height:54.3pt" o:ole="">
            <v:imagedata r:id="rId27" o:title=""/>
          </v:shape>
          <o:OLEObject Type="Embed" ProgID="Visio.Drawing.11" ShapeID="_x0000_i1035" DrawAspect="Content" ObjectID="_1729347677" r:id="rId28"/>
        </w:object>
      </w:r>
    </w:p>
    <w:p w14:paraId="293D8332" w14:textId="2AAFD52A" w:rsidR="001D615E" w:rsidRDefault="001D615E" w:rsidP="001D615E">
      <w:pPr>
        <w:pStyle w:val="a8"/>
        <w:jc w:val="center"/>
        <w:rPr>
          <w:rFonts w:eastAsiaTheme="minorEastAsia"/>
          <w:lang w:eastAsia="zh-CN"/>
        </w:rPr>
      </w:pPr>
      <w:r w:rsidRPr="0063793B">
        <w:rPr>
          <w:b/>
        </w:rPr>
        <w:t xml:space="preserve">Figure </w:t>
      </w:r>
      <w:r w:rsidRPr="0063793B">
        <w:rPr>
          <w:b/>
        </w:rPr>
        <w:fldChar w:fldCharType="begin"/>
      </w:r>
      <w:r w:rsidRPr="0063793B">
        <w:rPr>
          <w:b/>
        </w:rPr>
        <w:instrText xml:space="preserve"> SEQ Figure \* ARABIC </w:instrText>
      </w:r>
      <w:r w:rsidRPr="0063793B">
        <w:rPr>
          <w:b/>
        </w:rPr>
        <w:fldChar w:fldCharType="separate"/>
      </w:r>
      <w:r w:rsidR="0091350F">
        <w:rPr>
          <w:b/>
          <w:noProof/>
        </w:rPr>
        <w:t>9</w:t>
      </w:r>
      <w:r w:rsidRPr="0063793B">
        <w:rPr>
          <w:b/>
        </w:rPr>
        <w:fldChar w:fldCharType="end"/>
      </w:r>
      <w:r w:rsidRPr="0063793B">
        <w:rPr>
          <w:b/>
        </w:rPr>
        <w:t xml:space="preserve"> </w:t>
      </w:r>
      <w:r w:rsidRPr="00A07110">
        <w:t>Case</w:t>
      </w:r>
      <w:r w:rsidR="00C31678">
        <w:t>9</w:t>
      </w:r>
      <w:r w:rsidRPr="00A07110">
        <w:t>:</w:t>
      </w:r>
      <w:r>
        <w:rPr>
          <w:rFonts w:eastAsiaTheme="minorEastAsia"/>
          <w:lang w:eastAsia="zh-CN"/>
        </w:rPr>
        <w:t xml:space="preserve"> UL positioning </w:t>
      </w:r>
      <w:r w:rsidR="00F26DB7">
        <w:rPr>
          <w:rFonts w:eastAsiaTheme="minorEastAsia"/>
          <w:lang w:eastAsia="zh-CN"/>
        </w:rPr>
        <w:t xml:space="preserve">with SRS configuration obtaining/update </w:t>
      </w:r>
      <w:r w:rsidR="00F26DB7" w:rsidRPr="00B440C0">
        <w:rPr>
          <w:rFonts w:eastAsiaTheme="minorEastAsia"/>
          <w:lang w:eastAsia="zh-CN"/>
        </w:rPr>
        <w:t xml:space="preserve">under </w:t>
      </w:r>
      <w:r w:rsidR="00F26DB7">
        <w:rPr>
          <w:rFonts w:eastAsiaTheme="minorEastAsia"/>
          <w:lang w:eastAsia="zh-CN"/>
        </w:rPr>
        <w:t>high</w:t>
      </w:r>
      <w:r w:rsidR="00F26DB7" w:rsidRPr="00B440C0">
        <w:rPr>
          <w:rFonts w:eastAsiaTheme="minorEastAsia"/>
          <w:lang w:eastAsia="zh-CN"/>
        </w:rPr>
        <w:t xml:space="preserve"> SINR</w:t>
      </w:r>
    </w:p>
    <w:p w14:paraId="57B3BD3F" w14:textId="14FE26F0" w:rsidR="00966034" w:rsidRPr="00966034" w:rsidRDefault="00966034" w:rsidP="00966034">
      <w:pPr>
        <w:pStyle w:val="a8"/>
        <w:keepNext/>
        <w:jc w:val="center"/>
        <w:rPr>
          <w:b/>
        </w:rPr>
      </w:pPr>
      <w:r w:rsidRPr="00943CEE">
        <w:rPr>
          <w:b/>
        </w:rPr>
        <w:t xml:space="preserve">Table </w:t>
      </w:r>
      <w:r w:rsidRPr="00943CEE">
        <w:rPr>
          <w:b/>
        </w:rPr>
        <w:fldChar w:fldCharType="begin"/>
      </w:r>
      <w:r w:rsidRPr="00943CEE">
        <w:rPr>
          <w:b/>
        </w:rPr>
        <w:instrText xml:space="preserve"> SEQ Table \* ARABIC </w:instrText>
      </w:r>
      <w:r w:rsidRPr="00943CEE">
        <w:rPr>
          <w:b/>
        </w:rPr>
        <w:fldChar w:fldCharType="separate"/>
      </w:r>
      <w:r w:rsidR="0091350F">
        <w:rPr>
          <w:b/>
          <w:noProof/>
        </w:rPr>
        <w:t>13</w:t>
      </w:r>
      <w:r w:rsidRPr="00943CEE">
        <w:rPr>
          <w:b/>
        </w:rPr>
        <w:fldChar w:fldCharType="end"/>
      </w:r>
      <w:r w:rsidRPr="00943CEE">
        <w:rPr>
          <w:b/>
        </w:rPr>
        <w:t xml:space="preserve"> </w:t>
      </w:r>
      <w:r w:rsidRPr="00943CEE">
        <w:rPr>
          <w:b/>
          <w:lang w:val="en-US"/>
        </w:rPr>
        <w:t xml:space="preserve">Evaluation cases and assumptions for UL positioning </w:t>
      </w:r>
      <w:r>
        <w:rPr>
          <w:rFonts w:eastAsiaTheme="minorEastAsia"/>
          <w:lang w:eastAsia="zh-CN"/>
        </w:rPr>
        <w:t xml:space="preserve">with SRS configuration obtaining/update </w:t>
      </w:r>
      <w:r w:rsidRPr="00B440C0">
        <w:rPr>
          <w:rFonts w:eastAsiaTheme="minorEastAsia"/>
          <w:lang w:eastAsia="zh-CN"/>
        </w:rPr>
        <w:t xml:space="preserve">under </w:t>
      </w:r>
      <w:r>
        <w:rPr>
          <w:rFonts w:eastAsiaTheme="minorEastAsia"/>
          <w:lang w:eastAsia="zh-CN"/>
        </w:rPr>
        <w:t>high</w:t>
      </w:r>
      <w:r w:rsidRPr="00B440C0">
        <w:rPr>
          <w:rFonts w:eastAsiaTheme="minorEastAsia"/>
          <w:lang w:eastAsia="zh-CN"/>
        </w:rPr>
        <w:t xml:space="preserve"> SINR</w:t>
      </w:r>
      <w:r w:rsidR="00465E34">
        <w:rPr>
          <w:rFonts w:eastAsiaTheme="minorEastAsia"/>
          <w:lang w:eastAsia="zh-CN"/>
        </w:rPr>
        <w:t xml:space="preserve"> condition</w:t>
      </w:r>
      <w:r w:rsidRPr="00687992">
        <w:rPr>
          <w:b/>
          <w:lang w:val="en-US"/>
        </w:rPr>
        <w:t xml:space="preserve"> (case </w:t>
      </w:r>
      <w:r w:rsidR="00736E40">
        <w:rPr>
          <w:b/>
          <w:lang w:val="en-US"/>
        </w:rPr>
        <w:t>9</w:t>
      </w:r>
      <w:r w:rsidRPr="00687992">
        <w:rPr>
          <w:b/>
          <w:lang w:val="en-US"/>
        </w:rPr>
        <w:t xml:space="preserve">-1, case </w:t>
      </w:r>
      <w:r w:rsidR="00736E40">
        <w:rPr>
          <w:b/>
          <w:lang w:val="en-US"/>
        </w:rPr>
        <w:t>9</w:t>
      </w:r>
      <w:r w:rsidRPr="00687992">
        <w:rPr>
          <w:b/>
          <w:lang w:val="en-US"/>
        </w:rPr>
        <w:t>-2…)</w:t>
      </w:r>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696698" w14:paraId="605A6E09" w14:textId="77777777" w:rsidTr="00696698">
        <w:trPr>
          <w:trHeight w:val="462"/>
          <w:jc w:val="center"/>
        </w:trPr>
        <w:tc>
          <w:tcPr>
            <w:tcW w:w="2357" w:type="dxa"/>
            <w:shd w:val="clear" w:color="auto" w:fill="auto"/>
            <w:vAlign w:val="center"/>
          </w:tcPr>
          <w:p w14:paraId="48E0729D" w14:textId="77777777" w:rsidR="00696698" w:rsidRPr="00790A20" w:rsidRDefault="00696698" w:rsidP="00B17C25">
            <w:pPr>
              <w:pStyle w:val="TAH"/>
              <w:rPr>
                <w:sz w:val="16"/>
                <w:szCs w:val="16"/>
                <w:lang w:val="en-US"/>
              </w:rPr>
            </w:pPr>
            <w:r>
              <w:rPr>
                <w:sz w:val="16"/>
                <w:szCs w:val="16"/>
                <w:lang w:val="en-US"/>
              </w:rPr>
              <w:t>Evaluation assumption</w:t>
            </w:r>
          </w:p>
        </w:tc>
        <w:tc>
          <w:tcPr>
            <w:tcW w:w="2268" w:type="dxa"/>
          </w:tcPr>
          <w:p w14:paraId="6599DE0E" w14:textId="24CAF89B" w:rsidR="00696698" w:rsidRPr="0063793B" w:rsidRDefault="00696698" w:rsidP="00B17C25">
            <w:pPr>
              <w:pStyle w:val="TAH"/>
              <w:jc w:val="left"/>
              <w:rPr>
                <w:sz w:val="16"/>
                <w:szCs w:val="16"/>
                <w:lang w:val="en-US"/>
              </w:rPr>
            </w:pPr>
            <w:r w:rsidRPr="0063793B">
              <w:rPr>
                <w:sz w:val="16"/>
                <w:szCs w:val="16"/>
                <w:lang w:val="en-US"/>
              </w:rPr>
              <w:t xml:space="preserve">[Case </w:t>
            </w:r>
            <w:r w:rsidR="000406BC">
              <w:rPr>
                <w:sz w:val="16"/>
                <w:szCs w:val="16"/>
                <w:lang w:val="en-US"/>
              </w:rPr>
              <w:t>9</w:t>
            </w:r>
            <w:r w:rsidRPr="0063793B">
              <w:rPr>
                <w:sz w:val="16"/>
                <w:szCs w:val="16"/>
                <w:lang w:val="en-US"/>
              </w:rPr>
              <w:t>-1], [FR1], [</w:t>
            </w:r>
            <w:r w:rsidR="008376D5">
              <w:rPr>
                <w:sz w:val="16"/>
                <w:szCs w:val="16"/>
                <w:lang w:val="en-US"/>
              </w:rPr>
              <w:t>UL</w:t>
            </w:r>
            <w:r w:rsidR="008376D5" w:rsidRPr="0063793B">
              <w:rPr>
                <w:sz w:val="16"/>
                <w:szCs w:val="16"/>
                <w:lang w:val="en-US"/>
              </w:rPr>
              <w:t xml:space="preserve"> positioning</w:t>
            </w:r>
            <w:r w:rsidRPr="0063793B">
              <w:rPr>
                <w:sz w:val="16"/>
                <w:szCs w:val="16"/>
                <w:lang w:val="en-US"/>
              </w:rPr>
              <w:t>], [LPHAP device type A]</w:t>
            </w:r>
          </w:p>
        </w:tc>
        <w:tc>
          <w:tcPr>
            <w:tcW w:w="2268" w:type="dxa"/>
          </w:tcPr>
          <w:p w14:paraId="5AE8A3F0" w14:textId="136D0414" w:rsidR="00696698" w:rsidRPr="0063793B" w:rsidRDefault="00696698" w:rsidP="00B17C25">
            <w:pPr>
              <w:pStyle w:val="TAH"/>
              <w:jc w:val="left"/>
              <w:rPr>
                <w:sz w:val="16"/>
                <w:szCs w:val="16"/>
                <w:lang w:val="en-US"/>
              </w:rPr>
            </w:pPr>
            <w:r w:rsidRPr="0063793B">
              <w:rPr>
                <w:sz w:val="16"/>
                <w:szCs w:val="16"/>
                <w:lang w:val="en-US"/>
              </w:rPr>
              <w:t xml:space="preserve">[Case </w:t>
            </w:r>
            <w:r w:rsidR="000406BC">
              <w:rPr>
                <w:sz w:val="16"/>
                <w:szCs w:val="16"/>
                <w:lang w:val="en-US"/>
              </w:rPr>
              <w:t>9</w:t>
            </w:r>
            <w:r w:rsidRPr="0063793B">
              <w:rPr>
                <w:sz w:val="16"/>
                <w:szCs w:val="16"/>
                <w:lang w:val="en-US"/>
              </w:rPr>
              <w:t>-2], [FR1], [</w:t>
            </w:r>
            <w:r w:rsidR="008376D5">
              <w:rPr>
                <w:sz w:val="16"/>
                <w:szCs w:val="16"/>
                <w:lang w:val="en-US"/>
              </w:rPr>
              <w:t>UL</w:t>
            </w:r>
            <w:r w:rsidR="008376D5" w:rsidRPr="0063793B">
              <w:rPr>
                <w:sz w:val="16"/>
                <w:szCs w:val="16"/>
                <w:lang w:val="en-US"/>
              </w:rPr>
              <w:t xml:space="preserve"> positioning</w:t>
            </w:r>
            <w:r w:rsidRPr="0063793B">
              <w:rPr>
                <w:sz w:val="16"/>
                <w:szCs w:val="16"/>
                <w:lang w:val="en-US"/>
              </w:rPr>
              <w:t>], [LPHAP device type A]</w:t>
            </w:r>
          </w:p>
        </w:tc>
      </w:tr>
      <w:tr w:rsidR="00696698" w14:paraId="15096531" w14:textId="77777777" w:rsidTr="00696698">
        <w:trPr>
          <w:trHeight w:val="20"/>
          <w:jc w:val="center"/>
        </w:trPr>
        <w:tc>
          <w:tcPr>
            <w:tcW w:w="2357" w:type="dxa"/>
            <w:shd w:val="clear" w:color="auto" w:fill="auto"/>
            <w:vAlign w:val="center"/>
          </w:tcPr>
          <w:p w14:paraId="083C2E82" w14:textId="77777777" w:rsidR="00696698" w:rsidRPr="00C84998" w:rsidRDefault="00696698" w:rsidP="00B17C25">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07D0DF89" w14:textId="77777777" w:rsidR="00696698" w:rsidRPr="006E05C7" w:rsidRDefault="00696698"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c>
          <w:tcPr>
            <w:tcW w:w="2268" w:type="dxa"/>
          </w:tcPr>
          <w:p w14:paraId="731C47FC" w14:textId="77777777" w:rsidR="00696698" w:rsidRPr="00790A20" w:rsidRDefault="00696698" w:rsidP="00B17C25">
            <w:pPr>
              <w:pStyle w:val="TAC"/>
              <w:rPr>
                <w:rStyle w:val="TALCar"/>
                <w:sz w:val="16"/>
                <w:szCs w:val="16"/>
                <w:lang w:val="en-US"/>
              </w:rPr>
            </w:pPr>
            <w:r>
              <w:rPr>
                <w:rStyle w:val="TALCar"/>
                <w:rFonts w:eastAsiaTheme="minorEastAsia" w:hint="eastAsia"/>
                <w:sz w:val="16"/>
                <w:szCs w:val="16"/>
                <w:lang w:val="en-US" w:eastAsia="zh-CN"/>
              </w:rPr>
              <w:t>S</w:t>
            </w:r>
            <w:r>
              <w:rPr>
                <w:rStyle w:val="TALCar"/>
                <w:rFonts w:eastAsiaTheme="minorEastAsia"/>
                <w:sz w:val="16"/>
                <w:szCs w:val="16"/>
                <w:lang w:val="en-US" w:eastAsia="zh-CN"/>
              </w:rPr>
              <w:t>ame as TR38.840</w:t>
            </w:r>
          </w:p>
        </w:tc>
      </w:tr>
      <w:tr w:rsidR="00696698" w14:paraId="4070F73E" w14:textId="77777777" w:rsidTr="00696698">
        <w:trPr>
          <w:trHeight w:val="20"/>
          <w:jc w:val="center"/>
        </w:trPr>
        <w:tc>
          <w:tcPr>
            <w:tcW w:w="2357" w:type="dxa"/>
            <w:shd w:val="clear" w:color="auto" w:fill="auto"/>
            <w:vAlign w:val="center"/>
          </w:tcPr>
          <w:p w14:paraId="247BD71A" w14:textId="77777777" w:rsidR="00696698" w:rsidRPr="00C84998" w:rsidRDefault="00696698" w:rsidP="00B17C25">
            <w:pPr>
              <w:pStyle w:val="TAC"/>
              <w:rPr>
                <w:rStyle w:val="TALCar"/>
                <w:sz w:val="16"/>
                <w:szCs w:val="16"/>
                <w:lang w:val="en-US"/>
              </w:rPr>
            </w:pPr>
            <w:r w:rsidRPr="00C84998">
              <w:rPr>
                <w:rStyle w:val="TALCar"/>
                <w:sz w:val="16"/>
                <w:szCs w:val="16"/>
                <w:lang w:val="en-US"/>
              </w:rPr>
              <w:t>DRX cycle</w:t>
            </w:r>
          </w:p>
        </w:tc>
        <w:tc>
          <w:tcPr>
            <w:tcW w:w="2268" w:type="dxa"/>
          </w:tcPr>
          <w:p w14:paraId="3DF7D32B" w14:textId="77777777" w:rsidR="00696698" w:rsidRPr="006E05C7" w:rsidRDefault="00696698"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tc>
        <w:tc>
          <w:tcPr>
            <w:tcW w:w="2268" w:type="dxa"/>
          </w:tcPr>
          <w:p w14:paraId="676CE07A" w14:textId="77777777" w:rsidR="00696698" w:rsidRPr="00790A20" w:rsidRDefault="00696698" w:rsidP="00B17C25">
            <w:pPr>
              <w:pStyle w:val="TAC"/>
              <w:rPr>
                <w:rStyle w:val="TALCar"/>
                <w:sz w:val="16"/>
                <w:szCs w:val="16"/>
                <w:lang w:val="en-US"/>
              </w:rPr>
            </w:pPr>
            <w:r>
              <w:rPr>
                <w:rStyle w:val="TALCar"/>
                <w:rFonts w:eastAsiaTheme="minorEastAsia"/>
                <w:sz w:val="16"/>
                <w:szCs w:val="16"/>
                <w:lang w:val="en-US" w:eastAsia="zh-CN"/>
              </w:rPr>
              <w:t>10.24s</w:t>
            </w:r>
          </w:p>
        </w:tc>
      </w:tr>
      <w:tr w:rsidR="00696698" w14:paraId="4B80E268" w14:textId="77777777" w:rsidTr="00696698">
        <w:trPr>
          <w:trHeight w:val="20"/>
          <w:jc w:val="center"/>
        </w:trPr>
        <w:tc>
          <w:tcPr>
            <w:tcW w:w="2357" w:type="dxa"/>
            <w:shd w:val="clear" w:color="auto" w:fill="auto"/>
            <w:vAlign w:val="center"/>
          </w:tcPr>
          <w:p w14:paraId="48C9D279" w14:textId="77777777" w:rsidR="00696698" w:rsidRPr="00C84998" w:rsidRDefault="00696698" w:rsidP="00B17C25">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2268" w:type="dxa"/>
          </w:tcPr>
          <w:p w14:paraId="019C5AB5" w14:textId="77777777" w:rsidR="00696698" w:rsidRPr="006E05C7" w:rsidRDefault="00696698"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665070B3" w14:textId="77777777" w:rsidR="00696698" w:rsidRPr="00790A20" w:rsidRDefault="00696698" w:rsidP="00B17C25">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696698" w14:paraId="486EE869" w14:textId="77777777" w:rsidTr="00696698">
        <w:trPr>
          <w:trHeight w:val="20"/>
          <w:jc w:val="center"/>
        </w:trPr>
        <w:tc>
          <w:tcPr>
            <w:tcW w:w="2357" w:type="dxa"/>
            <w:shd w:val="clear" w:color="auto" w:fill="auto"/>
            <w:vAlign w:val="center"/>
          </w:tcPr>
          <w:p w14:paraId="2A7A9709" w14:textId="77777777" w:rsidR="00696698" w:rsidRPr="00C84998" w:rsidRDefault="00696698" w:rsidP="00B17C25">
            <w:pPr>
              <w:pStyle w:val="TAC"/>
              <w:rPr>
                <w:rStyle w:val="TALCar"/>
                <w:sz w:val="16"/>
                <w:szCs w:val="16"/>
                <w:lang w:val="en-US"/>
              </w:rPr>
            </w:pPr>
            <w:r w:rsidRPr="00C84998">
              <w:rPr>
                <w:rStyle w:val="TALCar"/>
                <w:sz w:val="16"/>
                <w:szCs w:val="16"/>
                <w:lang w:val="en-US"/>
              </w:rPr>
              <w:t>RS periodicity</w:t>
            </w:r>
          </w:p>
        </w:tc>
        <w:tc>
          <w:tcPr>
            <w:tcW w:w="2268" w:type="dxa"/>
          </w:tcPr>
          <w:p w14:paraId="3C00F349" w14:textId="77777777" w:rsidR="00696698" w:rsidRDefault="00696698"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.28s</w:t>
            </w:r>
          </w:p>
          <w:p w14:paraId="0B820825" w14:textId="77777777" w:rsidR="00696698" w:rsidRPr="006E05C7" w:rsidRDefault="00696698"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2268" w:type="dxa"/>
          </w:tcPr>
          <w:p w14:paraId="167F3801" w14:textId="77777777" w:rsidR="00696698" w:rsidRDefault="00696698" w:rsidP="00B17C25">
            <w:pPr>
              <w:pStyle w:val="TAC"/>
              <w:rPr>
                <w:rStyle w:val="TALCar"/>
                <w:rFonts w:eastAsiaTheme="minorEastAsia"/>
                <w:sz w:val="16"/>
                <w:szCs w:val="16"/>
                <w:lang w:val="en-US" w:eastAsia="zh-CN"/>
              </w:rPr>
            </w:pPr>
            <w:r>
              <w:rPr>
                <w:rStyle w:val="TALCar"/>
                <w:rFonts w:eastAsiaTheme="minorEastAsia"/>
                <w:sz w:val="16"/>
                <w:szCs w:val="16"/>
                <w:lang w:val="en-US" w:eastAsia="zh-CN"/>
              </w:rPr>
              <w:t>10.24s</w:t>
            </w:r>
          </w:p>
          <w:p w14:paraId="2994398F" w14:textId="77777777" w:rsidR="00696698" w:rsidRPr="00790A20" w:rsidRDefault="00696698" w:rsidP="00B17C25">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r>
      <w:tr w:rsidR="00696698" w14:paraId="6D1F041A" w14:textId="77777777" w:rsidTr="00696698">
        <w:trPr>
          <w:trHeight w:val="20"/>
          <w:jc w:val="center"/>
        </w:trPr>
        <w:tc>
          <w:tcPr>
            <w:tcW w:w="2357" w:type="dxa"/>
            <w:shd w:val="clear" w:color="auto" w:fill="auto"/>
            <w:vAlign w:val="center"/>
          </w:tcPr>
          <w:p w14:paraId="61D6E626" w14:textId="77777777" w:rsidR="00696698" w:rsidRPr="00C84998" w:rsidRDefault="00696698" w:rsidP="00B17C25">
            <w:pPr>
              <w:pStyle w:val="TAC"/>
              <w:rPr>
                <w:rStyle w:val="TALCar"/>
                <w:sz w:val="16"/>
                <w:szCs w:val="16"/>
                <w:lang w:val="en-US"/>
              </w:rPr>
            </w:pPr>
            <w:r w:rsidRPr="00C84998">
              <w:rPr>
                <w:rStyle w:val="TALCar"/>
                <w:sz w:val="16"/>
                <w:szCs w:val="16"/>
                <w:lang w:val="en-US"/>
              </w:rPr>
              <w:t>M-sample</w:t>
            </w:r>
          </w:p>
        </w:tc>
        <w:tc>
          <w:tcPr>
            <w:tcW w:w="2268" w:type="dxa"/>
          </w:tcPr>
          <w:p w14:paraId="0C483020" w14:textId="77777777" w:rsidR="00696698" w:rsidRPr="006E05C7" w:rsidRDefault="00696698"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486AF9D1" w14:textId="77777777" w:rsidR="00696698" w:rsidRPr="00790A20" w:rsidRDefault="00696698" w:rsidP="00B17C25">
            <w:pPr>
              <w:pStyle w:val="TAC"/>
              <w:rPr>
                <w:rStyle w:val="TALCar"/>
                <w:sz w:val="16"/>
                <w:szCs w:val="16"/>
                <w:lang w:val="en-US"/>
              </w:rPr>
            </w:pPr>
            <w:r>
              <w:rPr>
                <w:rStyle w:val="TALCar"/>
                <w:rFonts w:eastAsiaTheme="minorEastAsia" w:hint="eastAsia"/>
                <w:sz w:val="16"/>
                <w:szCs w:val="16"/>
                <w:lang w:val="en-US" w:eastAsia="zh-CN"/>
              </w:rPr>
              <w:t>1</w:t>
            </w:r>
          </w:p>
        </w:tc>
      </w:tr>
      <w:tr w:rsidR="00696698" w14:paraId="5D803EDF" w14:textId="77777777" w:rsidTr="00696698">
        <w:trPr>
          <w:trHeight w:val="20"/>
          <w:jc w:val="center"/>
        </w:trPr>
        <w:tc>
          <w:tcPr>
            <w:tcW w:w="2357" w:type="dxa"/>
            <w:shd w:val="clear" w:color="auto" w:fill="auto"/>
            <w:vAlign w:val="center"/>
          </w:tcPr>
          <w:p w14:paraId="59ED46B1" w14:textId="77777777" w:rsidR="00696698" w:rsidRPr="00526659" w:rsidRDefault="00696698"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2268" w:type="dxa"/>
          </w:tcPr>
          <w:p w14:paraId="7EBDC7D8" w14:textId="77777777" w:rsidR="00696698" w:rsidRPr="00034C02" w:rsidRDefault="00696698" w:rsidP="00B17C25">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2268" w:type="dxa"/>
          </w:tcPr>
          <w:p w14:paraId="51A8979D" w14:textId="77777777" w:rsidR="00696698" w:rsidRPr="00790A20" w:rsidRDefault="00696698" w:rsidP="00B17C25">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r>
      <w:tr w:rsidR="00696698" w14:paraId="78699AAE" w14:textId="77777777" w:rsidTr="00696698">
        <w:trPr>
          <w:trHeight w:val="20"/>
          <w:jc w:val="center"/>
        </w:trPr>
        <w:tc>
          <w:tcPr>
            <w:tcW w:w="2357" w:type="dxa"/>
            <w:shd w:val="clear" w:color="auto" w:fill="auto"/>
            <w:vAlign w:val="center"/>
          </w:tcPr>
          <w:p w14:paraId="1BF8E89A" w14:textId="77777777" w:rsidR="00696698" w:rsidRPr="00C84998" w:rsidRDefault="00696698" w:rsidP="00B17C25">
            <w:pPr>
              <w:pStyle w:val="TAC"/>
              <w:rPr>
                <w:rStyle w:val="TALCar"/>
                <w:sz w:val="16"/>
                <w:szCs w:val="16"/>
                <w:lang w:val="en-US"/>
              </w:rPr>
            </w:pPr>
            <w:r w:rsidRPr="00C84998">
              <w:rPr>
                <w:rStyle w:val="TALCar"/>
                <w:sz w:val="16"/>
                <w:szCs w:val="16"/>
                <w:lang w:val="en-US"/>
              </w:rPr>
              <w:t>RRM measurement</w:t>
            </w:r>
          </w:p>
        </w:tc>
        <w:tc>
          <w:tcPr>
            <w:tcW w:w="2268" w:type="dxa"/>
          </w:tcPr>
          <w:p w14:paraId="37000B87" w14:textId="77777777" w:rsidR="00696698" w:rsidRPr="00526659" w:rsidRDefault="00696698"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17C6FAA2" w14:textId="77777777" w:rsidR="00696698" w:rsidRPr="00207BC8" w:rsidRDefault="00696698"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696698" w14:paraId="6D40BC8D" w14:textId="77777777" w:rsidTr="00696698">
        <w:trPr>
          <w:trHeight w:val="20"/>
          <w:jc w:val="center"/>
        </w:trPr>
        <w:tc>
          <w:tcPr>
            <w:tcW w:w="2357" w:type="dxa"/>
            <w:shd w:val="clear" w:color="auto" w:fill="auto"/>
            <w:vAlign w:val="center"/>
          </w:tcPr>
          <w:p w14:paraId="065FF4DC" w14:textId="77777777" w:rsidR="00696698" w:rsidRPr="00C84998" w:rsidRDefault="00696698" w:rsidP="00B17C25">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2A4141EA" w14:textId="77777777" w:rsidR="00696698" w:rsidRPr="00034C02" w:rsidRDefault="00696698"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2268" w:type="dxa"/>
          </w:tcPr>
          <w:p w14:paraId="248A6502" w14:textId="77777777" w:rsidR="00696698" w:rsidRPr="00790A20" w:rsidRDefault="00696698" w:rsidP="00B17C25">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696698" w14:paraId="3B81C74E" w14:textId="77777777" w:rsidTr="00696698">
        <w:trPr>
          <w:trHeight w:val="20"/>
          <w:jc w:val="center"/>
        </w:trPr>
        <w:tc>
          <w:tcPr>
            <w:tcW w:w="2357" w:type="dxa"/>
            <w:shd w:val="clear" w:color="auto" w:fill="auto"/>
            <w:vAlign w:val="center"/>
          </w:tcPr>
          <w:p w14:paraId="678E5346" w14:textId="77777777" w:rsidR="00696698" w:rsidRPr="00C84998" w:rsidRDefault="00696698" w:rsidP="00B17C25">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5A1D8D8E" w14:textId="77777777" w:rsidR="00696698" w:rsidRPr="00034C02" w:rsidRDefault="00696698"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2268" w:type="dxa"/>
          </w:tcPr>
          <w:p w14:paraId="3ACC545B" w14:textId="77777777" w:rsidR="00696698" w:rsidRPr="00790A20" w:rsidRDefault="00696698" w:rsidP="00B17C25">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696698" w:rsidRPr="009C3756" w14:paraId="5DC6D197" w14:textId="77777777" w:rsidTr="00696698">
        <w:trPr>
          <w:trHeight w:val="20"/>
          <w:jc w:val="center"/>
        </w:trPr>
        <w:tc>
          <w:tcPr>
            <w:tcW w:w="2357" w:type="dxa"/>
            <w:shd w:val="clear" w:color="auto" w:fill="auto"/>
            <w:vAlign w:val="center"/>
          </w:tcPr>
          <w:p w14:paraId="7CC7D7CB" w14:textId="77777777" w:rsidR="00696698" w:rsidRPr="00C84998" w:rsidRDefault="00696698" w:rsidP="00B17C25">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19AE8C7F" w14:textId="7C328F7A" w:rsidR="00696698" w:rsidRPr="009C3756" w:rsidRDefault="00696698"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2268" w:type="dxa"/>
          </w:tcPr>
          <w:p w14:paraId="5850A074" w14:textId="31F50C0D" w:rsidR="00696698" w:rsidRPr="009C3756" w:rsidRDefault="00696698"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3D66FC" w:rsidRPr="009C3756" w14:paraId="08211A67" w14:textId="77777777" w:rsidTr="00B17C25">
        <w:trPr>
          <w:trHeight w:val="20"/>
          <w:jc w:val="center"/>
        </w:trPr>
        <w:tc>
          <w:tcPr>
            <w:tcW w:w="2357" w:type="dxa"/>
            <w:shd w:val="clear" w:color="auto" w:fill="auto"/>
            <w:vAlign w:val="center"/>
          </w:tcPr>
          <w:p w14:paraId="27B879DA" w14:textId="2510E7E2" w:rsidR="003D66FC" w:rsidRPr="003D66FC" w:rsidRDefault="003D66FC" w:rsidP="00B17C25">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O</w:t>
            </w:r>
            <w:r>
              <w:rPr>
                <w:rStyle w:val="TALCar"/>
                <w:rFonts w:eastAsiaTheme="minorEastAsia"/>
                <w:sz w:val="16"/>
                <w:szCs w:val="16"/>
                <w:lang w:val="en-US" w:eastAsia="zh-CN"/>
              </w:rPr>
              <w:t>ther assumptions</w:t>
            </w:r>
          </w:p>
        </w:tc>
        <w:tc>
          <w:tcPr>
            <w:tcW w:w="4536" w:type="dxa"/>
            <w:gridSpan w:val="2"/>
          </w:tcPr>
          <w:p w14:paraId="62EF0F0C" w14:textId="0ECA6150" w:rsidR="003D66FC" w:rsidRDefault="003D66FC" w:rsidP="00B17C25">
            <w:pPr>
              <w:pStyle w:val="TAC"/>
              <w:rPr>
                <w:rStyle w:val="TALCar"/>
                <w:rFonts w:eastAsiaTheme="minorEastAsia"/>
                <w:sz w:val="16"/>
                <w:szCs w:val="16"/>
                <w:lang w:val="en-US" w:eastAsia="zh-CN"/>
              </w:rPr>
            </w:pPr>
            <w:r w:rsidRPr="003D66FC">
              <w:rPr>
                <w:rStyle w:val="TALCar"/>
                <w:rFonts w:eastAsiaTheme="minorEastAsia" w:hint="eastAsia"/>
                <w:color w:val="FF0000"/>
                <w:sz w:val="16"/>
                <w:szCs w:val="16"/>
                <w:lang w:val="en-US" w:eastAsia="zh-CN"/>
              </w:rPr>
              <w:t>S</w:t>
            </w:r>
            <w:r w:rsidRPr="003D66FC">
              <w:rPr>
                <w:rStyle w:val="TALCar"/>
                <w:rFonts w:eastAsiaTheme="minorEastAsia"/>
                <w:color w:val="FF0000"/>
                <w:sz w:val="16"/>
                <w:szCs w:val="16"/>
                <w:lang w:val="en-US" w:eastAsia="zh-CN"/>
              </w:rPr>
              <w:t xml:space="preserve">RS configuration obtaining/update before SRS transmission is considered, with a period of </w:t>
            </w:r>
            <w:r w:rsidR="006B5194">
              <w:rPr>
                <w:rStyle w:val="TALCar"/>
                <w:rFonts w:eastAsiaTheme="minorEastAsia"/>
                <w:color w:val="FF0000"/>
                <w:sz w:val="16"/>
                <w:szCs w:val="16"/>
                <w:lang w:val="en-US" w:eastAsia="zh-CN"/>
              </w:rPr>
              <w:t>10.24</w:t>
            </w:r>
            <w:r w:rsidRPr="003D66FC">
              <w:rPr>
                <w:rStyle w:val="TALCar"/>
                <w:rFonts w:eastAsiaTheme="minorEastAsia"/>
                <w:color w:val="FF0000"/>
                <w:sz w:val="16"/>
                <w:szCs w:val="16"/>
                <w:lang w:val="en-US" w:eastAsia="zh-CN"/>
              </w:rPr>
              <w:t>s</w:t>
            </w:r>
            <w:r w:rsidR="006B5194">
              <w:rPr>
                <w:rStyle w:val="TALCar"/>
                <w:rFonts w:eastAsiaTheme="minorEastAsia"/>
                <w:color w:val="FF0000"/>
                <w:sz w:val="16"/>
                <w:szCs w:val="16"/>
                <w:lang w:val="en-US" w:eastAsia="zh-CN"/>
              </w:rPr>
              <w:t>, 20.48s, 40.96s</w:t>
            </w:r>
          </w:p>
        </w:tc>
      </w:tr>
    </w:tbl>
    <w:p w14:paraId="0C587D09" w14:textId="77777777" w:rsidR="00D66CB6" w:rsidRDefault="00D66CB6" w:rsidP="00E33096"/>
    <w:p w14:paraId="25BE718B" w14:textId="4F83E0C6" w:rsidR="005E445E" w:rsidRDefault="005E445E" w:rsidP="005E445E">
      <w:pPr>
        <w:pStyle w:val="3"/>
        <w:ind w:left="0" w:firstLine="0"/>
        <w:jc w:val="both"/>
        <w:rPr>
          <w:b/>
          <w:sz w:val="24"/>
        </w:rPr>
      </w:pPr>
      <w:r>
        <w:rPr>
          <w:b/>
          <w:sz w:val="24"/>
        </w:rPr>
        <w:lastRenderedPageBreak/>
        <w:t>Evaluation cases and a</w:t>
      </w:r>
      <w:r w:rsidRPr="0000233B">
        <w:rPr>
          <w:b/>
          <w:sz w:val="24"/>
        </w:rPr>
        <w:t>ssumptions</w:t>
      </w:r>
      <w:r>
        <w:rPr>
          <w:b/>
          <w:sz w:val="24"/>
        </w:rPr>
        <w:t xml:space="preserve"> </w:t>
      </w:r>
      <w:r w:rsidR="00EC0110">
        <w:rPr>
          <w:b/>
          <w:sz w:val="24"/>
        </w:rPr>
        <w:t>with enhanced</w:t>
      </w:r>
      <w:r w:rsidRPr="00C47393">
        <w:rPr>
          <w:b/>
          <w:sz w:val="24"/>
        </w:rPr>
        <w:t xml:space="preserve"> </w:t>
      </w:r>
      <w:r w:rsidR="00EC0110">
        <w:rPr>
          <w:b/>
          <w:sz w:val="24"/>
        </w:rPr>
        <w:t>solutions</w:t>
      </w:r>
    </w:p>
    <w:p w14:paraId="46DB406F" w14:textId="46937C5D" w:rsidR="006443F1" w:rsidRPr="00E51FED" w:rsidRDefault="006443F1" w:rsidP="006443F1">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n RAN1#110</w:t>
      </w:r>
      <w:r w:rsidR="0096169B">
        <w:rPr>
          <w:rFonts w:eastAsiaTheme="minorEastAsia"/>
          <w:lang w:eastAsia="zh-CN"/>
        </w:rPr>
        <w:t>bis</w:t>
      </w:r>
      <w:r>
        <w:rPr>
          <w:rFonts w:eastAsiaTheme="minorEastAsia"/>
          <w:lang w:eastAsia="zh-CN"/>
        </w:rPr>
        <w:t xml:space="preserve"> </w:t>
      </w:r>
      <w:r w:rsidR="0096169B">
        <w:rPr>
          <w:rFonts w:eastAsiaTheme="minorEastAsia"/>
          <w:lang w:eastAsia="zh-CN"/>
        </w:rPr>
        <w:t>e-</w:t>
      </w:r>
      <w:r>
        <w:rPr>
          <w:rFonts w:eastAsiaTheme="minorEastAsia"/>
          <w:lang w:eastAsia="zh-CN"/>
        </w:rPr>
        <w:t xml:space="preserve">meeting, the following agreements were achieved regarding </w:t>
      </w:r>
      <w:r w:rsidR="00686E48">
        <w:rPr>
          <w:rFonts w:eastAsiaTheme="minorEastAsia"/>
          <w:lang w:eastAsia="zh-CN"/>
        </w:rPr>
        <w:t>assumptions of enhanced solutions</w:t>
      </w:r>
      <w:r>
        <w:rPr>
          <w:rFonts w:eastAsiaTheme="minorEastAsia"/>
          <w:lang w:eastAsia="zh-CN"/>
        </w:rPr>
        <w:t>.</w:t>
      </w:r>
    </w:p>
    <w:tbl>
      <w:tblPr>
        <w:tblStyle w:val="af2"/>
        <w:tblW w:w="0" w:type="auto"/>
        <w:tblLook w:val="04A0" w:firstRow="1" w:lastRow="0" w:firstColumn="1" w:lastColumn="0" w:noHBand="0" w:noVBand="1"/>
      </w:tblPr>
      <w:tblGrid>
        <w:gridCol w:w="9060"/>
      </w:tblGrid>
      <w:tr w:rsidR="00686E48" w14:paraId="3B842E44" w14:textId="77777777" w:rsidTr="00686E48">
        <w:tc>
          <w:tcPr>
            <w:tcW w:w="9060" w:type="dxa"/>
          </w:tcPr>
          <w:p w14:paraId="19CE0E9D" w14:textId="77777777" w:rsidR="005B4482" w:rsidRPr="000C1EB4" w:rsidRDefault="005B4482" w:rsidP="005B4482">
            <w:pPr>
              <w:rPr>
                <w:b/>
                <w:highlight w:val="green"/>
                <w:u w:val="single"/>
                <w:lang w:eastAsia="x-none"/>
              </w:rPr>
            </w:pPr>
            <w:r w:rsidRPr="000C1EB4">
              <w:rPr>
                <w:b/>
                <w:highlight w:val="green"/>
                <w:u w:val="single"/>
                <w:lang w:eastAsia="x-none"/>
              </w:rPr>
              <w:t>Agreement</w:t>
            </w:r>
          </w:p>
          <w:p w14:paraId="11136951" w14:textId="77777777" w:rsidR="005B4482" w:rsidRPr="000C1EB4" w:rsidRDefault="005B4482" w:rsidP="005B4482">
            <w:pPr>
              <w:rPr>
                <w:lang w:eastAsia="x-none"/>
              </w:rPr>
            </w:pPr>
            <w:r w:rsidRPr="000C1EB4">
              <w:rPr>
                <w:lang w:eastAsia="x-none"/>
              </w:rPr>
              <w:t>For the LPHAP study only</w:t>
            </w:r>
            <w:r w:rsidRPr="000C1EB4">
              <w:rPr>
                <w:rFonts w:hint="eastAsia"/>
                <w:lang w:eastAsia="x-none"/>
              </w:rPr>
              <w:t>:</w:t>
            </w:r>
          </w:p>
          <w:p w14:paraId="30BBF875" w14:textId="77777777" w:rsidR="005B4482" w:rsidRPr="000C1EB4" w:rsidRDefault="005B4482" w:rsidP="00354CF1">
            <w:pPr>
              <w:numPr>
                <w:ilvl w:val="0"/>
                <w:numId w:val="38"/>
              </w:numPr>
              <w:spacing w:after="160" w:line="259" w:lineRule="auto"/>
              <w:contextualSpacing/>
              <w:jc w:val="both"/>
              <w:rPr>
                <w:szCs w:val="20"/>
              </w:rPr>
            </w:pPr>
            <w:r w:rsidRPr="000C1EB4">
              <w:rPr>
                <w:rFonts w:hint="eastAsia"/>
                <w:szCs w:val="20"/>
              </w:rPr>
              <w:t>F</w:t>
            </w:r>
            <w:r w:rsidRPr="000C1EB4">
              <w:rPr>
                <w:szCs w:val="20"/>
              </w:rPr>
              <w:t>or the power consumption model of the ultra-deep sleep type, adopt the following option (i.e. revision of option 1 from previous agreement):</w:t>
            </w:r>
          </w:p>
          <w:p w14:paraId="3637648A" w14:textId="77777777" w:rsidR="005B4482" w:rsidRPr="000C1EB4" w:rsidRDefault="005B4482" w:rsidP="00354CF1">
            <w:pPr>
              <w:numPr>
                <w:ilvl w:val="1"/>
                <w:numId w:val="38"/>
              </w:numPr>
              <w:spacing w:after="160" w:line="259" w:lineRule="auto"/>
              <w:contextualSpacing/>
              <w:jc w:val="both"/>
              <w:rPr>
                <w:szCs w:val="20"/>
              </w:rPr>
            </w:pPr>
            <w:r w:rsidRPr="000C1EB4">
              <w:rPr>
                <w:rFonts w:hint="eastAsia"/>
                <w:szCs w:val="20"/>
              </w:rPr>
              <w:t>T</w:t>
            </w:r>
            <w:r w:rsidRPr="000C1EB4">
              <w:rPr>
                <w:szCs w:val="20"/>
              </w:rPr>
              <w:t>he relative power unit: 0.015</w:t>
            </w:r>
          </w:p>
          <w:p w14:paraId="0618D947" w14:textId="77777777" w:rsidR="005B4482" w:rsidRPr="000C1EB4" w:rsidRDefault="005B4482" w:rsidP="00354CF1">
            <w:pPr>
              <w:numPr>
                <w:ilvl w:val="1"/>
                <w:numId w:val="38"/>
              </w:numPr>
              <w:spacing w:after="160" w:line="259" w:lineRule="auto"/>
              <w:contextualSpacing/>
              <w:jc w:val="both"/>
              <w:rPr>
                <w:szCs w:val="20"/>
              </w:rPr>
            </w:pPr>
            <w:r w:rsidRPr="000C1EB4">
              <w:rPr>
                <w:rFonts w:hint="eastAsia"/>
                <w:szCs w:val="20"/>
              </w:rPr>
              <w:t>A</w:t>
            </w:r>
            <w:r w:rsidRPr="000C1EB4">
              <w:rPr>
                <w:szCs w:val="20"/>
              </w:rPr>
              <w:t>dditional transition energy: 10000</w:t>
            </w:r>
          </w:p>
          <w:p w14:paraId="025435CA" w14:textId="77777777" w:rsidR="005B4482" w:rsidRPr="000C1EB4" w:rsidRDefault="005B4482" w:rsidP="00354CF1">
            <w:pPr>
              <w:numPr>
                <w:ilvl w:val="2"/>
                <w:numId w:val="38"/>
              </w:numPr>
              <w:spacing w:after="160" w:line="259" w:lineRule="auto"/>
              <w:contextualSpacing/>
              <w:jc w:val="both"/>
              <w:rPr>
                <w:szCs w:val="20"/>
              </w:rPr>
            </w:pPr>
            <w:r w:rsidRPr="000C1EB4">
              <w:rPr>
                <w:szCs w:val="20"/>
              </w:rPr>
              <w:t>Note: Power consumption analysis from individual companies with additional transition energy of 5000 can be optionally evaluated and captured in the TR.</w:t>
            </w:r>
          </w:p>
          <w:p w14:paraId="73A03450" w14:textId="77777777" w:rsidR="005B4482" w:rsidRPr="000C1EB4" w:rsidRDefault="005B4482" w:rsidP="00354CF1">
            <w:pPr>
              <w:numPr>
                <w:ilvl w:val="1"/>
                <w:numId w:val="38"/>
              </w:numPr>
              <w:spacing w:after="160" w:line="259" w:lineRule="auto"/>
              <w:contextualSpacing/>
              <w:jc w:val="both"/>
              <w:rPr>
                <w:szCs w:val="20"/>
              </w:rPr>
            </w:pPr>
            <w:r w:rsidRPr="000C1EB4">
              <w:rPr>
                <w:szCs w:val="20"/>
              </w:rPr>
              <w:t>Total transition time: 400ms</w:t>
            </w:r>
          </w:p>
          <w:p w14:paraId="6403C82A" w14:textId="77777777" w:rsidR="005B4482" w:rsidRPr="000C1EB4" w:rsidRDefault="005B4482" w:rsidP="00354CF1">
            <w:pPr>
              <w:numPr>
                <w:ilvl w:val="0"/>
                <w:numId w:val="38"/>
              </w:numPr>
              <w:spacing w:after="160" w:line="259" w:lineRule="auto"/>
              <w:contextualSpacing/>
              <w:jc w:val="both"/>
              <w:rPr>
                <w:szCs w:val="20"/>
              </w:rPr>
            </w:pPr>
            <w:r w:rsidRPr="000C1EB4">
              <w:rPr>
                <w:szCs w:val="20"/>
              </w:rPr>
              <w:t>Note: Power consumption analysis from individual companies with Option 2 (revised from previous agreement) can be optionally evaluated and captured in the TR.</w:t>
            </w:r>
          </w:p>
          <w:p w14:paraId="0022E1C8" w14:textId="77777777" w:rsidR="005B4482" w:rsidRPr="000C1EB4" w:rsidRDefault="005B4482" w:rsidP="00354CF1">
            <w:pPr>
              <w:numPr>
                <w:ilvl w:val="1"/>
                <w:numId w:val="38"/>
              </w:numPr>
              <w:spacing w:after="160" w:line="259" w:lineRule="auto"/>
              <w:contextualSpacing/>
              <w:jc w:val="both"/>
              <w:rPr>
                <w:szCs w:val="20"/>
              </w:rPr>
            </w:pPr>
            <w:r w:rsidRPr="000C1EB4">
              <w:rPr>
                <w:szCs w:val="20"/>
              </w:rPr>
              <w:t>Option 2 additional transition energy is revised from 450 to 480.</w:t>
            </w:r>
          </w:p>
          <w:p w14:paraId="553C660F" w14:textId="77777777" w:rsidR="005B4482" w:rsidRPr="000C1EB4" w:rsidRDefault="005B4482" w:rsidP="00354CF1">
            <w:pPr>
              <w:numPr>
                <w:ilvl w:val="0"/>
                <w:numId w:val="38"/>
              </w:numPr>
              <w:spacing w:after="160" w:line="259" w:lineRule="auto"/>
              <w:contextualSpacing/>
              <w:jc w:val="both"/>
              <w:rPr>
                <w:szCs w:val="20"/>
              </w:rPr>
            </w:pPr>
            <w:r w:rsidRPr="000C1EB4">
              <w:rPr>
                <w:szCs w:val="20"/>
              </w:rPr>
              <w:t>Note: No new device type is expected based on ultra-deep sleep power modeling.</w:t>
            </w:r>
          </w:p>
          <w:p w14:paraId="64C528D0" w14:textId="77777777" w:rsidR="00686E48" w:rsidRDefault="00686E48" w:rsidP="005B4482">
            <w:pPr>
              <w:spacing w:line="288" w:lineRule="auto"/>
              <w:jc w:val="both"/>
              <w:rPr>
                <w:rFonts w:eastAsiaTheme="minorEastAsia"/>
                <w:szCs w:val="20"/>
                <w:lang w:eastAsia="zh-CN"/>
              </w:rPr>
            </w:pPr>
          </w:p>
          <w:p w14:paraId="7ABBB077" w14:textId="77777777" w:rsidR="000C1406" w:rsidRPr="003C5B93" w:rsidRDefault="000C1406" w:rsidP="000C1406">
            <w:pPr>
              <w:snapToGrid w:val="0"/>
              <w:spacing w:beforeLines="50" w:before="180" w:line="288" w:lineRule="auto"/>
              <w:rPr>
                <w:b/>
                <w:u w:val="single"/>
                <w:lang w:eastAsia="zh-CN"/>
              </w:rPr>
            </w:pPr>
            <w:r w:rsidRPr="003C5B93">
              <w:rPr>
                <w:b/>
                <w:u w:val="single"/>
                <w:lang w:eastAsia="zh-CN"/>
              </w:rPr>
              <w:t>Conclusion</w:t>
            </w:r>
          </w:p>
          <w:p w14:paraId="0D6DBD92" w14:textId="77777777" w:rsidR="000C1406" w:rsidRPr="003C5B93" w:rsidRDefault="000C1406" w:rsidP="00354CF1">
            <w:pPr>
              <w:numPr>
                <w:ilvl w:val="0"/>
                <w:numId w:val="38"/>
              </w:numPr>
              <w:spacing w:after="160" w:line="259" w:lineRule="auto"/>
              <w:contextualSpacing/>
              <w:jc w:val="both"/>
              <w:rPr>
                <w:szCs w:val="20"/>
              </w:rPr>
            </w:pPr>
            <w:r w:rsidRPr="003C5B93">
              <w:rPr>
                <w:szCs w:val="20"/>
              </w:rPr>
              <w:t>Evaluations show that extending paging DRX cycles beyond 10.24s provide power saving gains with respect to that with the baseline DRX cycle of 1.28</w:t>
            </w:r>
            <w:r w:rsidRPr="003C5B93">
              <w:rPr>
                <w:rFonts w:hint="eastAsia"/>
                <w:szCs w:val="20"/>
              </w:rPr>
              <w:t>s</w:t>
            </w:r>
            <w:r w:rsidRPr="003C5B93">
              <w:rPr>
                <w:szCs w:val="20"/>
              </w:rPr>
              <w:t xml:space="preserve"> and is beneficial towards meeting the battery life requirement </w:t>
            </w:r>
          </w:p>
          <w:p w14:paraId="460E32BA" w14:textId="77777777" w:rsidR="000C1406" w:rsidRPr="003C5B93" w:rsidRDefault="000C1406" w:rsidP="00354CF1">
            <w:pPr>
              <w:numPr>
                <w:ilvl w:val="0"/>
                <w:numId w:val="38"/>
              </w:numPr>
              <w:spacing w:after="160" w:line="259" w:lineRule="auto"/>
              <w:contextualSpacing/>
              <w:jc w:val="both"/>
              <w:rPr>
                <w:szCs w:val="20"/>
              </w:rPr>
            </w:pPr>
            <w:r w:rsidRPr="003C5B93">
              <w:rPr>
                <w:szCs w:val="20"/>
              </w:rPr>
              <w:t>Note: This intermediate conclusion may be updated before capturing it in the TR if new/different evaluations are provided and to add information about the number of sources and to show the achievable gains.</w:t>
            </w:r>
          </w:p>
          <w:p w14:paraId="29BCD540" w14:textId="77777777" w:rsidR="000C1406" w:rsidRDefault="000C1406" w:rsidP="000C1406">
            <w:pPr>
              <w:rPr>
                <w:lang w:eastAsia="x-none"/>
              </w:rPr>
            </w:pPr>
          </w:p>
          <w:p w14:paraId="4C4DBD42" w14:textId="77777777" w:rsidR="000C1406" w:rsidRPr="003C5B93" w:rsidRDefault="000C1406" w:rsidP="000C1406">
            <w:pPr>
              <w:snapToGrid w:val="0"/>
              <w:spacing w:beforeLines="50" w:before="180" w:line="288" w:lineRule="auto"/>
              <w:rPr>
                <w:b/>
                <w:u w:val="single"/>
                <w:lang w:eastAsia="zh-CN"/>
              </w:rPr>
            </w:pPr>
            <w:r w:rsidRPr="003C5B93">
              <w:rPr>
                <w:b/>
                <w:u w:val="single"/>
                <w:lang w:eastAsia="zh-CN"/>
              </w:rPr>
              <w:t>Conclusion</w:t>
            </w:r>
          </w:p>
          <w:p w14:paraId="5D6271FA" w14:textId="77777777" w:rsidR="000C1406" w:rsidRPr="00ED6A35" w:rsidRDefault="000C1406" w:rsidP="00354CF1">
            <w:pPr>
              <w:numPr>
                <w:ilvl w:val="0"/>
                <w:numId w:val="38"/>
              </w:numPr>
              <w:spacing w:after="160" w:line="259" w:lineRule="auto"/>
              <w:contextualSpacing/>
              <w:jc w:val="both"/>
              <w:rPr>
                <w:szCs w:val="20"/>
              </w:rPr>
            </w:pPr>
            <w:r w:rsidRPr="00ED6A35">
              <w:rPr>
                <w:szCs w:val="20"/>
              </w:rPr>
              <w:t>Evaluations show that minimizing gaps between PRS/SRS/paging/reporting/synchronization RS reduces the power consumption;</w:t>
            </w:r>
          </w:p>
          <w:p w14:paraId="24BB7E54" w14:textId="77777777" w:rsidR="000C1406" w:rsidRPr="00ED6A35" w:rsidRDefault="000C1406" w:rsidP="00354CF1">
            <w:pPr>
              <w:numPr>
                <w:ilvl w:val="0"/>
                <w:numId w:val="38"/>
              </w:numPr>
              <w:spacing w:after="160" w:line="259" w:lineRule="auto"/>
              <w:contextualSpacing/>
              <w:jc w:val="both"/>
              <w:rPr>
                <w:szCs w:val="20"/>
              </w:rPr>
            </w:pPr>
            <w:r w:rsidRPr="00ED6A35">
              <w:rPr>
                <w:szCs w:val="20"/>
              </w:rPr>
              <w:t>Note: This intermediate conclusion may be updated before capturing it in the TR if new/different evaluations are provided and to add information about the number of sources.</w:t>
            </w:r>
          </w:p>
          <w:p w14:paraId="036B03FA" w14:textId="57BC102B" w:rsidR="000C1406" w:rsidRPr="000C1406" w:rsidRDefault="000C1406" w:rsidP="005B4482">
            <w:pPr>
              <w:spacing w:line="288" w:lineRule="auto"/>
              <w:jc w:val="both"/>
              <w:rPr>
                <w:rFonts w:eastAsiaTheme="minorEastAsia"/>
                <w:szCs w:val="20"/>
                <w:lang w:eastAsia="zh-CN"/>
              </w:rPr>
            </w:pPr>
          </w:p>
        </w:tc>
      </w:tr>
    </w:tbl>
    <w:p w14:paraId="3ECF329E" w14:textId="5A8777DE" w:rsidR="005E445E" w:rsidRDefault="002D5F81" w:rsidP="00FC4F84">
      <w:pPr>
        <w:spacing w:before="120" w:after="120" w:line="260" w:lineRule="exact"/>
        <w:jc w:val="both"/>
        <w:rPr>
          <w:rFonts w:eastAsiaTheme="minorEastAsia"/>
          <w:lang w:eastAsia="zh-CN"/>
        </w:rPr>
      </w:pPr>
      <w:r>
        <w:rPr>
          <w:rFonts w:eastAsiaTheme="minorEastAsia"/>
          <w:lang w:eastAsia="zh-CN"/>
        </w:rPr>
        <w:t xml:space="preserve">In this section, we </w:t>
      </w:r>
      <w:r w:rsidR="00B95C2E">
        <w:rPr>
          <w:rFonts w:eastAsiaTheme="minorEastAsia"/>
          <w:lang w:eastAsia="zh-CN"/>
        </w:rPr>
        <w:t>list</w:t>
      </w:r>
      <w:r w:rsidR="00BD3E55">
        <w:rPr>
          <w:rFonts w:eastAsiaTheme="minorEastAsia"/>
          <w:lang w:eastAsia="zh-CN"/>
        </w:rPr>
        <w:t xml:space="preserve"> assumptions for enhanced solutions focusing on agreed ‘ultra-deep sleep’ and ‘</w:t>
      </w:r>
      <w:proofErr w:type="spellStart"/>
      <w:r w:rsidR="00BD3E55">
        <w:rPr>
          <w:rFonts w:eastAsiaTheme="minorEastAsia"/>
          <w:lang w:eastAsia="zh-CN"/>
        </w:rPr>
        <w:t>eDRX</w:t>
      </w:r>
      <w:proofErr w:type="spellEnd"/>
      <w:r w:rsidR="00BD3E55">
        <w:rPr>
          <w:rFonts w:eastAsiaTheme="minorEastAsia"/>
          <w:lang w:eastAsia="zh-CN"/>
        </w:rPr>
        <w:t xml:space="preserve"> configuration’. I</w:t>
      </w:r>
      <w:r w:rsidR="00BD3E55">
        <w:rPr>
          <w:rFonts w:eastAsiaTheme="minorEastAsia" w:hint="eastAsia"/>
          <w:lang w:eastAsia="zh-CN"/>
        </w:rPr>
        <w:t>t</w:t>
      </w:r>
      <w:r w:rsidR="00BD3E55">
        <w:rPr>
          <w:rFonts w:eastAsiaTheme="minorEastAsia"/>
          <w:lang w:eastAsia="zh-CN"/>
        </w:rPr>
        <w:t xml:space="preserve"> should be noted that, in order to </w:t>
      </w:r>
      <w:r w:rsidR="00BD3E55" w:rsidRPr="00BD3E55">
        <w:rPr>
          <w:rFonts w:eastAsiaTheme="minorEastAsia"/>
          <w:lang w:eastAsia="zh-CN"/>
        </w:rPr>
        <w:t xml:space="preserve">distinguish </w:t>
      </w:r>
      <w:r w:rsidR="00BD3E55">
        <w:rPr>
          <w:rFonts w:eastAsiaTheme="minorEastAsia"/>
          <w:lang w:eastAsia="zh-CN"/>
        </w:rPr>
        <w:t xml:space="preserve">enhanced cases </w:t>
      </w:r>
      <w:r w:rsidR="00BD3E55" w:rsidRPr="00BD3E55">
        <w:rPr>
          <w:rFonts w:eastAsiaTheme="minorEastAsia"/>
          <w:lang w:eastAsia="zh-CN"/>
        </w:rPr>
        <w:t xml:space="preserve">from the </w:t>
      </w:r>
      <w:r w:rsidR="00B16873">
        <w:rPr>
          <w:rFonts w:eastAsiaTheme="minorEastAsia"/>
          <w:lang w:eastAsia="zh-CN"/>
        </w:rPr>
        <w:t>‘</w:t>
      </w:r>
      <w:r w:rsidR="00BD3E55" w:rsidRPr="00BD3E55">
        <w:rPr>
          <w:rFonts w:eastAsiaTheme="minorEastAsia"/>
          <w:lang w:eastAsia="zh-CN"/>
        </w:rPr>
        <w:t>cases of existing functions</w:t>
      </w:r>
      <w:r w:rsidR="00B16873">
        <w:rPr>
          <w:rFonts w:eastAsiaTheme="minorEastAsia"/>
          <w:lang w:eastAsia="zh-CN"/>
        </w:rPr>
        <w:t>’</w:t>
      </w:r>
      <w:r w:rsidR="00BD3E55" w:rsidRPr="00BD3E55">
        <w:rPr>
          <w:rFonts w:eastAsiaTheme="minorEastAsia"/>
          <w:lang w:eastAsia="zh-CN"/>
        </w:rPr>
        <w:t xml:space="preserve">, </w:t>
      </w:r>
      <w:r w:rsidR="00CD66BE">
        <w:rPr>
          <w:rFonts w:eastAsiaTheme="minorEastAsia"/>
          <w:lang w:eastAsia="zh-CN"/>
        </w:rPr>
        <w:t xml:space="preserve">we </w:t>
      </w:r>
      <w:r w:rsidR="00BD3E55" w:rsidRPr="00BD3E55">
        <w:rPr>
          <w:rFonts w:eastAsiaTheme="minorEastAsia"/>
          <w:lang w:eastAsia="zh-CN"/>
        </w:rPr>
        <w:t xml:space="preserve">name the enhanced case as </w:t>
      </w:r>
      <w:r w:rsidR="00BD3E55">
        <w:rPr>
          <w:rFonts w:eastAsiaTheme="minorEastAsia"/>
          <w:lang w:eastAsia="zh-CN"/>
        </w:rPr>
        <w:t>‘</w:t>
      </w:r>
      <w:r w:rsidR="00BD3E55" w:rsidRPr="00CD66BE">
        <w:rPr>
          <w:rFonts w:eastAsiaTheme="minorEastAsia"/>
          <w:color w:val="FF0000"/>
          <w:lang w:eastAsia="zh-CN"/>
        </w:rPr>
        <w:t>case 1e, case 2e, case 3e…</w:t>
      </w:r>
      <w:r w:rsidR="00BD3E55">
        <w:rPr>
          <w:rFonts w:eastAsiaTheme="minorEastAsia"/>
          <w:lang w:eastAsia="zh-CN"/>
        </w:rPr>
        <w:t>’.</w:t>
      </w:r>
      <w:r w:rsidR="00B22CAA">
        <w:rPr>
          <w:rFonts w:eastAsiaTheme="minorEastAsia"/>
          <w:lang w:eastAsia="zh-CN"/>
        </w:rPr>
        <w:t xml:space="preserve"> For example, </w:t>
      </w:r>
      <w:r w:rsidR="00E42A54">
        <w:rPr>
          <w:rFonts w:eastAsiaTheme="minorEastAsia"/>
          <w:lang w:eastAsia="zh-CN"/>
        </w:rPr>
        <w:t xml:space="preserve">‘case 1e’ </w:t>
      </w:r>
      <w:r w:rsidR="00E42A54" w:rsidRPr="00E42A54">
        <w:rPr>
          <w:rFonts w:eastAsiaTheme="minorEastAsia"/>
          <w:lang w:eastAsia="zh-CN"/>
        </w:rPr>
        <w:t xml:space="preserve">is an enhancement based on </w:t>
      </w:r>
      <w:r w:rsidR="00E42A54">
        <w:rPr>
          <w:rFonts w:eastAsiaTheme="minorEastAsia"/>
          <w:lang w:eastAsia="zh-CN"/>
        </w:rPr>
        <w:t>‘</w:t>
      </w:r>
      <w:r w:rsidR="00E42A54" w:rsidRPr="00E42A54">
        <w:rPr>
          <w:rFonts w:eastAsiaTheme="minorEastAsia"/>
          <w:lang w:eastAsia="zh-CN"/>
        </w:rPr>
        <w:t>case 1</w:t>
      </w:r>
      <w:r w:rsidR="00E42A54">
        <w:rPr>
          <w:rFonts w:eastAsiaTheme="minorEastAsia"/>
          <w:lang w:eastAsia="zh-CN"/>
        </w:rPr>
        <w:t>’ in section 2.1.2.</w:t>
      </w:r>
    </w:p>
    <w:p w14:paraId="56C7A0F1" w14:textId="3D8F334D" w:rsidR="00A712C7" w:rsidRDefault="00401BFA" w:rsidP="00FC4F84">
      <w:pPr>
        <w:spacing w:before="120" w:after="120" w:line="260" w:lineRule="exact"/>
        <w:jc w:val="both"/>
        <w:rPr>
          <w:rFonts w:eastAsiaTheme="minorEastAsia"/>
          <w:lang w:eastAsia="zh-CN"/>
        </w:rPr>
      </w:pPr>
      <w:r>
        <w:rPr>
          <w:rFonts w:eastAsiaTheme="minorEastAsia"/>
          <w:lang w:eastAsia="zh-CN"/>
        </w:rPr>
        <w:t xml:space="preserve">In addition, </w:t>
      </w:r>
      <w:r w:rsidR="00460D15">
        <w:rPr>
          <w:rFonts w:eastAsiaTheme="minorEastAsia"/>
          <w:lang w:eastAsia="zh-CN"/>
        </w:rPr>
        <w:t>regarding the ultra-deep sleep,</w:t>
      </w:r>
      <w:r w:rsidR="00600039">
        <w:rPr>
          <w:rFonts w:eastAsiaTheme="minorEastAsia"/>
          <w:lang w:eastAsia="zh-CN"/>
        </w:rPr>
        <w:t xml:space="preserve"> only option 1 is considered, and</w:t>
      </w:r>
      <w:r w:rsidR="00460D15">
        <w:rPr>
          <w:rFonts w:eastAsiaTheme="minorEastAsia"/>
          <w:lang w:eastAsia="zh-CN"/>
        </w:rPr>
        <w:t xml:space="preserve"> both transition energy of 10000 </w:t>
      </w:r>
      <w:r w:rsidR="00AF3C8C">
        <w:rPr>
          <w:rFonts w:eastAsiaTheme="minorEastAsia"/>
          <w:lang w:eastAsia="zh-CN"/>
        </w:rPr>
        <w:t>(</w:t>
      </w:r>
      <w:r w:rsidR="00011A61">
        <w:rPr>
          <w:rFonts w:eastAsiaTheme="minorEastAsia"/>
          <w:lang w:eastAsia="zh-CN"/>
        </w:rPr>
        <w:t>baseline</w:t>
      </w:r>
      <w:r w:rsidR="00AF3C8C">
        <w:rPr>
          <w:rFonts w:eastAsiaTheme="minorEastAsia"/>
          <w:lang w:eastAsia="zh-CN"/>
        </w:rPr>
        <w:t xml:space="preserve">) </w:t>
      </w:r>
      <w:r w:rsidR="00460D15">
        <w:rPr>
          <w:rFonts w:eastAsiaTheme="minorEastAsia"/>
          <w:lang w:eastAsia="zh-CN"/>
        </w:rPr>
        <w:t>and 5000</w:t>
      </w:r>
      <w:r w:rsidR="00AF3C8C">
        <w:rPr>
          <w:rFonts w:eastAsiaTheme="minorEastAsia"/>
          <w:lang w:eastAsia="zh-CN"/>
        </w:rPr>
        <w:t xml:space="preserve"> (</w:t>
      </w:r>
      <w:r w:rsidR="00011A61">
        <w:rPr>
          <w:rFonts w:eastAsiaTheme="minorEastAsia"/>
          <w:lang w:eastAsia="zh-CN"/>
        </w:rPr>
        <w:t>optional</w:t>
      </w:r>
      <w:r w:rsidR="00AF3C8C">
        <w:rPr>
          <w:rFonts w:eastAsiaTheme="minorEastAsia"/>
          <w:lang w:eastAsia="zh-CN"/>
        </w:rPr>
        <w:t>)</w:t>
      </w:r>
      <w:r w:rsidR="00460D15">
        <w:rPr>
          <w:rFonts w:eastAsiaTheme="minorEastAsia"/>
          <w:lang w:eastAsia="zh-CN"/>
        </w:rPr>
        <w:t xml:space="preserve"> are evaluated</w:t>
      </w:r>
      <w:r w:rsidR="0024323B" w:rsidRPr="0024323B">
        <w:rPr>
          <w:rFonts w:eastAsiaTheme="minorEastAsia"/>
          <w:lang w:eastAsia="zh-CN"/>
        </w:rPr>
        <w:t>.</w:t>
      </w:r>
      <w:r w:rsidR="00562F8D">
        <w:rPr>
          <w:rFonts w:eastAsiaTheme="minorEastAsia"/>
          <w:lang w:eastAsia="zh-CN"/>
        </w:rPr>
        <w:t xml:space="preserve"> </w:t>
      </w:r>
    </w:p>
    <w:p w14:paraId="7A66DA63" w14:textId="794EA5F0" w:rsidR="00110D9F" w:rsidRDefault="00110D9F" w:rsidP="00FC4F84">
      <w:pPr>
        <w:spacing w:before="120" w:after="120" w:line="260" w:lineRule="exact"/>
        <w:jc w:val="both"/>
        <w:rPr>
          <w:rFonts w:eastAsiaTheme="minorEastAsia"/>
          <w:lang w:val="en-GB" w:eastAsia="zh-CN"/>
        </w:rPr>
      </w:pPr>
      <w:r>
        <w:rPr>
          <w:rFonts w:eastAsiaTheme="minorEastAsia"/>
          <w:lang w:eastAsia="zh-CN"/>
        </w:rPr>
        <w:t xml:space="preserve">Likewise, </w:t>
      </w:r>
      <w:r w:rsidR="005B6799">
        <w:rPr>
          <w:rFonts w:eastAsiaTheme="minorEastAsia"/>
          <w:lang w:eastAsia="zh-CN"/>
        </w:rPr>
        <w:t xml:space="preserve">for each enhanced case, it is </w:t>
      </w:r>
      <w:r w:rsidR="005B6799" w:rsidRPr="00984100">
        <w:rPr>
          <w:rFonts w:eastAsiaTheme="minorEastAsia"/>
          <w:lang w:val="en-GB" w:eastAsia="zh-CN"/>
        </w:rPr>
        <w:t>divided into multiple sub-cases</w:t>
      </w:r>
      <w:r w:rsidR="005B6799">
        <w:rPr>
          <w:rFonts w:eastAsiaTheme="minorEastAsia"/>
          <w:lang w:val="en-GB" w:eastAsia="zh-CN"/>
        </w:rPr>
        <w:t xml:space="preserve">, e.g., </w:t>
      </w:r>
      <w:r w:rsidR="005B6799" w:rsidRPr="00057A7C">
        <w:rPr>
          <w:rFonts w:eastAsiaTheme="minorEastAsia"/>
          <w:color w:val="FF0000"/>
          <w:lang w:val="en-GB" w:eastAsia="zh-CN"/>
        </w:rPr>
        <w:t>case 1e-1, case 1e-2…case 1e-</w:t>
      </w:r>
      <w:r w:rsidR="009A715B">
        <w:rPr>
          <w:rFonts w:eastAsiaTheme="minorEastAsia"/>
          <w:color w:val="FF0000"/>
          <w:lang w:val="en-GB" w:eastAsia="zh-CN"/>
        </w:rPr>
        <w:t>8</w:t>
      </w:r>
      <w:r w:rsidR="009A715B">
        <w:rPr>
          <w:rFonts w:eastAsiaTheme="minorEastAsia"/>
          <w:lang w:val="en-GB" w:eastAsia="zh-CN"/>
        </w:rPr>
        <w:t xml:space="preserve"> </w:t>
      </w:r>
      <w:r w:rsidR="005B6799">
        <w:rPr>
          <w:rFonts w:eastAsiaTheme="minorEastAsia"/>
          <w:lang w:val="en-GB" w:eastAsia="zh-CN"/>
        </w:rPr>
        <w:t xml:space="preserve">etc., </w:t>
      </w:r>
      <w:r w:rsidR="005B6799" w:rsidRPr="00984100">
        <w:rPr>
          <w:rFonts w:eastAsiaTheme="minorEastAsia"/>
          <w:lang w:val="en-GB" w:eastAsia="zh-CN"/>
        </w:rPr>
        <w:t xml:space="preserve">where different sub-cases correspond to different </w:t>
      </w:r>
      <w:proofErr w:type="spellStart"/>
      <w:r w:rsidR="005B4E8C">
        <w:rPr>
          <w:rFonts w:eastAsiaTheme="minorEastAsia"/>
          <w:lang w:val="en-GB" w:eastAsia="zh-CN"/>
        </w:rPr>
        <w:t>e</w:t>
      </w:r>
      <w:r w:rsidR="005B6799" w:rsidRPr="00984100">
        <w:rPr>
          <w:rFonts w:eastAsiaTheme="minorEastAsia"/>
          <w:lang w:val="en-GB" w:eastAsia="zh-CN"/>
        </w:rPr>
        <w:t>DRX</w:t>
      </w:r>
      <w:proofErr w:type="spellEnd"/>
      <w:r w:rsidR="005B6799" w:rsidRPr="00984100">
        <w:rPr>
          <w:rFonts w:eastAsiaTheme="minorEastAsia"/>
          <w:lang w:val="en-GB" w:eastAsia="zh-CN"/>
        </w:rPr>
        <w:t xml:space="preserve"> cycles</w:t>
      </w:r>
      <w:r w:rsidR="006A6799">
        <w:rPr>
          <w:rFonts w:eastAsiaTheme="minorEastAsia"/>
          <w:lang w:val="en-GB" w:eastAsia="zh-CN"/>
        </w:rPr>
        <w:t xml:space="preserve"> (20.48s, 30.72s)</w:t>
      </w:r>
      <w:r w:rsidR="005B4E8C">
        <w:rPr>
          <w:rFonts w:eastAsiaTheme="minorEastAsia"/>
          <w:lang w:val="en-GB" w:eastAsia="zh-CN"/>
        </w:rPr>
        <w:t xml:space="preserve">, different ultra-deep sleep assumptions </w:t>
      </w:r>
      <w:r w:rsidR="006A6799">
        <w:rPr>
          <w:rFonts w:eastAsiaTheme="minorEastAsia"/>
          <w:lang w:val="en-GB" w:eastAsia="zh-CN"/>
        </w:rPr>
        <w:t xml:space="preserve">(ultra-deep sleep option 1 with </w:t>
      </w:r>
      <w:r w:rsidR="009A715B">
        <w:rPr>
          <w:rFonts w:eastAsiaTheme="minorEastAsia"/>
          <w:lang w:val="en-GB" w:eastAsia="zh-CN"/>
        </w:rPr>
        <w:t>10000/5000</w:t>
      </w:r>
      <w:r w:rsidR="006A6799">
        <w:rPr>
          <w:rFonts w:eastAsiaTheme="minorEastAsia"/>
          <w:lang w:val="en-GB" w:eastAsia="zh-CN"/>
        </w:rPr>
        <w:t xml:space="preserve"> transition power) </w:t>
      </w:r>
      <w:r w:rsidR="00BC1A64">
        <w:rPr>
          <w:rFonts w:eastAsiaTheme="minorEastAsia"/>
          <w:lang w:val="en-GB" w:eastAsia="zh-CN"/>
        </w:rPr>
        <w:t>and/</w:t>
      </w:r>
      <w:r w:rsidR="005B4E8C">
        <w:rPr>
          <w:rFonts w:eastAsiaTheme="minorEastAsia"/>
          <w:lang w:val="en-GB" w:eastAsia="zh-CN"/>
        </w:rPr>
        <w:t xml:space="preserve">or </w:t>
      </w:r>
      <w:r w:rsidR="005B6799" w:rsidRPr="00984100">
        <w:rPr>
          <w:rFonts w:eastAsiaTheme="minorEastAsia"/>
          <w:lang w:val="en-GB" w:eastAsia="zh-CN"/>
        </w:rPr>
        <w:t>different LPHAP device types</w:t>
      </w:r>
      <w:r w:rsidR="006A6799">
        <w:rPr>
          <w:rFonts w:eastAsiaTheme="minorEastAsia"/>
          <w:lang w:val="en-GB" w:eastAsia="zh-CN"/>
        </w:rPr>
        <w:t xml:space="preserve"> (LPHAP device type A, LPHAP device type B)</w:t>
      </w:r>
      <w:r w:rsidR="005B6799">
        <w:rPr>
          <w:rFonts w:eastAsiaTheme="minorEastAsia"/>
          <w:lang w:val="en-GB" w:eastAsia="zh-CN"/>
        </w:rPr>
        <w:t>.</w:t>
      </w:r>
    </w:p>
    <w:p w14:paraId="736C0681" w14:textId="1E117860" w:rsidR="009D56EB" w:rsidRPr="00EE3B3A" w:rsidRDefault="007F665D" w:rsidP="009D56EB">
      <w:pPr>
        <w:spacing w:after="120" w:line="260" w:lineRule="exact"/>
        <w:jc w:val="both"/>
        <w:rPr>
          <w:rFonts w:eastAsiaTheme="minorEastAsia"/>
          <w:lang w:eastAsia="zh-CN"/>
        </w:rPr>
      </w:pPr>
      <w:r w:rsidRPr="00401E8B">
        <w:rPr>
          <w:rFonts w:eastAsiaTheme="minorEastAsia"/>
          <w:lang w:eastAsia="zh-CN"/>
        </w:rPr>
        <w:t>Regarding e</w:t>
      </w:r>
      <w:r>
        <w:rPr>
          <w:rFonts w:eastAsiaTheme="minorEastAsia"/>
          <w:lang w:eastAsia="zh-CN"/>
        </w:rPr>
        <w:t>n</w:t>
      </w:r>
      <w:r w:rsidRPr="00401E8B">
        <w:rPr>
          <w:rFonts w:eastAsiaTheme="minorEastAsia"/>
          <w:lang w:eastAsia="zh-CN"/>
        </w:rPr>
        <w:t>hanced solutions</w:t>
      </w:r>
      <w:r>
        <w:rPr>
          <w:rFonts w:eastAsiaTheme="minorEastAsia"/>
          <w:lang w:eastAsia="zh-CN"/>
        </w:rPr>
        <w:t>,</w:t>
      </w:r>
      <w:r w:rsidR="009D56EB">
        <w:rPr>
          <w:rFonts w:eastAsiaTheme="minorEastAsia"/>
          <w:lang w:eastAsia="zh-CN"/>
        </w:rPr>
        <w:t xml:space="preserve"> </w:t>
      </w:r>
      <w:r w:rsidR="009D56EB" w:rsidRPr="00451A62">
        <w:rPr>
          <w:rFonts w:eastAsiaTheme="minorEastAsia"/>
          <w:lang w:eastAsia="zh-CN"/>
        </w:rPr>
        <w:t xml:space="preserve">we focus on the enhanced evaluation </w:t>
      </w:r>
      <w:r w:rsidR="009D56EB">
        <w:rPr>
          <w:rFonts w:eastAsiaTheme="minorEastAsia"/>
          <w:lang w:eastAsia="zh-CN"/>
        </w:rPr>
        <w:t>assumptions</w:t>
      </w:r>
      <w:r w:rsidR="009D56EB" w:rsidRPr="00451A62">
        <w:rPr>
          <w:rFonts w:eastAsiaTheme="minorEastAsia"/>
          <w:lang w:eastAsia="zh-CN"/>
        </w:rPr>
        <w:t xml:space="preserve"> </w:t>
      </w:r>
      <w:r w:rsidR="009D56EB" w:rsidRPr="00A84917">
        <w:rPr>
          <w:rFonts w:eastAsiaTheme="minorEastAsia"/>
          <w:lang w:eastAsia="zh-CN"/>
        </w:rPr>
        <w:t>based on the baseline case (</w:t>
      </w:r>
      <w:r w:rsidR="00665D4F" w:rsidRPr="00A84917">
        <w:rPr>
          <w:rFonts w:eastAsiaTheme="minorEastAsia"/>
          <w:lang w:eastAsia="zh-CN"/>
        </w:rPr>
        <w:t xml:space="preserve">that is, enhanced cases of </w:t>
      </w:r>
      <w:r w:rsidR="009D56EB" w:rsidRPr="00A84917">
        <w:rPr>
          <w:rFonts w:eastAsiaTheme="minorEastAsia"/>
          <w:lang w:eastAsia="zh-CN"/>
        </w:rPr>
        <w:t>case 1e, case 3e, case 7e),</w:t>
      </w:r>
      <w:r w:rsidR="009D56EB" w:rsidRPr="00451A62">
        <w:rPr>
          <w:rFonts w:eastAsiaTheme="minorEastAsia"/>
          <w:lang w:eastAsia="zh-CN"/>
        </w:rPr>
        <w:t xml:space="preserve"> and for the enhanced evaluation </w:t>
      </w:r>
      <w:r w:rsidR="009D56EB">
        <w:rPr>
          <w:rFonts w:eastAsiaTheme="minorEastAsia"/>
          <w:lang w:eastAsia="zh-CN"/>
        </w:rPr>
        <w:t>assumptions</w:t>
      </w:r>
      <w:r w:rsidR="009D56EB" w:rsidRPr="00451A62">
        <w:rPr>
          <w:rFonts w:eastAsiaTheme="minorEastAsia"/>
          <w:lang w:eastAsia="zh-CN"/>
        </w:rPr>
        <w:t xml:space="preserve"> of other cases</w:t>
      </w:r>
      <w:r w:rsidR="009D56EB">
        <w:rPr>
          <w:rFonts w:eastAsiaTheme="minorEastAsia"/>
          <w:lang w:eastAsia="zh-CN"/>
        </w:rPr>
        <w:t xml:space="preserve"> (</w:t>
      </w:r>
      <w:r w:rsidR="00665D4F">
        <w:rPr>
          <w:rFonts w:eastAsiaTheme="minorEastAsia"/>
          <w:lang w:eastAsia="zh-CN"/>
        </w:rPr>
        <w:t xml:space="preserve">that is, enhanced cases of </w:t>
      </w:r>
      <w:r w:rsidR="009D56EB">
        <w:rPr>
          <w:rFonts w:eastAsiaTheme="minorEastAsia"/>
          <w:lang w:eastAsia="zh-CN"/>
        </w:rPr>
        <w:t>case 2e, case 4e,</w:t>
      </w:r>
      <w:r w:rsidR="009D56EB" w:rsidRPr="00451A62">
        <w:rPr>
          <w:rFonts w:eastAsiaTheme="minorEastAsia"/>
          <w:lang w:eastAsia="zh-CN"/>
        </w:rPr>
        <w:t xml:space="preserve"> </w:t>
      </w:r>
      <w:r w:rsidR="009D56EB">
        <w:rPr>
          <w:rFonts w:eastAsiaTheme="minorEastAsia"/>
          <w:lang w:eastAsia="zh-CN"/>
        </w:rPr>
        <w:t>case 5e, case 6e, case 8e)</w:t>
      </w:r>
      <w:r w:rsidR="009D56EB" w:rsidRPr="00451A62">
        <w:rPr>
          <w:rFonts w:eastAsiaTheme="minorEastAsia"/>
          <w:lang w:eastAsia="zh-CN"/>
        </w:rPr>
        <w:t xml:space="preserve">, </w:t>
      </w:r>
      <w:r w:rsidR="009D56EB">
        <w:rPr>
          <w:rFonts w:eastAsiaTheme="minorEastAsia"/>
          <w:lang w:eastAsia="zh-CN"/>
        </w:rPr>
        <w:t>t</w:t>
      </w:r>
      <w:r w:rsidR="009D56EB" w:rsidRPr="00AD73E5">
        <w:rPr>
          <w:rFonts w:eastAsiaTheme="minorEastAsia"/>
          <w:lang w:eastAsia="zh-CN"/>
        </w:rPr>
        <w:t xml:space="preserve">he </w:t>
      </w:r>
      <w:r w:rsidR="009D56EB" w:rsidRPr="00401E8B">
        <w:rPr>
          <w:rFonts w:eastAsiaTheme="minorEastAsia"/>
          <w:lang w:eastAsia="zh-CN"/>
        </w:rPr>
        <w:t>detailed assumptions</w:t>
      </w:r>
      <w:r w:rsidR="009D56EB" w:rsidRPr="00AD73E5">
        <w:rPr>
          <w:rFonts w:eastAsiaTheme="minorEastAsia"/>
          <w:lang w:eastAsia="zh-CN"/>
        </w:rPr>
        <w:t xml:space="preserve"> are presented in the appendix</w:t>
      </w:r>
      <w:r w:rsidR="00AE5A1A">
        <w:rPr>
          <w:rFonts w:eastAsiaTheme="minorEastAsia"/>
          <w:lang w:eastAsia="zh-CN"/>
        </w:rPr>
        <w:t xml:space="preserve"> in our previous contribution [</w:t>
      </w:r>
      <w:r w:rsidR="00323D34">
        <w:rPr>
          <w:rFonts w:eastAsiaTheme="minorEastAsia"/>
          <w:lang w:eastAsia="zh-CN"/>
        </w:rPr>
        <w:t>6</w:t>
      </w:r>
      <w:r w:rsidR="00AE5A1A">
        <w:rPr>
          <w:rFonts w:eastAsiaTheme="minorEastAsia"/>
          <w:lang w:eastAsia="zh-CN"/>
        </w:rPr>
        <w:t>]</w:t>
      </w:r>
      <w:r w:rsidR="009D56EB" w:rsidRPr="00AD73E5">
        <w:rPr>
          <w:rFonts w:eastAsiaTheme="minorEastAsia"/>
          <w:lang w:eastAsia="zh-CN"/>
        </w:rPr>
        <w:t>.</w:t>
      </w:r>
    </w:p>
    <w:p w14:paraId="55172179" w14:textId="77777777" w:rsidR="009D56EB" w:rsidRPr="009D56EB" w:rsidRDefault="009D56EB" w:rsidP="00FC4F84">
      <w:pPr>
        <w:spacing w:before="120" w:after="120" w:line="260" w:lineRule="exact"/>
        <w:jc w:val="both"/>
        <w:rPr>
          <w:rFonts w:eastAsiaTheme="minorEastAsia"/>
          <w:lang w:eastAsia="zh-CN"/>
        </w:rPr>
      </w:pPr>
    </w:p>
    <w:p w14:paraId="0217FE90" w14:textId="77777777" w:rsidR="005C70C5" w:rsidRPr="00C664AF" w:rsidRDefault="005C70C5" w:rsidP="005C70C5">
      <w:pPr>
        <w:pStyle w:val="4"/>
        <w:rPr>
          <w:b/>
          <w:sz w:val="22"/>
          <w:u w:val="none"/>
        </w:rPr>
      </w:pPr>
      <w:r w:rsidRPr="00C664AF">
        <w:rPr>
          <w:rFonts w:eastAsiaTheme="minorEastAsia"/>
          <w:b/>
          <w:sz w:val="22"/>
          <w:u w:val="none"/>
        </w:rPr>
        <w:lastRenderedPageBreak/>
        <w:t>UE-based DL positioning</w:t>
      </w:r>
    </w:p>
    <w:p w14:paraId="39B2BC6D" w14:textId="6081BEAB" w:rsidR="002D5F81" w:rsidRPr="00FC0142" w:rsidRDefault="00CE266A" w:rsidP="00FC0142">
      <w:pPr>
        <w:pStyle w:val="5"/>
        <w:numPr>
          <w:ilvl w:val="0"/>
          <w:numId w:val="0"/>
        </w:numPr>
        <w:rPr>
          <w:rFonts w:eastAsiaTheme="minorEastAsia"/>
          <w:sz w:val="20"/>
          <w:lang w:eastAsia="zh-CN"/>
        </w:rPr>
      </w:pPr>
      <w:r w:rsidRPr="00B440C0">
        <w:rPr>
          <w:rFonts w:eastAsiaTheme="minorEastAsia"/>
          <w:sz w:val="20"/>
          <w:lang w:eastAsia="zh-CN"/>
        </w:rPr>
        <w:t>Case 1</w:t>
      </w:r>
      <w:r>
        <w:rPr>
          <w:rFonts w:eastAsiaTheme="minorEastAsia"/>
          <w:sz w:val="20"/>
          <w:lang w:eastAsia="zh-CN"/>
        </w:rPr>
        <w:t>e</w:t>
      </w:r>
      <w:r w:rsidRPr="00B440C0">
        <w:rPr>
          <w:rFonts w:eastAsiaTheme="minorEastAsia"/>
          <w:sz w:val="20"/>
          <w:lang w:eastAsia="zh-CN"/>
        </w:rPr>
        <w:t xml:space="preserve">: UE-based DL positioning under high SINR </w:t>
      </w:r>
      <w:r>
        <w:rPr>
          <w:rFonts w:eastAsiaTheme="minorEastAsia"/>
          <w:sz w:val="20"/>
          <w:lang w:eastAsia="zh-CN"/>
        </w:rPr>
        <w:t>with enhanced solutions</w:t>
      </w:r>
    </w:p>
    <w:p w14:paraId="3A2BA556" w14:textId="2CB00DE4" w:rsidR="00215142" w:rsidRPr="00215142" w:rsidRDefault="00215142" w:rsidP="00215142">
      <w:pPr>
        <w:pStyle w:val="a8"/>
        <w:keepNext/>
        <w:jc w:val="center"/>
        <w:rPr>
          <w:b/>
        </w:rPr>
      </w:pPr>
      <w:r w:rsidRPr="00215142">
        <w:rPr>
          <w:b/>
        </w:rPr>
        <w:t xml:space="preserve">Table </w:t>
      </w:r>
      <w:r w:rsidRPr="00215142">
        <w:rPr>
          <w:b/>
        </w:rPr>
        <w:fldChar w:fldCharType="begin"/>
      </w:r>
      <w:r w:rsidRPr="00215142">
        <w:rPr>
          <w:b/>
        </w:rPr>
        <w:instrText xml:space="preserve"> SEQ Table \* ARABIC </w:instrText>
      </w:r>
      <w:r w:rsidRPr="00215142">
        <w:rPr>
          <w:b/>
        </w:rPr>
        <w:fldChar w:fldCharType="separate"/>
      </w:r>
      <w:r w:rsidR="0091350F">
        <w:rPr>
          <w:b/>
          <w:noProof/>
        </w:rPr>
        <w:t>14</w:t>
      </w:r>
      <w:r w:rsidRPr="00215142">
        <w:rPr>
          <w:b/>
        </w:rPr>
        <w:fldChar w:fldCharType="end"/>
      </w:r>
      <w:r w:rsidRPr="00215142">
        <w:rPr>
          <w:b/>
        </w:rPr>
        <w:t xml:space="preserve"> </w:t>
      </w:r>
      <w:r w:rsidRPr="00215142">
        <w:rPr>
          <w:b/>
          <w:lang w:val="en-US"/>
        </w:rPr>
        <w:t xml:space="preserve">Evaluation cases and assumptions for UE-based DL positioning </w:t>
      </w:r>
      <w:r w:rsidRPr="006D4193">
        <w:rPr>
          <w:b/>
          <w:lang w:val="en-US"/>
        </w:rPr>
        <w:t>under high SINR condition (case 1e-1, case 1e-2…) with enhanced solutions</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3"/>
        <w:gridCol w:w="1843"/>
        <w:gridCol w:w="1843"/>
      </w:tblGrid>
      <w:tr w:rsidR="00130B0C" w:rsidRPr="006D4193" w14:paraId="089F778E" w14:textId="3F22C269" w:rsidTr="00130B0C">
        <w:trPr>
          <w:trHeight w:val="462"/>
          <w:jc w:val="center"/>
        </w:trPr>
        <w:tc>
          <w:tcPr>
            <w:tcW w:w="1408" w:type="dxa"/>
            <w:shd w:val="clear" w:color="auto" w:fill="auto"/>
            <w:vAlign w:val="center"/>
          </w:tcPr>
          <w:p w14:paraId="3EFC85E5" w14:textId="77777777" w:rsidR="00130B0C" w:rsidRPr="006D4193" w:rsidRDefault="00130B0C" w:rsidP="00130B0C">
            <w:pPr>
              <w:pStyle w:val="TAH"/>
              <w:rPr>
                <w:sz w:val="16"/>
                <w:szCs w:val="16"/>
                <w:lang w:val="en-US"/>
              </w:rPr>
            </w:pPr>
            <w:r w:rsidRPr="006D4193">
              <w:rPr>
                <w:sz w:val="16"/>
                <w:szCs w:val="16"/>
                <w:lang w:val="en-US"/>
              </w:rPr>
              <w:t>Evaluation assumption</w:t>
            </w:r>
          </w:p>
        </w:tc>
        <w:tc>
          <w:tcPr>
            <w:tcW w:w="1843" w:type="dxa"/>
          </w:tcPr>
          <w:p w14:paraId="61A30F2D" w14:textId="365D087B" w:rsidR="00130B0C" w:rsidRPr="006D4193" w:rsidRDefault="00130B0C" w:rsidP="00130B0C">
            <w:pPr>
              <w:pStyle w:val="TAH"/>
              <w:jc w:val="left"/>
              <w:rPr>
                <w:sz w:val="16"/>
                <w:szCs w:val="16"/>
                <w:lang w:val="en-US"/>
              </w:rPr>
            </w:pPr>
            <w:r w:rsidRPr="006D4193">
              <w:rPr>
                <w:sz w:val="16"/>
                <w:szCs w:val="16"/>
                <w:lang w:val="en-US"/>
              </w:rPr>
              <w:t>[Case 1e-</w:t>
            </w:r>
            <w:r w:rsidR="000A6B2B">
              <w:rPr>
                <w:sz w:val="16"/>
                <w:szCs w:val="16"/>
                <w:lang w:val="en-US"/>
              </w:rPr>
              <w:t>1</w:t>
            </w:r>
            <w:r w:rsidRPr="006D4193">
              <w:rPr>
                <w:sz w:val="16"/>
                <w:szCs w:val="16"/>
                <w:lang w:val="en-US"/>
              </w:rPr>
              <w:t>], [FR1], [UE-</w:t>
            </w:r>
            <w:r w:rsidR="00CF01D4">
              <w:rPr>
                <w:sz w:val="16"/>
                <w:szCs w:val="16"/>
                <w:lang w:val="en-US"/>
              </w:rPr>
              <w:t>base</w:t>
            </w:r>
            <w:r w:rsidRPr="006D4193">
              <w:rPr>
                <w:sz w:val="16"/>
                <w:szCs w:val="16"/>
                <w:lang w:val="en-US"/>
              </w:rPr>
              <w:t>d DL positioning], [LPHAP device type A]</w:t>
            </w:r>
          </w:p>
        </w:tc>
        <w:tc>
          <w:tcPr>
            <w:tcW w:w="1843" w:type="dxa"/>
          </w:tcPr>
          <w:p w14:paraId="478A18E6" w14:textId="4946F770" w:rsidR="00130B0C" w:rsidRPr="006D4193" w:rsidRDefault="00130B0C" w:rsidP="00130B0C">
            <w:pPr>
              <w:pStyle w:val="TAH"/>
              <w:jc w:val="left"/>
              <w:rPr>
                <w:sz w:val="16"/>
                <w:szCs w:val="16"/>
                <w:lang w:val="en-US"/>
              </w:rPr>
            </w:pPr>
            <w:r w:rsidRPr="006D4193">
              <w:rPr>
                <w:sz w:val="16"/>
                <w:szCs w:val="16"/>
                <w:lang w:val="en-US"/>
              </w:rPr>
              <w:t>[Case 1e-</w:t>
            </w:r>
            <w:r w:rsidR="000A6B2B">
              <w:rPr>
                <w:sz w:val="16"/>
                <w:szCs w:val="16"/>
                <w:lang w:val="en-US"/>
              </w:rPr>
              <w:t>2</w:t>
            </w:r>
            <w:r w:rsidRPr="006D4193">
              <w:rPr>
                <w:sz w:val="16"/>
                <w:szCs w:val="16"/>
                <w:lang w:val="en-US"/>
              </w:rPr>
              <w:t>], [FR1], [</w:t>
            </w:r>
            <w:r w:rsidR="005153BC" w:rsidRPr="006D4193">
              <w:rPr>
                <w:sz w:val="16"/>
                <w:szCs w:val="16"/>
                <w:lang w:val="en-US"/>
              </w:rPr>
              <w:t>UE-</w:t>
            </w:r>
            <w:r w:rsidR="005153BC">
              <w:rPr>
                <w:sz w:val="16"/>
                <w:szCs w:val="16"/>
                <w:lang w:val="en-US"/>
              </w:rPr>
              <w:t>base</w:t>
            </w:r>
            <w:r w:rsidR="005153BC" w:rsidRPr="006D4193">
              <w:rPr>
                <w:sz w:val="16"/>
                <w:szCs w:val="16"/>
                <w:lang w:val="en-US"/>
              </w:rPr>
              <w:t>d</w:t>
            </w:r>
            <w:r w:rsidRPr="006D4193">
              <w:rPr>
                <w:sz w:val="16"/>
                <w:szCs w:val="16"/>
                <w:lang w:val="en-US"/>
              </w:rPr>
              <w:t xml:space="preserve"> DL positioning], [LPHAP device type A]</w:t>
            </w:r>
          </w:p>
        </w:tc>
        <w:tc>
          <w:tcPr>
            <w:tcW w:w="1843" w:type="dxa"/>
          </w:tcPr>
          <w:p w14:paraId="7EA55833" w14:textId="12D860A3" w:rsidR="00130B0C" w:rsidRPr="006D4193" w:rsidRDefault="00130B0C" w:rsidP="00130B0C">
            <w:pPr>
              <w:pStyle w:val="TAH"/>
              <w:jc w:val="left"/>
              <w:rPr>
                <w:sz w:val="16"/>
                <w:szCs w:val="16"/>
                <w:lang w:val="en-US"/>
              </w:rPr>
            </w:pPr>
            <w:r w:rsidRPr="006D4193">
              <w:rPr>
                <w:sz w:val="16"/>
                <w:szCs w:val="16"/>
                <w:lang w:val="en-US"/>
              </w:rPr>
              <w:t>[Case 1e-</w:t>
            </w:r>
            <w:r w:rsidR="000A6B2B">
              <w:rPr>
                <w:sz w:val="16"/>
                <w:szCs w:val="16"/>
                <w:lang w:val="en-US"/>
              </w:rPr>
              <w:t>3</w:t>
            </w:r>
            <w:r w:rsidRPr="006D4193">
              <w:rPr>
                <w:sz w:val="16"/>
                <w:szCs w:val="16"/>
                <w:lang w:val="en-US"/>
              </w:rPr>
              <w:t>], [FR1], [</w:t>
            </w:r>
            <w:r w:rsidR="005153BC" w:rsidRPr="006D4193">
              <w:rPr>
                <w:sz w:val="16"/>
                <w:szCs w:val="16"/>
                <w:lang w:val="en-US"/>
              </w:rPr>
              <w:t>UE-</w:t>
            </w:r>
            <w:r w:rsidR="005153BC">
              <w:rPr>
                <w:sz w:val="16"/>
                <w:szCs w:val="16"/>
                <w:lang w:val="en-US"/>
              </w:rPr>
              <w:t>base</w:t>
            </w:r>
            <w:r w:rsidR="005153BC" w:rsidRPr="006D4193">
              <w:rPr>
                <w:sz w:val="16"/>
                <w:szCs w:val="16"/>
                <w:lang w:val="en-US"/>
              </w:rPr>
              <w:t>d</w:t>
            </w:r>
            <w:r w:rsidRPr="006D4193">
              <w:rPr>
                <w:sz w:val="16"/>
                <w:szCs w:val="16"/>
                <w:lang w:val="en-US"/>
              </w:rPr>
              <w:t xml:space="preserve"> DL positioning], [LPHAP device type A]</w:t>
            </w:r>
          </w:p>
        </w:tc>
        <w:tc>
          <w:tcPr>
            <w:tcW w:w="1843" w:type="dxa"/>
          </w:tcPr>
          <w:p w14:paraId="283595C3" w14:textId="27E7984A" w:rsidR="00130B0C" w:rsidRPr="006D4193" w:rsidRDefault="00130B0C" w:rsidP="00130B0C">
            <w:pPr>
              <w:pStyle w:val="TAH"/>
              <w:jc w:val="left"/>
              <w:rPr>
                <w:sz w:val="16"/>
                <w:szCs w:val="16"/>
                <w:lang w:val="en-US"/>
              </w:rPr>
            </w:pPr>
            <w:r w:rsidRPr="006D4193">
              <w:rPr>
                <w:sz w:val="16"/>
                <w:szCs w:val="16"/>
                <w:lang w:val="en-US"/>
              </w:rPr>
              <w:t>[Case 1e-</w:t>
            </w:r>
            <w:r w:rsidR="000A6B2B">
              <w:rPr>
                <w:sz w:val="16"/>
                <w:szCs w:val="16"/>
                <w:lang w:val="en-US"/>
              </w:rPr>
              <w:t>4</w:t>
            </w:r>
            <w:r w:rsidRPr="006D4193">
              <w:rPr>
                <w:sz w:val="16"/>
                <w:szCs w:val="16"/>
                <w:lang w:val="en-US"/>
              </w:rPr>
              <w:t>], [FR1], [</w:t>
            </w:r>
            <w:r w:rsidR="005153BC" w:rsidRPr="006D4193">
              <w:rPr>
                <w:sz w:val="16"/>
                <w:szCs w:val="16"/>
                <w:lang w:val="en-US"/>
              </w:rPr>
              <w:t>UE-</w:t>
            </w:r>
            <w:r w:rsidR="005153BC">
              <w:rPr>
                <w:sz w:val="16"/>
                <w:szCs w:val="16"/>
                <w:lang w:val="en-US"/>
              </w:rPr>
              <w:t>base</w:t>
            </w:r>
            <w:r w:rsidR="005153BC" w:rsidRPr="006D4193">
              <w:rPr>
                <w:sz w:val="16"/>
                <w:szCs w:val="16"/>
                <w:lang w:val="en-US"/>
              </w:rPr>
              <w:t>d</w:t>
            </w:r>
            <w:r w:rsidRPr="006D4193">
              <w:rPr>
                <w:sz w:val="16"/>
                <w:szCs w:val="16"/>
                <w:lang w:val="en-US"/>
              </w:rPr>
              <w:t xml:space="preserve"> DL positioning</w:t>
            </w:r>
            <w:proofErr w:type="gramStart"/>
            <w:r w:rsidRPr="006D4193">
              <w:rPr>
                <w:sz w:val="16"/>
                <w:szCs w:val="16"/>
                <w:lang w:val="en-US"/>
              </w:rPr>
              <w:t>],  [</w:t>
            </w:r>
            <w:proofErr w:type="gramEnd"/>
            <w:r w:rsidRPr="006D4193">
              <w:rPr>
                <w:sz w:val="16"/>
                <w:szCs w:val="16"/>
                <w:lang w:val="en-US"/>
              </w:rPr>
              <w:t>LPHAP device type A]</w:t>
            </w:r>
          </w:p>
        </w:tc>
      </w:tr>
      <w:tr w:rsidR="00130B0C" w:rsidRPr="006D4193" w14:paraId="3ECB9A59" w14:textId="2E2B31B8" w:rsidTr="00130B0C">
        <w:trPr>
          <w:trHeight w:val="20"/>
          <w:jc w:val="center"/>
        </w:trPr>
        <w:tc>
          <w:tcPr>
            <w:tcW w:w="1408" w:type="dxa"/>
            <w:shd w:val="clear" w:color="auto" w:fill="auto"/>
            <w:vAlign w:val="center"/>
          </w:tcPr>
          <w:p w14:paraId="68BA48A4" w14:textId="77777777" w:rsidR="00130B0C" w:rsidRPr="006D4193" w:rsidRDefault="00130B0C" w:rsidP="00130B0C">
            <w:pPr>
              <w:pStyle w:val="TAC"/>
              <w:rPr>
                <w:rStyle w:val="TALCar"/>
                <w:sz w:val="16"/>
                <w:szCs w:val="16"/>
                <w:lang w:val="en-US" w:eastAsia="zh-CN"/>
              </w:rPr>
            </w:pPr>
            <w:r w:rsidRPr="006D4193">
              <w:rPr>
                <w:rStyle w:val="TALCar"/>
                <w:rFonts w:hint="eastAsia"/>
                <w:sz w:val="16"/>
                <w:szCs w:val="16"/>
                <w:lang w:val="en-US" w:eastAsia="zh-CN"/>
              </w:rPr>
              <w:t>S</w:t>
            </w:r>
            <w:r w:rsidRPr="006D4193">
              <w:rPr>
                <w:rStyle w:val="TALCar"/>
                <w:sz w:val="16"/>
                <w:szCs w:val="16"/>
                <w:lang w:val="en-US" w:eastAsia="zh-CN"/>
              </w:rPr>
              <w:t>leep state</w:t>
            </w:r>
          </w:p>
        </w:tc>
        <w:tc>
          <w:tcPr>
            <w:tcW w:w="1843" w:type="dxa"/>
          </w:tcPr>
          <w:p w14:paraId="05EBB348" w14:textId="77777777" w:rsidR="00130B0C" w:rsidRPr="006D4193" w:rsidRDefault="00130B0C" w:rsidP="00130B0C">
            <w:pPr>
              <w:pStyle w:val="TAC"/>
              <w:rPr>
                <w:rFonts w:cs="Arial"/>
                <w:sz w:val="16"/>
                <w:szCs w:val="18"/>
                <w:lang w:eastAsia="zh-CN"/>
              </w:rPr>
            </w:pPr>
            <w:r w:rsidRPr="006D4193">
              <w:rPr>
                <w:rFonts w:cs="Arial" w:hint="eastAsia"/>
                <w:sz w:val="16"/>
                <w:szCs w:val="18"/>
                <w:lang w:eastAsia="zh-CN"/>
              </w:rPr>
              <w:t>Ultra-deep</w:t>
            </w:r>
            <w:r w:rsidRPr="006D4193">
              <w:rPr>
                <w:rFonts w:cs="Arial"/>
                <w:sz w:val="16"/>
                <w:szCs w:val="18"/>
                <w:lang w:eastAsia="zh-CN"/>
              </w:rPr>
              <w:t xml:space="preserve"> sleep</w:t>
            </w:r>
          </w:p>
          <w:p w14:paraId="4459761D" w14:textId="3E4994D1" w:rsidR="00130B0C" w:rsidRPr="006D4193" w:rsidRDefault="00130B0C" w:rsidP="00130B0C">
            <w:pPr>
              <w:pStyle w:val="TAC"/>
              <w:rPr>
                <w:rStyle w:val="TALCar"/>
                <w:sz w:val="16"/>
                <w:szCs w:val="16"/>
                <w:lang w:val="en-US"/>
              </w:rPr>
            </w:pPr>
            <w:r w:rsidRPr="006D4193">
              <w:rPr>
                <w:rStyle w:val="TALCar"/>
                <w:rFonts w:eastAsiaTheme="minorEastAsia"/>
                <w:sz w:val="16"/>
                <w:szCs w:val="16"/>
                <w:lang w:val="en-US" w:eastAsia="zh-CN"/>
              </w:rPr>
              <w:t>Option 1: with additional transition energy of 10000</w:t>
            </w:r>
          </w:p>
        </w:tc>
        <w:tc>
          <w:tcPr>
            <w:tcW w:w="1843" w:type="dxa"/>
          </w:tcPr>
          <w:p w14:paraId="5BA32618" w14:textId="77777777" w:rsidR="00130B0C" w:rsidRPr="006D4193" w:rsidRDefault="00130B0C" w:rsidP="00130B0C">
            <w:pPr>
              <w:pStyle w:val="TAC"/>
              <w:rPr>
                <w:rFonts w:cs="Arial"/>
                <w:sz w:val="16"/>
                <w:szCs w:val="18"/>
                <w:lang w:eastAsia="zh-CN"/>
              </w:rPr>
            </w:pPr>
            <w:r w:rsidRPr="006D4193">
              <w:rPr>
                <w:rFonts w:cs="Arial" w:hint="eastAsia"/>
                <w:sz w:val="16"/>
                <w:szCs w:val="18"/>
                <w:lang w:eastAsia="zh-CN"/>
              </w:rPr>
              <w:t>Ultra-deep</w:t>
            </w:r>
            <w:r w:rsidRPr="006D4193">
              <w:rPr>
                <w:rFonts w:cs="Arial"/>
                <w:sz w:val="16"/>
                <w:szCs w:val="18"/>
                <w:lang w:eastAsia="zh-CN"/>
              </w:rPr>
              <w:t xml:space="preserve"> sleep</w:t>
            </w:r>
          </w:p>
          <w:p w14:paraId="3E52E259" w14:textId="1CF943EF"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Option 1: with additional transition energy of 5000</w:t>
            </w:r>
          </w:p>
        </w:tc>
        <w:tc>
          <w:tcPr>
            <w:tcW w:w="1843" w:type="dxa"/>
          </w:tcPr>
          <w:p w14:paraId="3D09ECDC" w14:textId="77777777" w:rsidR="00130B0C" w:rsidRDefault="00130B0C" w:rsidP="00130B0C">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0398F29D" w14:textId="40D08179" w:rsidR="00130B0C" w:rsidRPr="006D4193" w:rsidRDefault="00130B0C" w:rsidP="00130B0C">
            <w:pPr>
              <w:pStyle w:val="TAC"/>
              <w:rPr>
                <w:rFonts w:cs="Arial"/>
                <w:sz w:val="16"/>
                <w:szCs w:val="18"/>
                <w:lang w:eastAsia="zh-CN"/>
              </w:rPr>
            </w:pPr>
            <w:r>
              <w:rPr>
                <w:rStyle w:val="TALCar"/>
                <w:rFonts w:eastAsiaTheme="minorEastAsia"/>
                <w:sz w:val="16"/>
                <w:szCs w:val="16"/>
                <w:lang w:val="en-US" w:eastAsia="zh-CN"/>
              </w:rPr>
              <w:t>Option 1: with additional transition energy of 10000</w:t>
            </w:r>
          </w:p>
        </w:tc>
        <w:tc>
          <w:tcPr>
            <w:tcW w:w="1843" w:type="dxa"/>
          </w:tcPr>
          <w:p w14:paraId="1A03D8B9" w14:textId="77777777" w:rsidR="00130B0C" w:rsidRDefault="00130B0C" w:rsidP="00130B0C">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1DA0142E" w14:textId="209DFBEA" w:rsidR="00130B0C" w:rsidRPr="006D4193" w:rsidRDefault="00130B0C" w:rsidP="00130B0C">
            <w:pPr>
              <w:pStyle w:val="TAC"/>
              <w:rPr>
                <w:rFonts w:cs="Arial"/>
                <w:sz w:val="16"/>
                <w:szCs w:val="18"/>
                <w:lang w:eastAsia="zh-CN"/>
              </w:rPr>
            </w:pPr>
            <w:r>
              <w:rPr>
                <w:rStyle w:val="TALCar"/>
                <w:rFonts w:eastAsiaTheme="minorEastAsia"/>
                <w:sz w:val="16"/>
                <w:szCs w:val="16"/>
                <w:lang w:val="en-US" w:eastAsia="zh-CN"/>
              </w:rPr>
              <w:t>Option 1: with additional transition energy of 5000</w:t>
            </w:r>
          </w:p>
        </w:tc>
      </w:tr>
      <w:tr w:rsidR="00130B0C" w:rsidRPr="006D4193" w14:paraId="022DF7A0" w14:textId="26E9EECE" w:rsidTr="00130B0C">
        <w:trPr>
          <w:trHeight w:val="20"/>
          <w:jc w:val="center"/>
        </w:trPr>
        <w:tc>
          <w:tcPr>
            <w:tcW w:w="1408" w:type="dxa"/>
            <w:shd w:val="clear" w:color="auto" w:fill="auto"/>
            <w:vAlign w:val="center"/>
          </w:tcPr>
          <w:p w14:paraId="23ED0F4B" w14:textId="77777777" w:rsidR="00130B0C" w:rsidRPr="006D4193" w:rsidRDefault="00130B0C" w:rsidP="00130B0C">
            <w:pPr>
              <w:pStyle w:val="TAC"/>
              <w:rPr>
                <w:rStyle w:val="TALCar"/>
                <w:sz w:val="16"/>
                <w:szCs w:val="16"/>
                <w:lang w:val="en-US"/>
              </w:rPr>
            </w:pPr>
            <w:r w:rsidRPr="006D4193">
              <w:rPr>
                <w:rStyle w:val="TALCar"/>
                <w:sz w:val="16"/>
                <w:szCs w:val="16"/>
                <w:lang w:val="en-US"/>
              </w:rPr>
              <w:t>DRX cycle</w:t>
            </w:r>
          </w:p>
        </w:tc>
        <w:tc>
          <w:tcPr>
            <w:tcW w:w="1843" w:type="dxa"/>
          </w:tcPr>
          <w:p w14:paraId="47A6535D" w14:textId="27DEF097" w:rsidR="00130B0C" w:rsidRPr="006D4193" w:rsidRDefault="00130B0C" w:rsidP="00130B0C">
            <w:pPr>
              <w:pStyle w:val="TAC"/>
              <w:rPr>
                <w:rStyle w:val="TALCar"/>
                <w:sz w:val="16"/>
                <w:szCs w:val="16"/>
                <w:lang w:val="en-US"/>
              </w:rPr>
            </w:pPr>
            <w:r w:rsidRPr="006D4193">
              <w:rPr>
                <w:rStyle w:val="TALCar"/>
                <w:rFonts w:eastAsiaTheme="minorEastAsia"/>
                <w:sz w:val="16"/>
                <w:szCs w:val="16"/>
                <w:lang w:val="en-US" w:eastAsia="zh-CN"/>
              </w:rPr>
              <w:t>20.48s</w:t>
            </w:r>
          </w:p>
        </w:tc>
        <w:tc>
          <w:tcPr>
            <w:tcW w:w="1843" w:type="dxa"/>
          </w:tcPr>
          <w:p w14:paraId="52D8E7A2" w14:textId="72436D3A"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20.48s</w:t>
            </w:r>
          </w:p>
        </w:tc>
        <w:tc>
          <w:tcPr>
            <w:tcW w:w="1843" w:type="dxa"/>
          </w:tcPr>
          <w:p w14:paraId="384CC291" w14:textId="67D5F727" w:rsidR="00130B0C" w:rsidRPr="006D4193" w:rsidRDefault="00130B0C" w:rsidP="00130B0C">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73D0FDF4" w14:textId="16778762" w:rsidR="00130B0C" w:rsidRPr="006D4193" w:rsidRDefault="00130B0C" w:rsidP="00130B0C">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130B0C" w:rsidRPr="006D4193" w14:paraId="03A5400A" w14:textId="49C64B06" w:rsidTr="00130B0C">
        <w:trPr>
          <w:trHeight w:val="20"/>
          <w:jc w:val="center"/>
        </w:trPr>
        <w:tc>
          <w:tcPr>
            <w:tcW w:w="1408" w:type="dxa"/>
            <w:shd w:val="clear" w:color="auto" w:fill="auto"/>
            <w:vAlign w:val="center"/>
          </w:tcPr>
          <w:p w14:paraId="38815665" w14:textId="77777777" w:rsidR="00130B0C" w:rsidRPr="006D4193" w:rsidRDefault="00130B0C" w:rsidP="00130B0C">
            <w:pPr>
              <w:pStyle w:val="TAC"/>
              <w:rPr>
                <w:rStyle w:val="TALCar"/>
                <w:sz w:val="16"/>
                <w:szCs w:val="16"/>
                <w:lang w:val="en-US" w:eastAsia="zh-CN"/>
              </w:rPr>
            </w:pPr>
            <w:r w:rsidRPr="006D4193">
              <w:rPr>
                <w:rStyle w:val="TALCar"/>
                <w:sz w:val="16"/>
                <w:szCs w:val="16"/>
                <w:lang w:val="en-US" w:eastAsia="zh-CN"/>
              </w:rPr>
              <w:t>Paging reception</w:t>
            </w:r>
          </w:p>
        </w:tc>
        <w:tc>
          <w:tcPr>
            <w:tcW w:w="1843" w:type="dxa"/>
          </w:tcPr>
          <w:p w14:paraId="5B5CEDA2" w14:textId="2EC0A274" w:rsidR="00130B0C" w:rsidRPr="006D4193" w:rsidRDefault="00130B0C" w:rsidP="00130B0C">
            <w:pPr>
              <w:pStyle w:val="TAC"/>
              <w:rPr>
                <w:rStyle w:val="TALCar"/>
                <w:sz w:val="16"/>
                <w:szCs w:val="16"/>
                <w:lang w:val="en-US"/>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c>
          <w:tcPr>
            <w:tcW w:w="1843" w:type="dxa"/>
          </w:tcPr>
          <w:p w14:paraId="17153832" w14:textId="7C71681F"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c>
          <w:tcPr>
            <w:tcW w:w="1843" w:type="dxa"/>
          </w:tcPr>
          <w:p w14:paraId="5262FCC1" w14:textId="029189E1"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A87473D" w14:textId="246336F6"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130B0C" w:rsidRPr="006D4193" w14:paraId="0E694862" w14:textId="3EC4C9B3" w:rsidTr="00130B0C">
        <w:trPr>
          <w:trHeight w:val="20"/>
          <w:jc w:val="center"/>
        </w:trPr>
        <w:tc>
          <w:tcPr>
            <w:tcW w:w="1408" w:type="dxa"/>
            <w:shd w:val="clear" w:color="auto" w:fill="auto"/>
            <w:vAlign w:val="center"/>
          </w:tcPr>
          <w:p w14:paraId="75966000" w14:textId="77777777" w:rsidR="00130B0C" w:rsidRPr="006D4193" w:rsidRDefault="00130B0C" w:rsidP="00130B0C">
            <w:pPr>
              <w:pStyle w:val="TAC"/>
              <w:rPr>
                <w:rStyle w:val="TALCar"/>
                <w:sz w:val="16"/>
                <w:szCs w:val="16"/>
                <w:lang w:val="en-US"/>
              </w:rPr>
            </w:pPr>
            <w:r w:rsidRPr="006D4193">
              <w:rPr>
                <w:rStyle w:val="TALCar"/>
                <w:sz w:val="16"/>
                <w:szCs w:val="16"/>
                <w:lang w:val="en-US"/>
              </w:rPr>
              <w:t>RS periodicity</w:t>
            </w:r>
          </w:p>
        </w:tc>
        <w:tc>
          <w:tcPr>
            <w:tcW w:w="1843" w:type="dxa"/>
          </w:tcPr>
          <w:p w14:paraId="2F250E90" w14:textId="77777777"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20.48s</w:t>
            </w:r>
            <w:r w:rsidRPr="006D4193">
              <w:rPr>
                <w:rStyle w:val="TALCar"/>
                <w:rFonts w:eastAsiaTheme="minorEastAsia" w:hint="eastAsia"/>
                <w:sz w:val="16"/>
                <w:szCs w:val="16"/>
                <w:lang w:val="en-US" w:eastAsia="zh-CN"/>
              </w:rPr>
              <w:t xml:space="preserve"> </w:t>
            </w:r>
          </w:p>
          <w:p w14:paraId="6F8C75F6" w14:textId="3BAC7CA9" w:rsidR="00130B0C" w:rsidRPr="006D4193" w:rsidRDefault="00130B0C" w:rsidP="00130B0C">
            <w:pPr>
              <w:pStyle w:val="TAC"/>
              <w:rPr>
                <w:rStyle w:val="TALCar"/>
                <w:sz w:val="16"/>
                <w:szCs w:val="16"/>
                <w:lang w:val="en-US"/>
              </w:rPr>
            </w:pPr>
            <w:r w:rsidRPr="006D4193">
              <w:rPr>
                <w:rStyle w:val="TALCar"/>
                <w:rFonts w:eastAsiaTheme="minorEastAsia" w:hint="eastAsia"/>
                <w:sz w:val="16"/>
                <w:szCs w:val="16"/>
                <w:lang w:val="en-US" w:eastAsia="zh-CN"/>
              </w:rPr>
              <w:t>(</w:t>
            </w:r>
            <w:r w:rsidRPr="006D4193">
              <w:rPr>
                <w:rStyle w:val="TALCar"/>
                <w:rFonts w:eastAsiaTheme="minorEastAsia"/>
                <w:sz w:val="16"/>
                <w:szCs w:val="16"/>
                <w:lang w:val="en-US" w:eastAsia="zh-CN"/>
              </w:rPr>
              <w:t>1 PRS occasion per I-DRX cycle)</w:t>
            </w:r>
          </w:p>
        </w:tc>
        <w:tc>
          <w:tcPr>
            <w:tcW w:w="1843" w:type="dxa"/>
          </w:tcPr>
          <w:p w14:paraId="13D5B70E" w14:textId="77777777"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20.48s</w:t>
            </w:r>
          </w:p>
          <w:p w14:paraId="721382AF" w14:textId="08DC4FE2"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w:t>
            </w:r>
            <w:r w:rsidRPr="006D4193">
              <w:rPr>
                <w:rStyle w:val="TALCar"/>
                <w:rFonts w:eastAsiaTheme="minorEastAsia"/>
                <w:sz w:val="16"/>
                <w:szCs w:val="16"/>
                <w:lang w:val="en-US" w:eastAsia="zh-CN"/>
              </w:rPr>
              <w:t>1 PRS occasion per I-DRX cycle)</w:t>
            </w:r>
          </w:p>
        </w:tc>
        <w:tc>
          <w:tcPr>
            <w:tcW w:w="1843" w:type="dxa"/>
          </w:tcPr>
          <w:p w14:paraId="0D403405" w14:textId="77777777" w:rsidR="00130B0C" w:rsidRDefault="00130B0C" w:rsidP="00130B0C">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014BE317" w14:textId="73185438"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0763CF39" w14:textId="77777777" w:rsidR="00130B0C" w:rsidRDefault="00130B0C" w:rsidP="00130B0C">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753A885" w14:textId="1B118052"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130B0C" w:rsidRPr="006D4193" w14:paraId="1486D93B" w14:textId="61C1BD71" w:rsidTr="00130B0C">
        <w:trPr>
          <w:trHeight w:val="20"/>
          <w:jc w:val="center"/>
        </w:trPr>
        <w:tc>
          <w:tcPr>
            <w:tcW w:w="1408" w:type="dxa"/>
            <w:shd w:val="clear" w:color="auto" w:fill="auto"/>
            <w:vAlign w:val="center"/>
          </w:tcPr>
          <w:p w14:paraId="780A7DD0" w14:textId="77777777" w:rsidR="00130B0C" w:rsidRPr="006D4193" w:rsidRDefault="00130B0C" w:rsidP="00130B0C">
            <w:pPr>
              <w:pStyle w:val="TAC"/>
              <w:rPr>
                <w:rStyle w:val="TALCar"/>
                <w:sz w:val="16"/>
                <w:szCs w:val="16"/>
                <w:lang w:val="en-US"/>
              </w:rPr>
            </w:pPr>
            <w:r w:rsidRPr="006D4193">
              <w:rPr>
                <w:rStyle w:val="TALCar"/>
                <w:sz w:val="16"/>
                <w:szCs w:val="16"/>
                <w:lang w:val="en-US"/>
              </w:rPr>
              <w:t>M-sample</w:t>
            </w:r>
          </w:p>
        </w:tc>
        <w:tc>
          <w:tcPr>
            <w:tcW w:w="1843" w:type="dxa"/>
          </w:tcPr>
          <w:p w14:paraId="34C4FEF9" w14:textId="63372AC5" w:rsidR="00130B0C" w:rsidRPr="006D4193" w:rsidRDefault="00130B0C" w:rsidP="00130B0C">
            <w:pPr>
              <w:pStyle w:val="TAC"/>
              <w:rPr>
                <w:rStyle w:val="TALCar"/>
                <w:sz w:val="16"/>
                <w:szCs w:val="16"/>
                <w:lang w:val="en-US"/>
              </w:rPr>
            </w:pPr>
            <w:r w:rsidRPr="006D4193">
              <w:rPr>
                <w:rStyle w:val="TALCar"/>
                <w:rFonts w:eastAsiaTheme="minorEastAsia" w:hint="eastAsia"/>
                <w:sz w:val="16"/>
                <w:szCs w:val="16"/>
                <w:lang w:val="en-US" w:eastAsia="zh-CN"/>
              </w:rPr>
              <w:t>1</w:t>
            </w:r>
          </w:p>
        </w:tc>
        <w:tc>
          <w:tcPr>
            <w:tcW w:w="1843" w:type="dxa"/>
          </w:tcPr>
          <w:p w14:paraId="0476679C" w14:textId="7095F6CC"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1</w:t>
            </w:r>
          </w:p>
        </w:tc>
        <w:tc>
          <w:tcPr>
            <w:tcW w:w="1843" w:type="dxa"/>
          </w:tcPr>
          <w:p w14:paraId="00178386" w14:textId="09748FA0"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211D5F9B" w14:textId="57B6ABB0"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130B0C" w:rsidRPr="006D4193" w14:paraId="674BA2A3" w14:textId="314ADBFA" w:rsidTr="00130B0C">
        <w:trPr>
          <w:trHeight w:val="20"/>
          <w:jc w:val="center"/>
        </w:trPr>
        <w:tc>
          <w:tcPr>
            <w:tcW w:w="1408" w:type="dxa"/>
            <w:shd w:val="clear" w:color="auto" w:fill="auto"/>
            <w:vAlign w:val="center"/>
          </w:tcPr>
          <w:p w14:paraId="14487591" w14:textId="77777777"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S</w:t>
            </w:r>
            <w:r w:rsidRPr="006D4193">
              <w:rPr>
                <w:rStyle w:val="TALCar"/>
                <w:rFonts w:eastAsiaTheme="minorEastAsia"/>
                <w:sz w:val="16"/>
                <w:szCs w:val="16"/>
                <w:lang w:val="en-US" w:eastAsia="zh-CN"/>
              </w:rPr>
              <w:t>SB Proc.</w:t>
            </w:r>
          </w:p>
        </w:tc>
        <w:tc>
          <w:tcPr>
            <w:tcW w:w="1843" w:type="dxa"/>
          </w:tcPr>
          <w:p w14:paraId="78B6ADBF" w14:textId="5670BD6D" w:rsidR="00130B0C" w:rsidRPr="006D4193" w:rsidRDefault="00130B0C" w:rsidP="00130B0C">
            <w:pPr>
              <w:pStyle w:val="TAC"/>
              <w:rPr>
                <w:rStyle w:val="TALCar"/>
                <w:sz w:val="16"/>
                <w:szCs w:val="16"/>
                <w:lang w:val="en-US"/>
              </w:rPr>
            </w:pPr>
            <w:r w:rsidRPr="006D4193">
              <w:rPr>
                <w:rStyle w:val="TALCar"/>
                <w:rFonts w:eastAsiaTheme="minorEastAsia"/>
                <w:sz w:val="16"/>
                <w:szCs w:val="16"/>
                <w:lang w:val="en-US" w:eastAsia="zh-CN"/>
              </w:rPr>
              <w:t>1 SSB burst with 2ms duration before paging occasion</w:t>
            </w:r>
          </w:p>
        </w:tc>
        <w:tc>
          <w:tcPr>
            <w:tcW w:w="1843" w:type="dxa"/>
          </w:tcPr>
          <w:p w14:paraId="13347C90" w14:textId="16B30D4C"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sz w:val="16"/>
                <w:szCs w:val="16"/>
                <w:lang w:val="en-US" w:eastAsia="zh-CN"/>
              </w:rPr>
              <w:t>1 SSB burst with 2ms duration before paging occasion</w:t>
            </w:r>
          </w:p>
        </w:tc>
        <w:tc>
          <w:tcPr>
            <w:tcW w:w="1843" w:type="dxa"/>
          </w:tcPr>
          <w:p w14:paraId="61A35442" w14:textId="15E5727B" w:rsidR="00130B0C" w:rsidRPr="006D4193" w:rsidRDefault="00130B0C" w:rsidP="00130B0C">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51E46123" w14:textId="1E658F9C" w:rsidR="00130B0C" w:rsidRPr="006D4193" w:rsidRDefault="00130B0C" w:rsidP="00130B0C">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130B0C" w:rsidRPr="006D4193" w14:paraId="3E220763" w14:textId="51C4DC6D" w:rsidTr="00130B0C">
        <w:trPr>
          <w:trHeight w:val="20"/>
          <w:jc w:val="center"/>
        </w:trPr>
        <w:tc>
          <w:tcPr>
            <w:tcW w:w="1408" w:type="dxa"/>
            <w:shd w:val="clear" w:color="auto" w:fill="auto"/>
            <w:vAlign w:val="center"/>
          </w:tcPr>
          <w:p w14:paraId="5BAB294B" w14:textId="77777777" w:rsidR="00130B0C" w:rsidRPr="006D4193" w:rsidRDefault="00130B0C" w:rsidP="00130B0C">
            <w:pPr>
              <w:pStyle w:val="TAC"/>
              <w:rPr>
                <w:rStyle w:val="TALCar"/>
                <w:sz w:val="16"/>
                <w:szCs w:val="16"/>
                <w:lang w:val="en-US"/>
              </w:rPr>
            </w:pPr>
            <w:r w:rsidRPr="006D4193">
              <w:rPr>
                <w:rStyle w:val="TALCar"/>
                <w:sz w:val="16"/>
                <w:szCs w:val="16"/>
                <w:lang w:val="en-US"/>
              </w:rPr>
              <w:t>RRM measurement</w:t>
            </w:r>
          </w:p>
        </w:tc>
        <w:tc>
          <w:tcPr>
            <w:tcW w:w="1843" w:type="dxa"/>
          </w:tcPr>
          <w:p w14:paraId="23AC472E" w14:textId="3E1FF416" w:rsidR="00130B0C" w:rsidRPr="006D4193" w:rsidRDefault="00130B0C" w:rsidP="00130B0C">
            <w:pPr>
              <w:pStyle w:val="TAC"/>
              <w:rPr>
                <w:rStyle w:val="TALCar"/>
                <w:sz w:val="16"/>
                <w:szCs w:val="16"/>
                <w:lang w:val="en-US"/>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c>
          <w:tcPr>
            <w:tcW w:w="1843" w:type="dxa"/>
          </w:tcPr>
          <w:p w14:paraId="233377DE" w14:textId="3D90C058"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c>
          <w:tcPr>
            <w:tcW w:w="1843" w:type="dxa"/>
          </w:tcPr>
          <w:p w14:paraId="658B6D44" w14:textId="39430C9E"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30EBC171" w14:textId="5C47E509"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130B0C" w:rsidRPr="006D4193" w14:paraId="6122B653" w14:textId="7985D426" w:rsidTr="00130B0C">
        <w:trPr>
          <w:trHeight w:val="20"/>
          <w:jc w:val="center"/>
        </w:trPr>
        <w:tc>
          <w:tcPr>
            <w:tcW w:w="1408" w:type="dxa"/>
            <w:shd w:val="clear" w:color="auto" w:fill="auto"/>
            <w:vAlign w:val="center"/>
          </w:tcPr>
          <w:p w14:paraId="3A822380" w14:textId="77777777" w:rsidR="00130B0C" w:rsidRPr="006D4193" w:rsidRDefault="00130B0C" w:rsidP="00130B0C">
            <w:pPr>
              <w:pStyle w:val="TAC"/>
              <w:rPr>
                <w:rStyle w:val="TALCar"/>
                <w:sz w:val="16"/>
                <w:szCs w:val="16"/>
                <w:lang w:val="en-US" w:eastAsia="zh-CN"/>
              </w:rPr>
            </w:pPr>
            <w:r w:rsidRPr="006D4193">
              <w:rPr>
                <w:rStyle w:val="TALCar"/>
                <w:rFonts w:hint="eastAsia"/>
                <w:sz w:val="16"/>
                <w:szCs w:val="16"/>
                <w:lang w:val="en-US" w:eastAsia="zh-CN"/>
              </w:rPr>
              <w:t>B</w:t>
            </w:r>
            <w:r w:rsidRPr="006D4193">
              <w:rPr>
                <w:rStyle w:val="TALCar"/>
                <w:sz w:val="16"/>
                <w:szCs w:val="16"/>
                <w:lang w:val="en-US" w:eastAsia="zh-CN"/>
              </w:rPr>
              <w:t>WP switching</w:t>
            </w:r>
          </w:p>
        </w:tc>
        <w:tc>
          <w:tcPr>
            <w:tcW w:w="1843" w:type="dxa"/>
          </w:tcPr>
          <w:p w14:paraId="56BDE290" w14:textId="6AE3C2A3" w:rsidR="00130B0C" w:rsidRPr="006D4193" w:rsidRDefault="00130B0C" w:rsidP="00130B0C">
            <w:pPr>
              <w:pStyle w:val="TAC"/>
              <w:rPr>
                <w:rStyle w:val="TALCar"/>
                <w:sz w:val="16"/>
                <w:szCs w:val="16"/>
                <w:lang w:val="en-US"/>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c>
          <w:tcPr>
            <w:tcW w:w="1843" w:type="dxa"/>
          </w:tcPr>
          <w:p w14:paraId="4DA98F1F" w14:textId="44F0A0C9"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Y</w:t>
            </w:r>
            <w:r w:rsidRPr="006D4193">
              <w:rPr>
                <w:rStyle w:val="TALCar"/>
                <w:rFonts w:eastAsiaTheme="minorEastAsia"/>
                <w:sz w:val="16"/>
                <w:szCs w:val="16"/>
                <w:lang w:val="en-US" w:eastAsia="zh-CN"/>
              </w:rPr>
              <w:t>es</w:t>
            </w:r>
          </w:p>
        </w:tc>
        <w:tc>
          <w:tcPr>
            <w:tcW w:w="1843" w:type="dxa"/>
          </w:tcPr>
          <w:p w14:paraId="52099E62" w14:textId="4D2A69BA"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60E0638" w14:textId="6F26EE24"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130B0C" w:rsidRPr="006D4193" w14:paraId="65ACC03D" w14:textId="173DA61E" w:rsidTr="00130B0C">
        <w:trPr>
          <w:trHeight w:val="20"/>
          <w:jc w:val="center"/>
        </w:trPr>
        <w:tc>
          <w:tcPr>
            <w:tcW w:w="1408" w:type="dxa"/>
            <w:shd w:val="clear" w:color="auto" w:fill="auto"/>
            <w:vAlign w:val="center"/>
          </w:tcPr>
          <w:p w14:paraId="0BB97F5F" w14:textId="77777777" w:rsidR="00130B0C" w:rsidRPr="006D4193" w:rsidRDefault="00130B0C" w:rsidP="00130B0C">
            <w:pPr>
              <w:pStyle w:val="TAC"/>
              <w:rPr>
                <w:rStyle w:val="TALCar"/>
                <w:sz w:val="16"/>
                <w:szCs w:val="16"/>
                <w:lang w:val="en-US" w:eastAsia="zh-CN"/>
              </w:rPr>
            </w:pPr>
            <w:r w:rsidRPr="006D4193">
              <w:rPr>
                <w:rStyle w:val="TALCar"/>
                <w:sz w:val="16"/>
                <w:szCs w:val="16"/>
                <w:lang w:val="en-US" w:eastAsia="zh-CN"/>
              </w:rPr>
              <w:t>Measurement reporting (e.g., RA/CG-SDT, reporting interval)</w:t>
            </w:r>
          </w:p>
        </w:tc>
        <w:tc>
          <w:tcPr>
            <w:tcW w:w="1843" w:type="dxa"/>
          </w:tcPr>
          <w:p w14:paraId="0D6672D4" w14:textId="3EAECE77" w:rsidR="00130B0C" w:rsidRPr="006D4193" w:rsidRDefault="00130B0C" w:rsidP="00130B0C">
            <w:pPr>
              <w:pStyle w:val="TAC"/>
              <w:rPr>
                <w:rStyle w:val="TALCar"/>
                <w:sz w:val="16"/>
                <w:szCs w:val="16"/>
                <w:lang w:val="en-US"/>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c>
          <w:tcPr>
            <w:tcW w:w="1843" w:type="dxa"/>
          </w:tcPr>
          <w:p w14:paraId="2E4FE231" w14:textId="020EFCF1"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N</w:t>
            </w:r>
            <w:r w:rsidRPr="006D4193">
              <w:rPr>
                <w:rStyle w:val="TALCar"/>
                <w:rFonts w:eastAsiaTheme="minorEastAsia"/>
                <w:sz w:val="16"/>
                <w:szCs w:val="16"/>
                <w:lang w:val="en-US" w:eastAsia="zh-CN"/>
              </w:rPr>
              <w:t>/A</w:t>
            </w:r>
          </w:p>
        </w:tc>
        <w:tc>
          <w:tcPr>
            <w:tcW w:w="1843" w:type="dxa"/>
          </w:tcPr>
          <w:p w14:paraId="7E78B85B" w14:textId="438AD8A8"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78456E85" w14:textId="40A68F5B"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130B0C" w:rsidRPr="006D4193" w14:paraId="52158A4C" w14:textId="1F19E23E" w:rsidTr="00130B0C">
        <w:trPr>
          <w:trHeight w:val="20"/>
          <w:jc w:val="center"/>
        </w:trPr>
        <w:tc>
          <w:tcPr>
            <w:tcW w:w="1408" w:type="dxa"/>
            <w:shd w:val="clear" w:color="auto" w:fill="auto"/>
            <w:vAlign w:val="center"/>
          </w:tcPr>
          <w:p w14:paraId="2F57D740" w14:textId="77777777" w:rsidR="00130B0C" w:rsidRPr="006D4193" w:rsidRDefault="00130B0C" w:rsidP="00130B0C">
            <w:pPr>
              <w:pStyle w:val="TAC"/>
              <w:rPr>
                <w:rStyle w:val="TALCar"/>
                <w:sz w:val="16"/>
                <w:szCs w:val="16"/>
                <w:lang w:val="en-US" w:eastAsia="zh-CN"/>
              </w:rPr>
            </w:pPr>
            <w:r w:rsidRPr="006D4193">
              <w:rPr>
                <w:rStyle w:val="TALCar"/>
                <w:sz w:val="16"/>
                <w:szCs w:val="16"/>
                <w:lang w:val="en-US" w:eastAsia="zh-CN"/>
              </w:rPr>
              <w:t>implementation factor K</w:t>
            </w:r>
          </w:p>
        </w:tc>
        <w:tc>
          <w:tcPr>
            <w:tcW w:w="1843" w:type="dxa"/>
          </w:tcPr>
          <w:p w14:paraId="40C985EF" w14:textId="68B02815"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1</w:t>
            </w:r>
            <w:r w:rsidR="00DA2F4C">
              <w:rPr>
                <w:rStyle w:val="TALCar"/>
                <w:rFonts w:eastAsiaTheme="minorEastAsia"/>
                <w:sz w:val="16"/>
                <w:szCs w:val="16"/>
                <w:lang w:val="en-US" w:eastAsia="zh-CN"/>
              </w:rPr>
              <w:t>/2/4</w:t>
            </w:r>
          </w:p>
        </w:tc>
        <w:tc>
          <w:tcPr>
            <w:tcW w:w="1843" w:type="dxa"/>
          </w:tcPr>
          <w:p w14:paraId="0E23F00D" w14:textId="48FE910F" w:rsidR="00130B0C" w:rsidRPr="006D4193" w:rsidRDefault="00130B0C" w:rsidP="00130B0C">
            <w:pPr>
              <w:pStyle w:val="TAC"/>
              <w:rPr>
                <w:rStyle w:val="TALCar"/>
                <w:rFonts w:eastAsiaTheme="minorEastAsia"/>
                <w:sz w:val="16"/>
                <w:szCs w:val="16"/>
                <w:lang w:val="en-US" w:eastAsia="zh-CN"/>
              </w:rPr>
            </w:pPr>
            <w:r w:rsidRPr="006D4193">
              <w:rPr>
                <w:rStyle w:val="TALCar"/>
                <w:rFonts w:eastAsiaTheme="minorEastAsia" w:hint="eastAsia"/>
                <w:sz w:val="16"/>
                <w:szCs w:val="16"/>
                <w:lang w:val="en-US" w:eastAsia="zh-CN"/>
              </w:rPr>
              <w:t>1</w:t>
            </w:r>
            <w:r w:rsidR="00DA2F4C">
              <w:rPr>
                <w:rStyle w:val="TALCar"/>
                <w:rFonts w:eastAsiaTheme="minorEastAsia"/>
                <w:sz w:val="16"/>
                <w:szCs w:val="16"/>
                <w:lang w:val="en-US" w:eastAsia="zh-CN"/>
              </w:rPr>
              <w:t>/2/4</w:t>
            </w:r>
          </w:p>
        </w:tc>
        <w:tc>
          <w:tcPr>
            <w:tcW w:w="1843" w:type="dxa"/>
          </w:tcPr>
          <w:p w14:paraId="1BA05A04" w14:textId="690FC7B6"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DA2F4C">
              <w:rPr>
                <w:rStyle w:val="TALCar"/>
                <w:rFonts w:eastAsiaTheme="minorEastAsia"/>
                <w:sz w:val="16"/>
                <w:szCs w:val="16"/>
                <w:lang w:val="en-US" w:eastAsia="zh-CN"/>
              </w:rPr>
              <w:t>/2/4</w:t>
            </w:r>
          </w:p>
        </w:tc>
        <w:tc>
          <w:tcPr>
            <w:tcW w:w="1843" w:type="dxa"/>
          </w:tcPr>
          <w:p w14:paraId="71AA0332" w14:textId="1D6D741A" w:rsidR="00130B0C" w:rsidRPr="006D4193" w:rsidRDefault="00130B0C" w:rsidP="00130B0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DA2F4C">
              <w:rPr>
                <w:rStyle w:val="TALCar"/>
                <w:rFonts w:eastAsiaTheme="minorEastAsia"/>
                <w:sz w:val="16"/>
                <w:szCs w:val="16"/>
                <w:lang w:val="en-US" w:eastAsia="zh-CN"/>
              </w:rPr>
              <w:t>/2/4</w:t>
            </w:r>
          </w:p>
        </w:tc>
      </w:tr>
    </w:tbl>
    <w:p w14:paraId="234591F1" w14:textId="77777777" w:rsidR="002D42FE" w:rsidRDefault="002D42FE" w:rsidP="00A30763">
      <w:pPr>
        <w:rPr>
          <w:rFonts w:eastAsiaTheme="minorEastAsia"/>
          <w:lang w:eastAsia="zh-CN"/>
        </w:rPr>
      </w:pP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3"/>
        <w:gridCol w:w="1843"/>
        <w:gridCol w:w="1843"/>
      </w:tblGrid>
      <w:tr w:rsidR="00DA2F4C" w14:paraId="31BC42D6" w14:textId="721CEEF2" w:rsidTr="00DA2F4C">
        <w:trPr>
          <w:trHeight w:val="462"/>
          <w:jc w:val="center"/>
        </w:trPr>
        <w:tc>
          <w:tcPr>
            <w:tcW w:w="1408" w:type="dxa"/>
            <w:shd w:val="clear" w:color="auto" w:fill="auto"/>
            <w:vAlign w:val="center"/>
          </w:tcPr>
          <w:p w14:paraId="59FDA8A4" w14:textId="77777777" w:rsidR="00DA2F4C" w:rsidRPr="00790A20" w:rsidRDefault="00DA2F4C" w:rsidP="00DA2F4C">
            <w:pPr>
              <w:pStyle w:val="TAH"/>
              <w:rPr>
                <w:sz w:val="16"/>
                <w:szCs w:val="16"/>
                <w:lang w:val="en-US"/>
              </w:rPr>
            </w:pPr>
            <w:r>
              <w:rPr>
                <w:sz w:val="16"/>
                <w:szCs w:val="16"/>
                <w:lang w:val="en-US"/>
              </w:rPr>
              <w:t>Evaluation assumption</w:t>
            </w:r>
          </w:p>
        </w:tc>
        <w:tc>
          <w:tcPr>
            <w:tcW w:w="1843" w:type="dxa"/>
          </w:tcPr>
          <w:p w14:paraId="37AFC3DB" w14:textId="36A348BC" w:rsidR="00DA2F4C" w:rsidRDefault="00DA2F4C" w:rsidP="00DA2F4C">
            <w:pPr>
              <w:pStyle w:val="TAH"/>
              <w:jc w:val="left"/>
              <w:rPr>
                <w:sz w:val="16"/>
                <w:szCs w:val="16"/>
                <w:lang w:val="en-US"/>
              </w:rPr>
            </w:pPr>
            <w:r>
              <w:rPr>
                <w:sz w:val="16"/>
                <w:szCs w:val="16"/>
                <w:lang w:val="en-US"/>
              </w:rPr>
              <w:t>[Case 1e-</w:t>
            </w:r>
            <w:r w:rsidR="000A6B2B">
              <w:rPr>
                <w:sz w:val="16"/>
                <w:szCs w:val="16"/>
                <w:lang w:val="en-US"/>
              </w:rPr>
              <w:t>5</w:t>
            </w:r>
            <w:r>
              <w:rPr>
                <w:sz w:val="16"/>
                <w:szCs w:val="16"/>
                <w:lang w:val="en-US"/>
              </w:rPr>
              <w:t>], [FR1], [</w:t>
            </w:r>
            <w:r w:rsidR="005153BC" w:rsidRPr="006D4193">
              <w:rPr>
                <w:sz w:val="16"/>
                <w:szCs w:val="16"/>
                <w:lang w:val="en-US"/>
              </w:rPr>
              <w:t>UE-</w:t>
            </w:r>
            <w:r w:rsidR="005153BC">
              <w:rPr>
                <w:sz w:val="16"/>
                <w:szCs w:val="16"/>
                <w:lang w:val="en-US"/>
              </w:rPr>
              <w:t>base</w:t>
            </w:r>
            <w:r w:rsidR="005153BC" w:rsidRPr="006D4193">
              <w:rPr>
                <w:sz w:val="16"/>
                <w:szCs w:val="16"/>
                <w:lang w:val="en-US"/>
              </w:rPr>
              <w:t>d</w:t>
            </w:r>
            <w:r>
              <w:rPr>
                <w:sz w:val="16"/>
                <w:szCs w:val="16"/>
                <w:lang w:val="en-US"/>
              </w:rPr>
              <w:t xml:space="preserve"> DL positioning], [</w:t>
            </w:r>
            <w:r w:rsidRPr="00836962">
              <w:rPr>
                <w:sz w:val="16"/>
                <w:szCs w:val="16"/>
                <w:highlight w:val="cyan"/>
                <w:lang w:val="en-US"/>
              </w:rPr>
              <w:t>LPHAP device type B</w:t>
            </w:r>
            <w:r>
              <w:rPr>
                <w:sz w:val="16"/>
                <w:szCs w:val="16"/>
                <w:lang w:val="en-US"/>
              </w:rPr>
              <w:t>]</w:t>
            </w:r>
          </w:p>
        </w:tc>
        <w:tc>
          <w:tcPr>
            <w:tcW w:w="1843" w:type="dxa"/>
          </w:tcPr>
          <w:p w14:paraId="6CF98804" w14:textId="3B0D7CD1" w:rsidR="00DA2F4C" w:rsidRDefault="00DA2F4C" w:rsidP="00DA2F4C">
            <w:pPr>
              <w:pStyle w:val="TAH"/>
              <w:jc w:val="left"/>
              <w:rPr>
                <w:sz w:val="16"/>
                <w:szCs w:val="16"/>
                <w:lang w:val="en-US"/>
              </w:rPr>
            </w:pPr>
            <w:r>
              <w:rPr>
                <w:sz w:val="16"/>
                <w:szCs w:val="16"/>
                <w:lang w:val="en-US"/>
              </w:rPr>
              <w:t>[Case 1e-</w:t>
            </w:r>
            <w:r w:rsidR="000A6B2B">
              <w:rPr>
                <w:sz w:val="16"/>
                <w:szCs w:val="16"/>
                <w:lang w:val="en-US"/>
              </w:rPr>
              <w:t>6</w:t>
            </w:r>
            <w:r>
              <w:rPr>
                <w:sz w:val="16"/>
                <w:szCs w:val="16"/>
                <w:lang w:val="en-US"/>
              </w:rPr>
              <w:t>], [FR1], [</w:t>
            </w:r>
            <w:r w:rsidR="005153BC" w:rsidRPr="006D4193">
              <w:rPr>
                <w:sz w:val="16"/>
                <w:szCs w:val="16"/>
                <w:lang w:val="en-US"/>
              </w:rPr>
              <w:t>UE-</w:t>
            </w:r>
            <w:r w:rsidR="005153BC">
              <w:rPr>
                <w:sz w:val="16"/>
                <w:szCs w:val="16"/>
                <w:lang w:val="en-US"/>
              </w:rPr>
              <w:t>base</w:t>
            </w:r>
            <w:r w:rsidR="005153BC" w:rsidRPr="006D4193">
              <w:rPr>
                <w:sz w:val="16"/>
                <w:szCs w:val="16"/>
                <w:lang w:val="en-US"/>
              </w:rPr>
              <w:t>d</w:t>
            </w:r>
            <w:r>
              <w:rPr>
                <w:sz w:val="16"/>
                <w:szCs w:val="16"/>
                <w:lang w:val="en-US"/>
              </w:rPr>
              <w:t xml:space="preserve"> DL positioning</w:t>
            </w:r>
            <w:proofErr w:type="gramStart"/>
            <w:r>
              <w:rPr>
                <w:sz w:val="16"/>
                <w:szCs w:val="16"/>
                <w:lang w:val="en-US"/>
              </w:rPr>
              <w:t>],  [</w:t>
            </w:r>
            <w:proofErr w:type="gramEnd"/>
            <w:r w:rsidRPr="00836962">
              <w:rPr>
                <w:sz w:val="16"/>
                <w:szCs w:val="16"/>
                <w:highlight w:val="cyan"/>
                <w:lang w:val="en-US"/>
              </w:rPr>
              <w:t>LPHAP device type B</w:t>
            </w:r>
            <w:r>
              <w:rPr>
                <w:sz w:val="16"/>
                <w:szCs w:val="16"/>
                <w:lang w:val="en-US"/>
              </w:rPr>
              <w:t>]</w:t>
            </w:r>
          </w:p>
        </w:tc>
        <w:tc>
          <w:tcPr>
            <w:tcW w:w="1843" w:type="dxa"/>
          </w:tcPr>
          <w:p w14:paraId="5B07C08F" w14:textId="5EF3A949" w:rsidR="00DA2F4C" w:rsidRDefault="00DA2F4C" w:rsidP="00DA2F4C">
            <w:pPr>
              <w:pStyle w:val="TAH"/>
              <w:jc w:val="left"/>
              <w:rPr>
                <w:sz w:val="16"/>
                <w:szCs w:val="16"/>
                <w:lang w:val="en-US"/>
              </w:rPr>
            </w:pPr>
            <w:r>
              <w:rPr>
                <w:sz w:val="16"/>
                <w:szCs w:val="16"/>
                <w:lang w:val="en-US"/>
              </w:rPr>
              <w:t>[Case 1e-</w:t>
            </w:r>
            <w:r w:rsidR="000A6B2B">
              <w:rPr>
                <w:sz w:val="16"/>
                <w:szCs w:val="16"/>
                <w:lang w:val="en-US"/>
              </w:rPr>
              <w:t>7</w:t>
            </w:r>
            <w:r>
              <w:rPr>
                <w:sz w:val="16"/>
                <w:szCs w:val="16"/>
                <w:lang w:val="en-US"/>
              </w:rPr>
              <w:t>], [FR1], [</w:t>
            </w:r>
            <w:r w:rsidR="005153BC" w:rsidRPr="006D4193">
              <w:rPr>
                <w:sz w:val="16"/>
                <w:szCs w:val="16"/>
                <w:lang w:val="en-US"/>
              </w:rPr>
              <w:t>UE-</w:t>
            </w:r>
            <w:r w:rsidR="005153BC">
              <w:rPr>
                <w:sz w:val="16"/>
                <w:szCs w:val="16"/>
                <w:lang w:val="en-US"/>
              </w:rPr>
              <w:t>base</w:t>
            </w:r>
            <w:r w:rsidR="005153BC" w:rsidRPr="006D4193">
              <w:rPr>
                <w:sz w:val="16"/>
                <w:szCs w:val="16"/>
                <w:lang w:val="en-US"/>
              </w:rPr>
              <w:t>d</w:t>
            </w:r>
            <w:r>
              <w:rPr>
                <w:sz w:val="16"/>
                <w:szCs w:val="16"/>
                <w:lang w:val="en-US"/>
              </w:rPr>
              <w:t xml:space="preserve"> DL positioning], [</w:t>
            </w:r>
            <w:r w:rsidRPr="00836962">
              <w:rPr>
                <w:sz w:val="16"/>
                <w:szCs w:val="16"/>
                <w:highlight w:val="cyan"/>
                <w:lang w:val="en-US"/>
              </w:rPr>
              <w:t>LPHAP device type B</w:t>
            </w:r>
            <w:r>
              <w:rPr>
                <w:sz w:val="16"/>
                <w:szCs w:val="16"/>
                <w:lang w:val="en-US"/>
              </w:rPr>
              <w:t>]</w:t>
            </w:r>
          </w:p>
        </w:tc>
        <w:tc>
          <w:tcPr>
            <w:tcW w:w="1843" w:type="dxa"/>
          </w:tcPr>
          <w:p w14:paraId="53731786" w14:textId="07A3B67D" w:rsidR="00DA2F4C" w:rsidRDefault="00DA2F4C" w:rsidP="00DA2F4C">
            <w:pPr>
              <w:pStyle w:val="TAH"/>
              <w:jc w:val="left"/>
              <w:rPr>
                <w:sz w:val="16"/>
                <w:szCs w:val="16"/>
                <w:lang w:val="en-US"/>
              </w:rPr>
            </w:pPr>
            <w:r>
              <w:rPr>
                <w:sz w:val="16"/>
                <w:szCs w:val="16"/>
                <w:lang w:val="en-US"/>
              </w:rPr>
              <w:t>[Case 1e-</w:t>
            </w:r>
            <w:r w:rsidR="000A6B2B">
              <w:rPr>
                <w:sz w:val="16"/>
                <w:szCs w:val="16"/>
                <w:lang w:val="en-US"/>
              </w:rPr>
              <w:t>8</w:t>
            </w:r>
            <w:r>
              <w:rPr>
                <w:sz w:val="16"/>
                <w:szCs w:val="16"/>
                <w:lang w:val="en-US"/>
              </w:rPr>
              <w:t>], [FR1], [</w:t>
            </w:r>
            <w:r w:rsidR="005153BC" w:rsidRPr="006D4193">
              <w:rPr>
                <w:sz w:val="16"/>
                <w:szCs w:val="16"/>
                <w:lang w:val="en-US"/>
              </w:rPr>
              <w:t>UE-</w:t>
            </w:r>
            <w:r w:rsidR="005153BC">
              <w:rPr>
                <w:sz w:val="16"/>
                <w:szCs w:val="16"/>
                <w:lang w:val="en-US"/>
              </w:rPr>
              <w:t>base</w:t>
            </w:r>
            <w:r w:rsidR="005153BC" w:rsidRPr="006D4193">
              <w:rPr>
                <w:sz w:val="16"/>
                <w:szCs w:val="16"/>
                <w:lang w:val="en-US"/>
              </w:rPr>
              <w:t>d</w:t>
            </w:r>
            <w:r>
              <w:rPr>
                <w:sz w:val="16"/>
                <w:szCs w:val="16"/>
                <w:lang w:val="en-US"/>
              </w:rPr>
              <w:t xml:space="preserve"> DL positioning], [</w:t>
            </w:r>
            <w:r w:rsidRPr="00836962">
              <w:rPr>
                <w:sz w:val="16"/>
                <w:szCs w:val="16"/>
                <w:highlight w:val="cyan"/>
                <w:lang w:val="en-US"/>
              </w:rPr>
              <w:t>LPHAP device type B</w:t>
            </w:r>
            <w:r>
              <w:rPr>
                <w:sz w:val="16"/>
                <w:szCs w:val="16"/>
                <w:lang w:val="en-US"/>
              </w:rPr>
              <w:t>]</w:t>
            </w:r>
          </w:p>
        </w:tc>
      </w:tr>
      <w:tr w:rsidR="00DA2F4C" w:rsidRPr="00790A20" w14:paraId="4C431AF4" w14:textId="015A46E6" w:rsidTr="00DA2F4C">
        <w:trPr>
          <w:trHeight w:val="20"/>
          <w:jc w:val="center"/>
        </w:trPr>
        <w:tc>
          <w:tcPr>
            <w:tcW w:w="1408" w:type="dxa"/>
            <w:shd w:val="clear" w:color="auto" w:fill="auto"/>
            <w:vAlign w:val="center"/>
          </w:tcPr>
          <w:p w14:paraId="1E5CD6AC" w14:textId="77777777" w:rsidR="00DA2F4C" w:rsidRPr="00C84998" w:rsidRDefault="00DA2F4C" w:rsidP="00DA2F4C">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5EF75B32" w14:textId="77777777" w:rsidR="00DA2F4C" w:rsidRDefault="00DA2F4C" w:rsidP="00DA2F4C">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2B6250E" w14:textId="52727D2E" w:rsidR="00DA2F4C" w:rsidRPr="00790A20" w:rsidRDefault="00DA2F4C" w:rsidP="00DA2F4C">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67DC994B" w14:textId="77777777" w:rsidR="00DA2F4C" w:rsidRDefault="00DA2F4C" w:rsidP="00DA2F4C">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3C33D70" w14:textId="14F1C2A4" w:rsidR="00DA2F4C" w:rsidRDefault="00DA2F4C" w:rsidP="00DA2F4C">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0006B137" w14:textId="77777777" w:rsidR="00DA2F4C" w:rsidRDefault="00DA2F4C" w:rsidP="00DA2F4C">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F5EA983" w14:textId="1BC92848" w:rsidR="00DA2F4C" w:rsidRPr="00A63FC0" w:rsidRDefault="00DA2F4C" w:rsidP="00DA2F4C">
            <w:pPr>
              <w:pStyle w:val="TAC"/>
              <w:rPr>
                <w:rFonts w:cs="Arial"/>
                <w:sz w:val="16"/>
                <w:szCs w:val="18"/>
                <w:lang w:eastAsia="zh-CN"/>
              </w:rPr>
            </w:pPr>
            <w:r>
              <w:rPr>
                <w:rStyle w:val="TALCar"/>
                <w:rFonts w:eastAsiaTheme="minorEastAsia"/>
                <w:sz w:val="16"/>
                <w:szCs w:val="16"/>
                <w:lang w:val="en-US" w:eastAsia="zh-CN"/>
              </w:rPr>
              <w:t>Option 1: with additional transition energy of 10000</w:t>
            </w:r>
          </w:p>
        </w:tc>
        <w:tc>
          <w:tcPr>
            <w:tcW w:w="1843" w:type="dxa"/>
          </w:tcPr>
          <w:p w14:paraId="0F1B0676" w14:textId="77777777" w:rsidR="00DA2F4C" w:rsidRDefault="00DA2F4C" w:rsidP="00DA2F4C">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6D99FD20" w14:textId="1AD395BE" w:rsidR="00DA2F4C" w:rsidRPr="00A63FC0" w:rsidRDefault="00DA2F4C" w:rsidP="00DA2F4C">
            <w:pPr>
              <w:pStyle w:val="TAC"/>
              <w:rPr>
                <w:rFonts w:cs="Arial"/>
                <w:sz w:val="16"/>
                <w:szCs w:val="18"/>
                <w:lang w:eastAsia="zh-CN"/>
              </w:rPr>
            </w:pPr>
            <w:r>
              <w:rPr>
                <w:rStyle w:val="TALCar"/>
                <w:rFonts w:eastAsiaTheme="minorEastAsia"/>
                <w:sz w:val="16"/>
                <w:szCs w:val="16"/>
                <w:lang w:val="en-US" w:eastAsia="zh-CN"/>
              </w:rPr>
              <w:t>Option 1: with additional transition energy of 5000</w:t>
            </w:r>
          </w:p>
        </w:tc>
      </w:tr>
      <w:tr w:rsidR="00DA2F4C" w:rsidRPr="00790A20" w14:paraId="1EB7CD49" w14:textId="4790A7A4" w:rsidTr="00DA2F4C">
        <w:trPr>
          <w:trHeight w:val="20"/>
          <w:jc w:val="center"/>
        </w:trPr>
        <w:tc>
          <w:tcPr>
            <w:tcW w:w="1408" w:type="dxa"/>
            <w:shd w:val="clear" w:color="auto" w:fill="auto"/>
            <w:vAlign w:val="center"/>
          </w:tcPr>
          <w:p w14:paraId="456DD357" w14:textId="77777777" w:rsidR="00DA2F4C" w:rsidRPr="00C84998" w:rsidRDefault="00DA2F4C" w:rsidP="00DA2F4C">
            <w:pPr>
              <w:pStyle w:val="TAC"/>
              <w:rPr>
                <w:rStyle w:val="TALCar"/>
                <w:sz w:val="16"/>
                <w:szCs w:val="16"/>
                <w:lang w:val="en-US"/>
              </w:rPr>
            </w:pPr>
            <w:r w:rsidRPr="00C84998">
              <w:rPr>
                <w:rStyle w:val="TALCar"/>
                <w:sz w:val="16"/>
                <w:szCs w:val="16"/>
                <w:lang w:val="en-US"/>
              </w:rPr>
              <w:t>DRX cycle</w:t>
            </w:r>
          </w:p>
        </w:tc>
        <w:tc>
          <w:tcPr>
            <w:tcW w:w="1843" w:type="dxa"/>
          </w:tcPr>
          <w:p w14:paraId="70956943" w14:textId="773CD12D" w:rsidR="00DA2F4C" w:rsidRPr="00790A20" w:rsidRDefault="00DA2F4C" w:rsidP="00DA2F4C">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2EF4291A" w14:textId="5113CEA0" w:rsidR="00DA2F4C" w:rsidRDefault="00DA2F4C" w:rsidP="00DA2F4C">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3" w:type="dxa"/>
          </w:tcPr>
          <w:p w14:paraId="137C1187" w14:textId="42244854" w:rsidR="00DA2F4C" w:rsidRDefault="00DA2F4C" w:rsidP="00DA2F4C">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19B91E72" w14:textId="04F7A219" w:rsidR="00DA2F4C" w:rsidRDefault="00DA2F4C" w:rsidP="00DA2F4C">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DA2F4C" w:rsidRPr="00790A20" w14:paraId="4A534876" w14:textId="6DD1A9F1" w:rsidTr="00DA2F4C">
        <w:trPr>
          <w:trHeight w:val="20"/>
          <w:jc w:val="center"/>
        </w:trPr>
        <w:tc>
          <w:tcPr>
            <w:tcW w:w="1408" w:type="dxa"/>
            <w:shd w:val="clear" w:color="auto" w:fill="auto"/>
            <w:vAlign w:val="center"/>
          </w:tcPr>
          <w:p w14:paraId="0C4B39C5" w14:textId="77777777" w:rsidR="00DA2F4C" w:rsidRPr="00C84998" w:rsidRDefault="00DA2F4C" w:rsidP="00DA2F4C">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0EF15272" w14:textId="5F2993A0" w:rsidR="00DA2F4C" w:rsidRPr="00790A20" w:rsidRDefault="00DA2F4C" w:rsidP="00DA2F4C">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AF4A193" w14:textId="06043C6A"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F717B0A" w14:textId="2B125BEB"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5F89E51B" w14:textId="7A5D211B"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DA2F4C" w:rsidRPr="00790A20" w14:paraId="37E5B819" w14:textId="482718AC" w:rsidTr="00DA2F4C">
        <w:trPr>
          <w:trHeight w:val="20"/>
          <w:jc w:val="center"/>
        </w:trPr>
        <w:tc>
          <w:tcPr>
            <w:tcW w:w="1408" w:type="dxa"/>
            <w:shd w:val="clear" w:color="auto" w:fill="auto"/>
            <w:vAlign w:val="center"/>
          </w:tcPr>
          <w:p w14:paraId="780FA1DE" w14:textId="77777777" w:rsidR="00DA2F4C" w:rsidRPr="00C84998" w:rsidRDefault="00DA2F4C" w:rsidP="00DA2F4C">
            <w:pPr>
              <w:pStyle w:val="TAC"/>
              <w:rPr>
                <w:rStyle w:val="TALCar"/>
                <w:sz w:val="16"/>
                <w:szCs w:val="16"/>
                <w:lang w:val="en-US"/>
              </w:rPr>
            </w:pPr>
            <w:r w:rsidRPr="00C84998">
              <w:rPr>
                <w:rStyle w:val="TALCar"/>
                <w:sz w:val="16"/>
                <w:szCs w:val="16"/>
                <w:lang w:val="en-US"/>
              </w:rPr>
              <w:t>RS periodicity</w:t>
            </w:r>
          </w:p>
        </w:tc>
        <w:tc>
          <w:tcPr>
            <w:tcW w:w="1843" w:type="dxa"/>
          </w:tcPr>
          <w:p w14:paraId="0B4EABD7" w14:textId="77777777" w:rsidR="00DA2F4C" w:rsidRDefault="00DA2F4C" w:rsidP="00DA2F4C">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7CEABB56" w14:textId="6422FC0B" w:rsidR="00DA2F4C" w:rsidRPr="00790A20" w:rsidRDefault="00DA2F4C" w:rsidP="00DA2F4C">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10F69E14" w14:textId="77777777" w:rsidR="00DA2F4C" w:rsidRDefault="00DA2F4C" w:rsidP="00DA2F4C">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2F14E270" w14:textId="601B112C"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61CC07BC" w14:textId="77777777" w:rsidR="00DA2F4C" w:rsidRDefault="00DA2F4C" w:rsidP="00DA2F4C">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1EEA4C7D" w14:textId="6B51AC1C"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37448ED5" w14:textId="77777777" w:rsidR="00DA2F4C" w:rsidRDefault="00DA2F4C" w:rsidP="00DA2F4C">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1D850E43" w14:textId="5C284124"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DA2F4C" w:rsidRPr="00790A20" w14:paraId="50E7F4E4" w14:textId="1480D252" w:rsidTr="00DA2F4C">
        <w:trPr>
          <w:trHeight w:val="20"/>
          <w:jc w:val="center"/>
        </w:trPr>
        <w:tc>
          <w:tcPr>
            <w:tcW w:w="1408" w:type="dxa"/>
            <w:shd w:val="clear" w:color="auto" w:fill="auto"/>
            <w:vAlign w:val="center"/>
          </w:tcPr>
          <w:p w14:paraId="02D46CBB" w14:textId="77777777" w:rsidR="00DA2F4C" w:rsidRPr="00C84998" w:rsidRDefault="00DA2F4C" w:rsidP="00DA2F4C">
            <w:pPr>
              <w:pStyle w:val="TAC"/>
              <w:rPr>
                <w:rStyle w:val="TALCar"/>
                <w:sz w:val="16"/>
                <w:szCs w:val="16"/>
                <w:lang w:val="en-US"/>
              </w:rPr>
            </w:pPr>
            <w:r w:rsidRPr="00C84998">
              <w:rPr>
                <w:rStyle w:val="TALCar"/>
                <w:sz w:val="16"/>
                <w:szCs w:val="16"/>
                <w:lang w:val="en-US"/>
              </w:rPr>
              <w:t>M-sample</w:t>
            </w:r>
          </w:p>
        </w:tc>
        <w:tc>
          <w:tcPr>
            <w:tcW w:w="1843" w:type="dxa"/>
          </w:tcPr>
          <w:p w14:paraId="465E5BDC" w14:textId="4162D057" w:rsidR="00DA2F4C" w:rsidRPr="00790A20" w:rsidRDefault="00DA2F4C" w:rsidP="00DA2F4C">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2CF6CF01" w14:textId="4470F8B1"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2D114D30" w14:textId="0F57F206"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BCAE329" w14:textId="3BEC91E4"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DA2F4C" w:rsidRPr="00790A20" w14:paraId="38843DF5" w14:textId="017962A2" w:rsidTr="00DA2F4C">
        <w:trPr>
          <w:trHeight w:val="20"/>
          <w:jc w:val="center"/>
        </w:trPr>
        <w:tc>
          <w:tcPr>
            <w:tcW w:w="1408" w:type="dxa"/>
            <w:shd w:val="clear" w:color="auto" w:fill="auto"/>
            <w:vAlign w:val="center"/>
          </w:tcPr>
          <w:p w14:paraId="6DAAB75A" w14:textId="77777777" w:rsidR="00DA2F4C" w:rsidRPr="00526659"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5DAC466C" w14:textId="2D64BBBA" w:rsidR="00DA2F4C" w:rsidRPr="00790A20" w:rsidRDefault="00DA2F4C" w:rsidP="00DA2F4C">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35168769" w14:textId="0983ECD7" w:rsidR="00DA2F4C" w:rsidRDefault="00DA2F4C" w:rsidP="00DA2F4C">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28C97FF3" w14:textId="7DA5BD21" w:rsidR="00DA2F4C" w:rsidRDefault="00DA2F4C" w:rsidP="00DA2F4C">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553E4F5D" w14:textId="5A558B01" w:rsidR="00DA2F4C" w:rsidRDefault="00DA2F4C" w:rsidP="00DA2F4C">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DA2F4C" w:rsidRPr="00790A20" w14:paraId="0F502A5B" w14:textId="52779011" w:rsidTr="00DA2F4C">
        <w:trPr>
          <w:trHeight w:val="20"/>
          <w:jc w:val="center"/>
        </w:trPr>
        <w:tc>
          <w:tcPr>
            <w:tcW w:w="1408" w:type="dxa"/>
            <w:shd w:val="clear" w:color="auto" w:fill="auto"/>
            <w:vAlign w:val="center"/>
          </w:tcPr>
          <w:p w14:paraId="4449B32D" w14:textId="77777777" w:rsidR="00DA2F4C" w:rsidRPr="00C84998" w:rsidRDefault="00DA2F4C" w:rsidP="00DA2F4C">
            <w:pPr>
              <w:pStyle w:val="TAC"/>
              <w:rPr>
                <w:rStyle w:val="TALCar"/>
                <w:sz w:val="16"/>
                <w:szCs w:val="16"/>
                <w:lang w:val="en-US"/>
              </w:rPr>
            </w:pPr>
            <w:r w:rsidRPr="00C84998">
              <w:rPr>
                <w:rStyle w:val="TALCar"/>
                <w:sz w:val="16"/>
                <w:szCs w:val="16"/>
                <w:lang w:val="en-US"/>
              </w:rPr>
              <w:t>RRM measurement</w:t>
            </w:r>
          </w:p>
        </w:tc>
        <w:tc>
          <w:tcPr>
            <w:tcW w:w="1843" w:type="dxa"/>
          </w:tcPr>
          <w:p w14:paraId="6C4EBAC5" w14:textId="5B57BB52" w:rsidR="00DA2F4C" w:rsidRPr="00790A20" w:rsidRDefault="00DA2F4C" w:rsidP="00DA2F4C">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3601047" w14:textId="33495B0E"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4FDEC646" w14:textId="1EC2947C"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30694D10" w14:textId="29C71AD6"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DA2F4C" w:rsidRPr="00790A20" w14:paraId="522B3E54" w14:textId="52BE2C4A" w:rsidTr="00DA2F4C">
        <w:trPr>
          <w:trHeight w:val="20"/>
          <w:jc w:val="center"/>
        </w:trPr>
        <w:tc>
          <w:tcPr>
            <w:tcW w:w="1408" w:type="dxa"/>
            <w:shd w:val="clear" w:color="auto" w:fill="auto"/>
            <w:vAlign w:val="center"/>
          </w:tcPr>
          <w:p w14:paraId="1175B011" w14:textId="77777777" w:rsidR="00DA2F4C" w:rsidRPr="00C84998" w:rsidRDefault="00DA2F4C" w:rsidP="00DA2F4C">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3D299E05" w14:textId="1B6DA692" w:rsidR="00DA2F4C" w:rsidRPr="00790A20" w:rsidRDefault="00DA2F4C" w:rsidP="00DA2F4C">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09FFF49" w14:textId="6E95BBE6"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4B5E5AD" w14:textId="565D49A6"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1391309" w14:textId="53DF5133"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DA2F4C" w:rsidRPr="00790A20" w14:paraId="5F6794B2" w14:textId="759C1D67" w:rsidTr="00DA2F4C">
        <w:trPr>
          <w:trHeight w:val="20"/>
          <w:jc w:val="center"/>
        </w:trPr>
        <w:tc>
          <w:tcPr>
            <w:tcW w:w="1408" w:type="dxa"/>
            <w:shd w:val="clear" w:color="auto" w:fill="auto"/>
            <w:vAlign w:val="center"/>
          </w:tcPr>
          <w:p w14:paraId="6002F45E" w14:textId="77777777" w:rsidR="00DA2F4C" w:rsidRPr="00C84998" w:rsidRDefault="00DA2F4C" w:rsidP="00DA2F4C">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77710B05" w14:textId="7DA8A84F" w:rsidR="00DA2F4C" w:rsidRPr="00790A20" w:rsidRDefault="00DA2F4C" w:rsidP="00DA2F4C">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46C0C8AF" w14:textId="29D185A1"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0120F028" w14:textId="393B00F2"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67A9EC32" w14:textId="27A02194"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DA2F4C" w:rsidRPr="00790A20" w14:paraId="498BFBA0" w14:textId="7CD726CF" w:rsidTr="00DA2F4C">
        <w:trPr>
          <w:trHeight w:val="20"/>
          <w:jc w:val="center"/>
        </w:trPr>
        <w:tc>
          <w:tcPr>
            <w:tcW w:w="1408" w:type="dxa"/>
            <w:shd w:val="clear" w:color="auto" w:fill="auto"/>
            <w:vAlign w:val="center"/>
          </w:tcPr>
          <w:p w14:paraId="23C04902" w14:textId="77777777" w:rsidR="00DA2F4C" w:rsidRPr="00C84998" w:rsidRDefault="00DA2F4C" w:rsidP="00DA2F4C">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75803410" w14:textId="0B0BBAE7" w:rsidR="00DA2F4C" w:rsidRPr="009C3756"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/2/4</w:t>
            </w:r>
          </w:p>
        </w:tc>
        <w:tc>
          <w:tcPr>
            <w:tcW w:w="1843" w:type="dxa"/>
          </w:tcPr>
          <w:p w14:paraId="525A35A2" w14:textId="5C0DDEE6" w:rsidR="00DA2F4C" w:rsidRPr="009C3756"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/2/4</w:t>
            </w:r>
          </w:p>
        </w:tc>
        <w:tc>
          <w:tcPr>
            <w:tcW w:w="1843" w:type="dxa"/>
          </w:tcPr>
          <w:p w14:paraId="64F8C709" w14:textId="1B2CF320"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/2/4</w:t>
            </w:r>
          </w:p>
        </w:tc>
        <w:tc>
          <w:tcPr>
            <w:tcW w:w="1843" w:type="dxa"/>
          </w:tcPr>
          <w:p w14:paraId="36F89D94" w14:textId="2677D6BD" w:rsidR="00DA2F4C" w:rsidRDefault="00DA2F4C" w:rsidP="00DA2F4C">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/2/4</w:t>
            </w:r>
          </w:p>
        </w:tc>
      </w:tr>
    </w:tbl>
    <w:p w14:paraId="0821844C" w14:textId="77777777" w:rsidR="00E32DD1" w:rsidRDefault="00E32DD1" w:rsidP="00E32DD1">
      <w:pPr>
        <w:rPr>
          <w:rFonts w:eastAsiaTheme="minorEastAsia"/>
          <w:lang w:eastAsia="zh-CN"/>
        </w:rPr>
      </w:pPr>
    </w:p>
    <w:p w14:paraId="2CA875AA" w14:textId="79489DF0" w:rsidR="00F97E6A" w:rsidRPr="00C664AF" w:rsidRDefault="00FC3751" w:rsidP="00F97E6A">
      <w:pPr>
        <w:pStyle w:val="4"/>
        <w:rPr>
          <w:rFonts w:eastAsiaTheme="minorEastAsia"/>
          <w:b/>
          <w:sz w:val="22"/>
          <w:u w:val="none"/>
        </w:rPr>
      </w:pPr>
      <w:r>
        <w:rPr>
          <w:rFonts w:eastAsiaTheme="minorEastAsia"/>
          <w:b/>
          <w:sz w:val="22"/>
          <w:u w:val="none"/>
        </w:rPr>
        <w:lastRenderedPageBreak/>
        <w:t xml:space="preserve">UE-assisted DL positioning </w:t>
      </w:r>
    </w:p>
    <w:p w14:paraId="4060E303" w14:textId="5CB81870" w:rsidR="00FC3751" w:rsidRDefault="00FC3751" w:rsidP="00FC3751">
      <w:pPr>
        <w:pStyle w:val="5"/>
        <w:numPr>
          <w:ilvl w:val="0"/>
          <w:numId w:val="0"/>
        </w:numPr>
        <w:rPr>
          <w:rFonts w:eastAsiaTheme="minorEastAsia"/>
          <w:sz w:val="20"/>
          <w:lang w:eastAsia="zh-CN"/>
        </w:rPr>
      </w:pPr>
      <w:r w:rsidRPr="00B440C0">
        <w:rPr>
          <w:rFonts w:eastAsiaTheme="minorEastAsia"/>
          <w:sz w:val="20"/>
          <w:lang w:eastAsia="zh-CN"/>
        </w:rPr>
        <w:t>Case 3</w:t>
      </w:r>
      <w:r>
        <w:rPr>
          <w:rFonts w:eastAsiaTheme="minorEastAsia"/>
          <w:sz w:val="20"/>
          <w:lang w:eastAsia="zh-CN"/>
        </w:rPr>
        <w:t>e</w:t>
      </w:r>
      <w:r w:rsidRPr="00B440C0">
        <w:rPr>
          <w:rFonts w:eastAsiaTheme="minorEastAsia"/>
          <w:sz w:val="20"/>
          <w:lang w:eastAsia="zh-CN"/>
        </w:rPr>
        <w:t>: UE-assisted DL positioning under high SINR with CG-SDT</w:t>
      </w:r>
    </w:p>
    <w:p w14:paraId="3B85C528" w14:textId="21ECF471" w:rsidR="003058DC" w:rsidRPr="0014470C" w:rsidRDefault="003058DC" w:rsidP="003058DC">
      <w:pPr>
        <w:pStyle w:val="a8"/>
        <w:keepNext/>
        <w:jc w:val="center"/>
        <w:rPr>
          <w:b/>
        </w:rPr>
      </w:pPr>
      <w:r w:rsidRPr="003058DC">
        <w:rPr>
          <w:b/>
        </w:rPr>
        <w:t xml:space="preserve">Table </w:t>
      </w:r>
      <w:r w:rsidRPr="003058DC">
        <w:rPr>
          <w:b/>
        </w:rPr>
        <w:fldChar w:fldCharType="begin"/>
      </w:r>
      <w:r w:rsidRPr="003058DC">
        <w:rPr>
          <w:b/>
        </w:rPr>
        <w:instrText xml:space="preserve"> SEQ Table \* ARABIC </w:instrText>
      </w:r>
      <w:r w:rsidRPr="003058DC">
        <w:rPr>
          <w:b/>
        </w:rPr>
        <w:fldChar w:fldCharType="separate"/>
      </w:r>
      <w:r w:rsidR="0091350F">
        <w:rPr>
          <w:b/>
          <w:noProof/>
        </w:rPr>
        <w:t>15</w:t>
      </w:r>
      <w:r w:rsidRPr="003058DC">
        <w:rPr>
          <w:b/>
        </w:rPr>
        <w:fldChar w:fldCharType="end"/>
      </w:r>
      <w:r w:rsidRPr="003058DC">
        <w:rPr>
          <w:b/>
        </w:rPr>
        <w:t xml:space="preserve"> </w:t>
      </w:r>
      <w:r w:rsidRPr="003058DC">
        <w:rPr>
          <w:b/>
          <w:lang w:val="en-US"/>
        </w:rPr>
        <w:t xml:space="preserve">Evaluation cases and assumptions for UE-assisted DL positioning </w:t>
      </w:r>
      <w:r w:rsidRPr="0014470C">
        <w:rPr>
          <w:b/>
          <w:lang w:val="en-US"/>
        </w:rPr>
        <w:t>under high SINR condition with CG-SDT (case 3e-1, case 3e-2…) with enhanced solutions</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3"/>
        <w:gridCol w:w="1843"/>
        <w:gridCol w:w="1843"/>
      </w:tblGrid>
      <w:tr w:rsidR="00617A10" w:rsidRPr="0014470C" w14:paraId="5E5F5780" w14:textId="5DD0BC7F" w:rsidTr="00617A10">
        <w:trPr>
          <w:trHeight w:val="462"/>
          <w:jc w:val="center"/>
        </w:trPr>
        <w:tc>
          <w:tcPr>
            <w:tcW w:w="1408" w:type="dxa"/>
            <w:shd w:val="clear" w:color="auto" w:fill="auto"/>
            <w:vAlign w:val="center"/>
          </w:tcPr>
          <w:p w14:paraId="7285A5EF" w14:textId="77777777" w:rsidR="00617A10" w:rsidRPr="0014470C" w:rsidRDefault="00617A10" w:rsidP="00617A10">
            <w:pPr>
              <w:pStyle w:val="TAH"/>
              <w:rPr>
                <w:sz w:val="16"/>
                <w:szCs w:val="16"/>
                <w:lang w:val="en-US"/>
              </w:rPr>
            </w:pPr>
            <w:r w:rsidRPr="0014470C">
              <w:rPr>
                <w:sz w:val="16"/>
                <w:szCs w:val="16"/>
                <w:lang w:val="en-US"/>
              </w:rPr>
              <w:t>Evaluation assumption</w:t>
            </w:r>
          </w:p>
        </w:tc>
        <w:tc>
          <w:tcPr>
            <w:tcW w:w="1843" w:type="dxa"/>
          </w:tcPr>
          <w:p w14:paraId="75D960A5" w14:textId="1102B30C" w:rsidR="00617A10" w:rsidRPr="0014470C" w:rsidRDefault="00617A10" w:rsidP="00617A10">
            <w:pPr>
              <w:pStyle w:val="TAH"/>
              <w:jc w:val="left"/>
              <w:rPr>
                <w:sz w:val="16"/>
                <w:szCs w:val="16"/>
                <w:lang w:val="en-US"/>
              </w:rPr>
            </w:pPr>
            <w:r w:rsidRPr="0014470C">
              <w:rPr>
                <w:sz w:val="16"/>
                <w:szCs w:val="16"/>
                <w:lang w:val="en-US"/>
              </w:rPr>
              <w:t>[Case 3e-</w:t>
            </w:r>
            <w:r w:rsidR="000A6B2B">
              <w:rPr>
                <w:sz w:val="16"/>
                <w:szCs w:val="16"/>
                <w:lang w:val="en-US"/>
              </w:rPr>
              <w:t>1</w:t>
            </w:r>
            <w:r w:rsidRPr="0014470C">
              <w:rPr>
                <w:sz w:val="16"/>
                <w:szCs w:val="16"/>
                <w:lang w:val="en-US"/>
              </w:rPr>
              <w:t>], [FR1], [UE-assisted DL positioning], [LPHAP device type A]</w:t>
            </w:r>
          </w:p>
        </w:tc>
        <w:tc>
          <w:tcPr>
            <w:tcW w:w="1843" w:type="dxa"/>
          </w:tcPr>
          <w:p w14:paraId="2F5D7F9F" w14:textId="7D990583" w:rsidR="00617A10" w:rsidRPr="0014470C" w:rsidRDefault="00617A10" w:rsidP="00617A10">
            <w:pPr>
              <w:pStyle w:val="TAH"/>
              <w:jc w:val="left"/>
              <w:rPr>
                <w:sz w:val="16"/>
                <w:szCs w:val="16"/>
                <w:lang w:val="en-US"/>
              </w:rPr>
            </w:pPr>
            <w:r w:rsidRPr="0014470C">
              <w:rPr>
                <w:sz w:val="16"/>
                <w:szCs w:val="16"/>
                <w:lang w:val="en-US"/>
              </w:rPr>
              <w:t>[Case 3e-</w:t>
            </w:r>
            <w:r w:rsidR="000A6B2B">
              <w:rPr>
                <w:sz w:val="16"/>
                <w:szCs w:val="16"/>
                <w:lang w:val="en-US"/>
              </w:rPr>
              <w:t>2</w:t>
            </w:r>
            <w:r w:rsidRPr="0014470C">
              <w:rPr>
                <w:sz w:val="16"/>
                <w:szCs w:val="16"/>
                <w:lang w:val="en-US"/>
              </w:rPr>
              <w:t>], [FR1], [UE-assisted DL positioning</w:t>
            </w:r>
            <w:proofErr w:type="gramStart"/>
            <w:r w:rsidRPr="0014470C">
              <w:rPr>
                <w:sz w:val="16"/>
                <w:szCs w:val="16"/>
                <w:lang w:val="en-US"/>
              </w:rPr>
              <w:t>],  [</w:t>
            </w:r>
            <w:proofErr w:type="gramEnd"/>
            <w:r w:rsidRPr="0014470C">
              <w:rPr>
                <w:sz w:val="16"/>
                <w:szCs w:val="16"/>
                <w:lang w:val="en-US"/>
              </w:rPr>
              <w:t>LPHAP device type A]</w:t>
            </w:r>
          </w:p>
        </w:tc>
        <w:tc>
          <w:tcPr>
            <w:tcW w:w="1843" w:type="dxa"/>
          </w:tcPr>
          <w:p w14:paraId="2BDC3FF6" w14:textId="1F5CE083" w:rsidR="00617A10" w:rsidRPr="0014470C" w:rsidRDefault="00617A10" w:rsidP="00617A10">
            <w:pPr>
              <w:pStyle w:val="TAH"/>
              <w:jc w:val="left"/>
              <w:rPr>
                <w:sz w:val="16"/>
                <w:szCs w:val="16"/>
                <w:lang w:val="en-US"/>
              </w:rPr>
            </w:pPr>
            <w:r w:rsidRPr="0014470C">
              <w:rPr>
                <w:sz w:val="16"/>
                <w:szCs w:val="16"/>
                <w:lang w:val="en-US"/>
              </w:rPr>
              <w:t>[Case 3e-</w:t>
            </w:r>
            <w:r w:rsidR="000A6B2B">
              <w:rPr>
                <w:sz w:val="16"/>
                <w:szCs w:val="16"/>
                <w:lang w:val="en-US"/>
              </w:rPr>
              <w:t>3</w:t>
            </w:r>
            <w:r w:rsidRPr="0014470C">
              <w:rPr>
                <w:sz w:val="16"/>
                <w:szCs w:val="16"/>
                <w:lang w:val="en-US"/>
              </w:rPr>
              <w:t>], [FR1], [UE-assisted DL positioning], [LPHAP device type A]</w:t>
            </w:r>
          </w:p>
        </w:tc>
        <w:tc>
          <w:tcPr>
            <w:tcW w:w="1843" w:type="dxa"/>
          </w:tcPr>
          <w:p w14:paraId="3B8E8274" w14:textId="15DA4647" w:rsidR="00617A10" w:rsidRPr="0014470C" w:rsidRDefault="00617A10" w:rsidP="00617A10">
            <w:pPr>
              <w:pStyle w:val="TAH"/>
              <w:jc w:val="left"/>
              <w:rPr>
                <w:sz w:val="16"/>
                <w:szCs w:val="16"/>
                <w:lang w:val="en-US"/>
              </w:rPr>
            </w:pPr>
            <w:r w:rsidRPr="0014470C">
              <w:rPr>
                <w:sz w:val="16"/>
                <w:szCs w:val="16"/>
                <w:lang w:val="en-US"/>
              </w:rPr>
              <w:t>[Case 3e-</w:t>
            </w:r>
            <w:r w:rsidR="000A6B2B">
              <w:rPr>
                <w:sz w:val="16"/>
                <w:szCs w:val="16"/>
                <w:lang w:val="en-US"/>
              </w:rPr>
              <w:t>4</w:t>
            </w:r>
            <w:r w:rsidRPr="0014470C">
              <w:rPr>
                <w:sz w:val="16"/>
                <w:szCs w:val="16"/>
                <w:lang w:val="en-US"/>
              </w:rPr>
              <w:t>], [FR1], [UE-assisted DL positioning</w:t>
            </w:r>
            <w:proofErr w:type="gramStart"/>
            <w:r w:rsidRPr="0014470C">
              <w:rPr>
                <w:sz w:val="16"/>
                <w:szCs w:val="16"/>
                <w:lang w:val="en-US"/>
              </w:rPr>
              <w:t>],  [</w:t>
            </w:r>
            <w:proofErr w:type="gramEnd"/>
            <w:r w:rsidRPr="0014470C">
              <w:rPr>
                <w:sz w:val="16"/>
                <w:szCs w:val="16"/>
                <w:lang w:val="en-US"/>
              </w:rPr>
              <w:t>LPHAP device type A]</w:t>
            </w:r>
          </w:p>
        </w:tc>
      </w:tr>
      <w:tr w:rsidR="00617A10" w:rsidRPr="0014470C" w14:paraId="44633B89" w14:textId="652F7DEC" w:rsidTr="00617A10">
        <w:trPr>
          <w:trHeight w:val="20"/>
          <w:jc w:val="center"/>
        </w:trPr>
        <w:tc>
          <w:tcPr>
            <w:tcW w:w="1408" w:type="dxa"/>
            <w:shd w:val="clear" w:color="auto" w:fill="auto"/>
            <w:vAlign w:val="center"/>
          </w:tcPr>
          <w:p w14:paraId="0AACA870" w14:textId="77777777" w:rsidR="00617A10" w:rsidRPr="0014470C" w:rsidRDefault="00617A10" w:rsidP="00617A10">
            <w:pPr>
              <w:pStyle w:val="TAC"/>
              <w:rPr>
                <w:rStyle w:val="TALCar"/>
                <w:sz w:val="16"/>
                <w:szCs w:val="16"/>
                <w:lang w:val="en-US" w:eastAsia="zh-CN"/>
              </w:rPr>
            </w:pPr>
            <w:r w:rsidRPr="0014470C">
              <w:rPr>
                <w:rStyle w:val="TALCar"/>
                <w:rFonts w:hint="eastAsia"/>
                <w:sz w:val="16"/>
                <w:szCs w:val="16"/>
                <w:lang w:val="en-US" w:eastAsia="zh-CN"/>
              </w:rPr>
              <w:t>S</w:t>
            </w:r>
            <w:r w:rsidRPr="0014470C">
              <w:rPr>
                <w:rStyle w:val="TALCar"/>
                <w:sz w:val="16"/>
                <w:szCs w:val="16"/>
                <w:lang w:val="en-US" w:eastAsia="zh-CN"/>
              </w:rPr>
              <w:t>leep state</w:t>
            </w:r>
          </w:p>
        </w:tc>
        <w:tc>
          <w:tcPr>
            <w:tcW w:w="1843" w:type="dxa"/>
          </w:tcPr>
          <w:p w14:paraId="50BF5263" w14:textId="77777777" w:rsidR="00617A10" w:rsidRPr="0014470C" w:rsidRDefault="00617A10" w:rsidP="00617A10">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5D1BC4A1" w14:textId="56C87D40" w:rsidR="00617A10" w:rsidRPr="0014470C" w:rsidRDefault="00617A10" w:rsidP="00617A10">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10000</w:t>
            </w:r>
          </w:p>
        </w:tc>
        <w:tc>
          <w:tcPr>
            <w:tcW w:w="1843" w:type="dxa"/>
          </w:tcPr>
          <w:p w14:paraId="61C3C144" w14:textId="77777777" w:rsidR="00617A10" w:rsidRPr="0014470C" w:rsidRDefault="00617A10" w:rsidP="00617A10">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4E2A5B66" w14:textId="2DDA4969"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5000</w:t>
            </w:r>
          </w:p>
        </w:tc>
        <w:tc>
          <w:tcPr>
            <w:tcW w:w="1843" w:type="dxa"/>
          </w:tcPr>
          <w:p w14:paraId="2E5C9DEC" w14:textId="77777777" w:rsidR="00617A10" w:rsidRPr="0014470C" w:rsidRDefault="00617A10" w:rsidP="00617A10">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9FEA225" w14:textId="32234033" w:rsidR="00617A10" w:rsidRPr="0014470C" w:rsidRDefault="00617A10" w:rsidP="00617A10">
            <w:pPr>
              <w:pStyle w:val="TAC"/>
              <w:rPr>
                <w:rFonts w:cs="Arial"/>
                <w:sz w:val="16"/>
                <w:szCs w:val="18"/>
                <w:lang w:eastAsia="zh-CN"/>
              </w:rPr>
            </w:pPr>
            <w:r w:rsidRPr="0014470C">
              <w:rPr>
                <w:rStyle w:val="TALCar"/>
                <w:rFonts w:eastAsiaTheme="minorEastAsia"/>
                <w:sz w:val="16"/>
                <w:szCs w:val="16"/>
                <w:lang w:val="en-US" w:eastAsia="zh-CN"/>
              </w:rPr>
              <w:t>Option 1: with additional transition energy of 10000</w:t>
            </w:r>
          </w:p>
        </w:tc>
        <w:tc>
          <w:tcPr>
            <w:tcW w:w="1843" w:type="dxa"/>
          </w:tcPr>
          <w:p w14:paraId="0D62B9B9" w14:textId="77777777" w:rsidR="00617A10" w:rsidRPr="0014470C" w:rsidRDefault="00617A10" w:rsidP="00617A10">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89F565B" w14:textId="1F7BB5D7" w:rsidR="00617A10" w:rsidRPr="0014470C" w:rsidRDefault="00617A10" w:rsidP="00617A10">
            <w:pPr>
              <w:pStyle w:val="TAC"/>
              <w:rPr>
                <w:rFonts w:cs="Arial"/>
                <w:sz w:val="16"/>
                <w:szCs w:val="18"/>
                <w:lang w:eastAsia="zh-CN"/>
              </w:rPr>
            </w:pPr>
            <w:r w:rsidRPr="0014470C">
              <w:rPr>
                <w:rStyle w:val="TALCar"/>
                <w:rFonts w:eastAsiaTheme="minorEastAsia"/>
                <w:sz w:val="16"/>
                <w:szCs w:val="16"/>
                <w:lang w:val="en-US" w:eastAsia="zh-CN"/>
              </w:rPr>
              <w:t>Option 1: with additional transition energy of 5000</w:t>
            </w:r>
          </w:p>
        </w:tc>
      </w:tr>
      <w:tr w:rsidR="00617A10" w:rsidRPr="0014470C" w14:paraId="294533D7" w14:textId="43C0D6FF" w:rsidTr="00617A10">
        <w:trPr>
          <w:trHeight w:val="20"/>
          <w:jc w:val="center"/>
        </w:trPr>
        <w:tc>
          <w:tcPr>
            <w:tcW w:w="1408" w:type="dxa"/>
            <w:shd w:val="clear" w:color="auto" w:fill="auto"/>
            <w:vAlign w:val="center"/>
          </w:tcPr>
          <w:p w14:paraId="2DEFD69B" w14:textId="77777777" w:rsidR="00617A10" w:rsidRPr="0014470C" w:rsidRDefault="00617A10" w:rsidP="00617A10">
            <w:pPr>
              <w:pStyle w:val="TAC"/>
              <w:rPr>
                <w:rStyle w:val="TALCar"/>
                <w:sz w:val="16"/>
                <w:szCs w:val="16"/>
                <w:lang w:val="en-US"/>
              </w:rPr>
            </w:pPr>
            <w:r w:rsidRPr="0014470C">
              <w:rPr>
                <w:rStyle w:val="TALCar"/>
                <w:sz w:val="16"/>
                <w:szCs w:val="16"/>
                <w:lang w:val="en-US"/>
              </w:rPr>
              <w:t>DRX cycle</w:t>
            </w:r>
          </w:p>
        </w:tc>
        <w:tc>
          <w:tcPr>
            <w:tcW w:w="1843" w:type="dxa"/>
          </w:tcPr>
          <w:p w14:paraId="5F433EDE" w14:textId="6479DF8F" w:rsidR="00617A10" w:rsidRPr="0014470C" w:rsidRDefault="00617A10" w:rsidP="00617A10">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31CFAF94" w14:textId="51572E97"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3" w:type="dxa"/>
          </w:tcPr>
          <w:p w14:paraId="5804CABA" w14:textId="67FBC575"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tc>
        <w:tc>
          <w:tcPr>
            <w:tcW w:w="1843" w:type="dxa"/>
          </w:tcPr>
          <w:p w14:paraId="4AE23675" w14:textId="40D2F6DD"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tc>
      </w:tr>
      <w:tr w:rsidR="00617A10" w:rsidRPr="0014470C" w14:paraId="495D1412" w14:textId="63500E21" w:rsidTr="00617A10">
        <w:trPr>
          <w:trHeight w:val="20"/>
          <w:jc w:val="center"/>
        </w:trPr>
        <w:tc>
          <w:tcPr>
            <w:tcW w:w="1408" w:type="dxa"/>
            <w:shd w:val="clear" w:color="auto" w:fill="auto"/>
            <w:vAlign w:val="center"/>
          </w:tcPr>
          <w:p w14:paraId="5EE2780D" w14:textId="77777777" w:rsidR="00617A10" w:rsidRPr="0014470C" w:rsidRDefault="00617A10" w:rsidP="00617A10">
            <w:pPr>
              <w:pStyle w:val="TAC"/>
              <w:rPr>
                <w:rStyle w:val="TALCar"/>
                <w:sz w:val="16"/>
                <w:szCs w:val="16"/>
                <w:lang w:val="en-US" w:eastAsia="zh-CN"/>
              </w:rPr>
            </w:pPr>
            <w:r w:rsidRPr="0014470C">
              <w:rPr>
                <w:rStyle w:val="TALCar"/>
                <w:sz w:val="16"/>
                <w:szCs w:val="16"/>
                <w:lang w:val="en-US" w:eastAsia="zh-CN"/>
              </w:rPr>
              <w:t>Paging reception</w:t>
            </w:r>
          </w:p>
        </w:tc>
        <w:tc>
          <w:tcPr>
            <w:tcW w:w="1843" w:type="dxa"/>
          </w:tcPr>
          <w:p w14:paraId="77AFBF4F" w14:textId="32824C96" w:rsidR="00617A10" w:rsidRPr="0014470C" w:rsidRDefault="00617A10" w:rsidP="00617A10">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2C4B3748" w14:textId="4833C6F7"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113AE9D9" w14:textId="7855628F"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1C29E5DA" w14:textId="7EB305D3"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617A10" w:rsidRPr="0014470C" w14:paraId="5C6F330D" w14:textId="0E63A2A2" w:rsidTr="00617A10">
        <w:trPr>
          <w:trHeight w:val="20"/>
          <w:jc w:val="center"/>
        </w:trPr>
        <w:tc>
          <w:tcPr>
            <w:tcW w:w="1408" w:type="dxa"/>
            <w:shd w:val="clear" w:color="auto" w:fill="auto"/>
            <w:vAlign w:val="center"/>
          </w:tcPr>
          <w:p w14:paraId="12D7DE05" w14:textId="77777777" w:rsidR="00617A10" w:rsidRPr="0014470C" w:rsidRDefault="00617A10" w:rsidP="00617A10">
            <w:pPr>
              <w:pStyle w:val="TAC"/>
              <w:rPr>
                <w:rStyle w:val="TALCar"/>
                <w:sz w:val="16"/>
                <w:szCs w:val="16"/>
                <w:lang w:val="en-US"/>
              </w:rPr>
            </w:pPr>
            <w:r w:rsidRPr="0014470C">
              <w:rPr>
                <w:rStyle w:val="TALCar"/>
                <w:sz w:val="16"/>
                <w:szCs w:val="16"/>
                <w:lang w:val="en-US"/>
              </w:rPr>
              <w:t>RS periodicity</w:t>
            </w:r>
          </w:p>
        </w:tc>
        <w:tc>
          <w:tcPr>
            <w:tcW w:w="1843" w:type="dxa"/>
          </w:tcPr>
          <w:p w14:paraId="4BC0F5F3" w14:textId="77777777"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6EACDDC5" w14:textId="44A854DA" w:rsidR="00617A10" w:rsidRPr="0014470C" w:rsidRDefault="00617A10" w:rsidP="00617A10">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061C1AA3" w14:textId="77777777"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315FABC3" w14:textId="7F36A20C"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34F375DA" w14:textId="77777777"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1F62CA70" w14:textId="7AFCEBF5"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c>
          <w:tcPr>
            <w:tcW w:w="1843" w:type="dxa"/>
          </w:tcPr>
          <w:p w14:paraId="53F505F2" w14:textId="77777777"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30.72s</w:t>
            </w:r>
          </w:p>
          <w:p w14:paraId="2BFCFD43" w14:textId="79F1FD23"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PRS occasion per I-DRX cycle)</w:t>
            </w:r>
          </w:p>
        </w:tc>
      </w:tr>
      <w:tr w:rsidR="00617A10" w:rsidRPr="0014470C" w14:paraId="2AC4FA1D" w14:textId="238CAD43" w:rsidTr="00617A10">
        <w:trPr>
          <w:trHeight w:val="20"/>
          <w:jc w:val="center"/>
        </w:trPr>
        <w:tc>
          <w:tcPr>
            <w:tcW w:w="1408" w:type="dxa"/>
            <w:shd w:val="clear" w:color="auto" w:fill="auto"/>
            <w:vAlign w:val="center"/>
          </w:tcPr>
          <w:p w14:paraId="310657D5" w14:textId="77777777" w:rsidR="00617A10" w:rsidRPr="0014470C" w:rsidRDefault="00617A10" w:rsidP="00617A10">
            <w:pPr>
              <w:pStyle w:val="TAC"/>
              <w:rPr>
                <w:rStyle w:val="TALCar"/>
                <w:sz w:val="16"/>
                <w:szCs w:val="16"/>
                <w:lang w:val="en-US"/>
              </w:rPr>
            </w:pPr>
            <w:r w:rsidRPr="0014470C">
              <w:rPr>
                <w:rStyle w:val="TALCar"/>
                <w:sz w:val="16"/>
                <w:szCs w:val="16"/>
                <w:lang w:val="en-US"/>
              </w:rPr>
              <w:t>M-sample</w:t>
            </w:r>
          </w:p>
        </w:tc>
        <w:tc>
          <w:tcPr>
            <w:tcW w:w="1843" w:type="dxa"/>
          </w:tcPr>
          <w:p w14:paraId="184338F9" w14:textId="08CC066A" w:rsidR="00617A10" w:rsidRPr="0014470C" w:rsidRDefault="00617A10" w:rsidP="00617A10">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65ED6B4B" w14:textId="376C3282"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66DFA679" w14:textId="53891AF4"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2D026692" w14:textId="4DDBEA91"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r>
      <w:tr w:rsidR="00617A10" w:rsidRPr="0014470C" w14:paraId="7492DA44" w14:textId="5025B71F" w:rsidTr="00617A10">
        <w:trPr>
          <w:trHeight w:val="20"/>
          <w:jc w:val="center"/>
        </w:trPr>
        <w:tc>
          <w:tcPr>
            <w:tcW w:w="1408" w:type="dxa"/>
            <w:shd w:val="clear" w:color="auto" w:fill="auto"/>
            <w:vAlign w:val="center"/>
          </w:tcPr>
          <w:p w14:paraId="61BBF8D5" w14:textId="77777777"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S</w:t>
            </w:r>
            <w:r w:rsidRPr="0014470C">
              <w:rPr>
                <w:rStyle w:val="TALCar"/>
                <w:rFonts w:eastAsiaTheme="minorEastAsia"/>
                <w:sz w:val="16"/>
                <w:szCs w:val="16"/>
                <w:lang w:val="en-US" w:eastAsia="zh-CN"/>
              </w:rPr>
              <w:t>SB Proc.</w:t>
            </w:r>
          </w:p>
        </w:tc>
        <w:tc>
          <w:tcPr>
            <w:tcW w:w="1843" w:type="dxa"/>
          </w:tcPr>
          <w:p w14:paraId="417C1240" w14:textId="161ED478" w:rsidR="00617A10" w:rsidRPr="0014470C" w:rsidRDefault="00617A10" w:rsidP="00617A10">
            <w:pPr>
              <w:pStyle w:val="TAC"/>
              <w:rPr>
                <w:rStyle w:val="TALCar"/>
                <w:sz w:val="16"/>
                <w:szCs w:val="16"/>
                <w:lang w:val="en-US"/>
              </w:rPr>
            </w:pPr>
            <w:r w:rsidRPr="0014470C">
              <w:rPr>
                <w:rStyle w:val="TALCar"/>
                <w:rFonts w:eastAsiaTheme="minorEastAsia"/>
                <w:sz w:val="16"/>
                <w:szCs w:val="16"/>
                <w:lang w:val="en-US" w:eastAsia="zh-CN"/>
              </w:rPr>
              <w:t>1 SSB burst with 2ms duration before paging occasion</w:t>
            </w:r>
          </w:p>
        </w:tc>
        <w:tc>
          <w:tcPr>
            <w:tcW w:w="1843" w:type="dxa"/>
          </w:tcPr>
          <w:p w14:paraId="4FD50940" w14:textId="749D089B"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c>
          <w:tcPr>
            <w:tcW w:w="1843" w:type="dxa"/>
          </w:tcPr>
          <w:p w14:paraId="51EEF00F" w14:textId="08C2940C"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c>
          <w:tcPr>
            <w:tcW w:w="1843" w:type="dxa"/>
          </w:tcPr>
          <w:p w14:paraId="567C5A72" w14:textId="2BB63BE5"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r>
      <w:tr w:rsidR="00617A10" w:rsidRPr="0014470C" w14:paraId="1A1BCFAB" w14:textId="7BA6AFF0" w:rsidTr="00617A10">
        <w:trPr>
          <w:trHeight w:val="20"/>
          <w:jc w:val="center"/>
        </w:trPr>
        <w:tc>
          <w:tcPr>
            <w:tcW w:w="1408" w:type="dxa"/>
            <w:shd w:val="clear" w:color="auto" w:fill="auto"/>
            <w:vAlign w:val="center"/>
          </w:tcPr>
          <w:p w14:paraId="40CC515F" w14:textId="77777777" w:rsidR="00617A10" w:rsidRPr="0014470C" w:rsidRDefault="00617A10" w:rsidP="00617A10">
            <w:pPr>
              <w:pStyle w:val="TAC"/>
              <w:rPr>
                <w:rStyle w:val="TALCar"/>
                <w:sz w:val="16"/>
                <w:szCs w:val="16"/>
                <w:lang w:val="en-US"/>
              </w:rPr>
            </w:pPr>
            <w:r w:rsidRPr="0014470C">
              <w:rPr>
                <w:rStyle w:val="TALCar"/>
                <w:sz w:val="16"/>
                <w:szCs w:val="16"/>
                <w:lang w:val="en-US"/>
              </w:rPr>
              <w:t>RRM measurement</w:t>
            </w:r>
          </w:p>
        </w:tc>
        <w:tc>
          <w:tcPr>
            <w:tcW w:w="1843" w:type="dxa"/>
          </w:tcPr>
          <w:p w14:paraId="172D8494" w14:textId="37C9CFC5" w:rsidR="00617A10" w:rsidRPr="0014470C" w:rsidRDefault="00617A10" w:rsidP="00617A10">
            <w:pPr>
              <w:pStyle w:val="TAC"/>
              <w:rPr>
                <w:rStyle w:val="TALCar"/>
                <w:sz w:val="16"/>
                <w:szCs w:val="16"/>
                <w:lang w:val="en-US"/>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4843D9F6" w14:textId="4AD732D7"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44B872F0" w14:textId="09248820"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731E38A0" w14:textId="5986F57C"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r>
      <w:tr w:rsidR="00617A10" w:rsidRPr="0014470C" w14:paraId="771B95E6" w14:textId="696F515A" w:rsidTr="00617A10">
        <w:trPr>
          <w:trHeight w:val="20"/>
          <w:jc w:val="center"/>
        </w:trPr>
        <w:tc>
          <w:tcPr>
            <w:tcW w:w="1408" w:type="dxa"/>
            <w:shd w:val="clear" w:color="auto" w:fill="auto"/>
            <w:vAlign w:val="center"/>
          </w:tcPr>
          <w:p w14:paraId="37FA9296" w14:textId="77777777" w:rsidR="00617A10" w:rsidRPr="0014470C" w:rsidRDefault="00617A10" w:rsidP="00617A10">
            <w:pPr>
              <w:pStyle w:val="TAC"/>
              <w:rPr>
                <w:rStyle w:val="TALCar"/>
                <w:sz w:val="16"/>
                <w:szCs w:val="16"/>
                <w:lang w:val="en-US" w:eastAsia="zh-CN"/>
              </w:rPr>
            </w:pPr>
            <w:r w:rsidRPr="0014470C">
              <w:rPr>
                <w:rStyle w:val="TALCar"/>
                <w:rFonts w:hint="eastAsia"/>
                <w:sz w:val="16"/>
                <w:szCs w:val="16"/>
                <w:lang w:val="en-US" w:eastAsia="zh-CN"/>
              </w:rPr>
              <w:t>B</w:t>
            </w:r>
            <w:r w:rsidRPr="0014470C">
              <w:rPr>
                <w:rStyle w:val="TALCar"/>
                <w:sz w:val="16"/>
                <w:szCs w:val="16"/>
                <w:lang w:val="en-US" w:eastAsia="zh-CN"/>
              </w:rPr>
              <w:t>WP switching</w:t>
            </w:r>
          </w:p>
        </w:tc>
        <w:tc>
          <w:tcPr>
            <w:tcW w:w="1843" w:type="dxa"/>
          </w:tcPr>
          <w:p w14:paraId="53068508" w14:textId="543479AE" w:rsidR="00617A10" w:rsidRPr="0014470C" w:rsidRDefault="00617A10" w:rsidP="00617A10">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3C2A5BA6" w14:textId="1DD0CF40"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6E90D404" w14:textId="2984894A"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452293FD" w14:textId="5C939D4B"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r>
      <w:tr w:rsidR="00617A10" w:rsidRPr="0014470C" w14:paraId="03084903" w14:textId="5A943889" w:rsidTr="00617A10">
        <w:trPr>
          <w:trHeight w:val="20"/>
          <w:jc w:val="center"/>
        </w:trPr>
        <w:tc>
          <w:tcPr>
            <w:tcW w:w="1408" w:type="dxa"/>
            <w:shd w:val="clear" w:color="auto" w:fill="auto"/>
            <w:vAlign w:val="center"/>
          </w:tcPr>
          <w:p w14:paraId="785282A6" w14:textId="77777777" w:rsidR="00617A10" w:rsidRPr="0014470C" w:rsidRDefault="00617A10" w:rsidP="00617A10">
            <w:pPr>
              <w:pStyle w:val="TAC"/>
              <w:rPr>
                <w:rStyle w:val="TALCar"/>
                <w:sz w:val="16"/>
                <w:szCs w:val="16"/>
                <w:lang w:val="en-US" w:eastAsia="zh-CN"/>
              </w:rPr>
            </w:pPr>
            <w:r w:rsidRPr="0014470C">
              <w:rPr>
                <w:rStyle w:val="TALCar"/>
                <w:sz w:val="16"/>
                <w:szCs w:val="16"/>
                <w:lang w:val="en-US" w:eastAsia="zh-CN"/>
              </w:rPr>
              <w:t>Measurement reporting (e.g., RA/CG-SDT, reporting interval)</w:t>
            </w:r>
          </w:p>
        </w:tc>
        <w:tc>
          <w:tcPr>
            <w:tcW w:w="1843" w:type="dxa"/>
          </w:tcPr>
          <w:p w14:paraId="7C2CDC21" w14:textId="77777777"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0B0FD0C8" w14:textId="6005C89C" w:rsidR="00617A10" w:rsidRPr="0014470C" w:rsidRDefault="00617A10" w:rsidP="00617A10">
            <w:pPr>
              <w:pStyle w:val="TAC"/>
              <w:rPr>
                <w:rStyle w:val="TALCar"/>
                <w:sz w:val="16"/>
                <w:szCs w:val="16"/>
                <w:lang w:val="en-US"/>
              </w:rPr>
            </w:pPr>
            <w:r w:rsidRPr="0014470C">
              <w:rPr>
                <w:rStyle w:val="TALCar"/>
                <w:rFonts w:eastAsiaTheme="minorEastAsia"/>
                <w:sz w:val="16"/>
                <w:szCs w:val="16"/>
                <w:lang w:val="en-US" w:eastAsia="zh-CN"/>
              </w:rPr>
              <w:t>(with RRC release)</w:t>
            </w:r>
          </w:p>
        </w:tc>
        <w:tc>
          <w:tcPr>
            <w:tcW w:w="1843" w:type="dxa"/>
          </w:tcPr>
          <w:p w14:paraId="458728C8" w14:textId="77777777"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599C26F7" w14:textId="6D346D3A"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(with RRC release)</w:t>
            </w:r>
          </w:p>
        </w:tc>
        <w:tc>
          <w:tcPr>
            <w:tcW w:w="1843" w:type="dxa"/>
          </w:tcPr>
          <w:p w14:paraId="2606360A" w14:textId="77777777"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0349C1A1" w14:textId="5753F7C5"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(with RRC release)</w:t>
            </w:r>
          </w:p>
        </w:tc>
        <w:tc>
          <w:tcPr>
            <w:tcW w:w="1843" w:type="dxa"/>
          </w:tcPr>
          <w:p w14:paraId="4B552E1C" w14:textId="77777777"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 xml:space="preserve">CG-SDT </w:t>
            </w:r>
          </w:p>
          <w:p w14:paraId="3F95F982" w14:textId="1DD6D771"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(with RRC release)</w:t>
            </w:r>
          </w:p>
        </w:tc>
      </w:tr>
      <w:tr w:rsidR="00617A10" w:rsidRPr="0014470C" w14:paraId="3D45A076" w14:textId="7791B6A9" w:rsidTr="00617A10">
        <w:trPr>
          <w:trHeight w:val="20"/>
          <w:jc w:val="center"/>
        </w:trPr>
        <w:tc>
          <w:tcPr>
            <w:tcW w:w="1408" w:type="dxa"/>
            <w:shd w:val="clear" w:color="auto" w:fill="auto"/>
            <w:vAlign w:val="center"/>
          </w:tcPr>
          <w:p w14:paraId="6FE5ABF0" w14:textId="77777777" w:rsidR="00617A10" w:rsidRPr="0014470C" w:rsidRDefault="00617A10" w:rsidP="00617A10">
            <w:pPr>
              <w:pStyle w:val="TAC"/>
              <w:rPr>
                <w:rStyle w:val="TALCar"/>
                <w:sz w:val="16"/>
                <w:szCs w:val="16"/>
                <w:lang w:val="en-US" w:eastAsia="zh-CN"/>
              </w:rPr>
            </w:pPr>
            <w:r w:rsidRPr="0014470C">
              <w:rPr>
                <w:rStyle w:val="TALCar"/>
                <w:sz w:val="16"/>
                <w:szCs w:val="16"/>
                <w:lang w:val="en-US" w:eastAsia="zh-CN"/>
              </w:rPr>
              <w:t>implementation factor K</w:t>
            </w:r>
          </w:p>
        </w:tc>
        <w:tc>
          <w:tcPr>
            <w:tcW w:w="1843" w:type="dxa"/>
          </w:tcPr>
          <w:p w14:paraId="3C25E6BE" w14:textId="646AB595"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r w:rsidR="006C26F2">
              <w:rPr>
                <w:rStyle w:val="TALCar"/>
                <w:rFonts w:eastAsiaTheme="minorEastAsia"/>
                <w:sz w:val="16"/>
                <w:szCs w:val="16"/>
                <w:lang w:val="en-US" w:eastAsia="zh-CN"/>
              </w:rPr>
              <w:t>/2/4</w:t>
            </w:r>
          </w:p>
        </w:tc>
        <w:tc>
          <w:tcPr>
            <w:tcW w:w="1843" w:type="dxa"/>
          </w:tcPr>
          <w:p w14:paraId="1511E85C" w14:textId="1DDA8D48" w:rsidR="00617A10" w:rsidRPr="0014470C" w:rsidRDefault="00617A10" w:rsidP="00617A10">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r w:rsidR="006C26F2">
              <w:rPr>
                <w:rStyle w:val="TALCar"/>
                <w:rFonts w:eastAsiaTheme="minorEastAsia"/>
                <w:sz w:val="16"/>
                <w:szCs w:val="16"/>
                <w:lang w:val="en-US" w:eastAsia="zh-CN"/>
              </w:rPr>
              <w:t>/2/4</w:t>
            </w:r>
          </w:p>
        </w:tc>
        <w:tc>
          <w:tcPr>
            <w:tcW w:w="1843" w:type="dxa"/>
          </w:tcPr>
          <w:p w14:paraId="2C195859" w14:textId="54C4D2DF" w:rsidR="00617A10" w:rsidRPr="0014470C" w:rsidRDefault="00617A10" w:rsidP="00617A10">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6C26F2">
              <w:rPr>
                <w:rStyle w:val="TALCar"/>
                <w:rFonts w:eastAsiaTheme="minorEastAsia"/>
                <w:sz w:val="16"/>
                <w:szCs w:val="16"/>
                <w:lang w:val="en-US" w:eastAsia="zh-CN"/>
              </w:rPr>
              <w:t>/2/4</w:t>
            </w:r>
          </w:p>
        </w:tc>
        <w:tc>
          <w:tcPr>
            <w:tcW w:w="1843" w:type="dxa"/>
          </w:tcPr>
          <w:p w14:paraId="635F17FC" w14:textId="1D800ECF" w:rsidR="00617A10" w:rsidRPr="0014470C" w:rsidRDefault="00617A10" w:rsidP="00617A10">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6C26F2">
              <w:rPr>
                <w:rStyle w:val="TALCar"/>
                <w:rFonts w:eastAsiaTheme="minorEastAsia"/>
                <w:sz w:val="16"/>
                <w:szCs w:val="16"/>
                <w:lang w:val="en-US" w:eastAsia="zh-CN"/>
              </w:rPr>
              <w:t>/2/4</w:t>
            </w:r>
          </w:p>
        </w:tc>
      </w:tr>
    </w:tbl>
    <w:p w14:paraId="50629F49" w14:textId="77777777" w:rsidR="0009678E" w:rsidRDefault="0009678E" w:rsidP="00C55118">
      <w:pPr>
        <w:rPr>
          <w:rFonts w:eastAsiaTheme="minorEastAsia"/>
          <w:lang w:eastAsia="zh-CN"/>
        </w:rPr>
      </w:pP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3"/>
        <w:gridCol w:w="1843"/>
        <w:gridCol w:w="1843"/>
      </w:tblGrid>
      <w:tr w:rsidR="006C26F2" w14:paraId="2646FBD3" w14:textId="7AB1E13D" w:rsidTr="006C26F2">
        <w:trPr>
          <w:trHeight w:val="462"/>
          <w:jc w:val="center"/>
        </w:trPr>
        <w:tc>
          <w:tcPr>
            <w:tcW w:w="1408" w:type="dxa"/>
            <w:shd w:val="clear" w:color="auto" w:fill="auto"/>
            <w:vAlign w:val="center"/>
          </w:tcPr>
          <w:p w14:paraId="6298AD91" w14:textId="77777777" w:rsidR="006C26F2" w:rsidRPr="00790A20" w:rsidRDefault="006C26F2" w:rsidP="006C26F2">
            <w:pPr>
              <w:pStyle w:val="TAH"/>
              <w:rPr>
                <w:sz w:val="16"/>
                <w:szCs w:val="16"/>
                <w:lang w:val="en-US"/>
              </w:rPr>
            </w:pPr>
            <w:r>
              <w:rPr>
                <w:sz w:val="16"/>
                <w:szCs w:val="16"/>
                <w:lang w:val="en-US"/>
              </w:rPr>
              <w:t>Evaluation assumption</w:t>
            </w:r>
          </w:p>
        </w:tc>
        <w:tc>
          <w:tcPr>
            <w:tcW w:w="1843" w:type="dxa"/>
          </w:tcPr>
          <w:p w14:paraId="52D0A2AE" w14:textId="74DD9374" w:rsidR="006C26F2" w:rsidRDefault="006C26F2" w:rsidP="006C26F2">
            <w:pPr>
              <w:pStyle w:val="TAH"/>
              <w:jc w:val="left"/>
              <w:rPr>
                <w:sz w:val="16"/>
                <w:szCs w:val="16"/>
                <w:lang w:val="en-US"/>
              </w:rPr>
            </w:pPr>
            <w:r>
              <w:rPr>
                <w:sz w:val="16"/>
                <w:szCs w:val="16"/>
                <w:lang w:val="en-US"/>
              </w:rPr>
              <w:t>[Case 3e-</w:t>
            </w:r>
            <w:r w:rsidR="000A6B2B">
              <w:rPr>
                <w:sz w:val="16"/>
                <w:szCs w:val="16"/>
                <w:lang w:val="en-US"/>
              </w:rPr>
              <w:t>5</w:t>
            </w:r>
            <w:r>
              <w:rPr>
                <w:sz w:val="16"/>
                <w:szCs w:val="16"/>
                <w:lang w:val="en-US"/>
              </w:rPr>
              <w:t>], [FR1], [UE-assisted DL positioning], [</w:t>
            </w:r>
            <w:r w:rsidRPr="00836962">
              <w:rPr>
                <w:sz w:val="16"/>
                <w:szCs w:val="16"/>
                <w:highlight w:val="cyan"/>
                <w:lang w:val="en-US"/>
              </w:rPr>
              <w:t>LPHAP device type B</w:t>
            </w:r>
            <w:r>
              <w:rPr>
                <w:sz w:val="16"/>
                <w:szCs w:val="16"/>
                <w:lang w:val="en-US"/>
              </w:rPr>
              <w:t>]</w:t>
            </w:r>
          </w:p>
        </w:tc>
        <w:tc>
          <w:tcPr>
            <w:tcW w:w="1843" w:type="dxa"/>
          </w:tcPr>
          <w:p w14:paraId="28FDD85C" w14:textId="7044886E" w:rsidR="006C26F2" w:rsidRDefault="006C26F2" w:rsidP="006C26F2">
            <w:pPr>
              <w:pStyle w:val="TAH"/>
              <w:jc w:val="left"/>
              <w:rPr>
                <w:sz w:val="16"/>
                <w:szCs w:val="16"/>
                <w:lang w:val="en-US"/>
              </w:rPr>
            </w:pPr>
            <w:r>
              <w:rPr>
                <w:sz w:val="16"/>
                <w:szCs w:val="16"/>
                <w:lang w:val="en-US"/>
              </w:rPr>
              <w:t>[Case 3e-</w:t>
            </w:r>
            <w:r w:rsidR="000A6B2B">
              <w:rPr>
                <w:sz w:val="16"/>
                <w:szCs w:val="16"/>
                <w:lang w:val="en-US"/>
              </w:rPr>
              <w:t>6</w:t>
            </w:r>
            <w:r>
              <w:rPr>
                <w:sz w:val="16"/>
                <w:szCs w:val="16"/>
                <w:lang w:val="en-US"/>
              </w:rPr>
              <w:t>], [FR1], [UE-assisted DL positioning</w:t>
            </w:r>
            <w:proofErr w:type="gramStart"/>
            <w:r>
              <w:rPr>
                <w:sz w:val="16"/>
                <w:szCs w:val="16"/>
                <w:lang w:val="en-US"/>
              </w:rPr>
              <w:t>],  [</w:t>
            </w:r>
            <w:proofErr w:type="gramEnd"/>
            <w:r w:rsidRPr="00836962">
              <w:rPr>
                <w:sz w:val="16"/>
                <w:szCs w:val="16"/>
                <w:highlight w:val="cyan"/>
                <w:lang w:val="en-US"/>
              </w:rPr>
              <w:t>LPHAP device type B</w:t>
            </w:r>
            <w:r>
              <w:rPr>
                <w:sz w:val="16"/>
                <w:szCs w:val="16"/>
                <w:lang w:val="en-US"/>
              </w:rPr>
              <w:t>]</w:t>
            </w:r>
          </w:p>
        </w:tc>
        <w:tc>
          <w:tcPr>
            <w:tcW w:w="1843" w:type="dxa"/>
          </w:tcPr>
          <w:p w14:paraId="151ADAEC" w14:textId="08BEAFBC" w:rsidR="006C26F2" w:rsidRDefault="006C26F2" w:rsidP="006C26F2">
            <w:pPr>
              <w:pStyle w:val="TAH"/>
              <w:jc w:val="left"/>
              <w:rPr>
                <w:sz w:val="16"/>
                <w:szCs w:val="16"/>
                <w:lang w:val="en-US"/>
              </w:rPr>
            </w:pPr>
            <w:r>
              <w:rPr>
                <w:sz w:val="16"/>
                <w:szCs w:val="16"/>
                <w:lang w:val="en-US"/>
              </w:rPr>
              <w:t>[Case 3e-</w:t>
            </w:r>
            <w:r w:rsidR="000A6B2B">
              <w:rPr>
                <w:sz w:val="16"/>
                <w:szCs w:val="16"/>
                <w:lang w:val="en-US"/>
              </w:rPr>
              <w:t>7</w:t>
            </w:r>
            <w:r>
              <w:rPr>
                <w:sz w:val="16"/>
                <w:szCs w:val="16"/>
                <w:lang w:val="en-US"/>
              </w:rPr>
              <w:t>], [FR1], [UE-assisted DL positioning], [</w:t>
            </w:r>
            <w:r w:rsidRPr="00836962">
              <w:rPr>
                <w:sz w:val="16"/>
                <w:szCs w:val="16"/>
                <w:highlight w:val="cyan"/>
                <w:lang w:val="en-US"/>
              </w:rPr>
              <w:t>LPHAP device type B</w:t>
            </w:r>
            <w:r>
              <w:rPr>
                <w:sz w:val="16"/>
                <w:szCs w:val="16"/>
                <w:lang w:val="en-US"/>
              </w:rPr>
              <w:t>]</w:t>
            </w:r>
          </w:p>
        </w:tc>
        <w:tc>
          <w:tcPr>
            <w:tcW w:w="1843" w:type="dxa"/>
          </w:tcPr>
          <w:p w14:paraId="424D49A7" w14:textId="3EF11426" w:rsidR="006C26F2" w:rsidRDefault="006C26F2" w:rsidP="006C26F2">
            <w:pPr>
              <w:pStyle w:val="TAH"/>
              <w:jc w:val="left"/>
              <w:rPr>
                <w:sz w:val="16"/>
                <w:szCs w:val="16"/>
                <w:lang w:val="en-US"/>
              </w:rPr>
            </w:pPr>
            <w:r>
              <w:rPr>
                <w:sz w:val="16"/>
                <w:szCs w:val="16"/>
                <w:lang w:val="en-US"/>
              </w:rPr>
              <w:t>[Case 3e-</w:t>
            </w:r>
            <w:r w:rsidR="000A6B2B">
              <w:rPr>
                <w:sz w:val="16"/>
                <w:szCs w:val="16"/>
                <w:lang w:val="en-US"/>
              </w:rPr>
              <w:t>8</w:t>
            </w:r>
            <w:r>
              <w:rPr>
                <w:sz w:val="16"/>
                <w:szCs w:val="16"/>
                <w:lang w:val="en-US"/>
              </w:rPr>
              <w:t>], [FR1], [UE-assisted DL positioning</w:t>
            </w:r>
            <w:proofErr w:type="gramStart"/>
            <w:r>
              <w:rPr>
                <w:sz w:val="16"/>
                <w:szCs w:val="16"/>
                <w:lang w:val="en-US"/>
              </w:rPr>
              <w:t>],  [</w:t>
            </w:r>
            <w:proofErr w:type="gramEnd"/>
            <w:r w:rsidRPr="00836962">
              <w:rPr>
                <w:sz w:val="16"/>
                <w:szCs w:val="16"/>
                <w:highlight w:val="cyan"/>
                <w:lang w:val="en-US"/>
              </w:rPr>
              <w:t>LPHAP device type B</w:t>
            </w:r>
            <w:r>
              <w:rPr>
                <w:sz w:val="16"/>
                <w:szCs w:val="16"/>
                <w:lang w:val="en-US"/>
              </w:rPr>
              <w:t>]</w:t>
            </w:r>
          </w:p>
        </w:tc>
      </w:tr>
      <w:tr w:rsidR="006C26F2" w:rsidRPr="00790A20" w14:paraId="5F52E2F2" w14:textId="2A0F752B" w:rsidTr="006C26F2">
        <w:trPr>
          <w:trHeight w:val="20"/>
          <w:jc w:val="center"/>
        </w:trPr>
        <w:tc>
          <w:tcPr>
            <w:tcW w:w="1408" w:type="dxa"/>
            <w:shd w:val="clear" w:color="auto" w:fill="auto"/>
            <w:vAlign w:val="center"/>
          </w:tcPr>
          <w:p w14:paraId="0C37A5B2" w14:textId="77777777" w:rsidR="006C26F2" w:rsidRPr="00C84998" w:rsidRDefault="006C26F2" w:rsidP="006C26F2">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253174E9" w14:textId="77777777" w:rsidR="006C26F2" w:rsidRDefault="006C26F2" w:rsidP="006C26F2">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77DCBFD7" w14:textId="755ED6B9" w:rsidR="006C26F2" w:rsidRPr="00790A20" w:rsidRDefault="006C26F2" w:rsidP="006C26F2">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58509A38" w14:textId="77777777" w:rsidR="006C26F2" w:rsidRDefault="006C26F2" w:rsidP="006C26F2">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4675DF85" w14:textId="273945D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1188BABF" w14:textId="77777777" w:rsidR="006C26F2" w:rsidRDefault="006C26F2" w:rsidP="006C26F2">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E0EC2DF" w14:textId="4570F7F8" w:rsidR="006C26F2" w:rsidRPr="00A63FC0" w:rsidRDefault="006C26F2" w:rsidP="006C26F2">
            <w:pPr>
              <w:pStyle w:val="TAC"/>
              <w:rPr>
                <w:rFonts w:cs="Arial"/>
                <w:sz w:val="16"/>
                <w:szCs w:val="18"/>
                <w:lang w:eastAsia="zh-CN"/>
              </w:rPr>
            </w:pPr>
            <w:r>
              <w:rPr>
                <w:rStyle w:val="TALCar"/>
                <w:rFonts w:eastAsiaTheme="minorEastAsia"/>
                <w:sz w:val="16"/>
                <w:szCs w:val="16"/>
                <w:lang w:val="en-US" w:eastAsia="zh-CN"/>
              </w:rPr>
              <w:t>Option 1: with additional transition energy of 10000</w:t>
            </w:r>
          </w:p>
        </w:tc>
        <w:tc>
          <w:tcPr>
            <w:tcW w:w="1843" w:type="dxa"/>
          </w:tcPr>
          <w:p w14:paraId="19E5C2FB" w14:textId="77777777" w:rsidR="006C26F2" w:rsidRDefault="006C26F2" w:rsidP="006C26F2">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0756AD19" w14:textId="1E75E184" w:rsidR="006C26F2" w:rsidRPr="00A63FC0" w:rsidRDefault="006C26F2" w:rsidP="006C26F2">
            <w:pPr>
              <w:pStyle w:val="TAC"/>
              <w:rPr>
                <w:rFonts w:cs="Arial"/>
                <w:sz w:val="16"/>
                <w:szCs w:val="18"/>
                <w:lang w:eastAsia="zh-CN"/>
              </w:rPr>
            </w:pPr>
            <w:r>
              <w:rPr>
                <w:rStyle w:val="TALCar"/>
                <w:rFonts w:eastAsiaTheme="minorEastAsia"/>
                <w:sz w:val="16"/>
                <w:szCs w:val="16"/>
                <w:lang w:val="en-US" w:eastAsia="zh-CN"/>
              </w:rPr>
              <w:t>Option 1: with additional transition energy of 5000</w:t>
            </w:r>
          </w:p>
        </w:tc>
      </w:tr>
      <w:tr w:rsidR="006C26F2" w:rsidRPr="00790A20" w14:paraId="35AEBFFC" w14:textId="233B4185" w:rsidTr="006C26F2">
        <w:trPr>
          <w:trHeight w:val="20"/>
          <w:jc w:val="center"/>
        </w:trPr>
        <w:tc>
          <w:tcPr>
            <w:tcW w:w="1408" w:type="dxa"/>
            <w:shd w:val="clear" w:color="auto" w:fill="auto"/>
            <w:vAlign w:val="center"/>
          </w:tcPr>
          <w:p w14:paraId="09D94A0A" w14:textId="77777777" w:rsidR="006C26F2" w:rsidRPr="00C84998" w:rsidRDefault="006C26F2" w:rsidP="006C26F2">
            <w:pPr>
              <w:pStyle w:val="TAC"/>
              <w:rPr>
                <w:rStyle w:val="TALCar"/>
                <w:sz w:val="16"/>
                <w:szCs w:val="16"/>
                <w:lang w:val="en-US"/>
              </w:rPr>
            </w:pPr>
            <w:r w:rsidRPr="00C84998">
              <w:rPr>
                <w:rStyle w:val="TALCar"/>
                <w:sz w:val="16"/>
                <w:szCs w:val="16"/>
                <w:lang w:val="en-US"/>
              </w:rPr>
              <w:t>DRX cycle</w:t>
            </w:r>
          </w:p>
        </w:tc>
        <w:tc>
          <w:tcPr>
            <w:tcW w:w="1843" w:type="dxa"/>
          </w:tcPr>
          <w:p w14:paraId="5FC98BEB" w14:textId="710D9904" w:rsidR="006C26F2" w:rsidRPr="00790A20" w:rsidRDefault="006C26F2" w:rsidP="006C26F2">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5209A02B" w14:textId="671E63FB"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3" w:type="dxa"/>
          </w:tcPr>
          <w:p w14:paraId="334D4FF4" w14:textId="2B593FA0"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380105CE" w14:textId="19EA9938"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6C26F2" w:rsidRPr="00790A20" w14:paraId="211CF04F" w14:textId="1A48723A" w:rsidTr="006C26F2">
        <w:trPr>
          <w:trHeight w:val="20"/>
          <w:jc w:val="center"/>
        </w:trPr>
        <w:tc>
          <w:tcPr>
            <w:tcW w:w="1408" w:type="dxa"/>
            <w:shd w:val="clear" w:color="auto" w:fill="auto"/>
            <w:vAlign w:val="center"/>
          </w:tcPr>
          <w:p w14:paraId="0C07F7D9" w14:textId="77777777" w:rsidR="006C26F2" w:rsidRPr="00C84998" w:rsidRDefault="006C26F2" w:rsidP="006C26F2">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503FDE6B" w14:textId="234A34AF" w:rsidR="006C26F2" w:rsidRPr="00790A20" w:rsidRDefault="006C26F2" w:rsidP="006C26F2">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3D448C75" w14:textId="0904D187"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6852CBFF" w14:textId="5804C6BE"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4B68E6EE" w14:textId="4A495937"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6C26F2" w:rsidRPr="00790A20" w14:paraId="17BEBCA1" w14:textId="12700484" w:rsidTr="006C26F2">
        <w:trPr>
          <w:trHeight w:val="20"/>
          <w:jc w:val="center"/>
        </w:trPr>
        <w:tc>
          <w:tcPr>
            <w:tcW w:w="1408" w:type="dxa"/>
            <w:shd w:val="clear" w:color="auto" w:fill="auto"/>
            <w:vAlign w:val="center"/>
          </w:tcPr>
          <w:p w14:paraId="6E3BC14A" w14:textId="77777777" w:rsidR="006C26F2" w:rsidRPr="00C84998" w:rsidRDefault="006C26F2" w:rsidP="006C26F2">
            <w:pPr>
              <w:pStyle w:val="TAC"/>
              <w:rPr>
                <w:rStyle w:val="TALCar"/>
                <w:sz w:val="16"/>
                <w:szCs w:val="16"/>
                <w:lang w:val="en-US"/>
              </w:rPr>
            </w:pPr>
            <w:r w:rsidRPr="00C84998">
              <w:rPr>
                <w:rStyle w:val="TALCar"/>
                <w:sz w:val="16"/>
                <w:szCs w:val="16"/>
                <w:lang w:val="en-US"/>
              </w:rPr>
              <w:t>RS periodicity</w:t>
            </w:r>
          </w:p>
        </w:tc>
        <w:tc>
          <w:tcPr>
            <w:tcW w:w="1843" w:type="dxa"/>
          </w:tcPr>
          <w:p w14:paraId="7E76AF0F"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3FA4CC8E" w14:textId="2A26C8D6" w:rsidR="006C26F2" w:rsidRPr="00790A20" w:rsidRDefault="006C26F2" w:rsidP="006C26F2">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17660D52"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5C3029E0" w14:textId="4119C64D"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7AF065EC"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6E69FD70" w14:textId="738311DB"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c>
          <w:tcPr>
            <w:tcW w:w="1843" w:type="dxa"/>
          </w:tcPr>
          <w:p w14:paraId="0650F9F8"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732CA872" w14:textId="6B9258DC"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1 PRS occasion per I-DRX cycle</w:t>
            </w:r>
            <w:r>
              <w:rPr>
                <w:rStyle w:val="TALCar"/>
                <w:rFonts w:eastAsiaTheme="minorEastAsia"/>
                <w:sz w:val="16"/>
                <w:szCs w:val="16"/>
                <w:lang w:val="en-US" w:eastAsia="zh-CN"/>
              </w:rPr>
              <w:t>)</w:t>
            </w:r>
          </w:p>
        </w:tc>
      </w:tr>
      <w:tr w:rsidR="006C26F2" w:rsidRPr="00790A20" w14:paraId="230F964A" w14:textId="134719DF" w:rsidTr="006C26F2">
        <w:trPr>
          <w:trHeight w:val="20"/>
          <w:jc w:val="center"/>
        </w:trPr>
        <w:tc>
          <w:tcPr>
            <w:tcW w:w="1408" w:type="dxa"/>
            <w:shd w:val="clear" w:color="auto" w:fill="auto"/>
            <w:vAlign w:val="center"/>
          </w:tcPr>
          <w:p w14:paraId="0B571F71" w14:textId="77777777" w:rsidR="006C26F2" w:rsidRPr="00C84998" w:rsidRDefault="006C26F2" w:rsidP="006C26F2">
            <w:pPr>
              <w:pStyle w:val="TAC"/>
              <w:rPr>
                <w:rStyle w:val="TALCar"/>
                <w:sz w:val="16"/>
                <w:szCs w:val="16"/>
                <w:lang w:val="en-US"/>
              </w:rPr>
            </w:pPr>
            <w:r w:rsidRPr="00C84998">
              <w:rPr>
                <w:rStyle w:val="TALCar"/>
                <w:sz w:val="16"/>
                <w:szCs w:val="16"/>
                <w:lang w:val="en-US"/>
              </w:rPr>
              <w:t>M-sample</w:t>
            </w:r>
          </w:p>
        </w:tc>
        <w:tc>
          <w:tcPr>
            <w:tcW w:w="1843" w:type="dxa"/>
          </w:tcPr>
          <w:p w14:paraId="7558A201" w14:textId="78F2C7E8" w:rsidR="006C26F2" w:rsidRPr="00790A20" w:rsidRDefault="006C26F2" w:rsidP="006C26F2">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644BE4C4" w14:textId="3F099A92"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29B84E9D" w14:textId="6867F1D8"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1EACA545" w14:textId="76B5EA78"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6C26F2" w:rsidRPr="00790A20" w14:paraId="0F4EAF4E" w14:textId="604CFF70" w:rsidTr="006C26F2">
        <w:trPr>
          <w:trHeight w:val="20"/>
          <w:jc w:val="center"/>
        </w:trPr>
        <w:tc>
          <w:tcPr>
            <w:tcW w:w="1408" w:type="dxa"/>
            <w:shd w:val="clear" w:color="auto" w:fill="auto"/>
            <w:vAlign w:val="center"/>
          </w:tcPr>
          <w:p w14:paraId="28054B35" w14:textId="77777777" w:rsidR="006C26F2" w:rsidRPr="00526659"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2FF76D2E" w14:textId="69CA4BF7" w:rsidR="006C26F2" w:rsidRPr="00790A20" w:rsidRDefault="006C26F2" w:rsidP="006C26F2">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42243DB3" w14:textId="41B1F9AB"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04F04E72" w14:textId="3BF0F93A"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11FE2E54" w14:textId="2695F4D2"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6C26F2" w:rsidRPr="00790A20" w14:paraId="0C713C83" w14:textId="5F4407DB" w:rsidTr="006C26F2">
        <w:trPr>
          <w:trHeight w:val="20"/>
          <w:jc w:val="center"/>
        </w:trPr>
        <w:tc>
          <w:tcPr>
            <w:tcW w:w="1408" w:type="dxa"/>
            <w:shd w:val="clear" w:color="auto" w:fill="auto"/>
            <w:vAlign w:val="center"/>
          </w:tcPr>
          <w:p w14:paraId="58A80366" w14:textId="77777777" w:rsidR="006C26F2" w:rsidRPr="00C84998" w:rsidRDefault="006C26F2" w:rsidP="006C26F2">
            <w:pPr>
              <w:pStyle w:val="TAC"/>
              <w:rPr>
                <w:rStyle w:val="TALCar"/>
                <w:sz w:val="16"/>
                <w:szCs w:val="16"/>
                <w:lang w:val="en-US"/>
              </w:rPr>
            </w:pPr>
            <w:r w:rsidRPr="00C84998">
              <w:rPr>
                <w:rStyle w:val="TALCar"/>
                <w:sz w:val="16"/>
                <w:szCs w:val="16"/>
                <w:lang w:val="en-US"/>
              </w:rPr>
              <w:t>RRM measurement</w:t>
            </w:r>
          </w:p>
        </w:tc>
        <w:tc>
          <w:tcPr>
            <w:tcW w:w="1843" w:type="dxa"/>
          </w:tcPr>
          <w:p w14:paraId="21CC2FBB" w14:textId="3AB3CD3F" w:rsidR="006C26F2" w:rsidRPr="00790A20" w:rsidRDefault="006C26F2" w:rsidP="006C26F2">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314FD481" w14:textId="06784E23"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4FEE575E" w14:textId="61DDF274"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059A7FD4" w14:textId="1AAB4800"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6C26F2" w:rsidRPr="00790A20" w14:paraId="431196A9" w14:textId="132690DB" w:rsidTr="006C26F2">
        <w:trPr>
          <w:trHeight w:val="20"/>
          <w:jc w:val="center"/>
        </w:trPr>
        <w:tc>
          <w:tcPr>
            <w:tcW w:w="1408" w:type="dxa"/>
            <w:shd w:val="clear" w:color="auto" w:fill="auto"/>
            <w:vAlign w:val="center"/>
          </w:tcPr>
          <w:p w14:paraId="6F2B178C" w14:textId="77777777" w:rsidR="006C26F2" w:rsidRPr="00C84998" w:rsidRDefault="006C26F2" w:rsidP="006C26F2">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1E043F0E" w14:textId="3FEE9F67" w:rsidR="006C26F2" w:rsidRPr="00790A20" w:rsidRDefault="006C26F2" w:rsidP="006C26F2">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3F3B69B" w14:textId="27CE3C2F"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498FD4CF" w14:textId="37F5E524"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DE3EC55" w14:textId="6F64784E"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6C26F2" w:rsidRPr="00790A20" w14:paraId="5E3DA2AD" w14:textId="1BEE3845" w:rsidTr="006C26F2">
        <w:trPr>
          <w:trHeight w:val="20"/>
          <w:jc w:val="center"/>
        </w:trPr>
        <w:tc>
          <w:tcPr>
            <w:tcW w:w="1408" w:type="dxa"/>
            <w:shd w:val="clear" w:color="auto" w:fill="auto"/>
            <w:vAlign w:val="center"/>
          </w:tcPr>
          <w:p w14:paraId="14CD9C7A" w14:textId="77777777" w:rsidR="006C26F2" w:rsidRPr="00C84998" w:rsidRDefault="006C26F2" w:rsidP="006C26F2">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6D1D44B4"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54B2BBD3" w14:textId="16E1A97A" w:rsidR="006C26F2" w:rsidRPr="00790A20" w:rsidRDefault="006C26F2" w:rsidP="006C26F2">
            <w:pPr>
              <w:pStyle w:val="TAC"/>
              <w:rPr>
                <w:rStyle w:val="TALCar"/>
                <w:sz w:val="16"/>
                <w:szCs w:val="16"/>
                <w:lang w:val="en-US"/>
              </w:rPr>
            </w:pPr>
            <w:r>
              <w:rPr>
                <w:rStyle w:val="TALCar"/>
                <w:rFonts w:eastAsiaTheme="minorEastAsia"/>
                <w:sz w:val="16"/>
                <w:szCs w:val="16"/>
                <w:lang w:val="en-US" w:eastAsia="zh-CN"/>
              </w:rPr>
              <w:t>(with RRC release)</w:t>
            </w:r>
          </w:p>
        </w:tc>
        <w:tc>
          <w:tcPr>
            <w:tcW w:w="1843" w:type="dxa"/>
          </w:tcPr>
          <w:p w14:paraId="3576513B"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67DC82FD" w14:textId="1717246B"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1843" w:type="dxa"/>
          </w:tcPr>
          <w:p w14:paraId="7C684D8E"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1CF17C2C" w14:textId="48743F4A"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c>
          <w:tcPr>
            <w:tcW w:w="1843" w:type="dxa"/>
          </w:tcPr>
          <w:p w14:paraId="2EACD9B8"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 xml:space="preserve">CG-SDT </w:t>
            </w:r>
          </w:p>
          <w:p w14:paraId="773553EF" w14:textId="38292789"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(with RRC release)</w:t>
            </w:r>
          </w:p>
        </w:tc>
      </w:tr>
      <w:tr w:rsidR="006C26F2" w:rsidRPr="00790A20" w14:paraId="582E8C97" w14:textId="53E2019E" w:rsidTr="006C26F2">
        <w:trPr>
          <w:trHeight w:val="20"/>
          <w:jc w:val="center"/>
        </w:trPr>
        <w:tc>
          <w:tcPr>
            <w:tcW w:w="1408" w:type="dxa"/>
            <w:shd w:val="clear" w:color="auto" w:fill="auto"/>
            <w:vAlign w:val="center"/>
          </w:tcPr>
          <w:p w14:paraId="7D96AB79" w14:textId="77777777" w:rsidR="006C26F2" w:rsidRPr="00C84998" w:rsidRDefault="006C26F2" w:rsidP="006C26F2">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03AABBFB" w14:textId="60F2DE39" w:rsidR="006C26F2" w:rsidRPr="009C3756"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/2/4</w:t>
            </w:r>
          </w:p>
        </w:tc>
        <w:tc>
          <w:tcPr>
            <w:tcW w:w="1843" w:type="dxa"/>
          </w:tcPr>
          <w:p w14:paraId="47FA474E" w14:textId="6044278B" w:rsidR="006C26F2" w:rsidRPr="009C3756"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/2/4</w:t>
            </w:r>
          </w:p>
        </w:tc>
        <w:tc>
          <w:tcPr>
            <w:tcW w:w="1843" w:type="dxa"/>
          </w:tcPr>
          <w:p w14:paraId="2064E5BD" w14:textId="31ADDC7C"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/2/4</w:t>
            </w:r>
          </w:p>
        </w:tc>
        <w:tc>
          <w:tcPr>
            <w:tcW w:w="1843" w:type="dxa"/>
          </w:tcPr>
          <w:p w14:paraId="59CE473F" w14:textId="75F0447B"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Pr>
                <w:rStyle w:val="TALCar"/>
                <w:rFonts w:eastAsiaTheme="minorEastAsia"/>
                <w:sz w:val="16"/>
                <w:szCs w:val="16"/>
                <w:lang w:val="en-US" w:eastAsia="zh-CN"/>
              </w:rPr>
              <w:t>/2/4</w:t>
            </w:r>
          </w:p>
        </w:tc>
      </w:tr>
    </w:tbl>
    <w:p w14:paraId="03DF5FA8" w14:textId="77777777" w:rsidR="00C55118" w:rsidRDefault="00C55118" w:rsidP="00C55118">
      <w:pPr>
        <w:rPr>
          <w:rFonts w:eastAsiaTheme="minorEastAsia"/>
          <w:lang w:eastAsia="zh-CN"/>
        </w:rPr>
      </w:pPr>
    </w:p>
    <w:p w14:paraId="29273063" w14:textId="4B82CDE3" w:rsidR="00F97E6A" w:rsidRPr="00C664AF" w:rsidRDefault="00FC3751" w:rsidP="00F97E6A">
      <w:pPr>
        <w:pStyle w:val="4"/>
        <w:rPr>
          <w:rFonts w:eastAsiaTheme="minorEastAsia"/>
          <w:b/>
          <w:sz w:val="22"/>
          <w:u w:val="none"/>
        </w:rPr>
      </w:pPr>
      <w:r>
        <w:rPr>
          <w:rFonts w:eastAsiaTheme="minorEastAsia"/>
          <w:b/>
          <w:sz w:val="22"/>
          <w:u w:val="none"/>
        </w:rPr>
        <w:lastRenderedPageBreak/>
        <w:t>UL positioning</w:t>
      </w:r>
    </w:p>
    <w:p w14:paraId="39B97E3E" w14:textId="1AE37DA4" w:rsidR="00FC3751" w:rsidRDefault="00FC3751" w:rsidP="00FC3751">
      <w:pPr>
        <w:pStyle w:val="5"/>
        <w:numPr>
          <w:ilvl w:val="0"/>
          <w:numId w:val="0"/>
        </w:numPr>
        <w:rPr>
          <w:rFonts w:eastAsiaTheme="minorEastAsia"/>
          <w:sz w:val="20"/>
          <w:lang w:eastAsia="zh-CN"/>
        </w:rPr>
      </w:pPr>
      <w:r w:rsidRPr="00B440C0">
        <w:rPr>
          <w:rFonts w:eastAsiaTheme="minorEastAsia"/>
          <w:sz w:val="20"/>
          <w:lang w:eastAsia="zh-CN"/>
        </w:rPr>
        <w:t>Case 7</w:t>
      </w:r>
      <w:r>
        <w:rPr>
          <w:rFonts w:eastAsiaTheme="minorEastAsia"/>
          <w:sz w:val="20"/>
          <w:lang w:eastAsia="zh-CN"/>
        </w:rPr>
        <w:t>e</w:t>
      </w:r>
      <w:r w:rsidRPr="00B440C0">
        <w:rPr>
          <w:rFonts w:eastAsiaTheme="minorEastAsia"/>
          <w:sz w:val="20"/>
          <w:lang w:eastAsia="zh-CN"/>
        </w:rPr>
        <w:t xml:space="preserve">: UL positioning under high SINR </w:t>
      </w:r>
    </w:p>
    <w:p w14:paraId="64FB3B9D" w14:textId="07778F73" w:rsidR="00C07161" w:rsidRPr="0014470C" w:rsidRDefault="00C07161" w:rsidP="00C07161">
      <w:pPr>
        <w:pStyle w:val="a8"/>
        <w:keepNext/>
        <w:jc w:val="center"/>
        <w:rPr>
          <w:b/>
        </w:rPr>
      </w:pPr>
      <w:r w:rsidRPr="00C07161">
        <w:rPr>
          <w:b/>
        </w:rPr>
        <w:t xml:space="preserve">Table </w:t>
      </w:r>
      <w:r w:rsidRPr="00C07161">
        <w:rPr>
          <w:b/>
        </w:rPr>
        <w:fldChar w:fldCharType="begin"/>
      </w:r>
      <w:r w:rsidRPr="00C07161">
        <w:rPr>
          <w:b/>
        </w:rPr>
        <w:instrText xml:space="preserve"> SEQ Table \* ARABIC </w:instrText>
      </w:r>
      <w:r w:rsidRPr="00C07161">
        <w:rPr>
          <w:b/>
        </w:rPr>
        <w:fldChar w:fldCharType="separate"/>
      </w:r>
      <w:r w:rsidR="0091350F">
        <w:rPr>
          <w:b/>
          <w:noProof/>
        </w:rPr>
        <w:t>16</w:t>
      </w:r>
      <w:r w:rsidRPr="00C07161">
        <w:rPr>
          <w:b/>
        </w:rPr>
        <w:fldChar w:fldCharType="end"/>
      </w:r>
      <w:r w:rsidRPr="00C07161">
        <w:rPr>
          <w:b/>
        </w:rPr>
        <w:t xml:space="preserve"> </w:t>
      </w:r>
      <w:r w:rsidRPr="00C07161">
        <w:rPr>
          <w:b/>
          <w:lang w:val="en-US"/>
        </w:rPr>
        <w:t xml:space="preserve">Evaluation cases and assumptions for UL positioning </w:t>
      </w:r>
      <w:r w:rsidRPr="0014470C">
        <w:rPr>
          <w:b/>
          <w:lang w:val="en-US"/>
        </w:rPr>
        <w:t>under high SINR condition (case 7e-1, case 7e-2…) with enhanced solutions</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3"/>
        <w:gridCol w:w="1843"/>
        <w:gridCol w:w="1843"/>
      </w:tblGrid>
      <w:tr w:rsidR="006C26F2" w:rsidRPr="0014470C" w14:paraId="6CF56164" w14:textId="58CB9E1C" w:rsidTr="006C26F2">
        <w:trPr>
          <w:trHeight w:val="462"/>
          <w:jc w:val="center"/>
        </w:trPr>
        <w:tc>
          <w:tcPr>
            <w:tcW w:w="1408" w:type="dxa"/>
            <w:shd w:val="clear" w:color="auto" w:fill="auto"/>
            <w:vAlign w:val="center"/>
          </w:tcPr>
          <w:p w14:paraId="23489261" w14:textId="77777777" w:rsidR="006C26F2" w:rsidRPr="0014470C" w:rsidRDefault="006C26F2" w:rsidP="006C26F2">
            <w:pPr>
              <w:pStyle w:val="TAH"/>
              <w:rPr>
                <w:sz w:val="16"/>
                <w:szCs w:val="16"/>
                <w:lang w:val="en-US"/>
              </w:rPr>
            </w:pPr>
            <w:r w:rsidRPr="0014470C">
              <w:rPr>
                <w:sz w:val="16"/>
                <w:szCs w:val="16"/>
                <w:lang w:val="en-US"/>
              </w:rPr>
              <w:t>Evaluation assumption</w:t>
            </w:r>
          </w:p>
        </w:tc>
        <w:tc>
          <w:tcPr>
            <w:tcW w:w="1843" w:type="dxa"/>
          </w:tcPr>
          <w:p w14:paraId="381D75A9" w14:textId="499639EF" w:rsidR="006C26F2" w:rsidRPr="0014470C" w:rsidRDefault="006C26F2" w:rsidP="006C26F2">
            <w:pPr>
              <w:pStyle w:val="TAH"/>
              <w:jc w:val="left"/>
              <w:rPr>
                <w:sz w:val="16"/>
                <w:szCs w:val="16"/>
                <w:lang w:val="en-US"/>
              </w:rPr>
            </w:pPr>
            <w:r w:rsidRPr="0014470C">
              <w:rPr>
                <w:sz w:val="16"/>
                <w:szCs w:val="16"/>
                <w:lang w:val="en-US"/>
              </w:rPr>
              <w:t>[Case 7e-</w:t>
            </w:r>
            <w:r w:rsidR="00D9156D">
              <w:rPr>
                <w:sz w:val="16"/>
                <w:szCs w:val="16"/>
                <w:lang w:val="en-US"/>
              </w:rPr>
              <w:t>1</w:t>
            </w:r>
            <w:r w:rsidRPr="0014470C">
              <w:rPr>
                <w:sz w:val="16"/>
                <w:szCs w:val="16"/>
                <w:lang w:val="en-US"/>
              </w:rPr>
              <w:t>], [FR1], [</w:t>
            </w:r>
            <w:r w:rsidR="00A729A8">
              <w:rPr>
                <w:sz w:val="16"/>
                <w:szCs w:val="16"/>
                <w:lang w:val="en-US"/>
              </w:rPr>
              <w:t>U</w:t>
            </w:r>
            <w:r w:rsidRPr="0014470C">
              <w:rPr>
                <w:sz w:val="16"/>
                <w:szCs w:val="16"/>
                <w:lang w:val="en-US"/>
              </w:rPr>
              <w:t>L positioning], [LPHAP device type A]</w:t>
            </w:r>
          </w:p>
        </w:tc>
        <w:tc>
          <w:tcPr>
            <w:tcW w:w="1843" w:type="dxa"/>
          </w:tcPr>
          <w:p w14:paraId="5D379A14" w14:textId="4C8DB46D" w:rsidR="006C26F2" w:rsidRPr="0014470C" w:rsidRDefault="006C26F2" w:rsidP="006C26F2">
            <w:pPr>
              <w:pStyle w:val="TAH"/>
              <w:jc w:val="left"/>
              <w:rPr>
                <w:sz w:val="16"/>
                <w:szCs w:val="16"/>
                <w:lang w:val="en-US"/>
              </w:rPr>
            </w:pPr>
            <w:r w:rsidRPr="0014470C">
              <w:rPr>
                <w:sz w:val="16"/>
                <w:szCs w:val="16"/>
                <w:lang w:val="en-US"/>
              </w:rPr>
              <w:t>[Case 7e-</w:t>
            </w:r>
            <w:r w:rsidR="00D9156D">
              <w:rPr>
                <w:sz w:val="16"/>
                <w:szCs w:val="16"/>
                <w:lang w:val="en-US"/>
              </w:rPr>
              <w:t>2</w:t>
            </w:r>
            <w:r w:rsidRPr="0014470C">
              <w:rPr>
                <w:sz w:val="16"/>
                <w:szCs w:val="16"/>
                <w:lang w:val="en-US"/>
              </w:rPr>
              <w:t>], [FR1], [</w:t>
            </w:r>
            <w:r w:rsidR="00A729A8">
              <w:rPr>
                <w:sz w:val="16"/>
                <w:szCs w:val="16"/>
                <w:lang w:val="en-US"/>
              </w:rPr>
              <w:t>U</w:t>
            </w:r>
            <w:r w:rsidR="00A729A8" w:rsidRPr="0014470C">
              <w:rPr>
                <w:sz w:val="16"/>
                <w:szCs w:val="16"/>
                <w:lang w:val="en-US"/>
              </w:rPr>
              <w:t>L positioning</w:t>
            </w:r>
            <w:proofErr w:type="gramStart"/>
            <w:r w:rsidRPr="0014470C">
              <w:rPr>
                <w:sz w:val="16"/>
                <w:szCs w:val="16"/>
                <w:lang w:val="en-US"/>
              </w:rPr>
              <w:t>],  [</w:t>
            </w:r>
            <w:proofErr w:type="gramEnd"/>
            <w:r w:rsidRPr="0014470C">
              <w:rPr>
                <w:sz w:val="16"/>
                <w:szCs w:val="16"/>
                <w:lang w:val="en-US"/>
              </w:rPr>
              <w:t>LPHAP device type A]</w:t>
            </w:r>
          </w:p>
        </w:tc>
        <w:tc>
          <w:tcPr>
            <w:tcW w:w="1843" w:type="dxa"/>
          </w:tcPr>
          <w:p w14:paraId="167D7097" w14:textId="50EEA94E" w:rsidR="006C26F2" w:rsidRPr="0014470C" w:rsidRDefault="006C26F2" w:rsidP="006C26F2">
            <w:pPr>
              <w:pStyle w:val="TAH"/>
              <w:jc w:val="left"/>
              <w:rPr>
                <w:sz w:val="16"/>
                <w:szCs w:val="16"/>
                <w:lang w:val="en-US"/>
              </w:rPr>
            </w:pPr>
            <w:r w:rsidRPr="0014470C">
              <w:rPr>
                <w:sz w:val="16"/>
                <w:szCs w:val="16"/>
                <w:lang w:val="en-US"/>
              </w:rPr>
              <w:t>[Case 7e-</w:t>
            </w:r>
            <w:r w:rsidR="00D9156D">
              <w:rPr>
                <w:sz w:val="16"/>
                <w:szCs w:val="16"/>
                <w:lang w:val="en-US"/>
              </w:rPr>
              <w:t>3</w:t>
            </w:r>
            <w:r w:rsidRPr="0014470C">
              <w:rPr>
                <w:sz w:val="16"/>
                <w:szCs w:val="16"/>
                <w:lang w:val="en-US"/>
              </w:rPr>
              <w:t>], [FR1], [</w:t>
            </w:r>
            <w:r w:rsidR="00A729A8">
              <w:rPr>
                <w:sz w:val="16"/>
                <w:szCs w:val="16"/>
                <w:lang w:val="en-US"/>
              </w:rPr>
              <w:t>U</w:t>
            </w:r>
            <w:r w:rsidR="00A729A8" w:rsidRPr="0014470C">
              <w:rPr>
                <w:sz w:val="16"/>
                <w:szCs w:val="16"/>
                <w:lang w:val="en-US"/>
              </w:rPr>
              <w:t>L positioning</w:t>
            </w:r>
            <w:r w:rsidRPr="0014470C">
              <w:rPr>
                <w:sz w:val="16"/>
                <w:szCs w:val="16"/>
                <w:lang w:val="en-US"/>
              </w:rPr>
              <w:t>], [LPHAP device type A]</w:t>
            </w:r>
          </w:p>
        </w:tc>
        <w:tc>
          <w:tcPr>
            <w:tcW w:w="1843" w:type="dxa"/>
          </w:tcPr>
          <w:p w14:paraId="65551138" w14:textId="6CACE280" w:rsidR="006C26F2" w:rsidRPr="0014470C" w:rsidRDefault="006C26F2" w:rsidP="006C26F2">
            <w:pPr>
              <w:pStyle w:val="TAH"/>
              <w:jc w:val="left"/>
              <w:rPr>
                <w:sz w:val="16"/>
                <w:szCs w:val="16"/>
                <w:lang w:val="en-US"/>
              </w:rPr>
            </w:pPr>
            <w:r w:rsidRPr="0014470C">
              <w:rPr>
                <w:sz w:val="16"/>
                <w:szCs w:val="16"/>
                <w:lang w:val="en-US"/>
              </w:rPr>
              <w:t>[Case 7e-</w:t>
            </w:r>
            <w:r w:rsidR="00D9156D">
              <w:rPr>
                <w:sz w:val="16"/>
                <w:szCs w:val="16"/>
                <w:lang w:val="en-US"/>
              </w:rPr>
              <w:t>4</w:t>
            </w:r>
            <w:r w:rsidRPr="0014470C">
              <w:rPr>
                <w:sz w:val="16"/>
                <w:szCs w:val="16"/>
                <w:lang w:val="en-US"/>
              </w:rPr>
              <w:t>], [FR1], [</w:t>
            </w:r>
            <w:r w:rsidR="00A729A8">
              <w:rPr>
                <w:sz w:val="16"/>
                <w:szCs w:val="16"/>
                <w:lang w:val="en-US"/>
              </w:rPr>
              <w:t>U</w:t>
            </w:r>
            <w:r w:rsidR="00A729A8" w:rsidRPr="0014470C">
              <w:rPr>
                <w:sz w:val="16"/>
                <w:szCs w:val="16"/>
                <w:lang w:val="en-US"/>
              </w:rPr>
              <w:t>L positioning</w:t>
            </w:r>
            <w:proofErr w:type="gramStart"/>
            <w:r w:rsidRPr="0014470C">
              <w:rPr>
                <w:sz w:val="16"/>
                <w:szCs w:val="16"/>
                <w:lang w:val="en-US"/>
              </w:rPr>
              <w:t>],  [</w:t>
            </w:r>
            <w:proofErr w:type="gramEnd"/>
            <w:r w:rsidRPr="0014470C">
              <w:rPr>
                <w:sz w:val="16"/>
                <w:szCs w:val="16"/>
                <w:lang w:val="en-US"/>
              </w:rPr>
              <w:t>LPHAP device type A]</w:t>
            </w:r>
          </w:p>
        </w:tc>
      </w:tr>
      <w:tr w:rsidR="006C26F2" w:rsidRPr="0014470C" w14:paraId="7D19846E" w14:textId="0B826C4F" w:rsidTr="006C26F2">
        <w:trPr>
          <w:trHeight w:val="20"/>
          <w:jc w:val="center"/>
        </w:trPr>
        <w:tc>
          <w:tcPr>
            <w:tcW w:w="1408" w:type="dxa"/>
            <w:shd w:val="clear" w:color="auto" w:fill="auto"/>
            <w:vAlign w:val="center"/>
          </w:tcPr>
          <w:p w14:paraId="1CA63C3B" w14:textId="77777777" w:rsidR="006C26F2" w:rsidRPr="0014470C" w:rsidRDefault="006C26F2" w:rsidP="006C26F2">
            <w:pPr>
              <w:pStyle w:val="TAC"/>
              <w:rPr>
                <w:rStyle w:val="TALCar"/>
                <w:sz w:val="16"/>
                <w:szCs w:val="16"/>
                <w:lang w:val="en-US" w:eastAsia="zh-CN"/>
              </w:rPr>
            </w:pPr>
            <w:r w:rsidRPr="0014470C">
              <w:rPr>
                <w:rStyle w:val="TALCar"/>
                <w:rFonts w:hint="eastAsia"/>
                <w:sz w:val="16"/>
                <w:szCs w:val="16"/>
                <w:lang w:val="en-US" w:eastAsia="zh-CN"/>
              </w:rPr>
              <w:t>S</w:t>
            </w:r>
            <w:r w:rsidRPr="0014470C">
              <w:rPr>
                <w:rStyle w:val="TALCar"/>
                <w:sz w:val="16"/>
                <w:szCs w:val="16"/>
                <w:lang w:val="en-US" w:eastAsia="zh-CN"/>
              </w:rPr>
              <w:t>leep state</w:t>
            </w:r>
          </w:p>
        </w:tc>
        <w:tc>
          <w:tcPr>
            <w:tcW w:w="1843" w:type="dxa"/>
          </w:tcPr>
          <w:p w14:paraId="1217EAA0" w14:textId="77777777" w:rsidR="006C26F2" w:rsidRPr="0014470C" w:rsidRDefault="006C26F2" w:rsidP="006C26F2">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1C66EFE" w14:textId="3A90A3FD" w:rsidR="006C26F2" w:rsidRPr="0014470C" w:rsidRDefault="006C26F2" w:rsidP="006C26F2">
            <w:pPr>
              <w:pStyle w:val="TAC"/>
              <w:rPr>
                <w:rStyle w:val="TALCar"/>
                <w:sz w:val="16"/>
                <w:szCs w:val="16"/>
                <w:lang w:val="en-US"/>
              </w:rPr>
            </w:pPr>
            <w:r w:rsidRPr="0014470C">
              <w:rPr>
                <w:rStyle w:val="TALCar"/>
                <w:rFonts w:eastAsiaTheme="minorEastAsia"/>
                <w:sz w:val="16"/>
                <w:szCs w:val="16"/>
                <w:lang w:val="en-US" w:eastAsia="zh-CN"/>
              </w:rPr>
              <w:t>Option 1: with additional transition energy of 10000</w:t>
            </w:r>
          </w:p>
        </w:tc>
        <w:tc>
          <w:tcPr>
            <w:tcW w:w="1843" w:type="dxa"/>
          </w:tcPr>
          <w:p w14:paraId="4A524C25" w14:textId="77777777" w:rsidR="006C26F2" w:rsidRPr="0014470C" w:rsidRDefault="006C26F2" w:rsidP="006C26F2">
            <w:pPr>
              <w:pStyle w:val="TAC"/>
              <w:rPr>
                <w:rFonts w:cs="Arial"/>
                <w:sz w:val="16"/>
                <w:szCs w:val="18"/>
                <w:lang w:eastAsia="zh-CN"/>
              </w:rPr>
            </w:pPr>
            <w:r w:rsidRPr="0014470C">
              <w:rPr>
                <w:rFonts w:cs="Arial" w:hint="eastAsia"/>
                <w:sz w:val="16"/>
                <w:szCs w:val="18"/>
                <w:lang w:eastAsia="zh-CN"/>
              </w:rPr>
              <w:t>Ultra-deep</w:t>
            </w:r>
            <w:r w:rsidRPr="0014470C">
              <w:rPr>
                <w:rFonts w:cs="Arial"/>
                <w:sz w:val="16"/>
                <w:szCs w:val="18"/>
                <w:lang w:eastAsia="zh-CN"/>
              </w:rPr>
              <w:t xml:space="preserve"> sleep</w:t>
            </w:r>
          </w:p>
          <w:p w14:paraId="6387B099" w14:textId="523FF6D9"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Option 1: with additional transition energy of 5000</w:t>
            </w:r>
          </w:p>
        </w:tc>
        <w:tc>
          <w:tcPr>
            <w:tcW w:w="1843" w:type="dxa"/>
          </w:tcPr>
          <w:p w14:paraId="4498F086" w14:textId="77777777" w:rsidR="006C26F2" w:rsidRDefault="006C26F2" w:rsidP="006C26F2">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581D9CF" w14:textId="3A50226A" w:rsidR="006C26F2" w:rsidRPr="0014470C" w:rsidRDefault="006C26F2" w:rsidP="006C26F2">
            <w:pPr>
              <w:pStyle w:val="TAC"/>
              <w:rPr>
                <w:rFonts w:cs="Arial"/>
                <w:sz w:val="16"/>
                <w:szCs w:val="18"/>
                <w:lang w:eastAsia="zh-CN"/>
              </w:rPr>
            </w:pPr>
            <w:r>
              <w:rPr>
                <w:rStyle w:val="TALCar"/>
                <w:rFonts w:eastAsiaTheme="minorEastAsia"/>
                <w:sz w:val="16"/>
                <w:szCs w:val="16"/>
                <w:lang w:val="en-US" w:eastAsia="zh-CN"/>
              </w:rPr>
              <w:t>Option 1: with additional transition energy of 10000</w:t>
            </w:r>
          </w:p>
        </w:tc>
        <w:tc>
          <w:tcPr>
            <w:tcW w:w="1843" w:type="dxa"/>
          </w:tcPr>
          <w:p w14:paraId="2F451F44" w14:textId="77777777" w:rsidR="006C26F2" w:rsidRDefault="006C26F2" w:rsidP="006C26F2">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018D9C24" w14:textId="09CD369E" w:rsidR="006C26F2" w:rsidRPr="0014470C" w:rsidRDefault="006C26F2" w:rsidP="006C26F2">
            <w:pPr>
              <w:pStyle w:val="TAC"/>
              <w:rPr>
                <w:rFonts w:cs="Arial"/>
                <w:sz w:val="16"/>
                <w:szCs w:val="18"/>
                <w:lang w:eastAsia="zh-CN"/>
              </w:rPr>
            </w:pPr>
            <w:r>
              <w:rPr>
                <w:rStyle w:val="TALCar"/>
                <w:rFonts w:eastAsiaTheme="minorEastAsia"/>
                <w:sz w:val="16"/>
                <w:szCs w:val="16"/>
                <w:lang w:val="en-US" w:eastAsia="zh-CN"/>
              </w:rPr>
              <w:t>Option 1: with additional transition energy of 5000</w:t>
            </w:r>
          </w:p>
        </w:tc>
      </w:tr>
      <w:tr w:rsidR="006C26F2" w:rsidRPr="0014470C" w14:paraId="49D0B62A" w14:textId="30ABBE90" w:rsidTr="006C26F2">
        <w:trPr>
          <w:trHeight w:val="20"/>
          <w:jc w:val="center"/>
        </w:trPr>
        <w:tc>
          <w:tcPr>
            <w:tcW w:w="1408" w:type="dxa"/>
            <w:shd w:val="clear" w:color="auto" w:fill="auto"/>
            <w:vAlign w:val="center"/>
          </w:tcPr>
          <w:p w14:paraId="56FA7B67" w14:textId="77777777" w:rsidR="006C26F2" w:rsidRPr="0014470C" w:rsidRDefault="006C26F2" w:rsidP="006C26F2">
            <w:pPr>
              <w:pStyle w:val="TAC"/>
              <w:rPr>
                <w:rStyle w:val="TALCar"/>
                <w:sz w:val="16"/>
                <w:szCs w:val="16"/>
                <w:lang w:val="en-US"/>
              </w:rPr>
            </w:pPr>
            <w:r w:rsidRPr="0014470C">
              <w:rPr>
                <w:rStyle w:val="TALCar"/>
                <w:sz w:val="16"/>
                <w:szCs w:val="16"/>
                <w:lang w:val="en-US"/>
              </w:rPr>
              <w:t>DRX cycle</w:t>
            </w:r>
          </w:p>
        </w:tc>
        <w:tc>
          <w:tcPr>
            <w:tcW w:w="1843" w:type="dxa"/>
          </w:tcPr>
          <w:p w14:paraId="784DA4B9" w14:textId="59EFECA9" w:rsidR="006C26F2" w:rsidRPr="0014470C" w:rsidRDefault="006C26F2" w:rsidP="006C26F2">
            <w:pPr>
              <w:pStyle w:val="TAC"/>
              <w:rPr>
                <w:rStyle w:val="TALCar"/>
                <w:sz w:val="16"/>
                <w:szCs w:val="16"/>
                <w:lang w:val="en-US"/>
              </w:rPr>
            </w:pPr>
            <w:r w:rsidRPr="0014470C">
              <w:rPr>
                <w:rStyle w:val="TALCar"/>
                <w:rFonts w:eastAsiaTheme="minorEastAsia"/>
                <w:sz w:val="16"/>
                <w:szCs w:val="16"/>
                <w:lang w:val="en-US" w:eastAsia="zh-CN"/>
              </w:rPr>
              <w:t>20.48s</w:t>
            </w:r>
          </w:p>
        </w:tc>
        <w:tc>
          <w:tcPr>
            <w:tcW w:w="1843" w:type="dxa"/>
          </w:tcPr>
          <w:p w14:paraId="55B5488A" w14:textId="0BF3551A"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tc>
        <w:tc>
          <w:tcPr>
            <w:tcW w:w="1843" w:type="dxa"/>
          </w:tcPr>
          <w:p w14:paraId="47BA579B" w14:textId="20B506BE" w:rsidR="006C26F2" w:rsidRPr="0014470C"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52BFAA9D" w14:textId="5BD07B77" w:rsidR="006C26F2" w:rsidRPr="0014470C"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6C26F2" w:rsidRPr="0014470C" w14:paraId="06C959A5" w14:textId="1E012E57" w:rsidTr="006C26F2">
        <w:trPr>
          <w:trHeight w:val="20"/>
          <w:jc w:val="center"/>
        </w:trPr>
        <w:tc>
          <w:tcPr>
            <w:tcW w:w="1408" w:type="dxa"/>
            <w:shd w:val="clear" w:color="auto" w:fill="auto"/>
            <w:vAlign w:val="center"/>
          </w:tcPr>
          <w:p w14:paraId="66E93D40" w14:textId="77777777" w:rsidR="006C26F2" w:rsidRPr="0014470C" w:rsidRDefault="006C26F2" w:rsidP="006C26F2">
            <w:pPr>
              <w:pStyle w:val="TAC"/>
              <w:rPr>
                <w:rStyle w:val="TALCar"/>
                <w:sz w:val="16"/>
                <w:szCs w:val="16"/>
                <w:lang w:val="en-US" w:eastAsia="zh-CN"/>
              </w:rPr>
            </w:pPr>
            <w:r w:rsidRPr="0014470C">
              <w:rPr>
                <w:rStyle w:val="TALCar"/>
                <w:sz w:val="16"/>
                <w:szCs w:val="16"/>
                <w:lang w:val="en-US" w:eastAsia="zh-CN"/>
              </w:rPr>
              <w:t>Paging reception</w:t>
            </w:r>
          </w:p>
        </w:tc>
        <w:tc>
          <w:tcPr>
            <w:tcW w:w="1843" w:type="dxa"/>
          </w:tcPr>
          <w:p w14:paraId="0D81A347" w14:textId="645701BC" w:rsidR="006C26F2" w:rsidRPr="0014470C" w:rsidRDefault="006C26F2" w:rsidP="006C26F2">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41618654" w14:textId="59F22044"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2E5B8943" w14:textId="681D7944"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8AD9806" w14:textId="4DC21B44"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6C26F2" w:rsidRPr="0014470C" w14:paraId="2FE4C668" w14:textId="06ADD901" w:rsidTr="006C26F2">
        <w:trPr>
          <w:trHeight w:val="20"/>
          <w:jc w:val="center"/>
        </w:trPr>
        <w:tc>
          <w:tcPr>
            <w:tcW w:w="1408" w:type="dxa"/>
            <w:shd w:val="clear" w:color="auto" w:fill="auto"/>
            <w:vAlign w:val="center"/>
          </w:tcPr>
          <w:p w14:paraId="7580B574" w14:textId="77777777" w:rsidR="006C26F2" w:rsidRPr="0014470C" w:rsidRDefault="006C26F2" w:rsidP="006C26F2">
            <w:pPr>
              <w:pStyle w:val="TAC"/>
              <w:rPr>
                <w:rStyle w:val="TALCar"/>
                <w:sz w:val="16"/>
                <w:szCs w:val="16"/>
                <w:lang w:val="en-US"/>
              </w:rPr>
            </w:pPr>
            <w:r w:rsidRPr="0014470C">
              <w:rPr>
                <w:rStyle w:val="TALCar"/>
                <w:sz w:val="16"/>
                <w:szCs w:val="16"/>
                <w:lang w:val="en-US"/>
              </w:rPr>
              <w:t>RS periodicity</w:t>
            </w:r>
          </w:p>
        </w:tc>
        <w:tc>
          <w:tcPr>
            <w:tcW w:w="1843" w:type="dxa"/>
          </w:tcPr>
          <w:p w14:paraId="78EA6A2D" w14:textId="77777777"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r w:rsidRPr="0014470C">
              <w:rPr>
                <w:rStyle w:val="TALCar"/>
                <w:rFonts w:eastAsiaTheme="minorEastAsia" w:hint="eastAsia"/>
                <w:sz w:val="16"/>
                <w:szCs w:val="16"/>
                <w:lang w:val="en-US" w:eastAsia="zh-CN"/>
              </w:rPr>
              <w:t xml:space="preserve"> </w:t>
            </w:r>
          </w:p>
          <w:p w14:paraId="628EF157" w14:textId="53F83B3B" w:rsidR="006C26F2" w:rsidRPr="0014470C" w:rsidRDefault="006C26F2" w:rsidP="006C26F2">
            <w:pPr>
              <w:pStyle w:val="TAC"/>
              <w:rPr>
                <w:rStyle w:val="TALCar"/>
                <w:sz w:val="16"/>
                <w:szCs w:val="16"/>
                <w:lang w:val="en-US"/>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3" w:type="dxa"/>
          </w:tcPr>
          <w:p w14:paraId="21E203B3" w14:textId="77777777"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20.48s</w:t>
            </w:r>
          </w:p>
          <w:p w14:paraId="088FC6DA" w14:textId="76B4B82D"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w:t>
            </w:r>
            <w:r w:rsidRPr="0014470C">
              <w:rPr>
                <w:rStyle w:val="TALCar"/>
                <w:rFonts w:eastAsiaTheme="minorEastAsia"/>
                <w:sz w:val="16"/>
                <w:szCs w:val="16"/>
                <w:lang w:val="en-US" w:eastAsia="zh-CN"/>
              </w:rPr>
              <w:t>1 SRS occasion per I-DRX cycle)</w:t>
            </w:r>
          </w:p>
        </w:tc>
        <w:tc>
          <w:tcPr>
            <w:tcW w:w="1843" w:type="dxa"/>
          </w:tcPr>
          <w:p w14:paraId="2A9CD952"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66A9F07" w14:textId="5E49DB8E"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5278BC56"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363BB10" w14:textId="7CDE22B4"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r>
      <w:tr w:rsidR="006C26F2" w:rsidRPr="0014470C" w14:paraId="1CD7D3E9" w14:textId="340C47C1" w:rsidTr="006C26F2">
        <w:trPr>
          <w:trHeight w:val="20"/>
          <w:jc w:val="center"/>
        </w:trPr>
        <w:tc>
          <w:tcPr>
            <w:tcW w:w="1408" w:type="dxa"/>
            <w:shd w:val="clear" w:color="auto" w:fill="auto"/>
            <w:vAlign w:val="center"/>
          </w:tcPr>
          <w:p w14:paraId="769C42A5" w14:textId="77777777" w:rsidR="006C26F2" w:rsidRPr="0014470C" w:rsidRDefault="006C26F2" w:rsidP="006C26F2">
            <w:pPr>
              <w:pStyle w:val="TAC"/>
              <w:rPr>
                <w:rStyle w:val="TALCar"/>
                <w:sz w:val="16"/>
                <w:szCs w:val="16"/>
                <w:lang w:val="en-US"/>
              </w:rPr>
            </w:pPr>
            <w:r w:rsidRPr="0014470C">
              <w:rPr>
                <w:rStyle w:val="TALCar"/>
                <w:sz w:val="16"/>
                <w:szCs w:val="16"/>
                <w:lang w:val="en-US"/>
              </w:rPr>
              <w:t>M-sample</w:t>
            </w:r>
          </w:p>
        </w:tc>
        <w:tc>
          <w:tcPr>
            <w:tcW w:w="1843" w:type="dxa"/>
          </w:tcPr>
          <w:p w14:paraId="4B213E73" w14:textId="75051C13" w:rsidR="006C26F2" w:rsidRPr="0014470C" w:rsidRDefault="006C26F2" w:rsidP="006C26F2">
            <w:pPr>
              <w:pStyle w:val="TAC"/>
              <w:rPr>
                <w:rStyle w:val="TALCar"/>
                <w:sz w:val="16"/>
                <w:szCs w:val="16"/>
                <w:lang w:val="en-US"/>
              </w:rPr>
            </w:pPr>
            <w:r w:rsidRPr="0014470C">
              <w:rPr>
                <w:rStyle w:val="TALCar"/>
                <w:rFonts w:eastAsiaTheme="minorEastAsia" w:hint="eastAsia"/>
                <w:sz w:val="16"/>
                <w:szCs w:val="16"/>
                <w:lang w:val="en-US" w:eastAsia="zh-CN"/>
              </w:rPr>
              <w:t>1</w:t>
            </w:r>
          </w:p>
        </w:tc>
        <w:tc>
          <w:tcPr>
            <w:tcW w:w="1843" w:type="dxa"/>
          </w:tcPr>
          <w:p w14:paraId="5565AD73" w14:textId="4416B563"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p>
        </w:tc>
        <w:tc>
          <w:tcPr>
            <w:tcW w:w="1843" w:type="dxa"/>
          </w:tcPr>
          <w:p w14:paraId="56298304" w14:textId="70E65012"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11940A5F" w14:textId="4E9AA5F8"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6C26F2" w:rsidRPr="0014470C" w14:paraId="1FC339F9" w14:textId="775E90C9" w:rsidTr="006C26F2">
        <w:trPr>
          <w:trHeight w:val="20"/>
          <w:jc w:val="center"/>
        </w:trPr>
        <w:tc>
          <w:tcPr>
            <w:tcW w:w="1408" w:type="dxa"/>
            <w:shd w:val="clear" w:color="auto" w:fill="auto"/>
            <w:vAlign w:val="center"/>
          </w:tcPr>
          <w:p w14:paraId="1EE945F2" w14:textId="77777777"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S</w:t>
            </w:r>
            <w:r w:rsidRPr="0014470C">
              <w:rPr>
                <w:rStyle w:val="TALCar"/>
                <w:rFonts w:eastAsiaTheme="minorEastAsia"/>
                <w:sz w:val="16"/>
                <w:szCs w:val="16"/>
                <w:lang w:val="en-US" w:eastAsia="zh-CN"/>
              </w:rPr>
              <w:t>SB Proc.</w:t>
            </w:r>
          </w:p>
        </w:tc>
        <w:tc>
          <w:tcPr>
            <w:tcW w:w="1843" w:type="dxa"/>
          </w:tcPr>
          <w:p w14:paraId="3F903F70" w14:textId="6012F658" w:rsidR="006C26F2" w:rsidRPr="0014470C" w:rsidRDefault="006C26F2" w:rsidP="006C26F2">
            <w:pPr>
              <w:pStyle w:val="TAC"/>
              <w:rPr>
                <w:rStyle w:val="TALCar"/>
                <w:sz w:val="16"/>
                <w:szCs w:val="16"/>
                <w:lang w:val="en-US"/>
              </w:rPr>
            </w:pPr>
            <w:r w:rsidRPr="0014470C">
              <w:rPr>
                <w:rStyle w:val="TALCar"/>
                <w:rFonts w:eastAsiaTheme="minorEastAsia"/>
                <w:sz w:val="16"/>
                <w:szCs w:val="16"/>
                <w:lang w:val="en-US" w:eastAsia="zh-CN"/>
              </w:rPr>
              <w:t>1 SSB burst with 2ms duration before paging occasion</w:t>
            </w:r>
          </w:p>
        </w:tc>
        <w:tc>
          <w:tcPr>
            <w:tcW w:w="1843" w:type="dxa"/>
          </w:tcPr>
          <w:p w14:paraId="1BDE7711" w14:textId="52001F28"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sz w:val="16"/>
                <w:szCs w:val="16"/>
                <w:lang w:val="en-US" w:eastAsia="zh-CN"/>
              </w:rPr>
              <w:t>1 SSB burst with 2ms duration before paging occasion</w:t>
            </w:r>
          </w:p>
        </w:tc>
        <w:tc>
          <w:tcPr>
            <w:tcW w:w="1843" w:type="dxa"/>
          </w:tcPr>
          <w:p w14:paraId="01E56AA8" w14:textId="1DDDF66F" w:rsidR="006C26F2" w:rsidRPr="0014470C"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5939576B" w14:textId="6743C3E8" w:rsidR="006C26F2" w:rsidRPr="0014470C"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6C26F2" w:rsidRPr="0014470C" w14:paraId="516587D7" w14:textId="07DB7A0B" w:rsidTr="006C26F2">
        <w:trPr>
          <w:trHeight w:val="20"/>
          <w:jc w:val="center"/>
        </w:trPr>
        <w:tc>
          <w:tcPr>
            <w:tcW w:w="1408" w:type="dxa"/>
            <w:shd w:val="clear" w:color="auto" w:fill="auto"/>
            <w:vAlign w:val="center"/>
          </w:tcPr>
          <w:p w14:paraId="1F93D81B" w14:textId="77777777" w:rsidR="006C26F2" w:rsidRPr="0014470C" w:rsidRDefault="006C26F2" w:rsidP="006C26F2">
            <w:pPr>
              <w:pStyle w:val="TAC"/>
              <w:rPr>
                <w:rStyle w:val="TALCar"/>
                <w:sz w:val="16"/>
                <w:szCs w:val="16"/>
                <w:lang w:val="en-US"/>
              </w:rPr>
            </w:pPr>
            <w:r w:rsidRPr="0014470C">
              <w:rPr>
                <w:rStyle w:val="TALCar"/>
                <w:sz w:val="16"/>
                <w:szCs w:val="16"/>
                <w:lang w:val="en-US"/>
              </w:rPr>
              <w:t>RRM measurement</w:t>
            </w:r>
          </w:p>
        </w:tc>
        <w:tc>
          <w:tcPr>
            <w:tcW w:w="1843" w:type="dxa"/>
          </w:tcPr>
          <w:p w14:paraId="5989E49E" w14:textId="5281681B" w:rsidR="006C26F2" w:rsidRPr="0014470C" w:rsidRDefault="006C26F2" w:rsidP="006C26F2">
            <w:pPr>
              <w:pStyle w:val="TAC"/>
              <w:rPr>
                <w:rStyle w:val="TALCar"/>
                <w:sz w:val="16"/>
                <w:szCs w:val="16"/>
                <w:lang w:val="en-US"/>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1A146C53" w14:textId="59911F91"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09E5BE22" w14:textId="2DBF9557"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4DBBD26D" w14:textId="29D10053"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6C26F2" w:rsidRPr="0014470C" w14:paraId="4CA29FBF" w14:textId="398482A7" w:rsidTr="006C26F2">
        <w:trPr>
          <w:trHeight w:val="20"/>
          <w:jc w:val="center"/>
        </w:trPr>
        <w:tc>
          <w:tcPr>
            <w:tcW w:w="1408" w:type="dxa"/>
            <w:shd w:val="clear" w:color="auto" w:fill="auto"/>
            <w:vAlign w:val="center"/>
          </w:tcPr>
          <w:p w14:paraId="3F191A06" w14:textId="77777777" w:rsidR="006C26F2" w:rsidRPr="0014470C" w:rsidRDefault="006C26F2" w:rsidP="006C26F2">
            <w:pPr>
              <w:pStyle w:val="TAC"/>
              <w:rPr>
                <w:rStyle w:val="TALCar"/>
                <w:sz w:val="16"/>
                <w:szCs w:val="16"/>
                <w:lang w:val="en-US" w:eastAsia="zh-CN"/>
              </w:rPr>
            </w:pPr>
            <w:r w:rsidRPr="0014470C">
              <w:rPr>
                <w:rStyle w:val="TALCar"/>
                <w:rFonts w:hint="eastAsia"/>
                <w:sz w:val="16"/>
                <w:szCs w:val="16"/>
                <w:lang w:val="en-US" w:eastAsia="zh-CN"/>
              </w:rPr>
              <w:t>B</w:t>
            </w:r>
            <w:r w:rsidRPr="0014470C">
              <w:rPr>
                <w:rStyle w:val="TALCar"/>
                <w:sz w:val="16"/>
                <w:szCs w:val="16"/>
                <w:lang w:val="en-US" w:eastAsia="zh-CN"/>
              </w:rPr>
              <w:t>WP switching</w:t>
            </w:r>
          </w:p>
        </w:tc>
        <w:tc>
          <w:tcPr>
            <w:tcW w:w="1843" w:type="dxa"/>
          </w:tcPr>
          <w:p w14:paraId="631DA46B" w14:textId="4983C15A" w:rsidR="006C26F2" w:rsidRPr="0014470C" w:rsidRDefault="006C26F2" w:rsidP="006C26F2">
            <w:pPr>
              <w:pStyle w:val="TAC"/>
              <w:rPr>
                <w:rStyle w:val="TALCar"/>
                <w:sz w:val="16"/>
                <w:szCs w:val="16"/>
                <w:lang w:val="en-US"/>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03397EF5" w14:textId="32B8BAE4"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Y</w:t>
            </w:r>
            <w:r w:rsidRPr="0014470C">
              <w:rPr>
                <w:rStyle w:val="TALCar"/>
                <w:rFonts w:eastAsiaTheme="minorEastAsia"/>
                <w:sz w:val="16"/>
                <w:szCs w:val="16"/>
                <w:lang w:val="en-US" w:eastAsia="zh-CN"/>
              </w:rPr>
              <w:t>es</w:t>
            </w:r>
          </w:p>
        </w:tc>
        <w:tc>
          <w:tcPr>
            <w:tcW w:w="1843" w:type="dxa"/>
          </w:tcPr>
          <w:p w14:paraId="2B951F74" w14:textId="52064233"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2E4765E" w14:textId="55267465"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6C26F2" w:rsidRPr="0014470C" w14:paraId="0D9BF776" w14:textId="619DA3BA" w:rsidTr="006C26F2">
        <w:trPr>
          <w:trHeight w:val="20"/>
          <w:jc w:val="center"/>
        </w:trPr>
        <w:tc>
          <w:tcPr>
            <w:tcW w:w="1408" w:type="dxa"/>
            <w:shd w:val="clear" w:color="auto" w:fill="auto"/>
            <w:vAlign w:val="center"/>
          </w:tcPr>
          <w:p w14:paraId="15D74A77" w14:textId="77777777" w:rsidR="006C26F2" w:rsidRPr="0014470C" w:rsidRDefault="006C26F2" w:rsidP="006C26F2">
            <w:pPr>
              <w:pStyle w:val="TAC"/>
              <w:rPr>
                <w:rStyle w:val="TALCar"/>
                <w:sz w:val="16"/>
                <w:szCs w:val="16"/>
                <w:lang w:val="en-US" w:eastAsia="zh-CN"/>
              </w:rPr>
            </w:pPr>
            <w:r w:rsidRPr="0014470C">
              <w:rPr>
                <w:rStyle w:val="TALCar"/>
                <w:sz w:val="16"/>
                <w:szCs w:val="16"/>
                <w:lang w:val="en-US" w:eastAsia="zh-CN"/>
              </w:rPr>
              <w:t>Measurement reporting (e.g., RA/CG-SDT, reporting interval)</w:t>
            </w:r>
          </w:p>
        </w:tc>
        <w:tc>
          <w:tcPr>
            <w:tcW w:w="1843" w:type="dxa"/>
          </w:tcPr>
          <w:p w14:paraId="38E03F56" w14:textId="5E9D88F6" w:rsidR="006C26F2" w:rsidRPr="0014470C" w:rsidRDefault="006C26F2" w:rsidP="006C26F2">
            <w:pPr>
              <w:pStyle w:val="TAC"/>
              <w:rPr>
                <w:rStyle w:val="TALCar"/>
                <w:sz w:val="16"/>
                <w:szCs w:val="16"/>
                <w:lang w:val="en-US"/>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0DEA8808" w14:textId="6DF2E987"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N</w:t>
            </w:r>
            <w:r w:rsidRPr="0014470C">
              <w:rPr>
                <w:rStyle w:val="TALCar"/>
                <w:rFonts w:eastAsiaTheme="minorEastAsia"/>
                <w:sz w:val="16"/>
                <w:szCs w:val="16"/>
                <w:lang w:val="en-US" w:eastAsia="zh-CN"/>
              </w:rPr>
              <w:t>/A</w:t>
            </w:r>
          </w:p>
        </w:tc>
        <w:tc>
          <w:tcPr>
            <w:tcW w:w="1843" w:type="dxa"/>
          </w:tcPr>
          <w:p w14:paraId="779EFD85" w14:textId="3F4C26AD"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2970C730" w14:textId="67748879"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6C26F2" w:rsidRPr="0014470C" w14:paraId="6FC69252" w14:textId="66963741" w:rsidTr="006C26F2">
        <w:trPr>
          <w:trHeight w:val="20"/>
          <w:jc w:val="center"/>
        </w:trPr>
        <w:tc>
          <w:tcPr>
            <w:tcW w:w="1408" w:type="dxa"/>
            <w:shd w:val="clear" w:color="auto" w:fill="auto"/>
            <w:vAlign w:val="center"/>
          </w:tcPr>
          <w:p w14:paraId="337132EC" w14:textId="77777777" w:rsidR="006C26F2" w:rsidRPr="0014470C" w:rsidRDefault="006C26F2" w:rsidP="006C26F2">
            <w:pPr>
              <w:pStyle w:val="TAC"/>
              <w:rPr>
                <w:rStyle w:val="TALCar"/>
                <w:sz w:val="16"/>
                <w:szCs w:val="16"/>
                <w:lang w:val="en-US" w:eastAsia="zh-CN"/>
              </w:rPr>
            </w:pPr>
            <w:r w:rsidRPr="0014470C">
              <w:rPr>
                <w:rStyle w:val="TALCar"/>
                <w:sz w:val="16"/>
                <w:szCs w:val="16"/>
                <w:lang w:val="en-US" w:eastAsia="zh-CN"/>
              </w:rPr>
              <w:t>implementation factor K</w:t>
            </w:r>
          </w:p>
        </w:tc>
        <w:tc>
          <w:tcPr>
            <w:tcW w:w="1843" w:type="dxa"/>
          </w:tcPr>
          <w:p w14:paraId="3BB1C8B7" w14:textId="31FCE541"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r w:rsidR="00D9156D">
              <w:rPr>
                <w:rStyle w:val="TALCar"/>
                <w:rFonts w:eastAsiaTheme="minorEastAsia"/>
                <w:sz w:val="16"/>
                <w:szCs w:val="16"/>
                <w:lang w:val="en-US" w:eastAsia="zh-CN"/>
              </w:rPr>
              <w:t>/2/4</w:t>
            </w:r>
          </w:p>
        </w:tc>
        <w:tc>
          <w:tcPr>
            <w:tcW w:w="1843" w:type="dxa"/>
          </w:tcPr>
          <w:p w14:paraId="2E6DF5D0" w14:textId="4DF3B126" w:rsidR="006C26F2" w:rsidRPr="0014470C" w:rsidRDefault="006C26F2" w:rsidP="006C26F2">
            <w:pPr>
              <w:pStyle w:val="TAC"/>
              <w:rPr>
                <w:rStyle w:val="TALCar"/>
                <w:rFonts w:eastAsiaTheme="minorEastAsia"/>
                <w:sz w:val="16"/>
                <w:szCs w:val="16"/>
                <w:lang w:val="en-US" w:eastAsia="zh-CN"/>
              </w:rPr>
            </w:pPr>
            <w:r w:rsidRPr="0014470C">
              <w:rPr>
                <w:rStyle w:val="TALCar"/>
                <w:rFonts w:eastAsiaTheme="minorEastAsia" w:hint="eastAsia"/>
                <w:sz w:val="16"/>
                <w:szCs w:val="16"/>
                <w:lang w:val="en-US" w:eastAsia="zh-CN"/>
              </w:rPr>
              <w:t>1</w:t>
            </w:r>
            <w:r w:rsidR="00D9156D">
              <w:rPr>
                <w:rStyle w:val="TALCar"/>
                <w:rFonts w:eastAsiaTheme="minorEastAsia"/>
                <w:sz w:val="16"/>
                <w:szCs w:val="16"/>
                <w:lang w:val="en-US" w:eastAsia="zh-CN"/>
              </w:rPr>
              <w:t>/2/4</w:t>
            </w:r>
          </w:p>
        </w:tc>
        <w:tc>
          <w:tcPr>
            <w:tcW w:w="1843" w:type="dxa"/>
          </w:tcPr>
          <w:p w14:paraId="2BD2A902" w14:textId="18DFE409"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D9156D">
              <w:rPr>
                <w:rStyle w:val="TALCar"/>
                <w:rFonts w:eastAsiaTheme="minorEastAsia"/>
                <w:sz w:val="16"/>
                <w:szCs w:val="16"/>
                <w:lang w:val="en-US" w:eastAsia="zh-CN"/>
              </w:rPr>
              <w:t>/2/4</w:t>
            </w:r>
          </w:p>
        </w:tc>
        <w:tc>
          <w:tcPr>
            <w:tcW w:w="1843" w:type="dxa"/>
          </w:tcPr>
          <w:p w14:paraId="4BAA76E3" w14:textId="603BEFF4" w:rsidR="006C26F2" w:rsidRPr="0014470C"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D9156D">
              <w:rPr>
                <w:rStyle w:val="TALCar"/>
                <w:rFonts w:eastAsiaTheme="minorEastAsia"/>
                <w:sz w:val="16"/>
                <w:szCs w:val="16"/>
                <w:lang w:val="en-US" w:eastAsia="zh-CN"/>
              </w:rPr>
              <w:t>/2/4</w:t>
            </w:r>
          </w:p>
        </w:tc>
      </w:tr>
    </w:tbl>
    <w:p w14:paraId="7B283EE3" w14:textId="77777777" w:rsidR="00D40D0D" w:rsidRPr="006C3297" w:rsidRDefault="00D40D0D" w:rsidP="00990D15">
      <w:pPr>
        <w:rPr>
          <w:rFonts w:eastAsiaTheme="minorEastAsia"/>
          <w:lang w:eastAsia="zh-CN"/>
        </w:rPr>
      </w:pP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843"/>
        <w:gridCol w:w="1843"/>
        <w:gridCol w:w="1843"/>
        <w:gridCol w:w="1843"/>
      </w:tblGrid>
      <w:tr w:rsidR="006C26F2" w14:paraId="4B61226E" w14:textId="48DBC965" w:rsidTr="006C26F2">
        <w:trPr>
          <w:trHeight w:val="462"/>
          <w:jc w:val="center"/>
        </w:trPr>
        <w:tc>
          <w:tcPr>
            <w:tcW w:w="1408" w:type="dxa"/>
            <w:shd w:val="clear" w:color="auto" w:fill="auto"/>
            <w:vAlign w:val="center"/>
          </w:tcPr>
          <w:p w14:paraId="52017ADB" w14:textId="77777777" w:rsidR="006C26F2" w:rsidRPr="00790A20" w:rsidRDefault="006C26F2" w:rsidP="006C26F2">
            <w:pPr>
              <w:pStyle w:val="TAH"/>
              <w:rPr>
                <w:sz w:val="16"/>
                <w:szCs w:val="16"/>
                <w:lang w:val="en-US"/>
              </w:rPr>
            </w:pPr>
            <w:r>
              <w:rPr>
                <w:sz w:val="16"/>
                <w:szCs w:val="16"/>
                <w:lang w:val="en-US"/>
              </w:rPr>
              <w:t>Evaluation assumption</w:t>
            </w:r>
          </w:p>
        </w:tc>
        <w:tc>
          <w:tcPr>
            <w:tcW w:w="1843" w:type="dxa"/>
          </w:tcPr>
          <w:p w14:paraId="3B956E28" w14:textId="3936BE91" w:rsidR="006C26F2" w:rsidRDefault="006C26F2" w:rsidP="006C26F2">
            <w:pPr>
              <w:pStyle w:val="TAH"/>
              <w:jc w:val="left"/>
              <w:rPr>
                <w:sz w:val="16"/>
                <w:szCs w:val="16"/>
                <w:lang w:val="en-US"/>
              </w:rPr>
            </w:pPr>
            <w:r>
              <w:rPr>
                <w:sz w:val="16"/>
                <w:szCs w:val="16"/>
                <w:lang w:val="en-US"/>
              </w:rPr>
              <w:t>[Case 7e-</w:t>
            </w:r>
            <w:r w:rsidR="00D9156D">
              <w:rPr>
                <w:sz w:val="16"/>
                <w:szCs w:val="16"/>
                <w:lang w:val="en-US"/>
              </w:rPr>
              <w:t>5</w:t>
            </w:r>
            <w:r>
              <w:rPr>
                <w:sz w:val="16"/>
                <w:szCs w:val="16"/>
                <w:lang w:val="en-US"/>
              </w:rPr>
              <w:t>], [FR1], [</w:t>
            </w:r>
            <w:r w:rsidR="00A729A8">
              <w:rPr>
                <w:sz w:val="16"/>
                <w:szCs w:val="16"/>
                <w:lang w:val="en-US"/>
              </w:rPr>
              <w:t>U</w:t>
            </w:r>
            <w:r w:rsidR="00A729A8" w:rsidRPr="0014470C">
              <w:rPr>
                <w:sz w:val="16"/>
                <w:szCs w:val="16"/>
                <w:lang w:val="en-US"/>
              </w:rPr>
              <w:t>L positioning</w:t>
            </w:r>
            <w:r w:rsidR="00A729A8">
              <w:rPr>
                <w:sz w:val="16"/>
                <w:szCs w:val="16"/>
                <w:lang w:val="en-US"/>
              </w:rPr>
              <w:t xml:space="preserve"> </w:t>
            </w:r>
            <w:r>
              <w:rPr>
                <w:sz w:val="16"/>
                <w:szCs w:val="16"/>
                <w:lang w:val="en-US"/>
              </w:rPr>
              <w:t>g], [</w:t>
            </w:r>
            <w:r w:rsidRPr="00836962">
              <w:rPr>
                <w:sz w:val="16"/>
                <w:szCs w:val="16"/>
                <w:highlight w:val="cyan"/>
                <w:lang w:val="en-US"/>
              </w:rPr>
              <w:t>LPHAP device type B</w:t>
            </w:r>
            <w:r>
              <w:rPr>
                <w:sz w:val="16"/>
                <w:szCs w:val="16"/>
                <w:lang w:val="en-US"/>
              </w:rPr>
              <w:t>]</w:t>
            </w:r>
          </w:p>
        </w:tc>
        <w:tc>
          <w:tcPr>
            <w:tcW w:w="1843" w:type="dxa"/>
          </w:tcPr>
          <w:p w14:paraId="6EAFCE71" w14:textId="2D79F333" w:rsidR="006C26F2" w:rsidRDefault="006C26F2" w:rsidP="006C26F2">
            <w:pPr>
              <w:pStyle w:val="TAH"/>
              <w:jc w:val="left"/>
              <w:rPr>
                <w:sz w:val="16"/>
                <w:szCs w:val="16"/>
                <w:lang w:val="en-US"/>
              </w:rPr>
            </w:pPr>
            <w:r>
              <w:rPr>
                <w:sz w:val="16"/>
                <w:szCs w:val="16"/>
                <w:lang w:val="en-US"/>
              </w:rPr>
              <w:t>[Case 7e-</w:t>
            </w:r>
            <w:r w:rsidR="00D9156D">
              <w:rPr>
                <w:sz w:val="16"/>
                <w:szCs w:val="16"/>
                <w:lang w:val="en-US"/>
              </w:rPr>
              <w:t>6</w:t>
            </w:r>
            <w:r>
              <w:rPr>
                <w:sz w:val="16"/>
                <w:szCs w:val="16"/>
                <w:lang w:val="en-US"/>
              </w:rPr>
              <w:t>], [FR1], [</w:t>
            </w:r>
            <w:r w:rsidR="00A729A8">
              <w:rPr>
                <w:sz w:val="16"/>
                <w:szCs w:val="16"/>
                <w:lang w:val="en-US"/>
              </w:rPr>
              <w:t>U</w:t>
            </w:r>
            <w:r w:rsidR="00A729A8" w:rsidRPr="0014470C">
              <w:rPr>
                <w:sz w:val="16"/>
                <w:szCs w:val="16"/>
                <w:lang w:val="en-US"/>
              </w:rPr>
              <w:t>L positioning</w:t>
            </w:r>
            <w:proofErr w:type="gramStart"/>
            <w:r>
              <w:rPr>
                <w:sz w:val="16"/>
                <w:szCs w:val="16"/>
                <w:lang w:val="en-US"/>
              </w:rPr>
              <w:t>],  [</w:t>
            </w:r>
            <w:proofErr w:type="gramEnd"/>
            <w:r w:rsidRPr="00836962">
              <w:rPr>
                <w:sz w:val="16"/>
                <w:szCs w:val="16"/>
                <w:highlight w:val="cyan"/>
                <w:lang w:val="en-US"/>
              </w:rPr>
              <w:t>LPHAP device type B</w:t>
            </w:r>
            <w:r>
              <w:rPr>
                <w:sz w:val="16"/>
                <w:szCs w:val="16"/>
                <w:lang w:val="en-US"/>
              </w:rPr>
              <w:t>]</w:t>
            </w:r>
          </w:p>
        </w:tc>
        <w:tc>
          <w:tcPr>
            <w:tcW w:w="1843" w:type="dxa"/>
          </w:tcPr>
          <w:p w14:paraId="32CA0341" w14:textId="05988223" w:rsidR="006C26F2" w:rsidRDefault="006C26F2" w:rsidP="006C26F2">
            <w:pPr>
              <w:pStyle w:val="TAH"/>
              <w:jc w:val="left"/>
              <w:rPr>
                <w:sz w:val="16"/>
                <w:szCs w:val="16"/>
                <w:lang w:val="en-US"/>
              </w:rPr>
            </w:pPr>
            <w:r>
              <w:rPr>
                <w:sz w:val="16"/>
                <w:szCs w:val="16"/>
                <w:lang w:val="en-US"/>
              </w:rPr>
              <w:t>[Case 7e-</w:t>
            </w:r>
            <w:r w:rsidR="00D9156D">
              <w:rPr>
                <w:sz w:val="16"/>
                <w:szCs w:val="16"/>
                <w:lang w:val="en-US"/>
              </w:rPr>
              <w:t>7</w:t>
            </w:r>
            <w:r>
              <w:rPr>
                <w:sz w:val="16"/>
                <w:szCs w:val="16"/>
                <w:lang w:val="en-US"/>
              </w:rPr>
              <w:t>], [FR1], [</w:t>
            </w:r>
            <w:r w:rsidR="00A729A8">
              <w:rPr>
                <w:sz w:val="16"/>
                <w:szCs w:val="16"/>
                <w:lang w:val="en-US"/>
              </w:rPr>
              <w:t>U</w:t>
            </w:r>
            <w:r w:rsidR="00A729A8" w:rsidRPr="0014470C">
              <w:rPr>
                <w:sz w:val="16"/>
                <w:szCs w:val="16"/>
                <w:lang w:val="en-US"/>
              </w:rPr>
              <w:t>L positioning</w:t>
            </w:r>
            <w:r>
              <w:rPr>
                <w:sz w:val="16"/>
                <w:szCs w:val="16"/>
                <w:lang w:val="en-US"/>
              </w:rPr>
              <w:t>], [</w:t>
            </w:r>
            <w:r w:rsidRPr="00836962">
              <w:rPr>
                <w:sz w:val="16"/>
                <w:szCs w:val="16"/>
                <w:highlight w:val="cyan"/>
                <w:lang w:val="en-US"/>
              </w:rPr>
              <w:t>LPHAP device type B</w:t>
            </w:r>
            <w:r>
              <w:rPr>
                <w:sz w:val="16"/>
                <w:szCs w:val="16"/>
                <w:lang w:val="en-US"/>
              </w:rPr>
              <w:t>]</w:t>
            </w:r>
          </w:p>
        </w:tc>
        <w:tc>
          <w:tcPr>
            <w:tcW w:w="1843" w:type="dxa"/>
          </w:tcPr>
          <w:p w14:paraId="0AEBAD1B" w14:textId="13A4F7D7" w:rsidR="006C26F2" w:rsidRDefault="006C26F2" w:rsidP="006C26F2">
            <w:pPr>
              <w:pStyle w:val="TAH"/>
              <w:jc w:val="left"/>
              <w:rPr>
                <w:sz w:val="16"/>
                <w:szCs w:val="16"/>
                <w:lang w:val="en-US"/>
              </w:rPr>
            </w:pPr>
            <w:r>
              <w:rPr>
                <w:sz w:val="16"/>
                <w:szCs w:val="16"/>
                <w:lang w:val="en-US"/>
              </w:rPr>
              <w:t>[Case 7e-</w:t>
            </w:r>
            <w:r w:rsidR="00D9156D">
              <w:rPr>
                <w:sz w:val="16"/>
                <w:szCs w:val="16"/>
                <w:lang w:val="en-US"/>
              </w:rPr>
              <w:t>8</w:t>
            </w:r>
            <w:r>
              <w:rPr>
                <w:sz w:val="16"/>
                <w:szCs w:val="16"/>
                <w:lang w:val="en-US"/>
              </w:rPr>
              <w:t>], [FR1], [</w:t>
            </w:r>
            <w:r w:rsidR="00A729A8">
              <w:rPr>
                <w:sz w:val="16"/>
                <w:szCs w:val="16"/>
                <w:lang w:val="en-US"/>
              </w:rPr>
              <w:t>U</w:t>
            </w:r>
            <w:r w:rsidR="00A729A8" w:rsidRPr="0014470C">
              <w:rPr>
                <w:sz w:val="16"/>
                <w:szCs w:val="16"/>
                <w:lang w:val="en-US"/>
              </w:rPr>
              <w:t>L positioning</w:t>
            </w:r>
            <w:r>
              <w:rPr>
                <w:sz w:val="16"/>
                <w:szCs w:val="16"/>
                <w:lang w:val="en-US"/>
              </w:rPr>
              <w:t>], [</w:t>
            </w:r>
            <w:r w:rsidRPr="00836962">
              <w:rPr>
                <w:sz w:val="16"/>
                <w:szCs w:val="16"/>
                <w:highlight w:val="cyan"/>
                <w:lang w:val="en-US"/>
              </w:rPr>
              <w:t>LPHAP device type B</w:t>
            </w:r>
            <w:r>
              <w:rPr>
                <w:sz w:val="16"/>
                <w:szCs w:val="16"/>
                <w:lang w:val="en-US"/>
              </w:rPr>
              <w:t>]</w:t>
            </w:r>
          </w:p>
        </w:tc>
      </w:tr>
      <w:tr w:rsidR="006C26F2" w:rsidRPr="00790A20" w14:paraId="2D5247E6" w14:textId="0E5CAC25" w:rsidTr="006C26F2">
        <w:trPr>
          <w:trHeight w:val="20"/>
          <w:jc w:val="center"/>
        </w:trPr>
        <w:tc>
          <w:tcPr>
            <w:tcW w:w="1408" w:type="dxa"/>
            <w:shd w:val="clear" w:color="auto" w:fill="auto"/>
            <w:vAlign w:val="center"/>
          </w:tcPr>
          <w:p w14:paraId="6872AB87" w14:textId="77777777" w:rsidR="006C26F2" w:rsidRPr="00C84998" w:rsidRDefault="006C26F2" w:rsidP="006C26F2">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843" w:type="dxa"/>
          </w:tcPr>
          <w:p w14:paraId="29A948CA" w14:textId="77777777" w:rsidR="006C26F2" w:rsidRDefault="006C26F2" w:rsidP="006C26F2">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57BEFA76" w14:textId="5E5A413A" w:rsidR="006C26F2" w:rsidRPr="00790A20" w:rsidRDefault="006C26F2" w:rsidP="006C26F2">
            <w:pPr>
              <w:pStyle w:val="TAC"/>
              <w:rPr>
                <w:rStyle w:val="TALCar"/>
                <w:sz w:val="16"/>
                <w:szCs w:val="16"/>
                <w:lang w:val="en-US"/>
              </w:rPr>
            </w:pPr>
            <w:r>
              <w:rPr>
                <w:rStyle w:val="TALCar"/>
                <w:rFonts w:eastAsiaTheme="minorEastAsia"/>
                <w:sz w:val="16"/>
                <w:szCs w:val="16"/>
                <w:lang w:val="en-US" w:eastAsia="zh-CN"/>
              </w:rPr>
              <w:t>Option 1: with additional transition energy of 10000</w:t>
            </w:r>
          </w:p>
        </w:tc>
        <w:tc>
          <w:tcPr>
            <w:tcW w:w="1843" w:type="dxa"/>
          </w:tcPr>
          <w:p w14:paraId="5BD17660" w14:textId="77777777" w:rsidR="006C26F2" w:rsidRDefault="006C26F2" w:rsidP="006C26F2">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671621DF" w14:textId="0DB7177F"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Option 1: with additional transition energy of 5000</w:t>
            </w:r>
          </w:p>
        </w:tc>
        <w:tc>
          <w:tcPr>
            <w:tcW w:w="1843" w:type="dxa"/>
          </w:tcPr>
          <w:p w14:paraId="0660C606" w14:textId="77777777" w:rsidR="006C26F2" w:rsidRDefault="006C26F2" w:rsidP="006C26F2">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1444B7EC" w14:textId="4999887B" w:rsidR="006C26F2" w:rsidRPr="00A63FC0" w:rsidRDefault="006C26F2" w:rsidP="006C26F2">
            <w:pPr>
              <w:pStyle w:val="TAC"/>
              <w:rPr>
                <w:rFonts w:cs="Arial"/>
                <w:sz w:val="16"/>
                <w:szCs w:val="18"/>
                <w:lang w:eastAsia="zh-CN"/>
              </w:rPr>
            </w:pPr>
            <w:r>
              <w:rPr>
                <w:rStyle w:val="TALCar"/>
                <w:rFonts w:eastAsiaTheme="minorEastAsia"/>
                <w:sz w:val="16"/>
                <w:szCs w:val="16"/>
                <w:lang w:val="en-US" w:eastAsia="zh-CN"/>
              </w:rPr>
              <w:t>Option 1: with additional transition energy of 10000</w:t>
            </w:r>
          </w:p>
        </w:tc>
        <w:tc>
          <w:tcPr>
            <w:tcW w:w="1843" w:type="dxa"/>
          </w:tcPr>
          <w:p w14:paraId="2215A848" w14:textId="77777777" w:rsidR="006C26F2" w:rsidRDefault="006C26F2" w:rsidP="006C26F2">
            <w:pPr>
              <w:pStyle w:val="TAC"/>
              <w:rPr>
                <w:rFonts w:cs="Arial"/>
                <w:sz w:val="16"/>
                <w:szCs w:val="18"/>
                <w:lang w:eastAsia="zh-CN"/>
              </w:rPr>
            </w:pPr>
            <w:r w:rsidRPr="00A63FC0">
              <w:rPr>
                <w:rFonts w:cs="Arial" w:hint="eastAsia"/>
                <w:sz w:val="16"/>
                <w:szCs w:val="18"/>
                <w:lang w:eastAsia="zh-CN"/>
              </w:rPr>
              <w:t>Ultra-deep</w:t>
            </w:r>
            <w:r w:rsidRPr="00A63FC0">
              <w:rPr>
                <w:rFonts w:cs="Arial"/>
                <w:sz w:val="16"/>
                <w:szCs w:val="18"/>
                <w:lang w:eastAsia="zh-CN"/>
              </w:rPr>
              <w:t xml:space="preserve"> sleep</w:t>
            </w:r>
          </w:p>
          <w:p w14:paraId="2B50A038" w14:textId="33E5A494" w:rsidR="006C26F2" w:rsidRPr="00A63FC0" w:rsidRDefault="006C26F2" w:rsidP="006C26F2">
            <w:pPr>
              <w:pStyle w:val="TAC"/>
              <w:rPr>
                <w:rFonts w:cs="Arial"/>
                <w:sz w:val="16"/>
                <w:szCs w:val="18"/>
                <w:lang w:eastAsia="zh-CN"/>
              </w:rPr>
            </w:pPr>
            <w:r>
              <w:rPr>
                <w:rStyle w:val="TALCar"/>
                <w:rFonts w:eastAsiaTheme="minorEastAsia"/>
                <w:sz w:val="16"/>
                <w:szCs w:val="16"/>
                <w:lang w:val="en-US" w:eastAsia="zh-CN"/>
              </w:rPr>
              <w:t>Option 1: with additional transition energy of 5000</w:t>
            </w:r>
          </w:p>
        </w:tc>
      </w:tr>
      <w:tr w:rsidR="006C26F2" w:rsidRPr="00790A20" w14:paraId="163BDE52" w14:textId="4F1F42C2" w:rsidTr="006C26F2">
        <w:trPr>
          <w:trHeight w:val="20"/>
          <w:jc w:val="center"/>
        </w:trPr>
        <w:tc>
          <w:tcPr>
            <w:tcW w:w="1408" w:type="dxa"/>
            <w:shd w:val="clear" w:color="auto" w:fill="auto"/>
            <w:vAlign w:val="center"/>
          </w:tcPr>
          <w:p w14:paraId="489CFD73" w14:textId="77777777" w:rsidR="006C26F2" w:rsidRPr="00C84998" w:rsidRDefault="006C26F2" w:rsidP="006C26F2">
            <w:pPr>
              <w:pStyle w:val="TAC"/>
              <w:rPr>
                <w:rStyle w:val="TALCar"/>
                <w:sz w:val="16"/>
                <w:szCs w:val="16"/>
                <w:lang w:val="en-US"/>
              </w:rPr>
            </w:pPr>
            <w:r w:rsidRPr="00C84998">
              <w:rPr>
                <w:rStyle w:val="TALCar"/>
                <w:sz w:val="16"/>
                <w:szCs w:val="16"/>
                <w:lang w:val="en-US"/>
              </w:rPr>
              <w:t>DRX cycle</w:t>
            </w:r>
          </w:p>
        </w:tc>
        <w:tc>
          <w:tcPr>
            <w:tcW w:w="1843" w:type="dxa"/>
          </w:tcPr>
          <w:p w14:paraId="508F4DD4" w14:textId="5D21835E" w:rsidR="006C26F2" w:rsidRPr="00790A20" w:rsidRDefault="006C26F2" w:rsidP="006C26F2">
            <w:pPr>
              <w:pStyle w:val="TAC"/>
              <w:rPr>
                <w:rStyle w:val="TALCar"/>
                <w:sz w:val="16"/>
                <w:szCs w:val="16"/>
                <w:lang w:val="en-US"/>
              </w:rPr>
            </w:pPr>
            <w:r>
              <w:rPr>
                <w:rStyle w:val="TALCar"/>
                <w:rFonts w:eastAsiaTheme="minorEastAsia"/>
                <w:sz w:val="16"/>
                <w:szCs w:val="16"/>
                <w:lang w:val="en-US" w:eastAsia="zh-CN"/>
              </w:rPr>
              <w:t>20.48s</w:t>
            </w:r>
          </w:p>
        </w:tc>
        <w:tc>
          <w:tcPr>
            <w:tcW w:w="1843" w:type="dxa"/>
          </w:tcPr>
          <w:p w14:paraId="24A9ACC3" w14:textId="118A1AE6"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tc>
        <w:tc>
          <w:tcPr>
            <w:tcW w:w="1843" w:type="dxa"/>
          </w:tcPr>
          <w:p w14:paraId="7D50F213" w14:textId="0BE7941E"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c>
          <w:tcPr>
            <w:tcW w:w="1843" w:type="dxa"/>
          </w:tcPr>
          <w:p w14:paraId="2563CECC" w14:textId="4E29E7EA"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tc>
      </w:tr>
      <w:tr w:rsidR="006C26F2" w:rsidRPr="00790A20" w14:paraId="0C98AB75" w14:textId="01012062" w:rsidTr="006C26F2">
        <w:trPr>
          <w:trHeight w:val="20"/>
          <w:jc w:val="center"/>
        </w:trPr>
        <w:tc>
          <w:tcPr>
            <w:tcW w:w="1408" w:type="dxa"/>
            <w:shd w:val="clear" w:color="auto" w:fill="auto"/>
            <w:vAlign w:val="center"/>
          </w:tcPr>
          <w:p w14:paraId="11CCB374" w14:textId="77777777" w:rsidR="006C26F2" w:rsidRPr="00C84998" w:rsidRDefault="006C26F2" w:rsidP="006C26F2">
            <w:pPr>
              <w:pStyle w:val="TAC"/>
              <w:rPr>
                <w:rStyle w:val="TALCar"/>
                <w:sz w:val="16"/>
                <w:szCs w:val="16"/>
                <w:lang w:val="en-US" w:eastAsia="zh-CN"/>
              </w:rPr>
            </w:pPr>
            <w:r>
              <w:rPr>
                <w:rStyle w:val="TALCar"/>
                <w:sz w:val="16"/>
                <w:szCs w:val="16"/>
                <w:lang w:val="en-US" w:eastAsia="zh-CN"/>
              </w:rPr>
              <w:t>P</w:t>
            </w:r>
            <w:r w:rsidRPr="00C84998">
              <w:rPr>
                <w:rStyle w:val="TALCar"/>
                <w:sz w:val="16"/>
                <w:szCs w:val="16"/>
                <w:lang w:val="en-US" w:eastAsia="zh-CN"/>
              </w:rPr>
              <w:t>aging reception</w:t>
            </w:r>
          </w:p>
        </w:tc>
        <w:tc>
          <w:tcPr>
            <w:tcW w:w="1843" w:type="dxa"/>
          </w:tcPr>
          <w:p w14:paraId="182937CE" w14:textId="2ED9D07C" w:rsidR="006C26F2" w:rsidRPr="00790A20" w:rsidRDefault="006C26F2" w:rsidP="006C26F2">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04E8CCB" w14:textId="63E485C7"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234412E4" w14:textId="38B2CB82"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5956CA8" w14:textId="3E36095A"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6C26F2" w:rsidRPr="00790A20" w14:paraId="23A81E91" w14:textId="50760E02" w:rsidTr="006C26F2">
        <w:trPr>
          <w:trHeight w:val="20"/>
          <w:jc w:val="center"/>
        </w:trPr>
        <w:tc>
          <w:tcPr>
            <w:tcW w:w="1408" w:type="dxa"/>
            <w:shd w:val="clear" w:color="auto" w:fill="auto"/>
            <w:vAlign w:val="center"/>
          </w:tcPr>
          <w:p w14:paraId="57F65B21" w14:textId="77777777" w:rsidR="006C26F2" w:rsidRPr="00C84998" w:rsidRDefault="006C26F2" w:rsidP="006C26F2">
            <w:pPr>
              <w:pStyle w:val="TAC"/>
              <w:rPr>
                <w:rStyle w:val="TALCar"/>
                <w:sz w:val="16"/>
                <w:szCs w:val="16"/>
                <w:lang w:val="en-US"/>
              </w:rPr>
            </w:pPr>
            <w:r w:rsidRPr="00C84998">
              <w:rPr>
                <w:rStyle w:val="TALCar"/>
                <w:sz w:val="16"/>
                <w:szCs w:val="16"/>
                <w:lang w:val="en-US"/>
              </w:rPr>
              <w:t>RS periodicity</w:t>
            </w:r>
          </w:p>
        </w:tc>
        <w:tc>
          <w:tcPr>
            <w:tcW w:w="1843" w:type="dxa"/>
          </w:tcPr>
          <w:p w14:paraId="2A3C8B13"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r>
              <w:rPr>
                <w:rStyle w:val="TALCar"/>
                <w:rFonts w:eastAsiaTheme="minorEastAsia" w:hint="eastAsia"/>
                <w:sz w:val="16"/>
                <w:szCs w:val="16"/>
                <w:lang w:val="en-US" w:eastAsia="zh-CN"/>
              </w:rPr>
              <w:t xml:space="preserve"> </w:t>
            </w:r>
          </w:p>
          <w:p w14:paraId="07EB2EDA" w14:textId="6FB02D78" w:rsidR="006C26F2" w:rsidRPr="00790A20" w:rsidRDefault="006C26F2" w:rsidP="006C26F2">
            <w:pPr>
              <w:pStyle w:val="TAC"/>
              <w:rPr>
                <w:rStyle w:val="TALCar"/>
                <w:sz w:val="16"/>
                <w:szCs w:val="16"/>
                <w:lang w:val="en-US"/>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60F94D5C"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20.48s</w:t>
            </w:r>
          </w:p>
          <w:p w14:paraId="62B40AD3" w14:textId="5719A89F"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3A119458"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5C0441EC" w14:textId="4F74B4DB"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c>
          <w:tcPr>
            <w:tcW w:w="1843" w:type="dxa"/>
          </w:tcPr>
          <w:p w14:paraId="4B4B1AF0" w14:textId="7777777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30.72s</w:t>
            </w:r>
          </w:p>
          <w:p w14:paraId="2A61DF24" w14:textId="1B5539D0"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w:t>
            </w:r>
            <w:r w:rsidRPr="006E05C7">
              <w:rPr>
                <w:rStyle w:val="TALCar"/>
                <w:rFonts w:eastAsiaTheme="minorEastAsia"/>
                <w:sz w:val="16"/>
                <w:szCs w:val="16"/>
                <w:lang w:val="en-US" w:eastAsia="zh-CN"/>
              </w:rPr>
              <w:t xml:space="preserve">1 </w:t>
            </w:r>
            <w:r>
              <w:rPr>
                <w:rStyle w:val="TALCar"/>
                <w:rFonts w:eastAsiaTheme="minorEastAsia"/>
                <w:sz w:val="16"/>
                <w:szCs w:val="16"/>
                <w:lang w:val="en-US" w:eastAsia="zh-CN"/>
              </w:rPr>
              <w:t>S</w:t>
            </w:r>
            <w:r w:rsidRPr="006E05C7">
              <w:rPr>
                <w:rStyle w:val="TALCar"/>
                <w:rFonts w:eastAsiaTheme="minorEastAsia"/>
                <w:sz w:val="16"/>
                <w:szCs w:val="16"/>
                <w:lang w:val="en-US" w:eastAsia="zh-CN"/>
              </w:rPr>
              <w:t>RS occasion per I-DRX cycle</w:t>
            </w:r>
            <w:r>
              <w:rPr>
                <w:rStyle w:val="TALCar"/>
                <w:rFonts w:eastAsiaTheme="minorEastAsia"/>
                <w:sz w:val="16"/>
                <w:szCs w:val="16"/>
                <w:lang w:val="en-US" w:eastAsia="zh-CN"/>
              </w:rPr>
              <w:t>)</w:t>
            </w:r>
          </w:p>
        </w:tc>
      </w:tr>
      <w:tr w:rsidR="006C26F2" w:rsidRPr="00790A20" w14:paraId="55B7A4E1" w14:textId="07BA2AD8" w:rsidTr="006C26F2">
        <w:trPr>
          <w:trHeight w:val="20"/>
          <w:jc w:val="center"/>
        </w:trPr>
        <w:tc>
          <w:tcPr>
            <w:tcW w:w="1408" w:type="dxa"/>
            <w:shd w:val="clear" w:color="auto" w:fill="auto"/>
            <w:vAlign w:val="center"/>
          </w:tcPr>
          <w:p w14:paraId="03A96DC8" w14:textId="77777777" w:rsidR="006C26F2" w:rsidRPr="00C84998" w:rsidRDefault="006C26F2" w:rsidP="006C26F2">
            <w:pPr>
              <w:pStyle w:val="TAC"/>
              <w:rPr>
                <w:rStyle w:val="TALCar"/>
                <w:sz w:val="16"/>
                <w:szCs w:val="16"/>
                <w:lang w:val="en-US"/>
              </w:rPr>
            </w:pPr>
            <w:r w:rsidRPr="00C84998">
              <w:rPr>
                <w:rStyle w:val="TALCar"/>
                <w:sz w:val="16"/>
                <w:szCs w:val="16"/>
                <w:lang w:val="en-US"/>
              </w:rPr>
              <w:t>M-sample</w:t>
            </w:r>
          </w:p>
        </w:tc>
        <w:tc>
          <w:tcPr>
            <w:tcW w:w="1843" w:type="dxa"/>
          </w:tcPr>
          <w:p w14:paraId="4A527DB5" w14:textId="5B3333D5" w:rsidR="006C26F2" w:rsidRPr="00790A20" w:rsidRDefault="006C26F2" w:rsidP="006C26F2">
            <w:pPr>
              <w:pStyle w:val="TAC"/>
              <w:rPr>
                <w:rStyle w:val="TALCar"/>
                <w:sz w:val="16"/>
                <w:szCs w:val="16"/>
                <w:lang w:val="en-US"/>
              </w:rPr>
            </w:pPr>
            <w:r>
              <w:rPr>
                <w:rStyle w:val="TALCar"/>
                <w:rFonts w:eastAsiaTheme="minorEastAsia" w:hint="eastAsia"/>
                <w:sz w:val="16"/>
                <w:szCs w:val="16"/>
                <w:lang w:val="en-US" w:eastAsia="zh-CN"/>
              </w:rPr>
              <w:t>1</w:t>
            </w:r>
          </w:p>
        </w:tc>
        <w:tc>
          <w:tcPr>
            <w:tcW w:w="1843" w:type="dxa"/>
          </w:tcPr>
          <w:p w14:paraId="59AD6BBC" w14:textId="166ABB42"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C0A4DE1" w14:textId="2F97A520"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c>
          <w:tcPr>
            <w:tcW w:w="1843" w:type="dxa"/>
          </w:tcPr>
          <w:p w14:paraId="025A6711" w14:textId="67A677D1"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p>
        </w:tc>
      </w:tr>
      <w:tr w:rsidR="006C26F2" w:rsidRPr="00790A20" w14:paraId="05CCCD3B" w14:textId="61309EBC" w:rsidTr="006C26F2">
        <w:trPr>
          <w:trHeight w:val="20"/>
          <w:jc w:val="center"/>
        </w:trPr>
        <w:tc>
          <w:tcPr>
            <w:tcW w:w="1408" w:type="dxa"/>
            <w:shd w:val="clear" w:color="auto" w:fill="auto"/>
            <w:vAlign w:val="center"/>
          </w:tcPr>
          <w:p w14:paraId="013D2163" w14:textId="77777777" w:rsidR="006C26F2" w:rsidRPr="00526659"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SB Proc.</w:t>
            </w:r>
          </w:p>
        </w:tc>
        <w:tc>
          <w:tcPr>
            <w:tcW w:w="1843" w:type="dxa"/>
          </w:tcPr>
          <w:p w14:paraId="520517A3" w14:textId="4247C995" w:rsidR="006C26F2" w:rsidRPr="00790A20" w:rsidRDefault="006C26F2" w:rsidP="006C26F2">
            <w:pPr>
              <w:pStyle w:val="TAC"/>
              <w:rPr>
                <w:rStyle w:val="TALCar"/>
                <w:sz w:val="16"/>
                <w:szCs w:val="16"/>
                <w:lang w:val="en-US"/>
              </w:rPr>
            </w:pPr>
            <w:r>
              <w:rPr>
                <w:rStyle w:val="TALCar"/>
                <w:rFonts w:eastAsiaTheme="minorEastAsia"/>
                <w:sz w:val="16"/>
                <w:szCs w:val="16"/>
                <w:lang w:val="en-US" w:eastAsia="zh-CN"/>
              </w:rPr>
              <w:t>1 SSB burst with 2ms duration before paging occasion</w:t>
            </w:r>
          </w:p>
        </w:tc>
        <w:tc>
          <w:tcPr>
            <w:tcW w:w="1843" w:type="dxa"/>
          </w:tcPr>
          <w:p w14:paraId="2868A7FA" w14:textId="31073EA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21468EE8" w14:textId="784F79CB"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c>
          <w:tcPr>
            <w:tcW w:w="1843" w:type="dxa"/>
          </w:tcPr>
          <w:p w14:paraId="2AE52762" w14:textId="1C005E07" w:rsidR="006C26F2" w:rsidRDefault="006C26F2" w:rsidP="006C26F2">
            <w:pPr>
              <w:pStyle w:val="TAC"/>
              <w:rPr>
                <w:rStyle w:val="TALCar"/>
                <w:rFonts w:eastAsiaTheme="minorEastAsia"/>
                <w:sz w:val="16"/>
                <w:szCs w:val="16"/>
                <w:lang w:val="en-US" w:eastAsia="zh-CN"/>
              </w:rPr>
            </w:pPr>
            <w:r>
              <w:rPr>
                <w:rStyle w:val="TALCar"/>
                <w:rFonts w:eastAsiaTheme="minorEastAsia"/>
                <w:sz w:val="16"/>
                <w:szCs w:val="16"/>
                <w:lang w:val="en-US" w:eastAsia="zh-CN"/>
              </w:rPr>
              <w:t>1 SSB burst with 2ms duration before paging occasion</w:t>
            </w:r>
          </w:p>
        </w:tc>
      </w:tr>
      <w:tr w:rsidR="006C26F2" w:rsidRPr="00790A20" w14:paraId="395EBEF1" w14:textId="3424B0EC" w:rsidTr="006C26F2">
        <w:trPr>
          <w:trHeight w:val="20"/>
          <w:jc w:val="center"/>
        </w:trPr>
        <w:tc>
          <w:tcPr>
            <w:tcW w:w="1408" w:type="dxa"/>
            <w:shd w:val="clear" w:color="auto" w:fill="auto"/>
            <w:vAlign w:val="center"/>
          </w:tcPr>
          <w:p w14:paraId="1CEA15E5" w14:textId="77777777" w:rsidR="006C26F2" w:rsidRPr="00C84998" w:rsidRDefault="006C26F2" w:rsidP="006C26F2">
            <w:pPr>
              <w:pStyle w:val="TAC"/>
              <w:rPr>
                <w:rStyle w:val="TALCar"/>
                <w:sz w:val="16"/>
                <w:szCs w:val="16"/>
                <w:lang w:val="en-US"/>
              </w:rPr>
            </w:pPr>
            <w:r w:rsidRPr="00C84998">
              <w:rPr>
                <w:rStyle w:val="TALCar"/>
                <w:sz w:val="16"/>
                <w:szCs w:val="16"/>
                <w:lang w:val="en-US"/>
              </w:rPr>
              <w:t>RRM measurement</w:t>
            </w:r>
          </w:p>
        </w:tc>
        <w:tc>
          <w:tcPr>
            <w:tcW w:w="1843" w:type="dxa"/>
          </w:tcPr>
          <w:p w14:paraId="766387D0" w14:textId="251AA8D3" w:rsidR="006C26F2" w:rsidRPr="00790A20" w:rsidRDefault="006C26F2" w:rsidP="006C26F2">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635E277A" w14:textId="3B15FE91"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7EA40ACC" w14:textId="552400FE"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763F35BB" w14:textId="6146F0EE"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6C26F2" w:rsidRPr="00790A20" w14:paraId="2EC99572" w14:textId="71FD506D" w:rsidTr="006C26F2">
        <w:trPr>
          <w:trHeight w:val="20"/>
          <w:jc w:val="center"/>
        </w:trPr>
        <w:tc>
          <w:tcPr>
            <w:tcW w:w="1408" w:type="dxa"/>
            <w:shd w:val="clear" w:color="auto" w:fill="auto"/>
            <w:vAlign w:val="center"/>
          </w:tcPr>
          <w:p w14:paraId="02CFEDF5" w14:textId="77777777" w:rsidR="006C26F2" w:rsidRPr="00C84998" w:rsidRDefault="006C26F2" w:rsidP="006C26F2">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843" w:type="dxa"/>
          </w:tcPr>
          <w:p w14:paraId="4436DBC9" w14:textId="2DDA3151" w:rsidR="006C26F2" w:rsidRPr="00790A20" w:rsidRDefault="006C26F2" w:rsidP="006C26F2">
            <w:pPr>
              <w:pStyle w:val="TAC"/>
              <w:rPr>
                <w:rStyle w:val="TALCar"/>
                <w:sz w:val="16"/>
                <w:szCs w:val="16"/>
                <w:lang w:val="en-US"/>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079A93A0" w14:textId="4A930E47"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1E034B6D" w14:textId="7995C06F"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c>
          <w:tcPr>
            <w:tcW w:w="1843" w:type="dxa"/>
          </w:tcPr>
          <w:p w14:paraId="7F7168BD" w14:textId="01046AB3"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Y</w:t>
            </w:r>
            <w:r>
              <w:rPr>
                <w:rStyle w:val="TALCar"/>
                <w:rFonts w:eastAsiaTheme="minorEastAsia"/>
                <w:sz w:val="16"/>
                <w:szCs w:val="16"/>
                <w:lang w:val="en-US" w:eastAsia="zh-CN"/>
              </w:rPr>
              <w:t>es</w:t>
            </w:r>
          </w:p>
        </w:tc>
      </w:tr>
      <w:tr w:rsidR="006C26F2" w:rsidRPr="00790A20" w14:paraId="370A8585" w14:textId="3CCC1A30" w:rsidTr="006C26F2">
        <w:trPr>
          <w:trHeight w:val="20"/>
          <w:jc w:val="center"/>
        </w:trPr>
        <w:tc>
          <w:tcPr>
            <w:tcW w:w="1408" w:type="dxa"/>
            <w:shd w:val="clear" w:color="auto" w:fill="auto"/>
            <w:vAlign w:val="center"/>
          </w:tcPr>
          <w:p w14:paraId="0676F2BC" w14:textId="77777777" w:rsidR="006C26F2" w:rsidRPr="00C84998" w:rsidRDefault="006C26F2" w:rsidP="006C26F2">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843" w:type="dxa"/>
          </w:tcPr>
          <w:p w14:paraId="5952E4FA" w14:textId="60118537" w:rsidR="006C26F2" w:rsidRPr="00790A20" w:rsidRDefault="006C26F2" w:rsidP="006C26F2">
            <w:pPr>
              <w:pStyle w:val="TAC"/>
              <w:rPr>
                <w:rStyle w:val="TALCar"/>
                <w:sz w:val="16"/>
                <w:szCs w:val="16"/>
                <w:lang w:val="en-US"/>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5C274387" w14:textId="2B51B08A"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7D158344" w14:textId="217DF89F"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c>
          <w:tcPr>
            <w:tcW w:w="1843" w:type="dxa"/>
          </w:tcPr>
          <w:p w14:paraId="3D59D41F" w14:textId="78B7A9F3"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/A</w:t>
            </w:r>
          </w:p>
        </w:tc>
      </w:tr>
      <w:tr w:rsidR="006C26F2" w:rsidRPr="00790A20" w14:paraId="53BFA710" w14:textId="3A2B6C06" w:rsidTr="006C26F2">
        <w:trPr>
          <w:trHeight w:val="20"/>
          <w:jc w:val="center"/>
        </w:trPr>
        <w:tc>
          <w:tcPr>
            <w:tcW w:w="1408" w:type="dxa"/>
            <w:shd w:val="clear" w:color="auto" w:fill="auto"/>
            <w:vAlign w:val="center"/>
          </w:tcPr>
          <w:p w14:paraId="29B10E71" w14:textId="77777777" w:rsidR="006C26F2" w:rsidRPr="00C84998" w:rsidRDefault="006C26F2" w:rsidP="006C26F2">
            <w:pPr>
              <w:pStyle w:val="TAC"/>
              <w:rPr>
                <w:rStyle w:val="TALCar"/>
                <w:sz w:val="16"/>
                <w:szCs w:val="16"/>
                <w:lang w:val="en-US" w:eastAsia="zh-CN"/>
              </w:rPr>
            </w:pPr>
            <w:r w:rsidRPr="00C84998">
              <w:rPr>
                <w:rStyle w:val="TALCar"/>
                <w:sz w:val="16"/>
                <w:szCs w:val="16"/>
                <w:lang w:val="en-US" w:eastAsia="zh-CN"/>
              </w:rPr>
              <w:t>implementation factor K</w:t>
            </w:r>
          </w:p>
        </w:tc>
        <w:tc>
          <w:tcPr>
            <w:tcW w:w="1843" w:type="dxa"/>
          </w:tcPr>
          <w:p w14:paraId="46A12C63" w14:textId="082EAE7B" w:rsidR="006C26F2" w:rsidRPr="009C3756"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7916B7">
              <w:rPr>
                <w:rStyle w:val="TALCar"/>
                <w:rFonts w:eastAsiaTheme="minorEastAsia"/>
                <w:sz w:val="16"/>
                <w:szCs w:val="16"/>
                <w:lang w:val="en-US" w:eastAsia="zh-CN"/>
              </w:rPr>
              <w:t>/2/4</w:t>
            </w:r>
          </w:p>
        </w:tc>
        <w:tc>
          <w:tcPr>
            <w:tcW w:w="1843" w:type="dxa"/>
          </w:tcPr>
          <w:p w14:paraId="3030A297" w14:textId="01E85EC2" w:rsidR="006C26F2" w:rsidRPr="009C3756"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7916B7">
              <w:rPr>
                <w:rStyle w:val="TALCar"/>
                <w:rFonts w:eastAsiaTheme="minorEastAsia"/>
                <w:sz w:val="16"/>
                <w:szCs w:val="16"/>
                <w:lang w:val="en-US" w:eastAsia="zh-CN"/>
              </w:rPr>
              <w:t>/2/4</w:t>
            </w:r>
          </w:p>
        </w:tc>
        <w:tc>
          <w:tcPr>
            <w:tcW w:w="1843" w:type="dxa"/>
          </w:tcPr>
          <w:p w14:paraId="2EDBF5F3" w14:textId="4A87E32F"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7916B7">
              <w:rPr>
                <w:rStyle w:val="TALCar"/>
                <w:rFonts w:eastAsiaTheme="minorEastAsia"/>
                <w:sz w:val="16"/>
                <w:szCs w:val="16"/>
                <w:lang w:val="en-US" w:eastAsia="zh-CN"/>
              </w:rPr>
              <w:t>/2/4</w:t>
            </w:r>
          </w:p>
        </w:tc>
        <w:tc>
          <w:tcPr>
            <w:tcW w:w="1843" w:type="dxa"/>
          </w:tcPr>
          <w:p w14:paraId="477747F7" w14:textId="5A237072" w:rsidR="006C26F2" w:rsidRDefault="006C26F2" w:rsidP="006C26F2">
            <w:pPr>
              <w:pStyle w:val="TAC"/>
              <w:rPr>
                <w:rStyle w:val="TALCar"/>
                <w:rFonts w:eastAsiaTheme="minorEastAsia"/>
                <w:sz w:val="16"/>
                <w:szCs w:val="16"/>
                <w:lang w:val="en-US" w:eastAsia="zh-CN"/>
              </w:rPr>
            </w:pPr>
            <w:r>
              <w:rPr>
                <w:rStyle w:val="TALCar"/>
                <w:rFonts w:eastAsiaTheme="minorEastAsia" w:hint="eastAsia"/>
                <w:sz w:val="16"/>
                <w:szCs w:val="16"/>
                <w:lang w:val="en-US" w:eastAsia="zh-CN"/>
              </w:rPr>
              <w:t>1</w:t>
            </w:r>
            <w:r w:rsidR="007916B7">
              <w:rPr>
                <w:rStyle w:val="TALCar"/>
                <w:rFonts w:eastAsiaTheme="minorEastAsia"/>
                <w:sz w:val="16"/>
                <w:szCs w:val="16"/>
                <w:lang w:val="en-US" w:eastAsia="zh-CN"/>
              </w:rPr>
              <w:t>/2/4</w:t>
            </w:r>
          </w:p>
        </w:tc>
      </w:tr>
    </w:tbl>
    <w:p w14:paraId="62C21F0B" w14:textId="77777777" w:rsidR="005611F4" w:rsidRPr="00E51FED" w:rsidRDefault="005611F4" w:rsidP="00334804">
      <w:pPr>
        <w:pStyle w:val="a0"/>
        <w:spacing w:line="260" w:lineRule="exact"/>
        <w:rPr>
          <w:rFonts w:eastAsiaTheme="minorEastAsia"/>
          <w:lang w:eastAsia="zh-CN"/>
        </w:rPr>
      </w:pPr>
    </w:p>
    <w:p w14:paraId="0E245473" w14:textId="4ACD1075" w:rsidR="00A406E3" w:rsidRPr="00E767D1" w:rsidRDefault="004B6849" w:rsidP="00E767D1">
      <w:pPr>
        <w:pStyle w:val="20"/>
        <w:tabs>
          <w:tab w:val="num" w:pos="717"/>
        </w:tabs>
        <w:spacing w:before="120"/>
        <w:ind w:left="717"/>
        <w:jc w:val="both"/>
      </w:pPr>
      <w:r>
        <w:rPr>
          <w:rFonts w:eastAsiaTheme="minorEastAsia"/>
        </w:rPr>
        <w:t>P</w:t>
      </w:r>
      <w:r w:rsidR="0004586A">
        <w:rPr>
          <w:rFonts w:eastAsiaTheme="minorEastAsia"/>
        </w:rPr>
        <w:t>ower consumption</w:t>
      </w:r>
      <w:r>
        <w:rPr>
          <w:rFonts w:eastAsiaTheme="minorEastAsia"/>
        </w:rPr>
        <w:t xml:space="preserve"> evaluation results</w:t>
      </w:r>
    </w:p>
    <w:p w14:paraId="0CC469A8" w14:textId="222CE12B" w:rsidR="00ED4192" w:rsidRPr="00ED4192" w:rsidRDefault="00A119E3" w:rsidP="00A84917">
      <w:pPr>
        <w:spacing w:after="120" w:line="260" w:lineRule="exact"/>
        <w:jc w:val="both"/>
        <w:rPr>
          <w:rFonts w:eastAsiaTheme="minorEastAsia"/>
          <w:lang w:eastAsia="zh-CN"/>
        </w:rPr>
      </w:pPr>
      <w:r>
        <w:rPr>
          <w:rFonts w:eastAsiaTheme="minorEastAsia" w:hint="eastAsia"/>
          <w:lang w:eastAsia="zh-CN"/>
        </w:rPr>
        <w:t xml:space="preserve">In this section, </w:t>
      </w:r>
      <w:r w:rsidR="00A74863">
        <w:rPr>
          <w:rFonts w:eastAsiaTheme="minorEastAsia" w:hint="eastAsia"/>
          <w:lang w:eastAsia="zh-CN"/>
        </w:rPr>
        <w:t xml:space="preserve">we analyze the </w:t>
      </w:r>
      <w:r w:rsidR="00980C50">
        <w:rPr>
          <w:rFonts w:eastAsiaTheme="minorEastAsia"/>
          <w:lang w:eastAsia="zh-CN"/>
        </w:rPr>
        <w:t>duration and power</w:t>
      </w:r>
      <w:r w:rsidR="00A74863">
        <w:rPr>
          <w:rFonts w:eastAsiaTheme="minorEastAsia" w:hint="eastAsia"/>
          <w:lang w:eastAsia="zh-CN"/>
        </w:rPr>
        <w:t xml:space="preserve"> of multiple power components</w:t>
      </w:r>
      <w:r w:rsidR="00980C50">
        <w:rPr>
          <w:rFonts w:eastAsiaTheme="minorEastAsia"/>
          <w:lang w:eastAsia="zh-CN"/>
        </w:rPr>
        <w:t>,</w:t>
      </w:r>
      <w:r w:rsidR="00A74863">
        <w:rPr>
          <w:rFonts w:eastAsiaTheme="minorEastAsia" w:hint="eastAsia"/>
          <w:lang w:eastAsia="zh-CN"/>
        </w:rPr>
        <w:t xml:space="preserve"> calculate the average </w:t>
      </w:r>
      <w:r w:rsidR="00A74863">
        <w:rPr>
          <w:rFonts w:eastAsiaTheme="minorEastAsia"/>
          <w:lang w:eastAsia="zh-CN"/>
        </w:rPr>
        <w:t>power</w:t>
      </w:r>
      <w:r w:rsidR="00A74863">
        <w:rPr>
          <w:rFonts w:eastAsiaTheme="minorEastAsia" w:hint="eastAsia"/>
          <w:lang w:eastAsia="zh-CN"/>
        </w:rPr>
        <w:t xml:space="preserve"> consumption</w:t>
      </w:r>
      <w:r w:rsidR="00980C50">
        <w:rPr>
          <w:rFonts w:eastAsiaTheme="minorEastAsia"/>
          <w:lang w:eastAsia="zh-CN"/>
        </w:rPr>
        <w:t xml:space="preserve"> and corresponding battery life</w:t>
      </w:r>
      <w:r w:rsidR="006C3297">
        <w:rPr>
          <w:rFonts w:eastAsiaTheme="minorEastAsia"/>
          <w:lang w:eastAsia="zh-CN"/>
        </w:rPr>
        <w:t xml:space="preserve"> for each case</w:t>
      </w:r>
      <w:r w:rsidR="00A74863">
        <w:rPr>
          <w:rFonts w:eastAsiaTheme="minorEastAsia"/>
          <w:lang w:eastAsia="zh-CN"/>
        </w:rPr>
        <w:t>.</w:t>
      </w:r>
      <w:r w:rsidR="00DA5353">
        <w:rPr>
          <w:rFonts w:eastAsiaTheme="minorEastAsia"/>
          <w:lang w:eastAsia="zh-CN"/>
        </w:rPr>
        <w:t xml:space="preserve"> </w:t>
      </w:r>
      <w:r w:rsidR="00187250">
        <w:rPr>
          <w:rFonts w:eastAsiaTheme="minorEastAsia"/>
          <w:lang w:eastAsia="zh-CN"/>
        </w:rPr>
        <w:t>Then, we summarize</w:t>
      </w:r>
      <w:r w:rsidR="00DA5353">
        <w:rPr>
          <w:rFonts w:eastAsiaTheme="minorEastAsia"/>
          <w:lang w:eastAsia="zh-CN"/>
        </w:rPr>
        <w:t xml:space="preserve"> the evaluation results into the following table</w:t>
      </w:r>
      <w:r w:rsidR="00754431">
        <w:rPr>
          <w:rFonts w:eastAsiaTheme="minorEastAsia"/>
          <w:lang w:eastAsia="zh-CN"/>
        </w:rPr>
        <w:t>s</w:t>
      </w:r>
      <w:r w:rsidR="00DA5353">
        <w:rPr>
          <w:rFonts w:eastAsiaTheme="minorEastAsia"/>
          <w:lang w:eastAsia="zh-CN"/>
        </w:rPr>
        <w:t>.</w:t>
      </w:r>
    </w:p>
    <w:p w14:paraId="19CFCC4E" w14:textId="776C9A60" w:rsidR="00961DD7" w:rsidRDefault="001225B8" w:rsidP="00ED4192">
      <w:pPr>
        <w:pStyle w:val="3"/>
        <w:ind w:left="0" w:firstLine="0"/>
        <w:jc w:val="both"/>
        <w:rPr>
          <w:b/>
          <w:sz w:val="24"/>
        </w:rPr>
      </w:pPr>
      <w:r>
        <w:rPr>
          <w:b/>
          <w:sz w:val="24"/>
        </w:rPr>
        <w:lastRenderedPageBreak/>
        <w:t>Evaluation results for existing RAN functionality</w:t>
      </w:r>
    </w:p>
    <w:p w14:paraId="1C6B3AEE" w14:textId="4F5D6749" w:rsidR="001F5436" w:rsidRDefault="00306C95" w:rsidP="00973354">
      <w:pPr>
        <w:spacing w:after="120" w:line="260" w:lineRule="exact"/>
        <w:jc w:val="both"/>
        <w:rPr>
          <w:rFonts w:eastAsiaTheme="minorEastAsia"/>
          <w:lang w:eastAsia="zh-CN"/>
        </w:rPr>
      </w:pPr>
      <w:r>
        <w:rPr>
          <w:rFonts w:eastAsiaTheme="minorEastAsia"/>
          <w:lang w:eastAsia="zh-CN"/>
        </w:rPr>
        <w:t xml:space="preserve">Considering that </w:t>
      </w:r>
      <w:r w:rsidR="00387AD3">
        <w:rPr>
          <w:rFonts w:eastAsiaTheme="minorEastAsia"/>
          <w:lang w:eastAsia="zh-CN"/>
        </w:rPr>
        <w:t xml:space="preserve">we update the evaluation results of </w:t>
      </w:r>
      <w:proofErr w:type="spellStart"/>
      <w:r w:rsidR="00387AD3">
        <w:rPr>
          <w:rFonts w:eastAsiaTheme="minorEastAsia"/>
          <w:lang w:eastAsia="zh-CN"/>
        </w:rPr>
        <w:t>K_factor</w:t>
      </w:r>
      <w:proofErr w:type="spellEnd"/>
      <w:r w:rsidR="00387AD3">
        <w:rPr>
          <w:rFonts w:eastAsiaTheme="minorEastAsia"/>
          <w:lang w:eastAsia="zh-CN"/>
        </w:rPr>
        <w:t>=2 and 4</w:t>
      </w:r>
      <w:r w:rsidR="00595906">
        <w:rPr>
          <w:rFonts w:eastAsiaTheme="minorEastAsia"/>
          <w:lang w:eastAsia="zh-CN"/>
        </w:rPr>
        <w:t xml:space="preserve"> for existing </w:t>
      </w:r>
      <w:r w:rsidR="00825562" w:rsidRPr="003373CC">
        <w:rPr>
          <w:rFonts w:eastAsia="宋体"/>
          <w:szCs w:val="20"/>
          <w:lang w:eastAsia="zh-CN"/>
        </w:rPr>
        <w:t>Rel-17</w:t>
      </w:r>
      <w:r w:rsidR="00825562">
        <w:rPr>
          <w:rFonts w:eastAsia="宋体"/>
          <w:szCs w:val="20"/>
          <w:lang w:eastAsia="zh-CN"/>
        </w:rPr>
        <w:t xml:space="preserve"> </w:t>
      </w:r>
      <w:r w:rsidR="00595906">
        <w:rPr>
          <w:rFonts w:eastAsiaTheme="minorEastAsia"/>
          <w:lang w:eastAsia="zh-CN"/>
        </w:rPr>
        <w:t>RAN functionality</w:t>
      </w:r>
      <w:r w:rsidR="00387AD3">
        <w:rPr>
          <w:rFonts w:eastAsiaTheme="minorEastAsia"/>
          <w:lang w:eastAsia="zh-CN"/>
        </w:rPr>
        <w:t xml:space="preserve">, </w:t>
      </w:r>
      <w:r w:rsidR="00DB62D8">
        <w:rPr>
          <w:rFonts w:eastAsiaTheme="minorEastAsia"/>
          <w:lang w:eastAsia="zh-CN"/>
        </w:rPr>
        <w:t xml:space="preserve">firstly, </w:t>
      </w:r>
      <w:r w:rsidR="00B30068">
        <w:rPr>
          <w:rFonts w:eastAsiaTheme="minorEastAsia"/>
          <w:lang w:eastAsia="zh-CN"/>
        </w:rPr>
        <w:t>we propose to update</w:t>
      </w:r>
      <w:r w:rsidR="00973354">
        <w:rPr>
          <w:rFonts w:eastAsiaTheme="minorEastAsia"/>
          <w:lang w:eastAsia="zh-CN"/>
        </w:rPr>
        <w:t xml:space="preserve"> the </w:t>
      </w:r>
      <w:r w:rsidR="000F33EA">
        <w:rPr>
          <w:rFonts w:eastAsiaTheme="minorEastAsia"/>
          <w:lang w:eastAsia="zh-CN"/>
        </w:rPr>
        <w:t xml:space="preserve">previous </w:t>
      </w:r>
      <w:r w:rsidR="00973354">
        <w:rPr>
          <w:rFonts w:eastAsiaTheme="minorEastAsia"/>
          <w:lang w:eastAsia="zh-CN"/>
        </w:rPr>
        <w:t xml:space="preserve">observation </w:t>
      </w:r>
      <w:r w:rsidR="006A2DCE">
        <w:rPr>
          <w:rFonts w:eastAsiaTheme="minorEastAsia"/>
          <w:lang w:eastAsia="zh-CN"/>
        </w:rPr>
        <w:t xml:space="preserve">including our </w:t>
      </w:r>
      <w:r w:rsidR="00DA6FA8">
        <w:rPr>
          <w:rFonts w:eastAsiaTheme="minorEastAsia"/>
          <w:lang w:eastAsia="zh-CN"/>
        </w:rPr>
        <w:t>s</w:t>
      </w:r>
      <w:r w:rsidR="00621185">
        <w:rPr>
          <w:rFonts w:eastAsiaTheme="minorEastAsia"/>
          <w:lang w:eastAsia="zh-CN"/>
        </w:rPr>
        <w:t>ource</w:t>
      </w:r>
      <w:r w:rsidR="00FB7B2B">
        <w:rPr>
          <w:rFonts w:eastAsiaTheme="minorEastAsia"/>
          <w:lang w:eastAsia="zh-CN"/>
        </w:rPr>
        <w:t xml:space="preserve"> </w:t>
      </w:r>
      <w:r w:rsidR="003C527B">
        <w:rPr>
          <w:rFonts w:eastAsiaTheme="minorEastAsia"/>
          <w:lang w:eastAsia="zh-CN"/>
        </w:rPr>
        <w:t xml:space="preserve">agreed in RAN1#110bis-e meeting based on updated </w:t>
      </w:r>
      <w:r w:rsidR="003F1478">
        <w:rPr>
          <w:rFonts w:eastAsiaTheme="minorEastAsia"/>
          <w:lang w:eastAsia="zh-CN"/>
        </w:rPr>
        <w:t>results</w:t>
      </w:r>
      <w:r w:rsidR="00574494">
        <w:rPr>
          <w:rFonts w:eastAsiaTheme="minorEastAsia"/>
          <w:lang w:eastAsia="zh-CN"/>
        </w:rPr>
        <w:t>.</w:t>
      </w:r>
    </w:p>
    <w:p w14:paraId="482D8F55" w14:textId="77777777" w:rsidR="002A243D" w:rsidRPr="005B5281" w:rsidRDefault="002A243D" w:rsidP="002A243D">
      <w:pPr>
        <w:pStyle w:val="a0"/>
        <w:numPr>
          <w:ilvl w:val="0"/>
          <w:numId w:val="11"/>
        </w:numPr>
        <w:spacing w:beforeLines="50" w:before="180" w:line="260" w:lineRule="exact"/>
        <w:rPr>
          <w:rFonts w:eastAsiaTheme="minorEastAsia"/>
          <w:b/>
          <w:i/>
          <w:szCs w:val="20"/>
          <w:lang w:eastAsia="zh-CN"/>
        </w:rPr>
      </w:pPr>
    </w:p>
    <w:p w14:paraId="16E07F4E" w14:textId="5CE631EE" w:rsidR="002A243D" w:rsidRPr="000908E9" w:rsidRDefault="00512850" w:rsidP="002A243D">
      <w:pPr>
        <w:pStyle w:val="a0"/>
        <w:numPr>
          <w:ilvl w:val="0"/>
          <w:numId w:val="10"/>
        </w:numPr>
        <w:spacing w:line="260" w:lineRule="exact"/>
        <w:rPr>
          <w:rFonts w:eastAsiaTheme="minorEastAsia"/>
          <w:b/>
          <w:i/>
          <w:szCs w:val="20"/>
          <w:lang w:eastAsia="zh-CN"/>
        </w:rPr>
      </w:pPr>
      <w:r>
        <w:rPr>
          <w:rFonts w:eastAsiaTheme="minorEastAsia"/>
          <w:b/>
          <w:i/>
          <w:szCs w:val="20"/>
          <w:lang w:eastAsia="zh-CN"/>
        </w:rPr>
        <w:t>Updat</w:t>
      </w:r>
      <w:r w:rsidR="00F40292">
        <w:rPr>
          <w:rFonts w:eastAsiaTheme="minorEastAsia"/>
          <w:b/>
          <w:i/>
          <w:szCs w:val="20"/>
          <w:lang w:eastAsia="zh-CN"/>
        </w:rPr>
        <w:t>e</w:t>
      </w:r>
      <w:r>
        <w:rPr>
          <w:rFonts w:eastAsiaTheme="minorEastAsia"/>
          <w:b/>
          <w:i/>
          <w:szCs w:val="20"/>
          <w:lang w:eastAsia="zh-CN"/>
        </w:rPr>
        <w:t xml:space="preserve"> the observation</w:t>
      </w:r>
      <w:r w:rsidR="00971D66">
        <w:rPr>
          <w:rFonts w:eastAsiaTheme="minorEastAsia"/>
          <w:b/>
          <w:i/>
          <w:szCs w:val="20"/>
          <w:lang w:eastAsia="zh-CN"/>
        </w:rPr>
        <w:t xml:space="preserve"> </w:t>
      </w:r>
      <w:r>
        <w:rPr>
          <w:rFonts w:eastAsiaTheme="minorEastAsia"/>
          <w:b/>
          <w:i/>
          <w:szCs w:val="20"/>
          <w:lang w:eastAsia="zh-CN"/>
        </w:rPr>
        <w:t xml:space="preserve">of </w:t>
      </w:r>
      <w:r w:rsidR="001550A7">
        <w:rPr>
          <w:rFonts w:eastAsiaTheme="minorEastAsia"/>
          <w:b/>
          <w:i/>
          <w:szCs w:val="20"/>
          <w:lang w:eastAsia="zh-CN"/>
        </w:rPr>
        <w:t xml:space="preserve">existing </w:t>
      </w:r>
      <w:r w:rsidR="002F2D90">
        <w:rPr>
          <w:rFonts w:eastAsiaTheme="minorEastAsia"/>
          <w:b/>
          <w:i/>
          <w:szCs w:val="20"/>
          <w:lang w:eastAsia="zh-CN"/>
        </w:rPr>
        <w:t xml:space="preserve">Rel-17 </w:t>
      </w:r>
      <w:r w:rsidR="001550A7">
        <w:rPr>
          <w:rFonts w:eastAsiaTheme="minorEastAsia"/>
          <w:b/>
          <w:i/>
          <w:szCs w:val="20"/>
          <w:lang w:eastAsia="zh-CN"/>
        </w:rPr>
        <w:t>RAN functionality</w:t>
      </w:r>
      <w:r w:rsidR="0014054D">
        <w:rPr>
          <w:rFonts w:eastAsiaTheme="minorEastAsia"/>
          <w:b/>
          <w:i/>
          <w:szCs w:val="20"/>
          <w:lang w:eastAsia="zh-CN"/>
        </w:rPr>
        <w:t xml:space="preserve"> regarding </w:t>
      </w:r>
      <w:r w:rsidR="0014054D" w:rsidRPr="00971D66">
        <w:rPr>
          <w:rFonts w:eastAsia="宋体"/>
          <w:b/>
          <w:i/>
          <w:szCs w:val="20"/>
          <w:lang w:eastAsia="zh-CN"/>
        </w:rPr>
        <w:t>LPHAP Type B device</w:t>
      </w:r>
      <w:r w:rsidR="001550A7">
        <w:rPr>
          <w:rFonts w:eastAsiaTheme="minorEastAsia"/>
          <w:b/>
          <w:i/>
          <w:szCs w:val="20"/>
          <w:lang w:eastAsia="zh-CN"/>
        </w:rPr>
        <w:t xml:space="preserve"> as follows</w:t>
      </w:r>
      <w:r w:rsidR="002A243D">
        <w:rPr>
          <w:rFonts w:eastAsiaTheme="minorEastAsia"/>
          <w:b/>
          <w:i/>
          <w:szCs w:val="21"/>
          <w:lang w:eastAsia="zh-CN"/>
        </w:rPr>
        <w:t>.</w:t>
      </w:r>
    </w:p>
    <w:tbl>
      <w:tblPr>
        <w:tblStyle w:val="af2"/>
        <w:tblW w:w="0" w:type="auto"/>
        <w:tblLook w:val="04A0" w:firstRow="1" w:lastRow="0" w:firstColumn="1" w:lastColumn="0" w:noHBand="0" w:noVBand="1"/>
      </w:tblPr>
      <w:tblGrid>
        <w:gridCol w:w="9060"/>
      </w:tblGrid>
      <w:tr w:rsidR="00594CC9" w14:paraId="18929039" w14:textId="77777777" w:rsidTr="00594CC9">
        <w:tc>
          <w:tcPr>
            <w:tcW w:w="9060" w:type="dxa"/>
          </w:tcPr>
          <w:p w14:paraId="5D5DCFFA" w14:textId="77777777" w:rsidR="0080560F" w:rsidRPr="003373CC" w:rsidRDefault="0080560F" w:rsidP="0080560F">
            <w:pPr>
              <w:snapToGrid w:val="0"/>
              <w:spacing w:beforeLines="50" w:before="180" w:line="288" w:lineRule="auto"/>
              <w:rPr>
                <w:b/>
                <w:u w:val="single"/>
                <w:lang w:eastAsia="zh-CN"/>
              </w:rPr>
            </w:pPr>
            <w:r w:rsidRPr="003373CC">
              <w:rPr>
                <w:b/>
                <w:u w:val="single"/>
                <w:lang w:eastAsia="zh-CN"/>
              </w:rPr>
              <w:t>Observation</w:t>
            </w:r>
          </w:p>
          <w:p w14:paraId="730086BB" w14:textId="77777777" w:rsidR="0080560F" w:rsidRPr="003373CC" w:rsidRDefault="0080560F" w:rsidP="0080560F">
            <w:pPr>
              <w:snapToGrid w:val="0"/>
              <w:spacing w:beforeLines="50" w:before="180" w:line="288" w:lineRule="auto"/>
              <w:rPr>
                <w:lang w:eastAsia="zh-CN"/>
              </w:rPr>
            </w:pPr>
            <w:r w:rsidRPr="003373CC">
              <w:rPr>
                <w:lang w:eastAsia="zh-CN"/>
              </w:rPr>
              <w:t>Capture the following in TR as an observation:</w:t>
            </w:r>
          </w:p>
          <w:p w14:paraId="763D96C3" w14:textId="77777777" w:rsidR="0080560F" w:rsidRPr="003373CC" w:rsidRDefault="0080560F" w:rsidP="0080560F">
            <w:pPr>
              <w:pStyle w:val="af3"/>
              <w:widowControl/>
              <w:numPr>
                <w:ilvl w:val="0"/>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the evaluation on the battery life of the baseline LPHAP Type A device with battery capacity C2 of 800mAh:</w:t>
            </w:r>
          </w:p>
          <w:p w14:paraId="33CDA729" w14:textId="77777777" w:rsidR="0080560F" w:rsidRPr="003373CC" w:rsidRDefault="0080560F" w:rsidP="0080560F">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Based on the results provided by all sources, the target requirement of 6~12 months is not achieved by the existing Rel-17 positioning for UEs in RRC_INACTIVE state with baseline implementation factor K = 1 and baseline evaluation assumptions;</w:t>
            </w:r>
          </w:p>
          <w:p w14:paraId="73928E28" w14:textId="77777777" w:rsidR="0080560F" w:rsidRPr="003373CC" w:rsidRDefault="0080560F" w:rsidP="0080560F">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Based on the results provided by all sources, the target requirement of 6~12 months is not achieved by the existing Rel-17 positioning for UEs in RRC_INACTIVE state with optional implementation factor K or optional evaluation assumptions;</w:t>
            </w:r>
          </w:p>
          <w:p w14:paraId="5864928F" w14:textId="77777777" w:rsidR="0080560F" w:rsidRPr="002205D5" w:rsidRDefault="0080560F" w:rsidP="0080560F">
            <w:pPr>
              <w:numPr>
                <w:ilvl w:val="1"/>
                <w:numId w:val="55"/>
              </w:numPr>
              <w:rPr>
                <w:rFonts w:eastAsia="宋体"/>
                <w:szCs w:val="20"/>
                <w:lang w:eastAsia="zh-CN"/>
              </w:rPr>
            </w:pPr>
            <w:r w:rsidRPr="002205D5">
              <w:rPr>
                <w:rFonts w:eastAsia="宋体"/>
                <w:szCs w:val="20"/>
                <w:lang w:eastAsia="zh-CN"/>
              </w:rPr>
              <w:t>For UE-assisted DL positioning, results are provided by 13 sources ([2/</w:t>
            </w:r>
            <w:proofErr w:type="spellStart"/>
            <w:proofErr w:type="gramStart"/>
            <w:r w:rsidRPr="002205D5">
              <w:rPr>
                <w:rFonts w:eastAsia="宋体"/>
                <w:szCs w:val="20"/>
                <w:lang w:eastAsia="zh-CN"/>
              </w:rPr>
              <w:t>HW,Hisilicon</w:t>
            </w:r>
            <w:proofErr w:type="spellEnd"/>
            <w:proofErr w:type="gramEnd"/>
            <w:r w:rsidRPr="002205D5">
              <w:rPr>
                <w:rFonts w:eastAsia="宋体"/>
                <w:szCs w:val="20"/>
                <w:lang w:eastAsia="zh-CN"/>
              </w:rPr>
              <w:t>], [4/</w:t>
            </w:r>
            <w:proofErr w:type="spellStart"/>
            <w:r w:rsidRPr="002205D5">
              <w:rPr>
                <w:rFonts w:eastAsia="宋体"/>
                <w:szCs w:val="20"/>
                <w:lang w:eastAsia="zh-CN"/>
              </w:rPr>
              <w:t>Spreadtrum</w:t>
            </w:r>
            <w:proofErr w:type="spellEnd"/>
            <w:r w:rsidRPr="002205D5">
              <w:rPr>
                <w:rFonts w:eastAsia="宋体"/>
                <w:szCs w:val="20"/>
                <w:lang w:eastAsia="zh-CN"/>
              </w:rPr>
              <w:t>], [5/vivo], [6/</w:t>
            </w:r>
            <w:proofErr w:type="spellStart"/>
            <w:r w:rsidRPr="002205D5">
              <w:rPr>
                <w:rFonts w:eastAsia="宋体"/>
                <w:szCs w:val="20"/>
                <w:lang w:eastAsia="zh-CN"/>
              </w:rPr>
              <w:t>Nokia,NSB</w:t>
            </w:r>
            <w:proofErr w:type="spellEnd"/>
            <w:r w:rsidRPr="002205D5">
              <w:rPr>
                <w:rFonts w:eastAsia="宋体"/>
                <w:szCs w:val="20"/>
                <w:lang w:eastAsia="zh-CN"/>
              </w:rPr>
              <w:t>], [8/CATT], [10/Sony], [11/ZTE], [12/</w:t>
            </w:r>
            <w:proofErr w:type="spellStart"/>
            <w:r w:rsidRPr="002205D5">
              <w:rPr>
                <w:rFonts w:eastAsia="宋体"/>
                <w:szCs w:val="20"/>
                <w:lang w:eastAsia="zh-CN"/>
              </w:rPr>
              <w:t>xiaomi</w:t>
            </w:r>
            <w:proofErr w:type="spellEnd"/>
            <w:r w:rsidRPr="002205D5">
              <w:rPr>
                <w:rFonts w:eastAsia="宋体"/>
                <w:szCs w:val="20"/>
                <w:lang w:eastAsia="zh-CN"/>
              </w:rPr>
              <w:t>], [13/CMCC], [16/Samsung], [18/LGE], [20/Qualcomm], [21/Ericsson]) out of 20 sources, and the following is observed:</w:t>
            </w:r>
          </w:p>
          <w:p w14:paraId="255765DF" w14:textId="77777777" w:rsidR="0080560F"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2205D5">
              <w:rPr>
                <w:rFonts w:ascii="Times New Roman" w:hAnsi="Times New Roman"/>
                <w:szCs w:val="20"/>
                <w:lang w:eastAsia="zh-CN"/>
              </w:rPr>
              <w:t>The target requirement of 6 months is achieved by 0 source, and is not achieved by 13 sources ([2],[4],[5],[6],[8],[10],[11],[12],[13],[16],[18],[20],[21]) even with the most power efficient case that I-DRX cycle of 10.24s, 1 RS per 1 I-DRX cycle, high SINR, CG-SDT for measurement reporting, and implementation factor K = 4.</w:t>
            </w:r>
          </w:p>
          <w:p w14:paraId="24EBE166" w14:textId="77777777" w:rsidR="0080560F"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2205D5">
              <w:rPr>
                <w:rFonts w:ascii="Times New Roman" w:hAnsi="Times New Roman"/>
                <w:szCs w:val="20"/>
                <w:lang w:eastAsia="zh-CN"/>
              </w:rPr>
              <w:t>The target requirement of 12 months is achieved by 0 source, and is not achieved by 13 sources ([2],[4],[5],[6],[8],[10],[11],[12],[13],[16],[18],[20],[21]) even with the most power efficient case that I-DRX cycle of 10.24s, 1 RS per 1 I-DRX cycle, high SINR, CG-SDT for measurement reporting, and implementation factor K = 4</w:t>
            </w:r>
          </w:p>
          <w:p w14:paraId="0832C12D" w14:textId="77777777" w:rsidR="0080560F" w:rsidRPr="003373CC" w:rsidRDefault="0080560F" w:rsidP="0080560F">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UE-based DL positioning, results are provided by 10 sources ([2/</w:t>
            </w:r>
            <w:proofErr w:type="spellStart"/>
            <w:proofErr w:type="gramStart"/>
            <w:r w:rsidRPr="003373CC">
              <w:rPr>
                <w:rFonts w:ascii="Times New Roman" w:hAnsi="Times New Roman"/>
                <w:szCs w:val="20"/>
                <w:lang w:eastAsia="zh-CN"/>
              </w:rPr>
              <w:t>HW,Hisilicon</w:t>
            </w:r>
            <w:proofErr w:type="spellEnd"/>
            <w:proofErr w:type="gramEnd"/>
            <w:r w:rsidRPr="003373CC">
              <w:rPr>
                <w:rFonts w:ascii="Times New Roman" w:hAnsi="Times New Roman"/>
                <w:szCs w:val="20"/>
                <w:lang w:eastAsia="zh-CN"/>
              </w:rPr>
              <w:t>], [4/</w:t>
            </w:r>
            <w:proofErr w:type="spellStart"/>
            <w:r w:rsidRPr="003373CC">
              <w:rPr>
                <w:rFonts w:ascii="Times New Roman" w:hAnsi="Times New Roman"/>
                <w:szCs w:val="20"/>
                <w:lang w:eastAsia="zh-CN"/>
              </w:rPr>
              <w:t>Spreadtrum</w:t>
            </w:r>
            <w:proofErr w:type="spellEnd"/>
            <w:r w:rsidRPr="003373CC">
              <w:rPr>
                <w:rFonts w:ascii="Times New Roman" w:hAnsi="Times New Roman"/>
                <w:szCs w:val="20"/>
                <w:lang w:eastAsia="zh-CN"/>
              </w:rPr>
              <w:t>], [5/vivo], [6/</w:t>
            </w:r>
            <w:proofErr w:type="spellStart"/>
            <w:r w:rsidRPr="003373CC">
              <w:rPr>
                <w:rFonts w:ascii="Times New Roman" w:hAnsi="Times New Roman"/>
                <w:szCs w:val="20"/>
                <w:lang w:eastAsia="zh-CN"/>
              </w:rPr>
              <w:t>Nokia,NSB</w:t>
            </w:r>
            <w:proofErr w:type="spellEnd"/>
            <w:r w:rsidRPr="003373CC">
              <w:rPr>
                <w:rFonts w:ascii="Times New Roman" w:hAnsi="Times New Roman"/>
                <w:szCs w:val="20"/>
                <w:lang w:eastAsia="zh-CN"/>
              </w:rPr>
              <w:t>], [8/CATT], [11/ZTE], [12/</w:t>
            </w:r>
            <w:proofErr w:type="spellStart"/>
            <w:r w:rsidRPr="003373CC">
              <w:rPr>
                <w:rFonts w:ascii="Times New Roman" w:hAnsi="Times New Roman"/>
                <w:szCs w:val="20"/>
                <w:lang w:eastAsia="zh-CN"/>
              </w:rPr>
              <w:t>xiaomi</w:t>
            </w:r>
            <w:proofErr w:type="spellEnd"/>
            <w:r w:rsidRPr="003373CC">
              <w:rPr>
                <w:rFonts w:ascii="Times New Roman" w:hAnsi="Times New Roman"/>
                <w:szCs w:val="20"/>
                <w:lang w:eastAsia="zh-CN"/>
              </w:rPr>
              <w:t>], [13/CMCC], [18/LGE], [20/Qualcomm]) out of 20 sources, and the following is observed:</w:t>
            </w:r>
          </w:p>
          <w:p w14:paraId="1E299AE4" w14:textId="77777777" w:rsidR="0080560F" w:rsidRPr="002205D5"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2205D5">
              <w:rPr>
                <w:rFonts w:ascii="Times New Roman" w:hAnsi="Times New Roman"/>
                <w:szCs w:val="20"/>
                <w:lang w:eastAsia="zh-CN"/>
              </w:rPr>
              <w:t>The target requirement of 6 months is achieved by 0 source, and is not achieved by 10 sources ([2</w:t>
            </w:r>
            <w:proofErr w:type="gramStart"/>
            <w:r w:rsidRPr="002205D5">
              <w:rPr>
                <w:rFonts w:ascii="Times New Roman" w:hAnsi="Times New Roman"/>
                <w:szCs w:val="20"/>
                <w:lang w:eastAsia="zh-CN"/>
              </w:rPr>
              <w:t>],[</w:t>
            </w:r>
            <w:proofErr w:type="gramEnd"/>
            <w:r w:rsidRPr="002205D5">
              <w:rPr>
                <w:rFonts w:ascii="Times New Roman" w:hAnsi="Times New Roman"/>
                <w:szCs w:val="20"/>
                <w:lang w:eastAsia="zh-CN"/>
              </w:rPr>
              <w:t>4],[5],[6],[8],[11],[12],[13],[18],[20]) even with the most power efficient case that I-DRX cycle of 10.24s, 1 RS per 1 I-DRX cycle, high SINR, and implementation factor K = 4.</w:t>
            </w:r>
          </w:p>
          <w:p w14:paraId="3D27D181" w14:textId="77777777" w:rsidR="0080560F"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2205D5">
              <w:rPr>
                <w:rFonts w:ascii="Times New Roman" w:hAnsi="Times New Roman"/>
                <w:szCs w:val="20"/>
                <w:lang w:eastAsia="zh-CN"/>
              </w:rPr>
              <w:t>The target requirement of 12 months is achieved by 0 source, and is not achieved by 10 sources ([2</w:t>
            </w:r>
            <w:proofErr w:type="gramStart"/>
            <w:r w:rsidRPr="002205D5">
              <w:rPr>
                <w:rFonts w:ascii="Times New Roman" w:hAnsi="Times New Roman"/>
                <w:szCs w:val="20"/>
                <w:lang w:eastAsia="zh-CN"/>
              </w:rPr>
              <w:t>],[</w:t>
            </w:r>
            <w:proofErr w:type="gramEnd"/>
            <w:r w:rsidRPr="002205D5">
              <w:rPr>
                <w:rFonts w:ascii="Times New Roman" w:hAnsi="Times New Roman"/>
                <w:szCs w:val="20"/>
                <w:lang w:eastAsia="zh-CN"/>
              </w:rPr>
              <w:t>4],[5],[6],[8],[11],[12],[13],[18],[20]) even with the most power efficient case that I-DRX cycle of 10.24s, 1 RS per 1 I-DRX cycle, high SINR, and implementation factor K = 4.</w:t>
            </w:r>
          </w:p>
          <w:p w14:paraId="3B9D0FF0" w14:textId="77777777" w:rsidR="0080560F" w:rsidRPr="003373CC" w:rsidRDefault="0080560F" w:rsidP="0080560F">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lastRenderedPageBreak/>
              <w:t>For UL positioning, results are provided by 12 sources ([2/</w:t>
            </w:r>
            <w:proofErr w:type="spellStart"/>
            <w:proofErr w:type="gramStart"/>
            <w:r w:rsidRPr="003373CC">
              <w:rPr>
                <w:rFonts w:ascii="Times New Roman" w:hAnsi="Times New Roman"/>
                <w:szCs w:val="20"/>
                <w:lang w:eastAsia="zh-CN"/>
              </w:rPr>
              <w:t>HW,Hisilicon</w:t>
            </w:r>
            <w:proofErr w:type="spellEnd"/>
            <w:proofErr w:type="gramEnd"/>
            <w:r w:rsidRPr="003373CC">
              <w:rPr>
                <w:rFonts w:ascii="Times New Roman" w:hAnsi="Times New Roman"/>
                <w:szCs w:val="20"/>
                <w:lang w:eastAsia="zh-CN"/>
              </w:rPr>
              <w:t>], [4/</w:t>
            </w:r>
            <w:proofErr w:type="spellStart"/>
            <w:r w:rsidRPr="003373CC">
              <w:rPr>
                <w:rFonts w:ascii="Times New Roman" w:hAnsi="Times New Roman"/>
                <w:szCs w:val="20"/>
                <w:lang w:eastAsia="zh-CN"/>
              </w:rPr>
              <w:t>Spreadtrum</w:t>
            </w:r>
            <w:proofErr w:type="spellEnd"/>
            <w:r w:rsidRPr="003373CC">
              <w:rPr>
                <w:rFonts w:ascii="Times New Roman" w:hAnsi="Times New Roman"/>
                <w:szCs w:val="20"/>
                <w:lang w:eastAsia="zh-CN"/>
              </w:rPr>
              <w:t>], [5/vivo], [6/</w:t>
            </w:r>
            <w:proofErr w:type="spellStart"/>
            <w:r w:rsidRPr="003373CC">
              <w:rPr>
                <w:rFonts w:ascii="Times New Roman" w:hAnsi="Times New Roman"/>
                <w:szCs w:val="20"/>
                <w:lang w:eastAsia="zh-CN"/>
              </w:rPr>
              <w:t>Nokia,NSB</w:t>
            </w:r>
            <w:proofErr w:type="spellEnd"/>
            <w:r w:rsidRPr="003373CC">
              <w:rPr>
                <w:rFonts w:ascii="Times New Roman" w:hAnsi="Times New Roman"/>
                <w:szCs w:val="20"/>
                <w:lang w:eastAsia="zh-CN"/>
              </w:rPr>
              <w:t>], [8/CATT], [11/ZTE], [12/</w:t>
            </w:r>
            <w:proofErr w:type="spellStart"/>
            <w:r w:rsidRPr="003373CC">
              <w:rPr>
                <w:rFonts w:ascii="Times New Roman" w:hAnsi="Times New Roman"/>
                <w:szCs w:val="20"/>
                <w:lang w:eastAsia="zh-CN"/>
              </w:rPr>
              <w:t>xiaomi</w:t>
            </w:r>
            <w:proofErr w:type="spellEnd"/>
            <w:r w:rsidRPr="003373CC">
              <w:rPr>
                <w:rFonts w:ascii="Times New Roman" w:hAnsi="Times New Roman"/>
                <w:szCs w:val="20"/>
                <w:lang w:eastAsia="zh-CN"/>
              </w:rPr>
              <w:t>], [13/CMCC], [16/Samsung], [18/LGE], [20/Qualcomm], [21/Ericsson]) out of 20 sources, and the following is observed:</w:t>
            </w:r>
          </w:p>
          <w:p w14:paraId="13794E5F" w14:textId="77777777" w:rsidR="0080560F" w:rsidRPr="002205D5"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2205D5">
              <w:rPr>
                <w:rFonts w:ascii="Times New Roman" w:hAnsi="Times New Roman"/>
                <w:szCs w:val="20"/>
                <w:lang w:eastAsia="zh-CN"/>
              </w:rPr>
              <w:t>The target requirement of 6 months is achieved by 0 source, and is not achieved by 12 sources ([2],[4],[5],[6],[8],[11],[12],[13],[16],[18],[20],[21]) even with the most power efficient case that I-DRX cycle of 10.24s, 1 RS per 1 I-DRX cycle, high SINR, no SRS (re)configuration, and implementation factor K = 4.</w:t>
            </w:r>
          </w:p>
          <w:p w14:paraId="2FC0405F" w14:textId="77777777" w:rsidR="0080560F"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2205D5">
              <w:rPr>
                <w:rFonts w:ascii="Times New Roman" w:hAnsi="Times New Roman"/>
                <w:szCs w:val="20"/>
                <w:lang w:eastAsia="zh-CN"/>
              </w:rPr>
              <w:t>The target requirement of 12 months is achieved by 0 source, and is not achieved by 12 sources ([2],[4],[5],[6],[8],[11],[12],[13],[16],[18],[20],[21]) even with the most power efficient case that I-DRX cycle of 10.24s, 1 RS per 1 I-DRX cycle, high SINR, no SRS (re)configuration, and implementation factor K = 4.</w:t>
            </w:r>
          </w:p>
          <w:p w14:paraId="7D723647" w14:textId="77777777" w:rsidR="0080560F" w:rsidRPr="003373CC" w:rsidRDefault="0080560F" w:rsidP="0080560F">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DL+UL positioning, results are provided by 1 source ([20/Qualcomm]) out of 20 sources, and the following is observed:</w:t>
            </w:r>
          </w:p>
          <w:p w14:paraId="219943B9" w14:textId="77777777" w:rsidR="0080560F" w:rsidRPr="003373CC"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The target requirement of 6 months is achieved by 0 source, and is not achieved by 1 source (</w:t>
            </w:r>
            <w:r>
              <w:rPr>
                <w:rFonts w:ascii="Times New Roman" w:hAnsi="Times New Roman"/>
                <w:szCs w:val="20"/>
                <w:lang w:eastAsia="zh-CN"/>
              </w:rPr>
              <w:t>[20]</w:t>
            </w:r>
            <w:r w:rsidRPr="003373CC">
              <w:rPr>
                <w:rFonts w:ascii="Times New Roman" w:hAnsi="Times New Roman"/>
                <w:szCs w:val="20"/>
                <w:lang w:eastAsia="zh-CN"/>
              </w:rPr>
              <w:t>) even with the most power efficient case that I-DRX cycle of 10.24s, 1 RS per 1 I-DRX cycle, high SINR, no SRS (re)configuration, CG-SDT for measurement reporting, and implementation factor K = 4.</w:t>
            </w:r>
          </w:p>
          <w:p w14:paraId="0FC7C27D" w14:textId="77777777" w:rsidR="0080560F" w:rsidRPr="003373CC"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The target requirement of 12 months is achieved by 0 source, and is not achieved by 1 source (</w:t>
            </w:r>
            <w:r>
              <w:rPr>
                <w:rFonts w:ascii="Times New Roman" w:hAnsi="Times New Roman"/>
                <w:szCs w:val="20"/>
                <w:lang w:eastAsia="zh-CN"/>
              </w:rPr>
              <w:t>[20]</w:t>
            </w:r>
            <w:r w:rsidRPr="003373CC">
              <w:rPr>
                <w:rFonts w:ascii="Times New Roman" w:hAnsi="Times New Roman"/>
                <w:szCs w:val="20"/>
                <w:lang w:eastAsia="zh-CN"/>
              </w:rPr>
              <w:t>) even with the most power efficient case that I-DRX cycle of 10.24s, 1 RS per 1 I-DRX cycle, high SINR, no SRS (re)configuration, CG-SDT for measurement reporting, and implementation factor K = 4.</w:t>
            </w:r>
          </w:p>
          <w:p w14:paraId="7D7CE450" w14:textId="77777777" w:rsidR="0080560F" w:rsidRPr="003373CC" w:rsidRDefault="0080560F" w:rsidP="0080560F">
            <w:pPr>
              <w:pStyle w:val="af3"/>
              <w:widowControl/>
              <w:numPr>
                <w:ilvl w:val="0"/>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the evaluation on the battery life of the optional LPHAP Type B device with battery capacity C2 of 4500mAh:</w:t>
            </w:r>
          </w:p>
          <w:p w14:paraId="3B4FC607" w14:textId="77777777" w:rsidR="0080560F" w:rsidRPr="003373CC" w:rsidRDefault="0080560F" w:rsidP="0080560F">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Based on the results provided by all sources, the target requirement of 6~12 months is not achieved by the existing Rel-17 positioning for UEs in RRC_INACTIVE state with the baseline implementation factor K=1 and baseline evaluation assumptions;</w:t>
            </w:r>
          </w:p>
          <w:p w14:paraId="7E6CC2D8" w14:textId="77777777" w:rsidR="0080560F" w:rsidRPr="003373CC" w:rsidRDefault="0080560F" w:rsidP="0080560F">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UE-assisted DL positioning, results are provided by 8 sources ([4/</w:t>
            </w:r>
            <w:proofErr w:type="spellStart"/>
            <w:r w:rsidRPr="003373CC">
              <w:rPr>
                <w:rFonts w:ascii="Times New Roman" w:hAnsi="Times New Roman"/>
                <w:szCs w:val="20"/>
                <w:lang w:eastAsia="zh-CN"/>
              </w:rPr>
              <w:t>Spreadtrum</w:t>
            </w:r>
            <w:proofErr w:type="spellEnd"/>
            <w:r w:rsidRPr="003373CC">
              <w:rPr>
                <w:rFonts w:ascii="Times New Roman" w:hAnsi="Times New Roman"/>
                <w:szCs w:val="20"/>
                <w:lang w:eastAsia="zh-CN"/>
              </w:rPr>
              <w:t>], [5/vivo], [6/</w:t>
            </w:r>
            <w:proofErr w:type="spellStart"/>
            <w:proofErr w:type="gramStart"/>
            <w:r w:rsidRPr="003373CC">
              <w:rPr>
                <w:rFonts w:ascii="Times New Roman" w:hAnsi="Times New Roman"/>
                <w:szCs w:val="20"/>
                <w:lang w:eastAsia="zh-CN"/>
              </w:rPr>
              <w:t>Nokia,NSB</w:t>
            </w:r>
            <w:proofErr w:type="spellEnd"/>
            <w:proofErr w:type="gramEnd"/>
            <w:r w:rsidRPr="003373CC">
              <w:rPr>
                <w:rFonts w:ascii="Times New Roman" w:hAnsi="Times New Roman"/>
                <w:szCs w:val="20"/>
                <w:lang w:eastAsia="zh-CN"/>
              </w:rPr>
              <w:t>], [10/Sony], [11/ZTE], [13/CMCC], [18/LGE], [20/Qualcomm]) out of 20 sources, and the following is observed:</w:t>
            </w:r>
          </w:p>
          <w:p w14:paraId="2D7BE38A" w14:textId="205E67C7" w:rsidR="0080560F" w:rsidRPr="003C5B93"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 xml:space="preserve">The target requirement of 6 months is achieved by 4 sources ([4],[6],[13],[20]) with the implementation factor K = 4 and by </w:t>
            </w:r>
            <w:r w:rsidRPr="00F71315">
              <w:rPr>
                <w:rFonts w:ascii="Times New Roman" w:hAnsi="Times New Roman"/>
                <w:strike/>
                <w:color w:val="FF0000"/>
                <w:szCs w:val="20"/>
                <w:lang w:eastAsia="zh-CN"/>
              </w:rPr>
              <w:t>2</w:t>
            </w:r>
            <w:r w:rsidR="00F71315" w:rsidRPr="00F71315">
              <w:rPr>
                <w:rFonts w:ascii="Times New Roman" w:hAnsi="Times New Roman"/>
                <w:color w:val="FF0000"/>
                <w:szCs w:val="20"/>
                <w:lang w:eastAsia="zh-CN"/>
              </w:rPr>
              <w:t xml:space="preserve"> </w:t>
            </w:r>
            <w:r w:rsidR="00F71315" w:rsidRPr="00F71315">
              <w:rPr>
                <w:rFonts w:ascii="Times New Roman" w:hAnsi="Times New Roman"/>
                <w:color w:val="FF0000"/>
                <w:szCs w:val="20"/>
                <w:u w:val="single"/>
                <w:lang w:eastAsia="zh-CN"/>
              </w:rPr>
              <w:t>[3]</w:t>
            </w:r>
            <w:r w:rsidRPr="00F71315">
              <w:rPr>
                <w:rFonts w:ascii="Times New Roman" w:hAnsi="Times New Roman"/>
                <w:color w:val="FF0000"/>
                <w:szCs w:val="20"/>
                <w:lang w:eastAsia="zh-CN"/>
              </w:rPr>
              <w:t xml:space="preserve"> </w:t>
            </w:r>
            <w:r w:rsidRPr="003C5B93">
              <w:rPr>
                <w:rFonts w:ascii="Times New Roman" w:hAnsi="Times New Roman"/>
                <w:szCs w:val="20"/>
                <w:lang w:eastAsia="zh-CN"/>
              </w:rPr>
              <w:t>sources (</w:t>
            </w:r>
            <w:r w:rsidR="00F71315" w:rsidRPr="005B6F8A">
              <w:rPr>
                <w:rFonts w:ascii="Times New Roman" w:hAnsi="Times New Roman"/>
                <w:color w:val="FF0000"/>
                <w:szCs w:val="20"/>
                <w:highlight w:val="cyan"/>
                <w:u w:val="single"/>
                <w:lang w:eastAsia="zh-CN"/>
              </w:rPr>
              <w:t>[5],</w:t>
            </w:r>
            <w:r w:rsidRPr="003C5B93">
              <w:rPr>
                <w:rFonts w:ascii="Times New Roman" w:hAnsi="Times New Roman"/>
                <w:szCs w:val="20"/>
                <w:lang w:eastAsia="zh-CN"/>
              </w:rPr>
              <w:t>[11],[18]) with the implementation factor K &gt;= 2, and is not achieved by 6 sources with the implementation factor K &lt; 4 ([4],</w:t>
            </w:r>
            <w:r w:rsidRPr="005B6F8A">
              <w:rPr>
                <w:rFonts w:ascii="Times New Roman" w:hAnsi="Times New Roman"/>
                <w:strike/>
                <w:color w:val="FF0000"/>
                <w:szCs w:val="20"/>
                <w:highlight w:val="cyan"/>
                <w:lang w:eastAsia="zh-CN"/>
              </w:rPr>
              <w:t>[5],</w:t>
            </w:r>
            <w:r w:rsidRPr="003C5B93">
              <w:rPr>
                <w:rFonts w:ascii="Times New Roman" w:hAnsi="Times New Roman"/>
                <w:szCs w:val="20"/>
                <w:lang w:eastAsia="zh-CN"/>
              </w:rPr>
              <w:t xml:space="preserve">[6],[10],[13],[20]) and by </w:t>
            </w:r>
            <w:r w:rsidR="00DB558A" w:rsidRPr="00F71315">
              <w:rPr>
                <w:rFonts w:ascii="Times New Roman" w:hAnsi="Times New Roman"/>
                <w:strike/>
                <w:color w:val="FF0000"/>
                <w:szCs w:val="20"/>
                <w:lang w:eastAsia="zh-CN"/>
              </w:rPr>
              <w:t>2</w:t>
            </w:r>
            <w:r w:rsidR="00DB558A" w:rsidRPr="00F71315">
              <w:rPr>
                <w:rFonts w:ascii="Times New Roman" w:hAnsi="Times New Roman"/>
                <w:color w:val="FF0000"/>
                <w:szCs w:val="20"/>
                <w:lang w:eastAsia="zh-CN"/>
              </w:rPr>
              <w:t xml:space="preserve"> </w:t>
            </w:r>
            <w:r w:rsidR="00DB558A" w:rsidRPr="00F71315">
              <w:rPr>
                <w:rFonts w:ascii="Times New Roman" w:hAnsi="Times New Roman"/>
                <w:color w:val="FF0000"/>
                <w:szCs w:val="20"/>
                <w:u w:val="single"/>
                <w:lang w:eastAsia="zh-CN"/>
              </w:rPr>
              <w:t>[3]</w:t>
            </w:r>
            <w:r w:rsidRPr="003C5B93">
              <w:rPr>
                <w:rFonts w:ascii="Times New Roman" w:hAnsi="Times New Roman"/>
                <w:szCs w:val="20"/>
                <w:lang w:eastAsia="zh-CN"/>
              </w:rPr>
              <w:t xml:space="preserve"> sources (</w:t>
            </w:r>
            <w:r w:rsidR="00DB558A"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 xml:space="preserve">[11],[18]) with the implementation factor K &lt; 2; </w:t>
            </w:r>
          </w:p>
          <w:p w14:paraId="04D4DD68" w14:textId="0BBE11E1" w:rsidR="0080560F"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 xml:space="preserve">The target requirement of 12 months is achieved by </w:t>
            </w:r>
            <w:r w:rsidRPr="00F71315">
              <w:rPr>
                <w:rFonts w:ascii="Times New Roman" w:hAnsi="Times New Roman"/>
                <w:strike/>
                <w:color w:val="FF0000"/>
                <w:szCs w:val="20"/>
                <w:lang w:eastAsia="zh-CN"/>
              </w:rPr>
              <w:t>3</w:t>
            </w:r>
            <w:r w:rsidRPr="003C5B93">
              <w:rPr>
                <w:rFonts w:ascii="Times New Roman" w:hAnsi="Times New Roman"/>
                <w:szCs w:val="20"/>
                <w:lang w:eastAsia="zh-CN"/>
              </w:rPr>
              <w:t xml:space="preserve"> </w:t>
            </w:r>
            <w:r w:rsidR="00F71315" w:rsidRPr="00F71315">
              <w:rPr>
                <w:rFonts w:ascii="Times New Roman" w:hAnsi="Times New Roman"/>
                <w:color w:val="FF0000"/>
                <w:szCs w:val="20"/>
                <w:u w:val="single"/>
                <w:lang w:eastAsia="zh-CN"/>
              </w:rPr>
              <w:t>[4]</w:t>
            </w:r>
            <w:r w:rsidR="00F71315">
              <w:rPr>
                <w:rFonts w:ascii="Times New Roman" w:hAnsi="Times New Roman"/>
                <w:szCs w:val="20"/>
                <w:lang w:eastAsia="zh-CN"/>
              </w:rPr>
              <w:t xml:space="preserve"> </w:t>
            </w:r>
            <w:r w:rsidRPr="003C5B93">
              <w:rPr>
                <w:rFonts w:ascii="Times New Roman" w:hAnsi="Times New Roman"/>
                <w:szCs w:val="20"/>
                <w:lang w:eastAsia="zh-CN"/>
              </w:rPr>
              <w:t>sources (</w:t>
            </w:r>
            <w:r w:rsidR="00F71315"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[11],[18],[20]) with the case that I-DRX cycle of 10.24s, 1 RS per 1 I-DRX cycle, high SINR, CG-SDT for reporting and implementation factor K = 4, and is not achieved by 8 sources ([4],[5],[6],[10],[11],[13],[18],[20]) with the implementation factor K &lt; 4.</w:t>
            </w:r>
          </w:p>
          <w:p w14:paraId="753EA210" w14:textId="77777777" w:rsidR="0080560F" w:rsidRPr="003373CC" w:rsidRDefault="0080560F" w:rsidP="0080560F">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UE-based DL positioning, results are provided by 7 sources ([4/</w:t>
            </w:r>
            <w:proofErr w:type="spellStart"/>
            <w:r w:rsidRPr="003373CC">
              <w:rPr>
                <w:rFonts w:ascii="Times New Roman" w:hAnsi="Times New Roman"/>
                <w:szCs w:val="20"/>
                <w:lang w:eastAsia="zh-CN"/>
              </w:rPr>
              <w:t>Spreadtrum</w:t>
            </w:r>
            <w:proofErr w:type="spellEnd"/>
            <w:r w:rsidRPr="003373CC">
              <w:rPr>
                <w:rFonts w:ascii="Times New Roman" w:hAnsi="Times New Roman"/>
                <w:szCs w:val="20"/>
                <w:lang w:eastAsia="zh-CN"/>
              </w:rPr>
              <w:t>], [5/vivo], [6/</w:t>
            </w:r>
            <w:proofErr w:type="spellStart"/>
            <w:proofErr w:type="gramStart"/>
            <w:r w:rsidRPr="003373CC">
              <w:rPr>
                <w:rFonts w:ascii="Times New Roman" w:hAnsi="Times New Roman"/>
                <w:szCs w:val="20"/>
                <w:lang w:eastAsia="zh-CN"/>
              </w:rPr>
              <w:t>Nokia,NSB</w:t>
            </w:r>
            <w:proofErr w:type="spellEnd"/>
            <w:proofErr w:type="gramEnd"/>
            <w:r w:rsidRPr="003373CC">
              <w:rPr>
                <w:rFonts w:ascii="Times New Roman" w:hAnsi="Times New Roman"/>
                <w:szCs w:val="20"/>
                <w:lang w:eastAsia="zh-CN"/>
              </w:rPr>
              <w:t>], [11/ZTE], [13/CMCC], [18/LGE], [20/Qualcomm]) out of 20 sources, and the following is observed:</w:t>
            </w:r>
          </w:p>
          <w:p w14:paraId="7EDC445B" w14:textId="416BA1EE" w:rsidR="0080560F" w:rsidRPr="003C5B93"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lastRenderedPageBreak/>
              <w:t xml:space="preserve">The target requirement of 6 months is achieved by 4 sources ([4],[6],[13],[20]) with the implementation factor K = 4 and by </w:t>
            </w:r>
            <w:r w:rsidR="001525B3" w:rsidRPr="00F71315">
              <w:rPr>
                <w:rFonts w:ascii="Times New Roman" w:hAnsi="Times New Roman"/>
                <w:strike/>
                <w:color w:val="FF0000"/>
                <w:szCs w:val="20"/>
                <w:lang w:eastAsia="zh-CN"/>
              </w:rPr>
              <w:t>2</w:t>
            </w:r>
            <w:r w:rsidR="001525B3" w:rsidRPr="00F71315">
              <w:rPr>
                <w:rFonts w:ascii="Times New Roman" w:hAnsi="Times New Roman"/>
                <w:color w:val="FF0000"/>
                <w:szCs w:val="20"/>
                <w:lang w:eastAsia="zh-CN"/>
              </w:rPr>
              <w:t xml:space="preserve"> </w:t>
            </w:r>
            <w:r w:rsidR="001525B3" w:rsidRPr="00F71315">
              <w:rPr>
                <w:rFonts w:ascii="Times New Roman" w:hAnsi="Times New Roman"/>
                <w:color w:val="FF0000"/>
                <w:szCs w:val="20"/>
                <w:u w:val="single"/>
                <w:lang w:eastAsia="zh-CN"/>
              </w:rPr>
              <w:t>[3]</w:t>
            </w:r>
            <w:r w:rsidR="001525B3" w:rsidRPr="00F71315">
              <w:rPr>
                <w:rFonts w:ascii="Times New Roman" w:hAnsi="Times New Roman"/>
                <w:color w:val="FF0000"/>
                <w:szCs w:val="20"/>
                <w:lang w:eastAsia="zh-CN"/>
              </w:rPr>
              <w:t xml:space="preserve"> </w:t>
            </w:r>
            <w:r w:rsidRPr="003C5B93">
              <w:rPr>
                <w:rFonts w:ascii="Times New Roman" w:hAnsi="Times New Roman"/>
                <w:szCs w:val="20"/>
                <w:lang w:eastAsia="zh-CN"/>
              </w:rPr>
              <w:t xml:space="preserve"> sources (</w:t>
            </w:r>
            <w:r w:rsidR="001525B3"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 with the implementation factor K &gt;= 2 , and is not achieved by 5 sources with the implementation factor K &lt; 4 ([4],</w:t>
            </w:r>
            <w:r w:rsidRPr="00710882">
              <w:rPr>
                <w:rFonts w:ascii="Times New Roman" w:hAnsi="Times New Roman"/>
                <w:strike/>
                <w:color w:val="FF0000"/>
                <w:szCs w:val="20"/>
                <w:highlight w:val="cyan"/>
                <w:lang w:eastAsia="zh-CN"/>
              </w:rPr>
              <w:t>[5],</w:t>
            </w:r>
            <w:r w:rsidRPr="003C5B93">
              <w:rPr>
                <w:rFonts w:ascii="Times New Roman" w:hAnsi="Times New Roman"/>
                <w:szCs w:val="20"/>
                <w:lang w:eastAsia="zh-CN"/>
              </w:rPr>
              <w:t xml:space="preserve">[6],[13],[20]) and by </w:t>
            </w:r>
            <w:r w:rsidR="00CF5848" w:rsidRPr="00F71315">
              <w:rPr>
                <w:rFonts w:ascii="Times New Roman" w:hAnsi="Times New Roman"/>
                <w:strike/>
                <w:color w:val="FF0000"/>
                <w:szCs w:val="20"/>
                <w:lang w:eastAsia="zh-CN"/>
              </w:rPr>
              <w:t>2</w:t>
            </w:r>
            <w:r w:rsidR="00CF5848" w:rsidRPr="00F71315">
              <w:rPr>
                <w:rFonts w:ascii="Times New Roman" w:hAnsi="Times New Roman"/>
                <w:color w:val="FF0000"/>
                <w:szCs w:val="20"/>
                <w:lang w:eastAsia="zh-CN"/>
              </w:rPr>
              <w:t xml:space="preserve"> </w:t>
            </w:r>
            <w:r w:rsidR="00CF5848" w:rsidRPr="00F71315">
              <w:rPr>
                <w:rFonts w:ascii="Times New Roman" w:hAnsi="Times New Roman"/>
                <w:color w:val="FF0000"/>
                <w:szCs w:val="20"/>
                <w:u w:val="single"/>
                <w:lang w:eastAsia="zh-CN"/>
              </w:rPr>
              <w:t>[3]</w:t>
            </w:r>
            <w:r w:rsidRPr="003C5B93">
              <w:rPr>
                <w:rFonts w:ascii="Times New Roman" w:hAnsi="Times New Roman"/>
                <w:szCs w:val="20"/>
                <w:lang w:eastAsia="zh-CN"/>
              </w:rPr>
              <w:t xml:space="preserve"> sources (</w:t>
            </w:r>
            <w:r w:rsidR="00CF5848"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 with the implementation factor K &lt; 2;</w:t>
            </w:r>
          </w:p>
          <w:p w14:paraId="633763B2" w14:textId="02612385" w:rsidR="0080560F"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 xml:space="preserve">The target requirement of 12 months is achieved by </w:t>
            </w:r>
            <w:r w:rsidR="00EA6DA8" w:rsidRPr="00F71315">
              <w:rPr>
                <w:rFonts w:ascii="Times New Roman" w:hAnsi="Times New Roman"/>
                <w:strike/>
                <w:color w:val="FF0000"/>
                <w:szCs w:val="20"/>
                <w:lang w:eastAsia="zh-CN"/>
              </w:rPr>
              <w:t>3</w:t>
            </w:r>
            <w:r w:rsidR="00EA6DA8" w:rsidRPr="003C5B93">
              <w:rPr>
                <w:rFonts w:ascii="Times New Roman" w:hAnsi="Times New Roman"/>
                <w:szCs w:val="20"/>
                <w:lang w:eastAsia="zh-CN"/>
              </w:rPr>
              <w:t xml:space="preserve"> </w:t>
            </w:r>
            <w:r w:rsidR="00EA6DA8" w:rsidRPr="00F71315">
              <w:rPr>
                <w:rFonts w:ascii="Times New Roman" w:hAnsi="Times New Roman"/>
                <w:color w:val="FF0000"/>
                <w:szCs w:val="20"/>
                <w:u w:val="single"/>
                <w:lang w:eastAsia="zh-CN"/>
              </w:rPr>
              <w:t>[4]</w:t>
            </w:r>
            <w:r w:rsidRPr="003C5B93">
              <w:rPr>
                <w:rFonts w:ascii="Times New Roman" w:hAnsi="Times New Roman"/>
                <w:szCs w:val="20"/>
                <w:lang w:eastAsia="zh-CN"/>
              </w:rPr>
              <w:t xml:space="preserve"> sources (</w:t>
            </w:r>
            <w:r w:rsidR="00EA6DA8"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[11],[18],[20]) with the case that I-DRX cycle of 10.24s, 1 RS per 1 I-DRX cycle, high SINR, and implementation factor K = 4, and is not achieved by 7 sources ([4],[5],[6],[11],[13],[18],[20]) with the implementation factor K &lt; 4.</w:t>
            </w:r>
          </w:p>
          <w:p w14:paraId="5EF8A19E" w14:textId="77777777" w:rsidR="0080560F" w:rsidRPr="003373CC" w:rsidRDefault="0080560F" w:rsidP="0080560F">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UL positioning, results are provided by 7 sources ([4/</w:t>
            </w:r>
            <w:proofErr w:type="spellStart"/>
            <w:r w:rsidRPr="003373CC">
              <w:rPr>
                <w:rFonts w:ascii="Times New Roman" w:hAnsi="Times New Roman"/>
                <w:szCs w:val="20"/>
                <w:lang w:eastAsia="zh-CN"/>
              </w:rPr>
              <w:t>Spreadtrum</w:t>
            </w:r>
            <w:proofErr w:type="spellEnd"/>
            <w:r w:rsidRPr="003373CC">
              <w:rPr>
                <w:rFonts w:ascii="Times New Roman" w:hAnsi="Times New Roman"/>
                <w:szCs w:val="20"/>
                <w:lang w:eastAsia="zh-CN"/>
              </w:rPr>
              <w:t>], [5/vivo], [6/</w:t>
            </w:r>
            <w:proofErr w:type="spellStart"/>
            <w:proofErr w:type="gramStart"/>
            <w:r w:rsidRPr="003373CC">
              <w:rPr>
                <w:rFonts w:ascii="Times New Roman" w:hAnsi="Times New Roman"/>
                <w:szCs w:val="20"/>
                <w:lang w:eastAsia="zh-CN"/>
              </w:rPr>
              <w:t>Nokia,NSB</w:t>
            </w:r>
            <w:proofErr w:type="spellEnd"/>
            <w:proofErr w:type="gramEnd"/>
            <w:r w:rsidRPr="003373CC">
              <w:rPr>
                <w:rFonts w:ascii="Times New Roman" w:hAnsi="Times New Roman"/>
                <w:szCs w:val="20"/>
                <w:lang w:eastAsia="zh-CN"/>
              </w:rPr>
              <w:t>], [11/ZTE], [13/CMCC], [18/LGE], [20/Qualcomm]) out of 20 sources, and the following is observed:</w:t>
            </w:r>
          </w:p>
          <w:p w14:paraId="035D1134" w14:textId="15D4B201" w:rsidR="0080560F" w:rsidRPr="003C5B93"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 xml:space="preserve">The target requirement of 6 months is achieved by 4 sources ([4],[6],[13],[20]) with the implementation factor K = 4 and by </w:t>
            </w:r>
            <w:r w:rsidR="00F53630" w:rsidRPr="00F71315">
              <w:rPr>
                <w:rFonts w:ascii="Times New Roman" w:hAnsi="Times New Roman"/>
                <w:strike/>
                <w:color w:val="FF0000"/>
                <w:szCs w:val="20"/>
                <w:lang w:eastAsia="zh-CN"/>
              </w:rPr>
              <w:t>2</w:t>
            </w:r>
            <w:r w:rsidR="00F53630" w:rsidRPr="00F71315">
              <w:rPr>
                <w:rFonts w:ascii="Times New Roman" w:hAnsi="Times New Roman"/>
                <w:color w:val="FF0000"/>
                <w:szCs w:val="20"/>
                <w:lang w:eastAsia="zh-CN"/>
              </w:rPr>
              <w:t xml:space="preserve"> </w:t>
            </w:r>
            <w:r w:rsidR="00F53630" w:rsidRPr="00F71315">
              <w:rPr>
                <w:rFonts w:ascii="Times New Roman" w:hAnsi="Times New Roman"/>
                <w:color w:val="FF0000"/>
                <w:szCs w:val="20"/>
                <w:u w:val="single"/>
                <w:lang w:eastAsia="zh-CN"/>
              </w:rPr>
              <w:t>[3]</w:t>
            </w:r>
            <w:r w:rsidRPr="003C5B93">
              <w:rPr>
                <w:rFonts w:ascii="Times New Roman" w:hAnsi="Times New Roman"/>
                <w:szCs w:val="20"/>
                <w:lang w:eastAsia="zh-CN"/>
              </w:rPr>
              <w:t xml:space="preserve"> sources (</w:t>
            </w:r>
            <w:r w:rsidR="00F53630"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 with the implementation factor K &gt;= 2, and is not achieved by 5 sources ([4],</w:t>
            </w:r>
            <w:r w:rsidRPr="00710882">
              <w:rPr>
                <w:rFonts w:ascii="Times New Roman" w:hAnsi="Times New Roman"/>
                <w:strike/>
                <w:color w:val="FF0000"/>
                <w:szCs w:val="20"/>
                <w:highlight w:val="cyan"/>
                <w:lang w:eastAsia="zh-CN"/>
              </w:rPr>
              <w:t>[5],</w:t>
            </w:r>
            <w:r w:rsidRPr="003C5B93">
              <w:rPr>
                <w:rFonts w:ascii="Times New Roman" w:hAnsi="Times New Roman"/>
                <w:szCs w:val="20"/>
                <w:lang w:eastAsia="zh-CN"/>
              </w:rPr>
              <w:t xml:space="preserve">[6],[13],[20]) with the implementation factor K &lt; 4 and by </w:t>
            </w:r>
            <w:r w:rsidR="00B71D7B" w:rsidRPr="00F71315">
              <w:rPr>
                <w:rFonts w:ascii="Times New Roman" w:hAnsi="Times New Roman"/>
                <w:strike/>
                <w:color w:val="FF0000"/>
                <w:szCs w:val="20"/>
                <w:lang w:eastAsia="zh-CN"/>
              </w:rPr>
              <w:t>2</w:t>
            </w:r>
            <w:r w:rsidR="00B71D7B" w:rsidRPr="00F71315">
              <w:rPr>
                <w:rFonts w:ascii="Times New Roman" w:hAnsi="Times New Roman"/>
                <w:color w:val="FF0000"/>
                <w:szCs w:val="20"/>
                <w:lang w:eastAsia="zh-CN"/>
              </w:rPr>
              <w:t xml:space="preserve"> </w:t>
            </w:r>
            <w:r w:rsidR="00B71D7B" w:rsidRPr="00F71315">
              <w:rPr>
                <w:rFonts w:ascii="Times New Roman" w:hAnsi="Times New Roman"/>
                <w:color w:val="FF0000"/>
                <w:szCs w:val="20"/>
                <w:u w:val="single"/>
                <w:lang w:eastAsia="zh-CN"/>
              </w:rPr>
              <w:t>[3]</w:t>
            </w:r>
            <w:r w:rsidRPr="003C5B93">
              <w:rPr>
                <w:rFonts w:ascii="Times New Roman" w:hAnsi="Times New Roman"/>
                <w:szCs w:val="20"/>
                <w:lang w:eastAsia="zh-CN"/>
              </w:rPr>
              <w:t xml:space="preserve"> sources (</w:t>
            </w:r>
            <w:r w:rsidR="00B71D7B"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 with the implementation factor K &lt; 2;</w:t>
            </w:r>
          </w:p>
          <w:p w14:paraId="2469B376" w14:textId="72FDE356" w:rsidR="0080560F"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 xml:space="preserve">The target requirement of 12 months is achieved by </w:t>
            </w:r>
            <w:r w:rsidR="00EB0266" w:rsidRPr="00F71315">
              <w:rPr>
                <w:rFonts w:ascii="Times New Roman" w:hAnsi="Times New Roman"/>
                <w:strike/>
                <w:color w:val="FF0000"/>
                <w:szCs w:val="20"/>
                <w:lang w:eastAsia="zh-CN"/>
              </w:rPr>
              <w:t>3</w:t>
            </w:r>
            <w:r w:rsidR="00EB0266" w:rsidRPr="003C5B93">
              <w:rPr>
                <w:rFonts w:ascii="Times New Roman" w:hAnsi="Times New Roman"/>
                <w:szCs w:val="20"/>
                <w:lang w:eastAsia="zh-CN"/>
              </w:rPr>
              <w:t xml:space="preserve"> </w:t>
            </w:r>
            <w:r w:rsidR="00EB0266" w:rsidRPr="00F71315">
              <w:rPr>
                <w:rFonts w:ascii="Times New Roman" w:hAnsi="Times New Roman"/>
                <w:color w:val="FF0000"/>
                <w:szCs w:val="20"/>
                <w:u w:val="single"/>
                <w:lang w:eastAsia="zh-CN"/>
              </w:rPr>
              <w:t>[4]</w:t>
            </w:r>
            <w:r w:rsidRPr="003C5B93">
              <w:rPr>
                <w:rFonts w:ascii="Times New Roman" w:hAnsi="Times New Roman"/>
                <w:szCs w:val="20"/>
                <w:lang w:eastAsia="zh-CN"/>
              </w:rPr>
              <w:t xml:space="preserve"> sources (</w:t>
            </w:r>
            <w:r w:rsidR="00EB0266"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[11],[18],[20]) with the case that I-DRX cycle of 10.24s, 1 RS per 1 I-DRX cycle, high SINR, no SRS (re)configuration, and implementation factor K = 4, and is not achieved by 7 sources ([4],[5],[6],[11],[13],[18],[20]) with the implementation factor K &lt; 4.</w:t>
            </w:r>
          </w:p>
          <w:p w14:paraId="061678DB" w14:textId="77777777" w:rsidR="0080560F" w:rsidRPr="003373CC" w:rsidRDefault="0080560F" w:rsidP="0080560F">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DL+UL positioning, results are provided by 1 source ([20/Qualcomm]) out of 20 sources, and the following is observed:</w:t>
            </w:r>
          </w:p>
          <w:p w14:paraId="27272BDF" w14:textId="77777777" w:rsidR="0080560F" w:rsidRPr="003C5B93"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The target requirement of 6 months is achieved by 1 source ([20]) with implementation factor K = 4, and is not achieved by 1 source ([20]) with implementation factor K &lt; 4;</w:t>
            </w:r>
          </w:p>
          <w:p w14:paraId="24CADA56" w14:textId="77777777" w:rsidR="0080560F" w:rsidRPr="003C5B93" w:rsidRDefault="0080560F" w:rsidP="0080560F">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The target requirement of 12 months is achieved by 1 source ([20]) with the case that I-DRX cycle of 10.24s, 1 RS per 1 I-DRX cycle, high SINR, no SRS (re)configuration, CG-SDT for measurement reporting, and implementation factor K = 4, and is not achieved by 1 source ([20]) with implementation factor K &lt; 4.</w:t>
            </w:r>
          </w:p>
          <w:p w14:paraId="1526E44B" w14:textId="77777777" w:rsidR="0080560F" w:rsidRPr="003373CC" w:rsidRDefault="0080560F" w:rsidP="0080560F">
            <w:pPr>
              <w:pStyle w:val="af3"/>
              <w:widowControl/>
              <w:numPr>
                <w:ilvl w:val="0"/>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1010DCED" w14:textId="77777777" w:rsidR="0080560F" w:rsidRPr="003C5B93" w:rsidRDefault="0080560F" w:rsidP="0080560F">
            <w:pPr>
              <w:pStyle w:val="af3"/>
              <w:widowControl/>
              <w:numPr>
                <w:ilvl w:val="0"/>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Note: Without otherwise noted, “high SINR” in the observation refers to the evaluation case that no intra-/inter-frequency RRM and single SSB for synchronization purpose is considered.</w:t>
            </w:r>
          </w:p>
          <w:p w14:paraId="279BA195" w14:textId="0A4C95BF" w:rsidR="00594CC9" w:rsidRPr="0080560F" w:rsidRDefault="0080560F" w:rsidP="0080560F">
            <w:pPr>
              <w:pStyle w:val="af3"/>
              <w:widowControl/>
              <w:numPr>
                <w:ilvl w:val="0"/>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 xml:space="preserve">(Not captured in TR) Note: The number of sources and the references can be further updated in next meeting depending on companies’ updates of simulation results. </w:t>
            </w:r>
          </w:p>
        </w:tc>
      </w:tr>
    </w:tbl>
    <w:p w14:paraId="46742FF2" w14:textId="4C239CEF" w:rsidR="0082501B" w:rsidRPr="001F5436" w:rsidRDefault="00921673" w:rsidP="001F5436">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hen, the detailed evaluation results </w:t>
      </w:r>
      <w:r w:rsidR="0082501B">
        <w:rPr>
          <w:rFonts w:eastAsiaTheme="minorEastAsia"/>
          <w:lang w:eastAsia="zh-CN"/>
        </w:rPr>
        <w:t xml:space="preserve">and observations </w:t>
      </w:r>
      <w:r>
        <w:rPr>
          <w:rFonts w:eastAsiaTheme="minorEastAsia"/>
          <w:lang w:eastAsia="zh-CN"/>
        </w:rPr>
        <w:t>are as the follows.</w:t>
      </w:r>
    </w:p>
    <w:p w14:paraId="58B19FB8" w14:textId="59030680" w:rsidR="001225B8" w:rsidRDefault="00533BEF" w:rsidP="00533BEF">
      <w:pPr>
        <w:pStyle w:val="4"/>
        <w:numPr>
          <w:ilvl w:val="0"/>
          <w:numId w:val="0"/>
        </w:numPr>
        <w:ind w:left="864" w:hanging="864"/>
        <w:rPr>
          <w:rFonts w:eastAsiaTheme="minorEastAsia"/>
          <w:b/>
          <w:sz w:val="22"/>
          <w:u w:val="none"/>
        </w:rPr>
      </w:pPr>
      <w:r>
        <w:rPr>
          <w:rFonts w:eastAsiaTheme="minorEastAsia"/>
          <w:b/>
          <w:sz w:val="22"/>
          <w:u w:val="none"/>
        </w:rPr>
        <w:t>Case 1</w:t>
      </w:r>
      <w:r w:rsidR="0089755B">
        <w:rPr>
          <w:rFonts w:eastAsiaTheme="minorEastAsia"/>
          <w:b/>
          <w:sz w:val="22"/>
          <w:u w:val="none"/>
        </w:rPr>
        <w:t xml:space="preserve"> (baseline)</w:t>
      </w:r>
      <w:r>
        <w:rPr>
          <w:rFonts w:eastAsiaTheme="minorEastAsia"/>
          <w:b/>
          <w:sz w:val="22"/>
          <w:u w:val="none"/>
        </w:rPr>
        <w:t xml:space="preserve">: </w:t>
      </w:r>
      <w:r w:rsidRPr="00533BEF">
        <w:rPr>
          <w:rFonts w:eastAsiaTheme="minorEastAsia"/>
          <w:b/>
          <w:sz w:val="22"/>
          <w:u w:val="none"/>
        </w:rPr>
        <w:t>UE-based DL positioning under high SINR</w:t>
      </w:r>
      <w:r w:rsidR="00007A28">
        <w:rPr>
          <w:rFonts w:eastAsiaTheme="minorEastAsia"/>
          <w:b/>
          <w:sz w:val="22"/>
          <w:u w:val="none"/>
        </w:rPr>
        <w:t xml:space="preserve"> </w:t>
      </w:r>
    </w:p>
    <w:p w14:paraId="1CDC4857" w14:textId="54F2BC30" w:rsidR="00EE3B3A" w:rsidRPr="00EE3B3A" w:rsidRDefault="003A35ED" w:rsidP="003A35ED">
      <w:pPr>
        <w:spacing w:after="120" w:line="260" w:lineRule="exact"/>
        <w:jc w:val="both"/>
        <w:rPr>
          <w:rFonts w:eastAsiaTheme="minorEastAsia"/>
          <w:lang w:eastAsia="zh-CN"/>
        </w:rPr>
      </w:pPr>
      <w:r>
        <w:rPr>
          <w:rFonts w:eastAsiaTheme="minorEastAsia"/>
          <w:lang w:eastAsia="zh-CN"/>
        </w:rPr>
        <w:t xml:space="preserve">It should be noted that for some sub-cases such as case 1-1 and case 1-3, </w:t>
      </w:r>
      <w:r w:rsidR="00E055FC">
        <w:rPr>
          <w:rFonts w:eastAsiaTheme="minorEastAsia"/>
          <w:lang w:eastAsia="zh-CN"/>
        </w:rPr>
        <w:t>t</w:t>
      </w:r>
      <w:r w:rsidR="00E055FC" w:rsidRPr="00E055FC">
        <w:rPr>
          <w:rFonts w:eastAsiaTheme="minorEastAsia"/>
          <w:lang w:eastAsia="zh-CN"/>
        </w:rPr>
        <w:t xml:space="preserve">he only </w:t>
      </w:r>
      <w:r w:rsidR="00E055FC">
        <w:rPr>
          <w:rFonts w:eastAsiaTheme="minorEastAsia"/>
          <w:lang w:eastAsia="zh-CN"/>
        </w:rPr>
        <w:t>difference</w:t>
      </w:r>
      <w:r w:rsidR="00E055FC" w:rsidRPr="00E055FC">
        <w:rPr>
          <w:rFonts w:eastAsiaTheme="minorEastAsia"/>
          <w:lang w:eastAsia="zh-CN"/>
        </w:rPr>
        <w:t xml:space="preserve"> of their assumptions is the LPHAP device type, which only affects battery life in the evaluation results, not other results (such as slot average power unit). Therefore, we summarize the evaluation results of these </w:t>
      </w:r>
      <w:r w:rsidR="00E055FC">
        <w:rPr>
          <w:rFonts w:eastAsiaTheme="minorEastAsia"/>
          <w:lang w:eastAsia="zh-CN"/>
        </w:rPr>
        <w:t>sub-</w:t>
      </w:r>
      <w:r w:rsidR="00E055FC" w:rsidRPr="00E055FC">
        <w:rPr>
          <w:rFonts w:eastAsiaTheme="minorEastAsia"/>
          <w:lang w:eastAsia="zh-CN"/>
        </w:rPr>
        <w:t>cases in a table, the table format is as follows.</w:t>
      </w:r>
    </w:p>
    <w:p w14:paraId="37AF7B90" w14:textId="336090E6" w:rsidR="004F1EDE" w:rsidRPr="004F1EDE" w:rsidRDefault="004F1EDE" w:rsidP="004F1EDE">
      <w:pPr>
        <w:pStyle w:val="a8"/>
        <w:keepNext/>
        <w:jc w:val="center"/>
        <w:rPr>
          <w:b/>
        </w:rPr>
      </w:pPr>
      <w:r w:rsidRPr="004F1EDE">
        <w:rPr>
          <w:b/>
        </w:rPr>
        <w:lastRenderedPageBreak/>
        <w:t xml:space="preserve">Table </w:t>
      </w:r>
      <w:r w:rsidRPr="004F1EDE">
        <w:rPr>
          <w:b/>
        </w:rPr>
        <w:fldChar w:fldCharType="begin"/>
      </w:r>
      <w:r w:rsidRPr="004F1EDE">
        <w:rPr>
          <w:b/>
        </w:rPr>
        <w:instrText xml:space="preserve"> SEQ Table \* ARABIC </w:instrText>
      </w:r>
      <w:r w:rsidRPr="004F1EDE">
        <w:rPr>
          <w:b/>
        </w:rPr>
        <w:fldChar w:fldCharType="separate"/>
      </w:r>
      <w:r w:rsidR="0091350F">
        <w:rPr>
          <w:b/>
          <w:noProof/>
        </w:rPr>
        <w:t>17</w:t>
      </w:r>
      <w:r w:rsidRPr="004F1EDE">
        <w:rPr>
          <w:b/>
        </w:rPr>
        <w:fldChar w:fldCharType="end"/>
      </w:r>
      <w:r w:rsidRPr="004F1EDE">
        <w:rPr>
          <w:b/>
        </w:rPr>
        <w:t xml:space="preserve"> </w:t>
      </w:r>
      <w:r w:rsidRPr="004F1EDE">
        <w:rPr>
          <w:rFonts w:cs="Arial"/>
          <w:b/>
          <w:bCs/>
          <w:lang w:eastAsia="zh-CN"/>
        </w:rPr>
        <w:t>UE power consumption result for case 1-1 and case 1-3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52DF0" w14:paraId="70A87036" w14:textId="77777777" w:rsidTr="005611F4">
        <w:tc>
          <w:tcPr>
            <w:tcW w:w="1293" w:type="dxa"/>
            <w:tcBorders>
              <w:bottom w:val="single" w:sz="4" w:space="0" w:color="auto"/>
            </w:tcBorders>
          </w:tcPr>
          <w:p w14:paraId="541C35FF" w14:textId="77777777" w:rsidR="00D52DF0" w:rsidRPr="00DA06B6" w:rsidRDefault="00D52DF0" w:rsidP="000F18F6">
            <w:pPr>
              <w:pStyle w:val="TAH"/>
              <w:jc w:val="left"/>
              <w:rPr>
                <w:sz w:val="16"/>
                <w:szCs w:val="16"/>
                <w:lang w:val="en-US"/>
              </w:rPr>
            </w:pPr>
            <w:r w:rsidRPr="00DA06B6">
              <w:rPr>
                <w:sz w:val="16"/>
                <w:szCs w:val="16"/>
                <w:lang w:val="en-US"/>
              </w:rPr>
              <w:t>Evaluation case</w:t>
            </w:r>
          </w:p>
        </w:tc>
        <w:tc>
          <w:tcPr>
            <w:tcW w:w="1821" w:type="dxa"/>
          </w:tcPr>
          <w:p w14:paraId="59505539" w14:textId="77777777" w:rsidR="00D52DF0" w:rsidRPr="00DA06B6" w:rsidRDefault="00D52DF0" w:rsidP="000F18F6">
            <w:pPr>
              <w:pStyle w:val="TAH"/>
              <w:jc w:val="left"/>
              <w:rPr>
                <w:sz w:val="16"/>
                <w:szCs w:val="16"/>
                <w:lang w:val="en-US"/>
              </w:rPr>
            </w:pPr>
            <w:r w:rsidRPr="00DA06B6">
              <w:rPr>
                <w:sz w:val="16"/>
                <w:szCs w:val="16"/>
                <w:lang w:val="en-US"/>
              </w:rPr>
              <w:t>Power states</w:t>
            </w:r>
          </w:p>
        </w:tc>
        <w:tc>
          <w:tcPr>
            <w:tcW w:w="992" w:type="dxa"/>
          </w:tcPr>
          <w:p w14:paraId="79E24086" w14:textId="77777777" w:rsidR="00D52DF0" w:rsidRPr="00DA06B6" w:rsidRDefault="00D52DF0" w:rsidP="000F18F6">
            <w:pPr>
              <w:pStyle w:val="TAH"/>
              <w:jc w:val="left"/>
              <w:rPr>
                <w:sz w:val="16"/>
                <w:szCs w:val="16"/>
                <w:lang w:val="en-US"/>
              </w:rPr>
            </w:pPr>
            <w:r w:rsidRPr="00DA06B6">
              <w:rPr>
                <w:sz w:val="16"/>
                <w:szCs w:val="16"/>
                <w:lang w:val="en-US"/>
              </w:rPr>
              <w:t>Relative power unit</w:t>
            </w:r>
          </w:p>
        </w:tc>
        <w:tc>
          <w:tcPr>
            <w:tcW w:w="992" w:type="dxa"/>
          </w:tcPr>
          <w:p w14:paraId="77D24631" w14:textId="77777777" w:rsidR="00D52DF0" w:rsidRPr="00DA06B6" w:rsidRDefault="00D52DF0" w:rsidP="000F18F6">
            <w:pPr>
              <w:pStyle w:val="TAH"/>
              <w:jc w:val="left"/>
              <w:rPr>
                <w:sz w:val="16"/>
                <w:szCs w:val="16"/>
                <w:lang w:val="en-US"/>
              </w:rPr>
            </w:pPr>
            <w:r w:rsidRPr="00DA06B6">
              <w:rPr>
                <w:sz w:val="16"/>
                <w:szCs w:val="16"/>
                <w:lang w:val="en-US"/>
              </w:rPr>
              <w:t>Duration (in slots)</w:t>
            </w:r>
          </w:p>
        </w:tc>
        <w:tc>
          <w:tcPr>
            <w:tcW w:w="1134" w:type="dxa"/>
          </w:tcPr>
          <w:p w14:paraId="58DBCD32" w14:textId="77777777" w:rsidR="00D52DF0" w:rsidRPr="00DA06B6" w:rsidRDefault="00D52DF0" w:rsidP="000F18F6">
            <w:pPr>
              <w:pStyle w:val="TAH"/>
              <w:jc w:val="left"/>
              <w:rPr>
                <w:sz w:val="16"/>
                <w:szCs w:val="16"/>
                <w:lang w:val="en-US"/>
              </w:rPr>
            </w:pPr>
            <w:r w:rsidRPr="00DA06B6">
              <w:rPr>
                <w:sz w:val="16"/>
                <w:szCs w:val="16"/>
                <w:lang w:val="en-US"/>
              </w:rPr>
              <w:t>Instances</w:t>
            </w:r>
          </w:p>
        </w:tc>
        <w:tc>
          <w:tcPr>
            <w:tcW w:w="1418" w:type="dxa"/>
          </w:tcPr>
          <w:p w14:paraId="035BD9B3" w14:textId="77777777" w:rsidR="00D52DF0" w:rsidRPr="00DA06B6" w:rsidRDefault="00D52DF0" w:rsidP="000F18F6">
            <w:pPr>
              <w:pStyle w:val="TAH"/>
              <w:jc w:val="left"/>
              <w:rPr>
                <w:sz w:val="16"/>
                <w:szCs w:val="16"/>
                <w:lang w:val="en-US"/>
              </w:rPr>
            </w:pPr>
            <w:r w:rsidRPr="00DA06B6">
              <w:rPr>
                <w:sz w:val="16"/>
                <w:szCs w:val="16"/>
                <w:lang w:val="en-US"/>
              </w:rPr>
              <w:t>Sum Durations (in slots)</w:t>
            </w:r>
          </w:p>
        </w:tc>
        <w:tc>
          <w:tcPr>
            <w:tcW w:w="1134" w:type="dxa"/>
          </w:tcPr>
          <w:p w14:paraId="75BB5608" w14:textId="77777777" w:rsidR="00D52DF0" w:rsidRPr="00DA06B6" w:rsidRDefault="00D52DF0" w:rsidP="000F18F6">
            <w:pPr>
              <w:pStyle w:val="TAH"/>
              <w:jc w:val="left"/>
              <w:rPr>
                <w:sz w:val="16"/>
                <w:szCs w:val="16"/>
                <w:lang w:val="en-US"/>
              </w:rPr>
            </w:pPr>
            <w:r w:rsidRPr="00DA06B6">
              <w:rPr>
                <w:sz w:val="16"/>
                <w:szCs w:val="16"/>
                <w:lang w:val="en-US"/>
              </w:rPr>
              <w:t>Relative power</w:t>
            </w:r>
          </w:p>
        </w:tc>
        <w:tc>
          <w:tcPr>
            <w:tcW w:w="1276" w:type="dxa"/>
          </w:tcPr>
          <w:p w14:paraId="2EE05EFA" w14:textId="77777777" w:rsidR="00D52DF0" w:rsidRPr="00DA06B6" w:rsidRDefault="00D52DF0" w:rsidP="000F18F6">
            <w:pPr>
              <w:pStyle w:val="TAH"/>
              <w:jc w:val="left"/>
              <w:rPr>
                <w:sz w:val="16"/>
                <w:szCs w:val="16"/>
                <w:lang w:val="en-US"/>
              </w:rPr>
            </w:pPr>
            <w:r w:rsidRPr="00DA06B6">
              <w:rPr>
                <w:sz w:val="16"/>
                <w:szCs w:val="16"/>
                <w:lang w:val="en-US"/>
              </w:rPr>
              <w:t>Power ratio</w:t>
            </w:r>
          </w:p>
        </w:tc>
      </w:tr>
      <w:tr w:rsidR="000F18F6" w14:paraId="74CD721F" w14:textId="77777777" w:rsidTr="005611F4">
        <w:tc>
          <w:tcPr>
            <w:tcW w:w="1293" w:type="dxa"/>
            <w:vMerge w:val="restart"/>
            <w:tcBorders>
              <w:top w:val="single" w:sz="4" w:space="0" w:color="auto"/>
              <w:left w:val="single" w:sz="4" w:space="0" w:color="auto"/>
              <w:bottom w:val="single" w:sz="4" w:space="0" w:color="auto"/>
              <w:right w:val="single" w:sz="4" w:space="0" w:color="auto"/>
            </w:tcBorders>
          </w:tcPr>
          <w:p w14:paraId="01684035" w14:textId="6517594B" w:rsidR="00446E9D" w:rsidRPr="00277989" w:rsidRDefault="000F18F6" w:rsidP="000F18F6">
            <w:pPr>
              <w:pStyle w:val="TAC"/>
              <w:jc w:val="left"/>
              <w:rPr>
                <w:rStyle w:val="TALCar"/>
                <w:b/>
                <w:bCs/>
                <w:sz w:val="16"/>
                <w:szCs w:val="16"/>
                <w:lang w:val="en-US"/>
              </w:rPr>
            </w:pPr>
            <w:r w:rsidRPr="00277989">
              <w:rPr>
                <w:rStyle w:val="TALCar"/>
                <w:b/>
                <w:bCs/>
                <w:sz w:val="16"/>
                <w:szCs w:val="16"/>
                <w:lang w:val="en-US"/>
              </w:rPr>
              <w:t>Case 1</w:t>
            </w:r>
            <w:r w:rsidR="00973E8C" w:rsidRPr="00277989">
              <w:rPr>
                <w:rStyle w:val="TALCar"/>
                <w:b/>
                <w:bCs/>
                <w:sz w:val="16"/>
                <w:szCs w:val="16"/>
                <w:lang w:val="en-US"/>
              </w:rPr>
              <w:t>-1</w:t>
            </w:r>
          </w:p>
          <w:p w14:paraId="0C5E5B52" w14:textId="2F97DFA1" w:rsidR="000F18F6" w:rsidRPr="00277989" w:rsidRDefault="00007A28" w:rsidP="000F18F6">
            <w:pPr>
              <w:pStyle w:val="TAC"/>
              <w:jc w:val="left"/>
              <w:rPr>
                <w:rStyle w:val="TALCar"/>
                <w:b/>
                <w:bCs/>
                <w:sz w:val="16"/>
                <w:szCs w:val="16"/>
                <w:lang w:val="en-US"/>
              </w:rPr>
            </w:pPr>
            <w:r w:rsidRPr="00277989">
              <w:rPr>
                <w:rStyle w:val="TALCar"/>
                <w:b/>
                <w:bCs/>
                <w:sz w:val="16"/>
                <w:szCs w:val="16"/>
                <w:lang w:val="en-US"/>
              </w:rPr>
              <w:t>and</w:t>
            </w:r>
          </w:p>
          <w:p w14:paraId="08E5CE31" w14:textId="4F2A035E" w:rsidR="00007A28" w:rsidRPr="00007A28" w:rsidRDefault="00007A28" w:rsidP="000F18F6">
            <w:pPr>
              <w:pStyle w:val="TAC"/>
              <w:jc w:val="left"/>
              <w:rPr>
                <w:rFonts w:eastAsiaTheme="minorEastAsia" w:cs="Arial"/>
                <w:b/>
                <w:bCs/>
                <w:szCs w:val="18"/>
                <w:lang w:eastAsia="zh-CN"/>
              </w:rPr>
            </w:pPr>
            <w:r w:rsidRPr="0003607F">
              <w:rPr>
                <w:rFonts w:eastAsiaTheme="minorEastAsia" w:cs="Arial"/>
                <w:b/>
                <w:bCs/>
                <w:sz w:val="16"/>
                <w:szCs w:val="18"/>
                <w:highlight w:val="cyan"/>
                <w:lang w:eastAsia="zh-CN"/>
              </w:rPr>
              <w:t>case 1-3</w:t>
            </w:r>
          </w:p>
        </w:tc>
        <w:tc>
          <w:tcPr>
            <w:tcW w:w="1821" w:type="dxa"/>
            <w:tcBorders>
              <w:left w:val="single" w:sz="4" w:space="0" w:color="auto"/>
            </w:tcBorders>
          </w:tcPr>
          <w:p w14:paraId="7323E9F7" w14:textId="30199C33" w:rsidR="000F18F6" w:rsidRPr="00C17F0A" w:rsidRDefault="000F18F6" w:rsidP="000F18F6">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3D3A377" w14:textId="06DC5C84"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932D417" w14:textId="3A270D60"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DFF3140" w14:textId="486383FD"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211353F" w14:textId="23FB5828"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934994A" w14:textId="76F7DE25"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01E978D7" w14:textId="2AC97779" w:rsidR="000F18F6" w:rsidRPr="00255B7E" w:rsidRDefault="00255B7E"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.79%</w:t>
            </w:r>
          </w:p>
        </w:tc>
      </w:tr>
      <w:tr w:rsidR="000F18F6" w14:paraId="324AD6DE"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089FFAF1"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7C6A9456" w14:textId="2AD41192"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1FC9AE91" w14:textId="0138A053"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73AA5F4" w14:textId="0738F4F8"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FFD3ABC" w14:textId="3AA0DDA3"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0C327DE" w14:textId="7C71C2A8"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9DD6D3B" w14:textId="39EC3577"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EB43466" w14:textId="7A5F6847" w:rsidR="000F18F6" w:rsidRPr="00255B7E" w:rsidRDefault="00255B7E"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.09%</w:t>
            </w:r>
          </w:p>
        </w:tc>
      </w:tr>
      <w:tr w:rsidR="000F18F6" w14:paraId="74178D9F"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7C21C3C2"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365FE3C3" w14:textId="0CD569BD"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7B1741A" w14:textId="50DD96DE"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DBFCF22" w14:textId="2F1A8072"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279FBFC" w14:textId="55B5CDB1"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C4A199" w14:textId="334595DA"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E786D7B" w14:textId="3657D3DD"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7D0CEE1B" w14:textId="1438F5A8" w:rsidR="000F18F6" w:rsidRPr="00255B7E" w:rsidRDefault="00255B7E"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.65%</w:t>
            </w:r>
          </w:p>
        </w:tc>
      </w:tr>
      <w:tr w:rsidR="000F18F6" w14:paraId="4809DE59"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46A10ADE"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2B2AB51A" w14:textId="5A897C7D"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07260BE" w14:textId="56EFCC56"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EF618A3" w14:textId="26BE71A7"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21C0739" w14:textId="357E9F66"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84DDFAA" w14:textId="0F92988D"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E8A3AF3" w14:textId="62679B87"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8044CFA" w14:textId="6834DCB6" w:rsidR="000F18F6" w:rsidRPr="00255B7E" w:rsidRDefault="00255B7E"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F18F6" w14:paraId="4980AC64"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3DA3D9C5"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51E62173" w14:textId="49C00568"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049E0C2D" w14:textId="44525833"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E45D431" w14:textId="731ADE25"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7EA3E56" w14:textId="210E1D16"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0661740" w14:textId="05F31039"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796B9F5" w14:textId="3BC66681"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C68BF53" w14:textId="4F04122D" w:rsidR="000F18F6" w:rsidRPr="00255B7E" w:rsidRDefault="00255B7E"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F18F6" w14:paraId="153538F9"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68625EFA"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20E2972E" w14:textId="4881891F"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FCE8AF1" w14:textId="7EB31CDF"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21B5011D" w14:textId="68C92068"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7F88CE7" w14:textId="0ABD73BF"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5424BD0" w14:textId="58C21A9F"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B6358DB" w14:textId="10F78AF6"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D54B1C8" w14:textId="1C14F5FB"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.3%</w:t>
            </w:r>
          </w:p>
        </w:tc>
      </w:tr>
      <w:tr w:rsidR="000F18F6" w14:paraId="7462AF53"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35D770D7"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2510AD6B" w14:textId="6157CF02"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BD99606" w14:textId="38679784"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355D27D7" w14:textId="05B47F09" w:rsidR="000F18F6" w:rsidRPr="00C17F0A" w:rsidRDefault="007E3765" w:rsidP="000F18F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1CE3DC5" w14:textId="3D18A3A8"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0248029" w14:textId="793EFEE3" w:rsidR="000F18F6" w:rsidRPr="00C17F0A" w:rsidRDefault="00060ECB"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493</w:t>
            </w:r>
          </w:p>
        </w:tc>
        <w:tc>
          <w:tcPr>
            <w:tcW w:w="1134" w:type="dxa"/>
          </w:tcPr>
          <w:p w14:paraId="43559DAE" w14:textId="168E3EAB"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493</w:t>
            </w:r>
          </w:p>
        </w:tc>
        <w:tc>
          <w:tcPr>
            <w:tcW w:w="1276" w:type="dxa"/>
          </w:tcPr>
          <w:p w14:paraId="468EEE8F" w14:textId="7A48838E"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7.96%</w:t>
            </w:r>
          </w:p>
        </w:tc>
      </w:tr>
      <w:tr w:rsidR="000F18F6" w14:paraId="2097877D"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576FBE51"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74E4FFAA" w14:textId="3B8A512C" w:rsidR="000F18F6" w:rsidRPr="00C17F0A" w:rsidRDefault="007547C2"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0311F96" w14:textId="37F3697E"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79576AA" w14:textId="03FF131F" w:rsidR="000F18F6" w:rsidRPr="00C17F0A" w:rsidRDefault="007E3765" w:rsidP="000F18F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BF621F0" w14:textId="417EEB60"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C80C749" w14:textId="64806765"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369FFDB" w14:textId="6A06F3BF"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4894137" w14:textId="4AEBDF63"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F18F6" w14:paraId="67D524D2"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6DEC7DA9"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249DB1E2" w14:textId="6D6BDF8B"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0BDFDBF" w14:textId="22F35106"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3BC6FA4" w14:textId="373FC1DD" w:rsidR="000F18F6" w:rsidRPr="00C17F0A" w:rsidRDefault="007E3765" w:rsidP="000F18F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F13A599" w14:textId="7DC674E2"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FC488D7" w14:textId="2D0B6A3B" w:rsidR="000F18F6" w:rsidRPr="00C17F0A" w:rsidRDefault="000F18F6" w:rsidP="000F18F6">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31C28B08" w14:textId="46735A5B" w:rsidR="000F18F6" w:rsidRPr="00060ECB" w:rsidRDefault="00060ECB"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0F5C6D2E" w14:textId="79DE2E1C"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6.74%</w:t>
            </w:r>
          </w:p>
        </w:tc>
      </w:tr>
      <w:tr w:rsidR="000F18F6" w14:paraId="635403E9"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3A24045A"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12C7C6DE" w14:textId="7B2F1A2C"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524E1C8" w14:textId="112EB081"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2F672CC" w14:textId="7B00B93B"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39EDE58" w14:textId="65CEFCAD"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0C48E78" w14:textId="29F7196D" w:rsidR="000F18F6" w:rsidRPr="00C17F0A" w:rsidRDefault="000F18F6" w:rsidP="000F18F6">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F9A436D" w14:textId="6C17DBF4" w:rsidR="000F18F6" w:rsidRPr="000F18F6" w:rsidRDefault="00E17839" w:rsidP="000F18F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2C19580F" w14:textId="14C1D5A6"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0.46%</w:t>
            </w:r>
          </w:p>
        </w:tc>
      </w:tr>
      <w:tr w:rsidR="000F18F6" w14:paraId="0D790892"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207E0A6A" w14:textId="77777777" w:rsidR="000F18F6" w:rsidRPr="004E5D28" w:rsidRDefault="000F18F6" w:rsidP="000F18F6">
            <w:pPr>
              <w:snapToGrid w:val="0"/>
              <w:rPr>
                <w:rFonts w:ascii="Arial" w:hAnsi="Arial" w:cs="Arial"/>
                <w:sz w:val="18"/>
                <w:szCs w:val="18"/>
                <w:lang w:eastAsia="zh-CN"/>
              </w:rPr>
            </w:pPr>
          </w:p>
        </w:tc>
        <w:tc>
          <w:tcPr>
            <w:tcW w:w="1821" w:type="dxa"/>
            <w:tcBorders>
              <w:left w:val="single" w:sz="4" w:space="0" w:color="auto"/>
            </w:tcBorders>
          </w:tcPr>
          <w:p w14:paraId="1E624087" w14:textId="6950AB83"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A52417A" w14:textId="326079A2"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0A6B546" w14:textId="722E2417" w:rsidR="000F18F6" w:rsidRPr="00C17F0A" w:rsidRDefault="00306ED2" w:rsidP="000F18F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684EAA4" w14:textId="4423C893" w:rsidR="000F18F6" w:rsidRPr="00C17F0A"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42A4F81" w14:textId="2BD29468" w:rsidR="000F18F6" w:rsidRPr="000F18F6"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638B023" w14:textId="2B06F4CC" w:rsidR="000F18F6" w:rsidRPr="000F18F6" w:rsidRDefault="000F18F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7CA0D9D" w14:textId="6B2E0FAD"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F18F6" w14:paraId="1199AA89"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08ECF905" w14:textId="77777777" w:rsidR="000F18F6" w:rsidRPr="004E5D28" w:rsidRDefault="000F18F6" w:rsidP="000F18F6">
            <w:pPr>
              <w:snapToGrid w:val="0"/>
              <w:rPr>
                <w:rFonts w:ascii="Arial" w:hAnsi="Arial" w:cs="Arial"/>
                <w:sz w:val="18"/>
                <w:szCs w:val="18"/>
                <w:lang w:eastAsia="zh-CN"/>
              </w:rPr>
            </w:pPr>
          </w:p>
        </w:tc>
        <w:tc>
          <w:tcPr>
            <w:tcW w:w="4939" w:type="dxa"/>
            <w:gridSpan w:val="4"/>
            <w:tcBorders>
              <w:left w:val="single" w:sz="4" w:space="0" w:color="auto"/>
            </w:tcBorders>
          </w:tcPr>
          <w:p w14:paraId="0619DDA8" w14:textId="53B09557" w:rsidR="000F18F6" w:rsidRPr="00C17F0A" w:rsidRDefault="000F18F6" w:rsidP="000F18F6">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D6132B">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29592949" w14:textId="4EAC3537" w:rsidR="000F18F6" w:rsidRPr="00C17F0A" w:rsidRDefault="000F18F6" w:rsidP="000F18F6">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2</w:t>
            </w:r>
            <w:r w:rsidRPr="00C17F0A">
              <w:rPr>
                <w:rFonts w:ascii="Arial" w:eastAsiaTheme="minorEastAsia" w:hAnsi="Arial" w:cs="Arial"/>
                <w:sz w:val="16"/>
                <w:szCs w:val="16"/>
                <w:lang w:eastAsia="zh-CN"/>
              </w:rPr>
              <w:t>560</w:t>
            </w:r>
          </w:p>
        </w:tc>
        <w:tc>
          <w:tcPr>
            <w:tcW w:w="1134" w:type="dxa"/>
          </w:tcPr>
          <w:p w14:paraId="5C919249" w14:textId="386C0755" w:rsidR="000F18F6" w:rsidRPr="00A641C6" w:rsidRDefault="00A641C6"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301</w:t>
            </w:r>
          </w:p>
        </w:tc>
        <w:tc>
          <w:tcPr>
            <w:tcW w:w="1276" w:type="dxa"/>
          </w:tcPr>
          <w:p w14:paraId="57A5E045" w14:textId="152A0D58" w:rsidR="000F18F6" w:rsidRPr="006E16E0" w:rsidRDefault="006E16E0" w:rsidP="000F18F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0F18F6" w14:paraId="73E0AC73"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4F2FF9B9" w14:textId="77777777" w:rsidR="000F18F6" w:rsidRPr="004E5D28" w:rsidRDefault="000F18F6" w:rsidP="000F18F6">
            <w:pPr>
              <w:snapToGrid w:val="0"/>
              <w:rPr>
                <w:rFonts w:ascii="Arial" w:hAnsi="Arial" w:cs="Arial"/>
                <w:sz w:val="18"/>
                <w:szCs w:val="18"/>
                <w:lang w:eastAsia="zh-CN"/>
              </w:rPr>
            </w:pPr>
          </w:p>
        </w:tc>
        <w:tc>
          <w:tcPr>
            <w:tcW w:w="4939" w:type="dxa"/>
            <w:gridSpan w:val="4"/>
            <w:tcBorders>
              <w:left w:val="single" w:sz="4" w:space="0" w:color="auto"/>
            </w:tcBorders>
          </w:tcPr>
          <w:p w14:paraId="7E8C11A2" w14:textId="77777777" w:rsidR="000F18F6" w:rsidRPr="00C17F0A" w:rsidRDefault="000F18F6" w:rsidP="000F18F6">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5E8D757A" w14:textId="183AD0D2" w:rsidR="000F18F6" w:rsidRPr="00E17839" w:rsidRDefault="00A641C6" w:rsidP="000F18F6">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1.6801</w:t>
            </w:r>
          </w:p>
        </w:tc>
      </w:tr>
      <w:tr w:rsidR="00B27F20" w14:paraId="4DDF4A3D"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27B24488" w14:textId="77777777" w:rsidR="00B27F20" w:rsidRPr="004E5D28" w:rsidRDefault="00B27F20" w:rsidP="00B27F20">
            <w:pPr>
              <w:snapToGrid w:val="0"/>
              <w:rPr>
                <w:rFonts w:ascii="Arial" w:hAnsi="Arial" w:cs="Arial"/>
                <w:sz w:val="18"/>
                <w:szCs w:val="18"/>
                <w:lang w:eastAsia="zh-CN"/>
              </w:rPr>
            </w:pPr>
          </w:p>
        </w:tc>
        <w:tc>
          <w:tcPr>
            <w:tcW w:w="4939" w:type="dxa"/>
            <w:gridSpan w:val="4"/>
            <w:tcBorders>
              <w:left w:val="single" w:sz="4" w:space="0" w:color="auto"/>
            </w:tcBorders>
          </w:tcPr>
          <w:p w14:paraId="7CFBEE0B" w14:textId="43E970E1" w:rsidR="00B27F20" w:rsidRPr="00C17F0A" w:rsidRDefault="00B27F20" w:rsidP="00B27F20">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C9412D">
              <w:rPr>
                <w:rFonts w:ascii="Arial" w:hAnsi="Arial" w:cs="Arial"/>
                <w:b/>
                <w:bCs/>
                <w:sz w:val="16"/>
                <w:szCs w:val="16"/>
                <w:lang w:eastAsia="zh-CN"/>
              </w:rPr>
              <w:t xml:space="preserve">, with </w:t>
            </w:r>
            <w:proofErr w:type="spellStart"/>
            <w:r w:rsidR="003C538C">
              <w:rPr>
                <w:rFonts w:ascii="Arial" w:hAnsi="Arial" w:cs="Arial"/>
                <w:b/>
                <w:bCs/>
                <w:sz w:val="16"/>
                <w:szCs w:val="16"/>
                <w:lang w:eastAsia="zh-CN"/>
              </w:rPr>
              <w:t>K</w:t>
            </w:r>
            <w:r w:rsidR="00C9412D">
              <w:rPr>
                <w:rFonts w:ascii="Arial" w:hAnsi="Arial" w:cs="Arial"/>
                <w:b/>
                <w:bCs/>
                <w:sz w:val="16"/>
                <w:szCs w:val="16"/>
                <w:lang w:eastAsia="zh-CN"/>
              </w:rPr>
              <w:t>_factor</w:t>
            </w:r>
            <w:proofErr w:type="spellEnd"/>
            <w:r w:rsidR="00C9412D">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67E817A0" w14:textId="55A2F417" w:rsidR="00B27F20" w:rsidRDefault="00B27F20" w:rsidP="00B27F2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.44</w:t>
            </w:r>
            <w:r w:rsidR="008A1350">
              <w:rPr>
                <w:rFonts w:ascii="Arial" w:eastAsiaTheme="minorEastAsia" w:hAnsi="Arial" w:cs="Arial"/>
                <w:sz w:val="16"/>
                <w:szCs w:val="16"/>
                <w:lang w:eastAsia="zh-CN"/>
              </w:rPr>
              <w:t>/</w:t>
            </w:r>
            <w:r w:rsidR="005B5C59">
              <w:rPr>
                <w:rFonts w:ascii="Arial" w:eastAsiaTheme="minorEastAsia" w:hAnsi="Arial" w:cs="Arial"/>
                <w:sz w:val="16"/>
                <w:szCs w:val="16"/>
                <w:lang w:eastAsia="zh-CN"/>
              </w:rPr>
              <w:t>0.88/1.76</w:t>
            </w:r>
          </w:p>
        </w:tc>
      </w:tr>
      <w:tr w:rsidR="00B27F20" w14:paraId="007427B6" w14:textId="77777777" w:rsidTr="005611F4">
        <w:tc>
          <w:tcPr>
            <w:tcW w:w="1293" w:type="dxa"/>
            <w:vMerge/>
            <w:tcBorders>
              <w:top w:val="single" w:sz="4" w:space="0" w:color="auto"/>
              <w:left w:val="single" w:sz="4" w:space="0" w:color="auto"/>
              <w:bottom w:val="single" w:sz="4" w:space="0" w:color="auto"/>
              <w:right w:val="single" w:sz="4" w:space="0" w:color="auto"/>
            </w:tcBorders>
          </w:tcPr>
          <w:p w14:paraId="0D449D89" w14:textId="77777777" w:rsidR="00B27F20" w:rsidRPr="004E5D28" w:rsidRDefault="00B27F20" w:rsidP="00B27F20">
            <w:pPr>
              <w:snapToGrid w:val="0"/>
              <w:rPr>
                <w:rFonts w:ascii="Arial" w:hAnsi="Arial" w:cs="Arial"/>
                <w:sz w:val="18"/>
                <w:szCs w:val="18"/>
                <w:lang w:eastAsia="zh-CN"/>
              </w:rPr>
            </w:pPr>
          </w:p>
        </w:tc>
        <w:tc>
          <w:tcPr>
            <w:tcW w:w="4939" w:type="dxa"/>
            <w:gridSpan w:val="4"/>
            <w:tcBorders>
              <w:left w:val="single" w:sz="4" w:space="0" w:color="auto"/>
            </w:tcBorders>
          </w:tcPr>
          <w:p w14:paraId="1C5C37A9" w14:textId="1FAC0F82" w:rsidR="00B27F20" w:rsidRPr="00C17F0A" w:rsidRDefault="00B27F20" w:rsidP="00B27F20">
            <w:pPr>
              <w:snapToGrid w:val="0"/>
              <w:rPr>
                <w:rFonts w:ascii="Arial" w:hAnsi="Arial" w:cs="Arial"/>
                <w:b/>
                <w:bCs/>
                <w:sz w:val="16"/>
                <w:szCs w:val="16"/>
                <w:lang w:eastAsia="zh-CN"/>
              </w:rPr>
            </w:pPr>
            <w:r w:rsidRPr="00007A28">
              <w:rPr>
                <w:rFonts w:ascii="Arial" w:hAnsi="Arial" w:cs="Arial"/>
                <w:b/>
                <w:bCs/>
                <w:sz w:val="16"/>
                <w:szCs w:val="16"/>
                <w:highlight w:val="cyan"/>
                <w:lang w:eastAsia="zh-CN"/>
              </w:rPr>
              <w:t xml:space="preserve">Battery life (in month) (LPHAP device type </w:t>
            </w:r>
            <w:r w:rsidRPr="008C0DF7">
              <w:rPr>
                <w:rFonts w:ascii="Arial" w:hAnsi="Arial" w:cs="Arial"/>
                <w:b/>
                <w:bCs/>
                <w:sz w:val="16"/>
                <w:szCs w:val="16"/>
                <w:highlight w:val="cyan"/>
                <w:lang w:eastAsia="zh-CN"/>
              </w:rPr>
              <w:t>B</w:t>
            </w:r>
            <w:r w:rsidR="000707EC" w:rsidRPr="008C0DF7">
              <w:rPr>
                <w:rFonts w:ascii="Arial" w:hAnsi="Arial" w:cs="Arial"/>
                <w:b/>
                <w:bCs/>
                <w:sz w:val="16"/>
                <w:szCs w:val="16"/>
                <w:highlight w:val="cyan"/>
                <w:lang w:eastAsia="zh-CN"/>
              </w:rPr>
              <w:t xml:space="preserve">, with </w:t>
            </w:r>
            <w:proofErr w:type="spellStart"/>
            <w:r w:rsidR="003C538C" w:rsidRPr="008C0DF7">
              <w:rPr>
                <w:rFonts w:ascii="Arial" w:hAnsi="Arial" w:cs="Arial"/>
                <w:b/>
                <w:bCs/>
                <w:sz w:val="16"/>
                <w:szCs w:val="16"/>
                <w:highlight w:val="cyan"/>
                <w:lang w:eastAsia="zh-CN"/>
              </w:rPr>
              <w:t>K</w:t>
            </w:r>
            <w:r w:rsidR="000707EC" w:rsidRPr="008C0DF7">
              <w:rPr>
                <w:rFonts w:ascii="Arial" w:hAnsi="Arial" w:cs="Arial"/>
                <w:b/>
                <w:bCs/>
                <w:sz w:val="16"/>
                <w:szCs w:val="16"/>
                <w:highlight w:val="cyan"/>
                <w:lang w:eastAsia="zh-CN"/>
              </w:rPr>
              <w:t>_factor</w:t>
            </w:r>
            <w:proofErr w:type="spellEnd"/>
            <w:r w:rsidR="000707EC" w:rsidRPr="008C0DF7">
              <w:rPr>
                <w:rFonts w:ascii="Arial" w:hAnsi="Arial" w:cs="Arial"/>
                <w:b/>
                <w:bCs/>
                <w:sz w:val="16"/>
                <w:szCs w:val="16"/>
                <w:highlight w:val="cyan"/>
                <w:lang w:eastAsia="zh-CN"/>
              </w:rPr>
              <w:t>=1/2/4</w:t>
            </w:r>
            <w:r w:rsidRPr="008C0DF7">
              <w:rPr>
                <w:rFonts w:ascii="Arial" w:hAnsi="Arial" w:cs="Arial"/>
                <w:b/>
                <w:bCs/>
                <w:sz w:val="16"/>
                <w:szCs w:val="16"/>
                <w:highlight w:val="cyan"/>
                <w:lang w:eastAsia="zh-CN"/>
              </w:rPr>
              <w:t>)</w:t>
            </w:r>
          </w:p>
        </w:tc>
        <w:tc>
          <w:tcPr>
            <w:tcW w:w="3828" w:type="dxa"/>
            <w:gridSpan w:val="3"/>
          </w:tcPr>
          <w:p w14:paraId="18D00C4A" w14:textId="445FA06F" w:rsidR="00B27F20" w:rsidRPr="00D2769E" w:rsidRDefault="00B27F20" w:rsidP="00B27F2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.48</w:t>
            </w:r>
            <w:r w:rsidR="005B5C59">
              <w:rPr>
                <w:rFonts w:ascii="Arial" w:eastAsiaTheme="minorEastAsia" w:hAnsi="Arial" w:cs="Arial"/>
                <w:sz w:val="16"/>
                <w:szCs w:val="16"/>
                <w:lang w:eastAsia="zh-CN"/>
              </w:rPr>
              <w:t>/4.96/9.92</w:t>
            </w:r>
          </w:p>
        </w:tc>
      </w:tr>
    </w:tbl>
    <w:p w14:paraId="6D4D1A52" w14:textId="122F8CF9" w:rsidR="009E7B3A" w:rsidRPr="009E7B3A" w:rsidRDefault="009E7B3A" w:rsidP="009E7B3A">
      <w:pPr>
        <w:pStyle w:val="a8"/>
        <w:keepNext/>
        <w:jc w:val="center"/>
        <w:rPr>
          <w:b/>
        </w:rPr>
      </w:pPr>
      <w:r w:rsidRPr="009E7B3A">
        <w:rPr>
          <w:b/>
        </w:rPr>
        <w:t xml:space="preserve">Table </w:t>
      </w:r>
      <w:r w:rsidRPr="009E7B3A">
        <w:rPr>
          <w:b/>
        </w:rPr>
        <w:fldChar w:fldCharType="begin"/>
      </w:r>
      <w:r w:rsidRPr="009E7B3A">
        <w:rPr>
          <w:b/>
        </w:rPr>
        <w:instrText xml:space="preserve"> SEQ Table \* ARABIC </w:instrText>
      </w:r>
      <w:r w:rsidRPr="009E7B3A">
        <w:rPr>
          <w:b/>
        </w:rPr>
        <w:fldChar w:fldCharType="separate"/>
      </w:r>
      <w:r w:rsidR="0091350F">
        <w:rPr>
          <w:b/>
          <w:noProof/>
        </w:rPr>
        <w:t>18</w:t>
      </w:r>
      <w:r w:rsidRPr="009E7B3A">
        <w:rPr>
          <w:b/>
        </w:rPr>
        <w:fldChar w:fldCharType="end"/>
      </w:r>
      <w:r w:rsidRPr="009E7B3A">
        <w:rPr>
          <w:b/>
        </w:rPr>
        <w:t xml:space="preserve"> </w:t>
      </w:r>
      <w:r w:rsidRPr="009E7B3A">
        <w:rPr>
          <w:rFonts w:cs="Arial"/>
          <w:b/>
          <w:bCs/>
          <w:lang w:eastAsia="zh-CN"/>
        </w:rPr>
        <w:t>UE power consumption result for case 1-2 and case 1-4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221B0A" w14:paraId="33966BDD" w14:textId="77777777" w:rsidTr="00C478C7">
        <w:tc>
          <w:tcPr>
            <w:tcW w:w="1293" w:type="dxa"/>
          </w:tcPr>
          <w:p w14:paraId="137987A9" w14:textId="77777777" w:rsidR="00221B0A" w:rsidRPr="00DA06B6" w:rsidRDefault="00221B0A" w:rsidP="00C478C7">
            <w:pPr>
              <w:pStyle w:val="TAH"/>
              <w:jc w:val="left"/>
              <w:rPr>
                <w:sz w:val="16"/>
                <w:szCs w:val="16"/>
                <w:lang w:val="en-US"/>
              </w:rPr>
            </w:pPr>
            <w:r w:rsidRPr="00DA06B6">
              <w:rPr>
                <w:sz w:val="16"/>
                <w:szCs w:val="16"/>
                <w:lang w:val="en-US"/>
              </w:rPr>
              <w:t>Evaluation case</w:t>
            </w:r>
          </w:p>
        </w:tc>
        <w:tc>
          <w:tcPr>
            <w:tcW w:w="1821" w:type="dxa"/>
          </w:tcPr>
          <w:p w14:paraId="38562B0C" w14:textId="77777777" w:rsidR="00221B0A" w:rsidRPr="00DA06B6" w:rsidRDefault="00221B0A" w:rsidP="00C478C7">
            <w:pPr>
              <w:pStyle w:val="TAH"/>
              <w:jc w:val="left"/>
              <w:rPr>
                <w:sz w:val="16"/>
                <w:szCs w:val="16"/>
                <w:lang w:val="en-US"/>
              </w:rPr>
            </w:pPr>
            <w:r w:rsidRPr="00DA06B6">
              <w:rPr>
                <w:sz w:val="16"/>
                <w:szCs w:val="16"/>
                <w:lang w:val="en-US"/>
              </w:rPr>
              <w:t>Power states</w:t>
            </w:r>
          </w:p>
        </w:tc>
        <w:tc>
          <w:tcPr>
            <w:tcW w:w="992" w:type="dxa"/>
          </w:tcPr>
          <w:p w14:paraId="5CBE3E3B" w14:textId="77777777" w:rsidR="00221B0A" w:rsidRPr="00DA06B6" w:rsidRDefault="00221B0A" w:rsidP="00C478C7">
            <w:pPr>
              <w:pStyle w:val="TAH"/>
              <w:jc w:val="left"/>
              <w:rPr>
                <w:sz w:val="16"/>
                <w:szCs w:val="16"/>
                <w:lang w:val="en-US"/>
              </w:rPr>
            </w:pPr>
            <w:r w:rsidRPr="00DA06B6">
              <w:rPr>
                <w:sz w:val="16"/>
                <w:szCs w:val="16"/>
                <w:lang w:val="en-US"/>
              </w:rPr>
              <w:t>Relative power unit</w:t>
            </w:r>
          </w:p>
        </w:tc>
        <w:tc>
          <w:tcPr>
            <w:tcW w:w="992" w:type="dxa"/>
          </w:tcPr>
          <w:p w14:paraId="0966333B" w14:textId="77777777" w:rsidR="00221B0A" w:rsidRPr="00DA06B6" w:rsidRDefault="00221B0A" w:rsidP="00C478C7">
            <w:pPr>
              <w:pStyle w:val="TAH"/>
              <w:jc w:val="left"/>
              <w:rPr>
                <w:sz w:val="16"/>
                <w:szCs w:val="16"/>
                <w:lang w:val="en-US"/>
              </w:rPr>
            </w:pPr>
            <w:r w:rsidRPr="00DA06B6">
              <w:rPr>
                <w:sz w:val="16"/>
                <w:szCs w:val="16"/>
                <w:lang w:val="en-US"/>
              </w:rPr>
              <w:t>Duration (in slots)</w:t>
            </w:r>
          </w:p>
        </w:tc>
        <w:tc>
          <w:tcPr>
            <w:tcW w:w="1134" w:type="dxa"/>
          </w:tcPr>
          <w:p w14:paraId="30C81116" w14:textId="77777777" w:rsidR="00221B0A" w:rsidRPr="00DA06B6" w:rsidRDefault="00221B0A" w:rsidP="00C478C7">
            <w:pPr>
              <w:pStyle w:val="TAH"/>
              <w:jc w:val="left"/>
              <w:rPr>
                <w:sz w:val="16"/>
                <w:szCs w:val="16"/>
                <w:lang w:val="en-US"/>
              </w:rPr>
            </w:pPr>
            <w:r w:rsidRPr="00DA06B6">
              <w:rPr>
                <w:sz w:val="16"/>
                <w:szCs w:val="16"/>
                <w:lang w:val="en-US"/>
              </w:rPr>
              <w:t>Instances</w:t>
            </w:r>
          </w:p>
        </w:tc>
        <w:tc>
          <w:tcPr>
            <w:tcW w:w="1418" w:type="dxa"/>
          </w:tcPr>
          <w:p w14:paraId="06444ABE" w14:textId="77777777" w:rsidR="00221B0A" w:rsidRPr="00DA06B6" w:rsidRDefault="00221B0A" w:rsidP="00C478C7">
            <w:pPr>
              <w:pStyle w:val="TAH"/>
              <w:jc w:val="left"/>
              <w:rPr>
                <w:sz w:val="16"/>
                <w:szCs w:val="16"/>
                <w:lang w:val="en-US"/>
              </w:rPr>
            </w:pPr>
            <w:r w:rsidRPr="00DA06B6">
              <w:rPr>
                <w:sz w:val="16"/>
                <w:szCs w:val="16"/>
                <w:lang w:val="en-US"/>
              </w:rPr>
              <w:t>Sum Durations (in slots)</w:t>
            </w:r>
          </w:p>
        </w:tc>
        <w:tc>
          <w:tcPr>
            <w:tcW w:w="1134" w:type="dxa"/>
          </w:tcPr>
          <w:p w14:paraId="04F41506" w14:textId="77777777" w:rsidR="00221B0A" w:rsidRPr="00DA06B6" w:rsidRDefault="00221B0A" w:rsidP="00C478C7">
            <w:pPr>
              <w:pStyle w:val="TAH"/>
              <w:jc w:val="left"/>
              <w:rPr>
                <w:sz w:val="16"/>
                <w:szCs w:val="16"/>
                <w:lang w:val="en-US"/>
              </w:rPr>
            </w:pPr>
            <w:r w:rsidRPr="00DA06B6">
              <w:rPr>
                <w:sz w:val="16"/>
                <w:szCs w:val="16"/>
                <w:lang w:val="en-US"/>
              </w:rPr>
              <w:t>Relative power</w:t>
            </w:r>
          </w:p>
        </w:tc>
        <w:tc>
          <w:tcPr>
            <w:tcW w:w="1276" w:type="dxa"/>
          </w:tcPr>
          <w:p w14:paraId="22D72AEC" w14:textId="77777777" w:rsidR="00221B0A" w:rsidRPr="00DA06B6" w:rsidRDefault="00221B0A" w:rsidP="00C478C7">
            <w:pPr>
              <w:pStyle w:val="TAH"/>
              <w:jc w:val="left"/>
              <w:rPr>
                <w:sz w:val="16"/>
                <w:szCs w:val="16"/>
                <w:lang w:val="en-US"/>
              </w:rPr>
            </w:pPr>
            <w:r w:rsidRPr="00DA06B6">
              <w:rPr>
                <w:sz w:val="16"/>
                <w:szCs w:val="16"/>
                <w:lang w:val="en-US"/>
              </w:rPr>
              <w:t>Power ratio</w:t>
            </w:r>
          </w:p>
        </w:tc>
      </w:tr>
      <w:tr w:rsidR="00221B0A" w14:paraId="19551115" w14:textId="77777777" w:rsidTr="00C478C7">
        <w:tc>
          <w:tcPr>
            <w:tcW w:w="1293" w:type="dxa"/>
            <w:vMerge w:val="restart"/>
          </w:tcPr>
          <w:p w14:paraId="38FF4A87" w14:textId="77777777" w:rsidR="00007A28" w:rsidRDefault="00221B0A" w:rsidP="00C478C7">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1</w:t>
            </w:r>
            <w:r w:rsidR="00E01AB6">
              <w:rPr>
                <w:rStyle w:val="TALCar"/>
                <w:b/>
                <w:bCs/>
                <w:sz w:val="16"/>
                <w:szCs w:val="16"/>
                <w:lang w:val="en-US"/>
              </w:rPr>
              <w:t>-</w:t>
            </w:r>
            <w:r w:rsidR="00973E8C">
              <w:rPr>
                <w:rStyle w:val="TALCar"/>
                <w:b/>
                <w:bCs/>
                <w:sz w:val="16"/>
                <w:szCs w:val="16"/>
                <w:lang w:val="en-US"/>
              </w:rPr>
              <w:t>2</w:t>
            </w:r>
            <w:r w:rsidR="00007A28">
              <w:rPr>
                <w:rStyle w:val="TALCar"/>
                <w:b/>
                <w:bCs/>
                <w:sz w:val="16"/>
                <w:szCs w:val="16"/>
                <w:lang w:val="en-US"/>
              </w:rPr>
              <w:t xml:space="preserve"> </w:t>
            </w:r>
          </w:p>
          <w:p w14:paraId="2CB4C5BE" w14:textId="43268D16" w:rsidR="00221B0A" w:rsidRDefault="00007A28" w:rsidP="00C478C7">
            <w:pPr>
              <w:pStyle w:val="TAC"/>
              <w:jc w:val="left"/>
              <w:rPr>
                <w:rStyle w:val="TALCar"/>
                <w:b/>
                <w:bCs/>
                <w:sz w:val="16"/>
                <w:szCs w:val="16"/>
                <w:lang w:val="en-US"/>
              </w:rPr>
            </w:pPr>
            <w:r>
              <w:rPr>
                <w:rStyle w:val="TALCar"/>
                <w:b/>
                <w:bCs/>
                <w:sz w:val="16"/>
                <w:szCs w:val="16"/>
                <w:lang w:val="en-US"/>
              </w:rPr>
              <w:t>and</w:t>
            </w:r>
          </w:p>
          <w:p w14:paraId="01EE50F3" w14:textId="472A7710" w:rsidR="00007A28" w:rsidRPr="00007A28" w:rsidRDefault="00007A28" w:rsidP="00C478C7">
            <w:pPr>
              <w:pStyle w:val="TAC"/>
              <w:jc w:val="left"/>
              <w:rPr>
                <w:rStyle w:val="TALCar"/>
                <w:rFonts w:eastAsiaTheme="minorEastAsia"/>
                <w:b/>
                <w:bCs/>
                <w:sz w:val="16"/>
                <w:szCs w:val="16"/>
                <w:lang w:val="en-US" w:eastAsia="zh-CN"/>
              </w:rPr>
            </w:pPr>
            <w:r w:rsidRPr="00007A28">
              <w:rPr>
                <w:rStyle w:val="TALCar"/>
                <w:rFonts w:eastAsiaTheme="minorEastAsia"/>
                <w:b/>
                <w:bCs/>
                <w:sz w:val="16"/>
                <w:szCs w:val="16"/>
                <w:highlight w:val="cyan"/>
                <w:lang w:val="en-US" w:eastAsia="zh-CN"/>
              </w:rPr>
              <w:t>Case 1-4</w:t>
            </w:r>
          </w:p>
          <w:p w14:paraId="2E12D64D" w14:textId="36651406" w:rsidR="00221B0A" w:rsidRPr="0099418D" w:rsidRDefault="00221B0A" w:rsidP="00C478C7">
            <w:pPr>
              <w:pStyle w:val="TAC"/>
              <w:jc w:val="left"/>
              <w:rPr>
                <w:rFonts w:cs="Arial"/>
                <w:b/>
                <w:bCs/>
                <w:szCs w:val="18"/>
                <w:lang w:eastAsia="zh-CN"/>
              </w:rPr>
            </w:pPr>
          </w:p>
        </w:tc>
        <w:tc>
          <w:tcPr>
            <w:tcW w:w="1821" w:type="dxa"/>
          </w:tcPr>
          <w:p w14:paraId="23B41E5E" w14:textId="77777777" w:rsidR="00221B0A" w:rsidRPr="00C17F0A" w:rsidRDefault="00221B0A"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FFDC02F"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54C2A237"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9D5FB56"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117E68A"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CF3FCDE"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3738CE74" w14:textId="3FD45928" w:rsidR="00221B0A" w:rsidRPr="00255B7E" w:rsidRDefault="00673753"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0.54%</w:t>
            </w:r>
          </w:p>
        </w:tc>
      </w:tr>
      <w:tr w:rsidR="00221B0A" w14:paraId="04719EE4" w14:textId="77777777" w:rsidTr="00C478C7">
        <w:tc>
          <w:tcPr>
            <w:tcW w:w="1293" w:type="dxa"/>
            <w:vMerge/>
          </w:tcPr>
          <w:p w14:paraId="6F7D1D68" w14:textId="77777777" w:rsidR="00221B0A" w:rsidRPr="004E5D28" w:rsidRDefault="00221B0A" w:rsidP="00C478C7">
            <w:pPr>
              <w:snapToGrid w:val="0"/>
              <w:rPr>
                <w:rFonts w:ascii="Arial" w:hAnsi="Arial" w:cs="Arial"/>
                <w:sz w:val="18"/>
                <w:szCs w:val="18"/>
                <w:lang w:eastAsia="zh-CN"/>
              </w:rPr>
            </w:pPr>
          </w:p>
        </w:tc>
        <w:tc>
          <w:tcPr>
            <w:tcW w:w="1821" w:type="dxa"/>
          </w:tcPr>
          <w:p w14:paraId="2DDE0343"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392FEB25"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E5CC10E"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7673564"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D78082E"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0DEB828"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B4BC280" w14:textId="5194E442" w:rsidR="00221B0A" w:rsidRPr="00255B7E" w:rsidRDefault="00673753"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.41%</w:t>
            </w:r>
          </w:p>
        </w:tc>
      </w:tr>
      <w:tr w:rsidR="00221B0A" w14:paraId="570AF249" w14:textId="77777777" w:rsidTr="00C478C7">
        <w:tc>
          <w:tcPr>
            <w:tcW w:w="1293" w:type="dxa"/>
            <w:vMerge/>
          </w:tcPr>
          <w:p w14:paraId="15E94402" w14:textId="77777777" w:rsidR="00221B0A" w:rsidRPr="004E5D28" w:rsidRDefault="00221B0A" w:rsidP="00C478C7">
            <w:pPr>
              <w:snapToGrid w:val="0"/>
              <w:rPr>
                <w:rFonts w:ascii="Arial" w:hAnsi="Arial" w:cs="Arial"/>
                <w:sz w:val="18"/>
                <w:szCs w:val="18"/>
                <w:lang w:eastAsia="zh-CN"/>
              </w:rPr>
            </w:pPr>
          </w:p>
        </w:tc>
        <w:tc>
          <w:tcPr>
            <w:tcW w:w="1821" w:type="dxa"/>
          </w:tcPr>
          <w:p w14:paraId="30E2B687"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4811C8F"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831404F"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47D16E7"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DE46D98"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F4D1340"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AE8261D" w14:textId="3A77F1C5" w:rsidR="00221B0A" w:rsidRPr="00255B7E" w:rsidRDefault="00673753"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w:t>
            </w:r>
          </w:p>
        </w:tc>
      </w:tr>
      <w:tr w:rsidR="00221B0A" w14:paraId="024E4458" w14:textId="77777777" w:rsidTr="00C478C7">
        <w:tc>
          <w:tcPr>
            <w:tcW w:w="1293" w:type="dxa"/>
            <w:vMerge/>
          </w:tcPr>
          <w:p w14:paraId="59FDCCDC" w14:textId="77777777" w:rsidR="00221B0A" w:rsidRPr="004E5D28" w:rsidRDefault="00221B0A" w:rsidP="00C478C7">
            <w:pPr>
              <w:snapToGrid w:val="0"/>
              <w:rPr>
                <w:rFonts w:ascii="Arial" w:hAnsi="Arial" w:cs="Arial"/>
                <w:sz w:val="18"/>
                <w:szCs w:val="18"/>
                <w:lang w:eastAsia="zh-CN"/>
              </w:rPr>
            </w:pPr>
          </w:p>
        </w:tc>
        <w:tc>
          <w:tcPr>
            <w:tcW w:w="1821" w:type="dxa"/>
          </w:tcPr>
          <w:p w14:paraId="78A8F4CD"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4C4575C"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B5813B3"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CF8AB77"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AD6F4BB"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377978E"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DFDF289" w14:textId="77777777" w:rsidR="00221B0A" w:rsidRPr="00255B7E"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21B0A" w14:paraId="062F8C78" w14:textId="77777777" w:rsidTr="00C478C7">
        <w:tc>
          <w:tcPr>
            <w:tcW w:w="1293" w:type="dxa"/>
            <w:vMerge/>
          </w:tcPr>
          <w:p w14:paraId="0FA09DE4" w14:textId="77777777" w:rsidR="00221B0A" w:rsidRPr="004E5D28" w:rsidRDefault="00221B0A" w:rsidP="00C478C7">
            <w:pPr>
              <w:snapToGrid w:val="0"/>
              <w:rPr>
                <w:rFonts w:ascii="Arial" w:hAnsi="Arial" w:cs="Arial"/>
                <w:sz w:val="18"/>
                <w:szCs w:val="18"/>
                <w:lang w:eastAsia="zh-CN"/>
              </w:rPr>
            </w:pPr>
          </w:p>
        </w:tc>
        <w:tc>
          <w:tcPr>
            <w:tcW w:w="1821" w:type="dxa"/>
          </w:tcPr>
          <w:p w14:paraId="1FD5F6F8"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E7048FB"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4ACAA8F"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F182702"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C9D699D"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DE9AFD5"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90B6BB3" w14:textId="77777777" w:rsidR="00221B0A" w:rsidRPr="00255B7E"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21B0A" w14:paraId="6449D3E0" w14:textId="77777777" w:rsidTr="00C478C7">
        <w:tc>
          <w:tcPr>
            <w:tcW w:w="1293" w:type="dxa"/>
            <w:vMerge/>
          </w:tcPr>
          <w:p w14:paraId="692C9449" w14:textId="77777777" w:rsidR="00221B0A" w:rsidRPr="004E5D28" w:rsidRDefault="00221B0A" w:rsidP="00C478C7">
            <w:pPr>
              <w:snapToGrid w:val="0"/>
              <w:rPr>
                <w:rFonts w:ascii="Arial" w:hAnsi="Arial" w:cs="Arial"/>
                <w:sz w:val="18"/>
                <w:szCs w:val="18"/>
                <w:lang w:eastAsia="zh-CN"/>
              </w:rPr>
            </w:pPr>
          </w:p>
        </w:tc>
        <w:tc>
          <w:tcPr>
            <w:tcW w:w="1821" w:type="dxa"/>
          </w:tcPr>
          <w:p w14:paraId="6E41934D"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4BCE88E"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E328BE4"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42D90C8"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3181229"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D7D9000"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50A396D" w14:textId="2849A533" w:rsidR="00221B0A" w:rsidRPr="006E16E0" w:rsidRDefault="00673753"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1.03</w:t>
            </w:r>
            <w:r w:rsidR="00221B0A">
              <w:rPr>
                <w:rFonts w:ascii="Arial" w:eastAsiaTheme="minorEastAsia" w:hAnsi="Arial" w:cs="Arial"/>
                <w:sz w:val="16"/>
                <w:szCs w:val="16"/>
                <w:lang w:eastAsia="zh-CN"/>
              </w:rPr>
              <w:t>%</w:t>
            </w:r>
          </w:p>
        </w:tc>
      </w:tr>
      <w:tr w:rsidR="00221B0A" w14:paraId="25E5DA4D" w14:textId="77777777" w:rsidTr="00C478C7">
        <w:tc>
          <w:tcPr>
            <w:tcW w:w="1293" w:type="dxa"/>
            <w:vMerge/>
          </w:tcPr>
          <w:p w14:paraId="7F522AF0" w14:textId="77777777" w:rsidR="00221B0A" w:rsidRPr="004E5D28" w:rsidRDefault="00221B0A" w:rsidP="00C478C7">
            <w:pPr>
              <w:snapToGrid w:val="0"/>
              <w:rPr>
                <w:rFonts w:ascii="Arial" w:hAnsi="Arial" w:cs="Arial"/>
                <w:sz w:val="18"/>
                <w:szCs w:val="18"/>
                <w:lang w:eastAsia="zh-CN"/>
              </w:rPr>
            </w:pPr>
          </w:p>
        </w:tc>
        <w:tc>
          <w:tcPr>
            <w:tcW w:w="1821" w:type="dxa"/>
          </w:tcPr>
          <w:p w14:paraId="0E462EFA"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3584F4FA"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8B6F196"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D5EEE5F"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DEB750D" w14:textId="6707AD7E" w:rsidR="00221B0A" w:rsidRPr="00C17F0A" w:rsidRDefault="00E01AB6" w:rsidP="00C478C7">
            <w:pPr>
              <w:snapToGrid w:val="0"/>
              <w:rPr>
                <w:rFonts w:ascii="Arial" w:hAnsi="Arial" w:cs="Arial"/>
                <w:sz w:val="16"/>
                <w:szCs w:val="16"/>
                <w:lang w:eastAsia="zh-CN"/>
              </w:rPr>
            </w:pPr>
            <w:r>
              <w:rPr>
                <w:rFonts w:ascii="Arial" w:eastAsiaTheme="minorEastAsia" w:hAnsi="Arial" w:cs="Arial"/>
                <w:sz w:val="16"/>
                <w:szCs w:val="16"/>
                <w:lang w:eastAsia="zh-CN"/>
              </w:rPr>
              <w:t>20413</w:t>
            </w:r>
          </w:p>
        </w:tc>
        <w:tc>
          <w:tcPr>
            <w:tcW w:w="1134" w:type="dxa"/>
          </w:tcPr>
          <w:p w14:paraId="3CF63297" w14:textId="36DF9008" w:rsidR="00221B0A" w:rsidRPr="00060ECB" w:rsidRDefault="00E01AB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20413</w:t>
            </w:r>
          </w:p>
        </w:tc>
        <w:tc>
          <w:tcPr>
            <w:tcW w:w="1276" w:type="dxa"/>
          </w:tcPr>
          <w:p w14:paraId="4BFF8D8B" w14:textId="5FF8717D" w:rsidR="00221B0A" w:rsidRPr="006E16E0" w:rsidRDefault="00673753"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1.86%</w:t>
            </w:r>
          </w:p>
        </w:tc>
      </w:tr>
      <w:tr w:rsidR="00221B0A" w14:paraId="639D1F19" w14:textId="77777777" w:rsidTr="00C478C7">
        <w:tc>
          <w:tcPr>
            <w:tcW w:w="1293" w:type="dxa"/>
            <w:vMerge/>
          </w:tcPr>
          <w:p w14:paraId="7DF4766A" w14:textId="77777777" w:rsidR="00221B0A" w:rsidRPr="004E5D28" w:rsidRDefault="00221B0A" w:rsidP="00C478C7">
            <w:pPr>
              <w:snapToGrid w:val="0"/>
              <w:rPr>
                <w:rFonts w:ascii="Arial" w:hAnsi="Arial" w:cs="Arial"/>
                <w:sz w:val="18"/>
                <w:szCs w:val="18"/>
                <w:lang w:eastAsia="zh-CN"/>
              </w:rPr>
            </w:pPr>
          </w:p>
        </w:tc>
        <w:tc>
          <w:tcPr>
            <w:tcW w:w="1821" w:type="dxa"/>
          </w:tcPr>
          <w:p w14:paraId="266FB46C" w14:textId="1DA8D603" w:rsidR="00221B0A"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6696D13"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58A4393"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44F37CB"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E1C34F9"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B290035"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EF9E398" w14:textId="77777777" w:rsidR="00221B0A" w:rsidRPr="006E16E0"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21B0A" w14:paraId="2DB610C4" w14:textId="77777777" w:rsidTr="00C478C7">
        <w:tc>
          <w:tcPr>
            <w:tcW w:w="1293" w:type="dxa"/>
            <w:vMerge/>
          </w:tcPr>
          <w:p w14:paraId="1DBEFCF8" w14:textId="77777777" w:rsidR="00221B0A" w:rsidRPr="004E5D28" w:rsidRDefault="00221B0A" w:rsidP="00C478C7">
            <w:pPr>
              <w:snapToGrid w:val="0"/>
              <w:rPr>
                <w:rFonts w:ascii="Arial" w:hAnsi="Arial" w:cs="Arial"/>
                <w:sz w:val="18"/>
                <w:szCs w:val="18"/>
                <w:lang w:eastAsia="zh-CN"/>
              </w:rPr>
            </w:pPr>
          </w:p>
        </w:tc>
        <w:tc>
          <w:tcPr>
            <w:tcW w:w="1821" w:type="dxa"/>
          </w:tcPr>
          <w:p w14:paraId="42FB6560"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16CDEF4"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08B210A2"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234D019"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F20203B"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7E814668" w14:textId="77777777" w:rsidR="00221B0A" w:rsidRPr="00060ECB"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4076EEDB" w14:textId="2533BB08" w:rsidR="00221B0A" w:rsidRPr="006E16E0" w:rsidRDefault="00673753"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.24%</w:t>
            </w:r>
          </w:p>
        </w:tc>
      </w:tr>
      <w:tr w:rsidR="00221B0A" w14:paraId="54953F1F" w14:textId="77777777" w:rsidTr="00C478C7">
        <w:tc>
          <w:tcPr>
            <w:tcW w:w="1293" w:type="dxa"/>
            <w:vMerge/>
          </w:tcPr>
          <w:p w14:paraId="3CADF470" w14:textId="77777777" w:rsidR="00221B0A" w:rsidRPr="004E5D28" w:rsidRDefault="00221B0A" w:rsidP="00C478C7">
            <w:pPr>
              <w:snapToGrid w:val="0"/>
              <w:rPr>
                <w:rFonts w:ascii="Arial" w:hAnsi="Arial" w:cs="Arial"/>
                <w:sz w:val="18"/>
                <w:szCs w:val="18"/>
                <w:lang w:eastAsia="zh-CN"/>
              </w:rPr>
            </w:pPr>
          </w:p>
        </w:tc>
        <w:tc>
          <w:tcPr>
            <w:tcW w:w="1821" w:type="dxa"/>
          </w:tcPr>
          <w:p w14:paraId="7887403B"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7B80593"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9BAD934"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402B8305"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04E3C91" w14:textId="77777777" w:rsidR="00221B0A" w:rsidRPr="00C17F0A" w:rsidRDefault="00221B0A"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4767A24" w14:textId="77777777" w:rsidR="00221B0A" w:rsidRPr="000F18F6" w:rsidRDefault="00221B0A"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40388D65" w14:textId="126B3DE3" w:rsidR="00221B0A" w:rsidRPr="006E16E0" w:rsidRDefault="00673753"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w:t>
            </w:r>
          </w:p>
        </w:tc>
      </w:tr>
      <w:tr w:rsidR="00221B0A" w14:paraId="36953517" w14:textId="77777777" w:rsidTr="00C478C7">
        <w:tc>
          <w:tcPr>
            <w:tcW w:w="1293" w:type="dxa"/>
            <w:vMerge/>
          </w:tcPr>
          <w:p w14:paraId="7CA36385" w14:textId="77777777" w:rsidR="00221B0A" w:rsidRPr="004E5D28" w:rsidRDefault="00221B0A" w:rsidP="00C478C7">
            <w:pPr>
              <w:snapToGrid w:val="0"/>
              <w:rPr>
                <w:rFonts w:ascii="Arial" w:hAnsi="Arial" w:cs="Arial"/>
                <w:sz w:val="18"/>
                <w:szCs w:val="18"/>
                <w:lang w:eastAsia="zh-CN"/>
              </w:rPr>
            </w:pPr>
          </w:p>
        </w:tc>
        <w:tc>
          <w:tcPr>
            <w:tcW w:w="1821" w:type="dxa"/>
          </w:tcPr>
          <w:p w14:paraId="232DEEA9" w14:textId="77777777" w:rsidR="00221B0A" w:rsidRPr="00C17F0A" w:rsidRDefault="00221B0A"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429A149"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C1D49D5"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AA641D3" w14:textId="77777777"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738267F" w14:textId="77777777" w:rsidR="00221B0A" w:rsidRPr="000F18F6"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029D716" w14:textId="77777777" w:rsidR="00221B0A" w:rsidRPr="000F18F6"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02D57FD" w14:textId="77777777" w:rsidR="00221B0A" w:rsidRPr="006E16E0"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21B0A" w14:paraId="4613F31E" w14:textId="77777777" w:rsidTr="00C478C7">
        <w:tc>
          <w:tcPr>
            <w:tcW w:w="1293" w:type="dxa"/>
            <w:vMerge/>
          </w:tcPr>
          <w:p w14:paraId="15228554" w14:textId="77777777" w:rsidR="00221B0A" w:rsidRPr="004E5D28" w:rsidRDefault="00221B0A" w:rsidP="00C478C7">
            <w:pPr>
              <w:snapToGrid w:val="0"/>
              <w:rPr>
                <w:rFonts w:ascii="Arial" w:hAnsi="Arial" w:cs="Arial"/>
                <w:sz w:val="18"/>
                <w:szCs w:val="18"/>
                <w:lang w:eastAsia="zh-CN"/>
              </w:rPr>
            </w:pPr>
          </w:p>
        </w:tc>
        <w:tc>
          <w:tcPr>
            <w:tcW w:w="4939" w:type="dxa"/>
            <w:gridSpan w:val="4"/>
          </w:tcPr>
          <w:p w14:paraId="6861B66A" w14:textId="5F395327" w:rsidR="00221B0A" w:rsidRPr="00C17F0A" w:rsidRDefault="00221B0A"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E01AB6">
              <w:rPr>
                <w:rFonts w:ascii="Arial" w:hAnsi="Arial" w:cs="Arial"/>
                <w:b/>
                <w:bCs/>
                <w:color w:val="FF0000"/>
                <w:sz w:val="16"/>
                <w:szCs w:val="16"/>
                <w:lang w:eastAsia="zh-CN"/>
              </w:rPr>
              <w:t>10.24s</w:t>
            </w:r>
            <w:r w:rsidRPr="00C17F0A">
              <w:rPr>
                <w:rFonts w:ascii="Arial" w:hAnsi="Arial" w:cs="Arial"/>
                <w:b/>
                <w:bCs/>
                <w:sz w:val="16"/>
                <w:szCs w:val="16"/>
                <w:lang w:eastAsia="zh-CN"/>
              </w:rPr>
              <w:t>)</w:t>
            </w:r>
          </w:p>
        </w:tc>
        <w:tc>
          <w:tcPr>
            <w:tcW w:w="1418" w:type="dxa"/>
          </w:tcPr>
          <w:p w14:paraId="079FE49E" w14:textId="7FFC1C93" w:rsidR="00221B0A" w:rsidRPr="00C17F0A" w:rsidRDefault="00221B0A"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20480</w:t>
            </w:r>
          </w:p>
        </w:tc>
        <w:tc>
          <w:tcPr>
            <w:tcW w:w="1134" w:type="dxa"/>
          </w:tcPr>
          <w:p w14:paraId="1C12284A" w14:textId="0D53C21A" w:rsidR="00221B0A" w:rsidRPr="00A641C6" w:rsidRDefault="00E01AB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2221</w:t>
            </w:r>
          </w:p>
        </w:tc>
        <w:tc>
          <w:tcPr>
            <w:tcW w:w="1276" w:type="dxa"/>
          </w:tcPr>
          <w:p w14:paraId="7FA05CC5" w14:textId="77777777" w:rsidR="00221B0A" w:rsidRPr="006E16E0" w:rsidRDefault="00221B0A"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221B0A" w14:paraId="6A9E685F" w14:textId="77777777" w:rsidTr="00C478C7">
        <w:tc>
          <w:tcPr>
            <w:tcW w:w="1293" w:type="dxa"/>
            <w:vMerge/>
          </w:tcPr>
          <w:p w14:paraId="0662A1FD" w14:textId="77777777" w:rsidR="00221B0A" w:rsidRPr="004E5D28" w:rsidRDefault="00221B0A" w:rsidP="00C478C7">
            <w:pPr>
              <w:snapToGrid w:val="0"/>
              <w:rPr>
                <w:rFonts w:ascii="Arial" w:hAnsi="Arial" w:cs="Arial"/>
                <w:sz w:val="18"/>
                <w:szCs w:val="18"/>
                <w:lang w:eastAsia="zh-CN"/>
              </w:rPr>
            </w:pPr>
          </w:p>
        </w:tc>
        <w:tc>
          <w:tcPr>
            <w:tcW w:w="4939" w:type="dxa"/>
            <w:gridSpan w:val="4"/>
          </w:tcPr>
          <w:p w14:paraId="10ED2375" w14:textId="77777777" w:rsidR="00221B0A" w:rsidRPr="00C17F0A" w:rsidRDefault="00221B0A"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475E9FC" w14:textId="5E7704C4" w:rsidR="00221B0A" w:rsidRPr="00E17839" w:rsidRDefault="00E01AB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.0850</w:t>
            </w:r>
          </w:p>
        </w:tc>
      </w:tr>
      <w:tr w:rsidR="0008547B" w14:paraId="7137925E" w14:textId="77777777" w:rsidTr="00C478C7">
        <w:tc>
          <w:tcPr>
            <w:tcW w:w="1293" w:type="dxa"/>
            <w:vMerge/>
          </w:tcPr>
          <w:p w14:paraId="0DB6F14A" w14:textId="77777777" w:rsidR="0008547B" w:rsidRPr="004E5D28" w:rsidRDefault="0008547B" w:rsidP="0008547B">
            <w:pPr>
              <w:snapToGrid w:val="0"/>
              <w:rPr>
                <w:rFonts w:ascii="Arial" w:hAnsi="Arial" w:cs="Arial"/>
                <w:sz w:val="18"/>
                <w:szCs w:val="18"/>
                <w:lang w:eastAsia="zh-CN"/>
              </w:rPr>
            </w:pPr>
          </w:p>
        </w:tc>
        <w:tc>
          <w:tcPr>
            <w:tcW w:w="4939" w:type="dxa"/>
            <w:gridSpan w:val="4"/>
          </w:tcPr>
          <w:p w14:paraId="3E536BBD" w14:textId="3500B8DE" w:rsidR="0008547B" w:rsidRPr="00C17F0A" w:rsidRDefault="0008547B" w:rsidP="0008547B">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215912EB" w14:textId="092A1447" w:rsidR="0008547B" w:rsidRDefault="0008547B" w:rsidP="0008547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.68</w:t>
            </w:r>
            <w:r w:rsidR="006837C9">
              <w:rPr>
                <w:rFonts w:ascii="Arial" w:eastAsiaTheme="minorEastAsia" w:hAnsi="Arial" w:cs="Arial"/>
                <w:sz w:val="16"/>
                <w:szCs w:val="16"/>
                <w:lang w:eastAsia="zh-CN"/>
              </w:rPr>
              <w:t>/1.36/2.72</w:t>
            </w:r>
          </w:p>
        </w:tc>
      </w:tr>
      <w:tr w:rsidR="0008547B" w14:paraId="45417F02" w14:textId="77777777" w:rsidTr="00C478C7">
        <w:tc>
          <w:tcPr>
            <w:tcW w:w="1293" w:type="dxa"/>
            <w:vMerge/>
          </w:tcPr>
          <w:p w14:paraId="5A170038" w14:textId="77777777" w:rsidR="0008547B" w:rsidRPr="004E5D28" w:rsidRDefault="0008547B" w:rsidP="0008547B">
            <w:pPr>
              <w:snapToGrid w:val="0"/>
              <w:rPr>
                <w:rFonts w:ascii="Arial" w:hAnsi="Arial" w:cs="Arial"/>
                <w:sz w:val="18"/>
                <w:szCs w:val="18"/>
                <w:lang w:eastAsia="zh-CN"/>
              </w:rPr>
            </w:pPr>
          </w:p>
        </w:tc>
        <w:tc>
          <w:tcPr>
            <w:tcW w:w="4939" w:type="dxa"/>
            <w:gridSpan w:val="4"/>
          </w:tcPr>
          <w:p w14:paraId="3F7039EA" w14:textId="77C0FEA7" w:rsidR="0008547B" w:rsidRPr="00C17F0A" w:rsidRDefault="0008547B" w:rsidP="0008547B">
            <w:pPr>
              <w:snapToGrid w:val="0"/>
              <w:rPr>
                <w:rFonts w:ascii="Arial" w:hAnsi="Arial" w:cs="Arial"/>
                <w:b/>
                <w:bCs/>
                <w:sz w:val="16"/>
                <w:szCs w:val="16"/>
                <w:lang w:eastAsia="zh-CN"/>
              </w:rPr>
            </w:pPr>
            <w:r w:rsidRPr="00007A28">
              <w:rPr>
                <w:rFonts w:ascii="Arial" w:hAnsi="Arial" w:cs="Arial"/>
                <w:b/>
                <w:bCs/>
                <w:sz w:val="16"/>
                <w:szCs w:val="16"/>
                <w:highlight w:val="cyan"/>
                <w:lang w:eastAsia="zh-CN"/>
              </w:rPr>
              <w:t>Battery life (in month) (LPHAP device type</w:t>
            </w:r>
            <w:r w:rsidRPr="008C0DF7">
              <w:rPr>
                <w:rFonts w:ascii="Arial" w:hAnsi="Arial" w:cs="Arial"/>
                <w:b/>
                <w:bCs/>
                <w:sz w:val="16"/>
                <w:szCs w:val="16"/>
                <w:highlight w:val="cyan"/>
                <w:lang w:eastAsia="zh-CN"/>
              </w:rPr>
              <w:t xml:space="preserve"> B</w:t>
            </w:r>
            <w:r w:rsidR="00AD32CB" w:rsidRPr="008C0DF7">
              <w:rPr>
                <w:rFonts w:ascii="Arial" w:hAnsi="Arial" w:cs="Arial"/>
                <w:b/>
                <w:bCs/>
                <w:sz w:val="16"/>
                <w:szCs w:val="16"/>
                <w:highlight w:val="cyan"/>
                <w:lang w:eastAsia="zh-CN"/>
              </w:rPr>
              <w:t xml:space="preserve">, with </w:t>
            </w:r>
            <w:proofErr w:type="spellStart"/>
            <w:r w:rsidR="00AD32CB" w:rsidRPr="008C0DF7">
              <w:rPr>
                <w:rFonts w:ascii="Arial" w:hAnsi="Arial" w:cs="Arial"/>
                <w:b/>
                <w:bCs/>
                <w:sz w:val="16"/>
                <w:szCs w:val="16"/>
                <w:highlight w:val="cyan"/>
                <w:lang w:eastAsia="zh-CN"/>
              </w:rPr>
              <w:t>K_factor</w:t>
            </w:r>
            <w:proofErr w:type="spellEnd"/>
            <w:r w:rsidR="00AD32CB" w:rsidRPr="008C0DF7">
              <w:rPr>
                <w:rFonts w:ascii="Arial" w:hAnsi="Arial" w:cs="Arial"/>
                <w:b/>
                <w:bCs/>
                <w:sz w:val="16"/>
                <w:szCs w:val="16"/>
                <w:highlight w:val="cyan"/>
                <w:lang w:eastAsia="zh-CN"/>
              </w:rPr>
              <w:t>=1/2/4</w:t>
            </w:r>
            <w:r w:rsidRPr="008C0DF7">
              <w:rPr>
                <w:rFonts w:ascii="Arial" w:hAnsi="Arial" w:cs="Arial"/>
                <w:b/>
                <w:bCs/>
                <w:sz w:val="16"/>
                <w:szCs w:val="16"/>
                <w:highlight w:val="cyan"/>
                <w:lang w:eastAsia="zh-CN"/>
              </w:rPr>
              <w:t>)</w:t>
            </w:r>
          </w:p>
        </w:tc>
        <w:tc>
          <w:tcPr>
            <w:tcW w:w="3828" w:type="dxa"/>
            <w:gridSpan w:val="3"/>
          </w:tcPr>
          <w:p w14:paraId="4F6A8A1E" w14:textId="6B025FCF" w:rsidR="0008547B" w:rsidRPr="003646C4" w:rsidRDefault="0008547B" w:rsidP="0008547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.84</w:t>
            </w:r>
            <w:r w:rsidR="006837C9">
              <w:rPr>
                <w:rFonts w:ascii="Arial" w:eastAsiaTheme="minorEastAsia" w:hAnsi="Arial" w:cs="Arial"/>
                <w:sz w:val="16"/>
                <w:szCs w:val="16"/>
                <w:lang w:eastAsia="zh-CN"/>
              </w:rPr>
              <w:t>/7.68/15.36</w:t>
            </w:r>
          </w:p>
        </w:tc>
      </w:tr>
    </w:tbl>
    <w:p w14:paraId="0F1F0396" w14:textId="77777777" w:rsidR="002732AC" w:rsidRDefault="002732AC" w:rsidP="002732AC">
      <w:pPr>
        <w:pStyle w:val="Guidance"/>
        <w:rPr>
          <w:rFonts w:ascii="Arial" w:eastAsia="宋体" w:hAnsi="Arial"/>
          <w:sz w:val="24"/>
          <w:szCs w:val="24"/>
        </w:rPr>
      </w:pPr>
    </w:p>
    <w:p w14:paraId="07CEA416" w14:textId="50D92DD7" w:rsidR="004924ED" w:rsidRPr="00C664AF" w:rsidRDefault="004924ED" w:rsidP="004924ED">
      <w:pPr>
        <w:pStyle w:val="4"/>
        <w:numPr>
          <w:ilvl w:val="0"/>
          <w:numId w:val="0"/>
        </w:numPr>
        <w:ind w:left="864" w:hanging="864"/>
        <w:rPr>
          <w:b/>
          <w:sz w:val="22"/>
          <w:u w:val="none"/>
        </w:rPr>
      </w:pPr>
      <w:r>
        <w:rPr>
          <w:rFonts w:eastAsiaTheme="minorEastAsia"/>
          <w:b/>
          <w:sz w:val="22"/>
          <w:u w:val="none"/>
        </w:rPr>
        <w:t>Case 2</w:t>
      </w:r>
      <w:r w:rsidR="00024100">
        <w:rPr>
          <w:rFonts w:eastAsiaTheme="minorEastAsia"/>
          <w:b/>
          <w:sz w:val="22"/>
          <w:u w:val="none"/>
        </w:rPr>
        <w:t xml:space="preserve"> (optional)</w:t>
      </w:r>
      <w:r>
        <w:rPr>
          <w:rFonts w:eastAsiaTheme="minorEastAsia"/>
          <w:b/>
          <w:sz w:val="22"/>
          <w:u w:val="none"/>
        </w:rPr>
        <w:t xml:space="preserve">: </w:t>
      </w:r>
      <w:r w:rsidRPr="004924ED">
        <w:rPr>
          <w:rFonts w:eastAsiaTheme="minorEastAsia"/>
          <w:b/>
          <w:sz w:val="22"/>
          <w:u w:val="none"/>
        </w:rPr>
        <w:t>UE-based DL positioning under low SINR</w:t>
      </w:r>
    </w:p>
    <w:p w14:paraId="0675621B" w14:textId="18B9F6EC" w:rsidR="00C43CAB" w:rsidRPr="00C43CAB" w:rsidRDefault="00C43CAB" w:rsidP="00C43CAB">
      <w:pPr>
        <w:pStyle w:val="a8"/>
        <w:keepNext/>
        <w:jc w:val="center"/>
        <w:rPr>
          <w:b/>
        </w:rPr>
      </w:pPr>
      <w:r w:rsidRPr="00C43CAB">
        <w:rPr>
          <w:b/>
        </w:rPr>
        <w:t xml:space="preserve">Table </w:t>
      </w:r>
      <w:r w:rsidRPr="00C43CAB">
        <w:rPr>
          <w:b/>
        </w:rPr>
        <w:fldChar w:fldCharType="begin"/>
      </w:r>
      <w:r w:rsidRPr="00C43CAB">
        <w:rPr>
          <w:b/>
        </w:rPr>
        <w:instrText xml:space="preserve"> SEQ Table \* ARABIC </w:instrText>
      </w:r>
      <w:r w:rsidRPr="00C43CAB">
        <w:rPr>
          <w:b/>
        </w:rPr>
        <w:fldChar w:fldCharType="separate"/>
      </w:r>
      <w:r w:rsidR="0091350F">
        <w:rPr>
          <w:b/>
          <w:noProof/>
        </w:rPr>
        <w:t>19</w:t>
      </w:r>
      <w:r w:rsidRPr="00C43CAB">
        <w:rPr>
          <w:b/>
        </w:rPr>
        <w:fldChar w:fldCharType="end"/>
      </w:r>
      <w:r w:rsidRPr="00C43CAB">
        <w:rPr>
          <w:b/>
        </w:rPr>
        <w:t xml:space="preserve"> </w:t>
      </w:r>
      <w:r w:rsidRPr="00C43CAB">
        <w:rPr>
          <w:rFonts w:cs="Arial"/>
          <w:b/>
          <w:bCs/>
          <w:lang w:eastAsia="zh-CN"/>
        </w:rPr>
        <w:t>UE power consumption result for case 2-1 and case 2-3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BC70B2" w14:paraId="63D2CA48" w14:textId="77777777" w:rsidTr="00120BB8">
        <w:tc>
          <w:tcPr>
            <w:tcW w:w="1293" w:type="dxa"/>
          </w:tcPr>
          <w:p w14:paraId="0661DCFB" w14:textId="77777777" w:rsidR="00BC70B2" w:rsidRPr="00DA06B6" w:rsidRDefault="00BC70B2" w:rsidP="00120BB8">
            <w:pPr>
              <w:pStyle w:val="TAH"/>
              <w:jc w:val="left"/>
              <w:rPr>
                <w:sz w:val="16"/>
                <w:szCs w:val="16"/>
                <w:lang w:val="en-US"/>
              </w:rPr>
            </w:pPr>
            <w:r w:rsidRPr="00DA06B6">
              <w:rPr>
                <w:sz w:val="16"/>
                <w:szCs w:val="16"/>
                <w:lang w:val="en-US"/>
              </w:rPr>
              <w:t>Evaluation case</w:t>
            </w:r>
          </w:p>
        </w:tc>
        <w:tc>
          <w:tcPr>
            <w:tcW w:w="1821" w:type="dxa"/>
          </w:tcPr>
          <w:p w14:paraId="73674426" w14:textId="77777777" w:rsidR="00BC70B2" w:rsidRPr="00DA06B6" w:rsidRDefault="00BC70B2" w:rsidP="00120BB8">
            <w:pPr>
              <w:pStyle w:val="TAH"/>
              <w:jc w:val="left"/>
              <w:rPr>
                <w:sz w:val="16"/>
                <w:szCs w:val="16"/>
                <w:lang w:val="en-US"/>
              </w:rPr>
            </w:pPr>
            <w:r w:rsidRPr="00DA06B6">
              <w:rPr>
                <w:sz w:val="16"/>
                <w:szCs w:val="16"/>
                <w:lang w:val="en-US"/>
              </w:rPr>
              <w:t>Power states</w:t>
            </w:r>
          </w:p>
        </w:tc>
        <w:tc>
          <w:tcPr>
            <w:tcW w:w="992" w:type="dxa"/>
          </w:tcPr>
          <w:p w14:paraId="5BAE6422" w14:textId="77777777" w:rsidR="00BC70B2" w:rsidRPr="00DA06B6" w:rsidRDefault="00BC70B2" w:rsidP="00120BB8">
            <w:pPr>
              <w:pStyle w:val="TAH"/>
              <w:jc w:val="left"/>
              <w:rPr>
                <w:sz w:val="16"/>
                <w:szCs w:val="16"/>
                <w:lang w:val="en-US"/>
              </w:rPr>
            </w:pPr>
            <w:r w:rsidRPr="00DA06B6">
              <w:rPr>
                <w:sz w:val="16"/>
                <w:szCs w:val="16"/>
                <w:lang w:val="en-US"/>
              </w:rPr>
              <w:t>Relative power unit</w:t>
            </w:r>
          </w:p>
        </w:tc>
        <w:tc>
          <w:tcPr>
            <w:tcW w:w="992" w:type="dxa"/>
          </w:tcPr>
          <w:p w14:paraId="4C444FC8" w14:textId="77777777" w:rsidR="00BC70B2" w:rsidRPr="00DA06B6" w:rsidRDefault="00BC70B2" w:rsidP="00120BB8">
            <w:pPr>
              <w:pStyle w:val="TAH"/>
              <w:jc w:val="left"/>
              <w:rPr>
                <w:sz w:val="16"/>
                <w:szCs w:val="16"/>
                <w:lang w:val="en-US"/>
              </w:rPr>
            </w:pPr>
            <w:r w:rsidRPr="00DA06B6">
              <w:rPr>
                <w:sz w:val="16"/>
                <w:szCs w:val="16"/>
                <w:lang w:val="en-US"/>
              </w:rPr>
              <w:t>Duration (in slots)</w:t>
            </w:r>
          </w:p>
        </w:tc>
        <w:tc>
          <w:tcPr>
            <w:tcW w:w="1134" w:type="dxa"/>
          </w:tcPr>
          <w:p w14:paraId="73B586EB" w14:textId="77777777" w:rsidR="00BC70B2" w:rsidRPr="00DA06B6" w:rsidRDefault="00BC70B2" w:rsidP="00120BB8">
            <w:pPr>
              <w:pStyle w:val="TAH"/>
              <w:jc w:val="left"/>
              <w:rPr>
                <w:sz w:val="16"/>
                <w:szCs w:val="16"/>
                <w:lang w:val="en-US"/>
              </w:rPr>
            </w:pPr>
            <w:r w:rsidRPr="00DA06B6">
              <w:rPr>
                <w:sz w:val="16"/>
                <w:szCs w:val="16"/>
                <w:lang w:val="en-US"/>
              </w:rPr>
              <w:t>Instances</w:t>
            </w:r>
          </w:p>
        </w:tc>
        <w:tc>
          <w:tcPr>
            <w:tcW w:w="1418" w:type="dxa"/>
          </w:tcPr>
          <w:p w14:paraId="1605C85B" w14:textId="77777777" w:rsidR="00BC70B2" w:rsidRPr="00DA06B6" w:rsidRDefault="00BC70B2" w:rsidP="00120BB8">
            <w:pPr>
              <w:pStyle w:val="TAH"/>
              <w:jc w:val="left"/>
              <w:rPr>
                <w:sz w:val="16"/>
                <w:szCs w:val="16"/>
                <w:lang w:val="en-US"/>
              </w:rPr>
            </w:pPr>
            <w:r w:rsidRPr="00DA06B6">
              <w:rPr>
                <w:sz w:val="16"/>
                <w:szCs w:val="16"/>
                <w:lang w:val="en-US"/>
              </w:rPr>
              <w:t>Sum Durations (in slots)</w:t>
            </w:r>
          </w:p>
        </w:tc>
        <w:tc>
          <w:tcPr>
            <w:tcW w:w="1134" w:type="dxa"/>
          </w:tcPr>
          <w:p w14:paraId="76E3FC95" w14:textId="77777777" w:rsidR="00BC70B2" w:rsidRPr="00DA06B6" w:rsidRDefault="00BC70B2" w:rsidP="00120BB8">
            <w:pPr>
              <w:pStyle w:val="TAH"/>
              <w:jc w:val="left"/>
              <w:rPr>
                <w:sz w:val="16"/>
                <w:szCs w:val="16"/>
                <w:lang w:val="en-US"/>
              </w:rPr>
            </w:pPr>
            <w:r w:rsidRPr="00DA06B6">
              <w:rPr>
                <w:sz w:val="16"/>
                <w:szCs w:val="16"/>
                <w:lang w:val="en-US"/>
              </w:rPr>
              <w:t>Relative power</w:t>
            </w:r>
          </w:p>
        </w:tc>
        <w:tc>
          <w:tcPr>
            <w:tcW w:w="1276" w:type="dxa"/>
          </w:tcPr>
          <w:p w14:paraId="235DE2CE" w14:textId="77777777" w:rsidR="00BC70B2" w:rsidRPr="00DA06B6" w:rsidRDefault="00BC70B2" w:rsidP="00120BB8">
            <w:pPr>
              <w:pStyle w:val="TAH"/>
              <w:jc w:val="left"/>
              <w:rPr>
                <w:sz w:val="16"/>
                <w:szCs w:val="16"/>
                <w:lang w:val="en-US"/>
              </w:rPr>
            </w:pPr>
            <w:r w:rsidRPr="00DA06B6">
              <w:rPr>
                <w:sz w:val="16"/>
                <w:szCs w:val="16"/>
                <w:lang w:val="en-US"/>
              </w:rPr>
              <w:t>Power ratio</w:t>
            </w:r>
          </w:p>
        </w:tc>
      </w:tr>
      <w:tr w:rsidR="00BC70B2" w14:paraId="03C41650" w14:textId="77777777" w:rsidTr="00120BB8">
        <w:tc>
          <w:tcPr>
            <w:tcW w:w="1293" w:type="dxa"/>
            <w:vMerge w:val="restart"/>
          </w:tcPr>
          <w:p w14:paraId="7490DFDF" w14:textId="4033B648" w:rsidR="00BC70B2" w:rsidRDefault="00BC70B2" w:rsidP="00120BB8">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w:t>
            </w:r>
            <w:r w:rsidR="00973E8C">
              <w:rPr>
                <w:rStyle w:val="TALCar"/>
                <w:b/>
                <w:bCs/>
                <w:sz w:val="16"/>
                <w:szCs w:val="16"/>
                <w:lang w:val="en-US"/>
              </w:rPr>
              <w:t>-1</w:t>
            </w:r>
          </w:p>
          <w:p w14:paraId="4CB0EC65" w14:textId="0DD6ED50" w:rsidR="00761EE1" w:rsidRDefault="00D07086" w:rsidP="00120BB8">
            <w:pPr>
              <w:pStyle w:val="TAC"/>
              <w:jc w:val="left"/>
              <w:rPr>
                <w:rStyle w:val="TALCar"/>
                <w:b/>
                <w:bCs/>
                <w:sz w:val="16"/>
                <w:szCs w:val="16"/>
                <w:lang w:val="en-US"/>
              </w:rPr>
            </w:pPr>
            <w:r>
              <w:rPr>
                <w:rStyle w:val="TALCar"/>
                <w:b/>
                <w:bCs/>
                <w:sz w:val="16"/>
                <w:szCs w:val="16"/>
                <w:lang w:val="en-US"/>
              </w:rPr>
              <w:t>and</w:t>
            </w:r>
          </w:p>
          <w:p w14:paraId="28A71701" w14:textId="2F2012FA" w:rsidR="00D07086" w:rsidRPr="00761EE1" w:rsidRDefault="00D07086" w:rsidP="00120BB8">
            <w:pPr>
              <w:pStyle w:val="TAC"/>
              <w:jc w:val="left"/>
              <w:rPr>
                <w:rFonts w:eastAsiaTheme="minorEastAsia" w:cs="Arial"/>
                <w:b/>
                <w:bCs/>
                <w:szCs w:val="18"/>
                <w:lang w:eastAsia="zh-CN"/>
              </w:rPr>
            </w:pPr>
            <w:r w:rsidRPr="00D07086">
              <w:rPr>
                <w:rFonts w:eastAsiaTheme="minorEastAsia" w:cs="Arial" w:hint="eastAsia"/>
                <w:b/>
                <w:bCs/>
                <w:sz w:val="16"/>
                <w:szCs w:val="18"/>
                <w:highlight w:val="cyan"/>
                <w:lang w:eastAsia="zh-CN"/>
              </w:rPr>
              <w:t>C</w:t>
            </w:r>
            <w:r w:rsidRPr="00D07086">
              <w:rPr>
                <w:rFonts w:eastAsiaTheme="minorEastAsia" w:cs="Arial"/>
                <w:b/>
                <w:bCs/>
                <w:sz w:val="16"/>
                <w:szCs w:val="18"/>
                <w:highlight w:val="cyan"/>
                <w:lang w:eastAsia="zh-CN"/>
              </w:rPr>
              <w:t>ase 2-3</w:t>
            </w:r>
          </w:p>
        </w:tc>
        <w:tc>
          <w:tcPr>
            <w:tcW w:w="1821" w:type="dxa"/>
          </w:tcPr>
          <w:p w14:paraId="2D2A5BF4" w14:textId="77777777" w:rsidR="00BC70B2" w:rsidRPr="00C17F0A" w:rsidRDefault="00BC70B2" w:rsidP="00120BB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D166A45"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FF7AF9B"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C18C5A6"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D6319FE" w14:textId="00F79F9F"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DE8F0F3" w14:textId="74605BBF"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C7085A5" w14:textId="74848DB9"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.84%</w:t>
            </w:r>
          </w:p>
        </w:tc>
      </w:tr>
      <w:tr w:rsidR="00BC70B2" w14:paraId="3A47945C" w14:textId="77777777" w:rsidTr="00120BB8">
        <w:tc>
          <w:tcPr>
            <w:tcW w:w="1293" w:type="dxa"/>
            <w:vMerge/>
          </w:tcPr>
          <w:p w14:paraId="1498A8D9" w14:textId="77777777" w:rsidR="00BC70B2" w:rsidRPr="004E5D28" w:rsidRDefault="00BC70B2" w:rsidP="00120BB8">
            <w:pPr>
              <w:snapToGrid w:val="0"/>
              <w:rPr>
                <w:rFonts w:ascii="Arial" w:hAnsi="Arial" w:cs="Arial"/>
                <w:sz w:val="18"/>
                <w:szCs w:val="18"/>
                <w:lang w:eastAsia="zh-CN"/>
              </w:rPr>
            </w:pPr>
          </w:p>
        </w:tc>
        <w:tc>
          <w:tcPr>
            <w:tcW w:w="1821" w:type="dxa"/>
          </w:tcPr>
          <w:p w14:paraId="3F923FA2"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8A00988"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E9AA4E2"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DB46351"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C5305E0" w14:textId="49168BA2"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8152822" w14:textId="0F7EBF80"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3EB17E50" w14:textId="009BD5A9"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.38%</w:t>
            </w:r>
          </w:p>
        </w:tc>
      </w:tr>
      <w:tr w:rsidR="00BC70B2" w14:paraId="099DFAFB" w14:textId="77777777" w:rsidTr="00120BB8">
        <w:tc>
          <w:tcPr>
            <w:tcW w:w="1293" w:type="dxa"/>
            <w:vMerge/>
          </w:tcPr>
          <w:p w14:paraId="67136A55" w14:textId="77777777" w:rsidR="00BC70B2" w:rsidRPr="004E5D28" w:rsidRDefault="00BC70B2" w:rsidP="00120BB8">
            <w:pPr>
              <w:snapToGrid w:val="0"/>
              <w:rPr>
                <w:rFonts w:ascii="Arial" w:hAnsi="Arial" w:cs="Arial"/>
                <w:sz w:val="18"/>
                <w:szCs w:val="18"/>
                <w:lang w:eastAsia="zh-CN"/>
              </w:rPr>
            </w:pPr>
          </w:p>
        </w:tc>
        <w:tc>
          <w:tcPr>
            <w:tcW w:w="1821" w:type="dxa"/>
          </w:tcPr>
          <w:p w14:paraId="6EE321B5"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A910D00"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49AC705F"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75FCF44" w14:textId="7F91C31D"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19F4CFB" w14:textId="57E00B18"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4758F49A" w14:textId="2A21F495"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3AAC935C" w14:textId="730E090C"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.14%</w:t>
            </w:r>
          </w:p>
        </w:tc>
      </w:tr>
      <w:tr w:rsidR="00BC70B2" w14:paraId="3B4855FB" w14:textId="77777777" w:rsidTr="00120BB8">
        <w:tc>
          <w:tcPr>
            <w:tcW w:w="1293" w:type="dxa"/>
            <w:vMerge/>
          </w:tcPr>
          <w:p w14:paraId="0CB21866" w14:textId="77777777" w:rsidR="00BC70B2" w:rsidRPr="004E5D28" w:rsidRDefault="00BC70B2" w:rsidP="00120BB8">
            <w:pPr>
              <w:snapToGrid w:val="0"/>
              <w:rPr>
                <w:rFonts w:ascii="Arial" w:hAnsi="Arial" w:cs="Arial"/>
                <w:sz w:val="18"/>
                <w:szCs w:val="18"/>
                <w:lang w:eastAsia="zh-CN"/>
              </w:rPr>
            </w:pPr>
          </w:p>
        </w:tc>
        <w:tc>
          <w:tcPr>
            <w:tcW w:w="1821" w:type="dxa"/>
          </w:tcPr>
          <w:p w14:paraId="275EB0C9"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76B0DD8B"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A30051E" w14:textId="3141C47C"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1F415832" w14:textId="431BA7C2"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8E1393A" w14:textId="2AA35AD3"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35D2F59" w14:textId="4EFD8ECB"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8EE5BE7" w14:textId="2585CFD3"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.68%</w:t>
            </w:r>
          </w:p>
        </w:tc>
      </w:tr>
      <w:tr w:rsidR="00BC70B2" w14:paraId="0E70636A" w14:textId="77777777" w:rsidTr="00120BB8">
        <w:tc>
          <w:tcPr>
            <w:tcW w:w="1293" w:type="dxa"/>
            <w:vMerge/>
          </w:tcPr>
          <w:p w14:paraId="61174656" w14:textId="77777777" w:rsidR="00BC70B2" w:rsidRPr="004E5D28" w:rsidRDefault="00BC70B2" w:rsidP="00120BB8">
            <w:pPr>
              <w:snapToGrid w:val="0"/>
              <w:rPr>
                <w:rFonts w:ascii="Arial" w:hAnsi="Arial" w:cs="Arial"/>
                <w:sz w:val="18"/>
                <w:szCs w:val="18"/>
                <w:lang w:eastAsia="zh-CN"/>
              </w:rPr>
            </w:pPr>
          </w:p>
        </w:tc>
        <w:tc>
          <w:tcPr>
            <w:tcW w:w="1821" w:type="dxa"/>
          </w:tcPr>
          <w:p w14:paraId="54F24E5F"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EB57963"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2FEB3DD" w14:textId="0E88877F"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40470A83" w14:textId="1FD83700"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06B2CA5" w14:textId="55153BC8"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2A9C5C62" w14:textId="1C6624A4"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B90D60C" w14:textId="3F359BE1"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.21%</w:t>
            </w:r>
          </w:p>
        </w:tc>
      </w:tr>
      <w:tr w:rsidR="00BC70B2" w14:paraId="1999197D" w14:textId="77777777" w:rsidTr="00120BB8">
        <w:tc>
          <w:tcPr>
            <w:tcW w:w="1293" w:type="dxa"/>
            <w:vMerge/>
          </w:tcPr>
          <w:p w14:paraId="08A29B99" w14:textId="77777777" w:rsidR="00BC70B2" w:rsidRPr="004E5D28" w:rsidRDefault="00BC70B2" w:rsidP="00120BB8">
            <w:pPr>
              <w:snapToGrid w:val="0"/>
              <w:rPr>
                <w:rFonts w:ascii="Arial" w:hAnsi="Arial" w:cs="Arial"/>
                <w:sz w:val="18"/>
                <w:szCs w:val="18"/>
                <w:lang w:eastAsia="zh-CN"/>
              </w:rPr>
            </w:pPr>
          </w:p>
        </w:tc>
        <w:tc>
          <w:tcPr>
            <w:tcW w:w="1821" w:type="dxa"/>
          </w:tcPr>
          <w:p w14:paraId="6137F800"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B31F36A"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653F411"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DC6D963"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08E810F" w14:textId="5A17F85A"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5F9EAF9" w14:textId="43CD8043"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FB83A15" w14:textId="67656F9B"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.50%</w:t>
            </w:r>
          </w:p>
        </w:tc>
      </w:tr>
      <w:tr w:rsidR="00BC70B2" w14:paraId="1F419324" w14:textId="77777777" w:rsidTr="00120BB8">
        <w:tc>
          <w:tcPr>
            <w:tcW w:w="1293" w:type="dxa"/>
            <w:vMerge/>
          </w:tcPr>
          <w:p w14:paraId="21738C6E" w14:textId="77777777" w:rsidR="00BC70B2" w:rsidRPr="004E5D28" w:rsidRDefault="00BC70B2" w:rsidP="00120BB8">
            <w:pPr>
              <w:snapToGrid w:val="0"/>
              <w:rPr>
                <w:rFonts w:ascii="Arial" w:hAnsi="Arial" w:cs="Arial"/>
                <w:sz w:val="18"/>
                <w:szCs w:val="18"/>
                <w:lang w:eastAsia="zh-CN"/>
              </w:rPr>
            </w:pPr>
          </w:p>
        </w:tc>
        <w:tc>
          <w:tcPr>
            <w:tcW w:w="1821" w:type="dxa"/>
          </w:tcPr>
          <w:p w14:paraId="68DF1E64"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29DD8A4"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0C8CDE27" w14:textId="035E5F00" w:rsidR="00BC70B2" w:rsidRPr="00C17F0A" w:rsidRDefault="007E376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3333817"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EFB8D7E" w14:textId="7FEB38E5"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390</w:t>
            </w:r>
          </w:p>
        </w:tc>
        <w:tc>
          <w:tcPr>
            <w:tcW w:w="1134" w:type="dxa"/>
          </w:tcPr>
          <w:p w14:paraId="036FEB07" w14:textId="2AD21B99"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390</w:t>
            </w:r>
          </w:p>
        </w:tc>
        <w:tc>
          <w:tcPr>
            <w:tcW w:w="1276" w:type="dxa"/>
          </w:tcPr>
          <w:p w14:paraId="77980D42" w14:textId="7DD5B42C"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6.67%</w:t>
            </w:r>
          </w:p>
        </w:tc>
      </w:tr>
      <w:tr w:rsidR="00BC70B2" w14:paraId="1B45423B" w14:textId="77777777" w:rsidTr="00120BB8">
        <w:tc>
          <w:tcPr>
            <w:tcW w:w="1293" w:type="dxa"/>
            <w:vMerge/>
          </w:tcPr>
          <w:p w14:paraId="31B690CA" w14:textId="77777777" w:rsidR="00BC70B2" w:rsidRPr="004E5D28" w:rsidRDefault="00BC70B2" w:rsidP="00120BB8">
            <w:pPr>
              <w:snapToGrid w:val="0"/>
              <w:rPr>
                <w:rFonts w:ascii="Arial" w:hAnsi="Arial" w:cs="Arial"/>
                <w:sz w:val="18"/>
                <w:szCs w:val="18"/>
                <w:lang w:eastAsia="zh-CN"/>
              </w:rPr>
            </w:pPr>
          </w:p>
        </w:tc>
        <w:tc>
          <w:tcPr>
            <w:tcW w:w="1821" w:type="dxa"/>
          </w:tcPr>
          <w:p w14:paraId="43DD5E83" w14:textId="7DDEAC0A" w:rsidR="00BC70B2" w:rsidRPr="00C17F0A" w:rsidRDefault="007547C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E7FAC39"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2FEB803" w14:textId="319A3134" w:rsidR="00BC70B2" w:rsidRPr="00C17F0A" w:rsidRDefault="007E376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0E61280"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5606FF3" w14:textId="14EF31F6"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4FB380A3" w14:textId="17F594A1"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345AD25E" w14:textId="7E3BD309"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5.04%</w:t>
            </w:r>
          </w:p>
        </w:tc>
      </w:tr>
      <w:tr w:rsidR="00BC70B2" w14:paraId="63373F51" w14:textId="77777777" w:rsidTr="00120BB8">
        <w:tc>
          <w:tcPr>
            <w:tcW w:w="1293" w:type="dxa"/>
            <w:vMerge/>
          </w:tcPr>
          <w:p w14:paraId="4B0AA25B" w14:textId="77777777" w:rsidR="00BC70B2" w:rsidRPr="004E5D28" w:rsidRDefault="00BC70B2" w:rsidP="00120BB8">
            <w:pPr>
              <w:snapToGrid w:val="0"/>
              <w:rPr>
                <w:rFonts w:ascii="Arial" w:hAnsi="Arial" w:cs="Arial"/>
                <w:sz w:val="18"/>
                <w:szCs w:val="18"/>
                <w:lang w:eastAsia="zh-CN"/>
              </w:rPr>
            </w:pPr>
          </w:p>
        </w:tc>
        <w:tc>
          <w:tcPr>
            <w:tcW w:w="1821" w:type="dxa"/>
          </w:tcPr>
          <w:p w14:paraId="72035D7D"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6267BDA"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0D69FBFE" w14:textId="2B533161" w:rsidR="00BC70B2" w:rsidRPr="00C17F0A" w:rsidRDefault="007E376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5F4EFAE" w14:textId="57A789C1"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r w:rsidR="00DE095B">
              <w:rPr>
                <w:rFonts w:ascii="Arial" w:eastAsiaTheme="minorEastAsia" w:hAnsi="Arial" w:cs="Arial"/>
                <w:sz w:val="16"/>
                <w:szCs w:val="16"/>
                <w:lang w:eastAsia="zh-CN"/>
              </w:rPr>
              <w:t>1</w:t>
            </w:r>
          </w:p>
        </w:tc>
        <w:tc>
          <w:tcPr>
            <w:tcW w:w="1418" w:type="dxa"/>
          </w:tcPr>
          <w:p w14:paraId="109BA6BA" w14:textId="079EF6ED"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3E57F01B" w14:textId="0FC7309E" w:rsidR="00BC70B2" w:rsidRPr="00060ECB"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4EA32109" w14:textId="38058D5A"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1.05%</w:t>
            </w:r>
          </w:p>
        </w:tc>
      </w:tr>
      <w:tr w:rsidR="00BC70B2" w14:paraId="1FEF1987" w14:textId="77777777" w:rsidTr="00120BB8">
        <w:tc>
          <w:tcPr>
            <w:tcW w:w="1293" w:type="dxa"/>
            <w:vMerge/>
          </w:tcPr>
          <w:p w14:paraId="5984F997" w14:textId="77777777" w:rsidR="00BC70B2" w:rsidRPr="004E5D28" w:rsidRDefault="00BC70B2" w:rsidP="00120BB8">
            <w:pPr>
              <w:snapToGrid w:val="0"/>
              <w:rPr>
                <w:rFonts w:ascii="Arial" w:hAnsi="Arial" w:cs="Arial"/>
                <w:sz w:val="18"/>
                <w:szCs w:val="18"/>
                <w:lang w:eastAsia="zh-CN"/>
              </w:rPr>
            </w:pPr>
          </w:p>
        </w:tc>
        <w:tc>
          <w:tcPr>
            <w:tcW w:w="1821" w:type="dxa"/>
          </w:tcPr>
          <w:p w14:paraId="5D67F6A9"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86EA54E"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7C8A177"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6E71D15"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B539A14" w14:textId="06B3A944" w:rsidR="00BC70B2" w:rsidRPr="00306ED2"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14AB705" w14:textId="7F5216AD" w:rsidR="00BC70B2" w:rsidRPr="000F18F6"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5A5C3F23" w14:textId="599C3D39"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6.90%</w:t>
            </w:r>
          </w:p>
        </w:tc>
      </w:tr>
      <w:tr w:rsidR="00BC70B2" w14:paraId="4A34F72D" w14:textId="77777777" w:rsidTr="00120BB8">
        <w:tc>
          <w:tcPr>
            <w:tcW w:w="1293" w:type="dxa"/>
            <w:vMerge/>
          </w:tcPr>
          <w:p w14:paraId="32B31487" w14:textId="77777777" w:rsidR="00BC70B2" w:rsidRPr="004E5D28" w:rsidRDefault="00BC70B2" w:rsidP="00120BB8">
            <w:pPr>
              <w:snapToGrid w:val="0"/>
              <w:rPr>
                <w:rFonts w:ascii="Arial" w:hAnsi="Arial" w:cs="Arial"/>
                <w:sz w:val="18"/>
                <w:szCs w:val="18"/>
                <w:lang w:eastAsia="zh-CN"/>
              </w:rPr>
            </w:pPr>
          </w:p>
        </w:tc>
        <w:tc>
          <w:tcPr>
            <w:tcW w:w="1821" w:type="dxa"/>
          </w:tcPr>
          <w:p w14:paraId="1B2759A2" w14:textId="77777777" w:rsidR="00BC70B2" w:rsidRPr="00C17F0A" w:rsidRDefault="00BC70B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FA6667B" w14:textId="77777777" w:rsidR="00BC70B2" w:rsidRPr="00C17F0A" w:rsidRDefault="00BC70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DB6533A" w14:textId="6137A698" w:rsidR="00BC70B2" w:rsidRPr="00C17F0A" w:rsidRDefault="00306ED2"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6A3AA0B" w14:textId="3E014B5D" w:rsidR="00BC70B2" w:rsidRPr="00C17F0A" w:rsidRDefault="00682A2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1FBF36E6" w14:textId="6FB6FD15" w:rsidR="00BC70B2" w:rsidRPr="000F18F6" w:rsidRDefault="00306ED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05A9D34D" w14:textId="5D5EF7B9" w:rsidR="00BC70B2" w:rsidRPr="000F18F6"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5F1BD7DC" w14:textId="6063C54E"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.60%</w:t>
            </w:r>
          </w:p>
        </w:tc>
      </w:tr>
      <w:tr w:rsidR="00BC70B2" w14:paraId="26A928F2" w14:textId="77777777" w:rsidTr="00120BB8">
        <w:tc>
          <w:tcPr>
            <w:tcW w:w="1293" w:type="dxa"/>
            <w:vMerge/>
          </w:tcPr>
          <w:p w14:paraId="6CFB5488" w14:textId="77777777" w:rsidR="00BC70B2" w:rsidRPr="004E5D28" w:rsidRDefault="00BC70B2" w:rsidP="00120BB8">
            <w:pPr>
              <w:snapToGrid w:val="0"/>
              <w:rPr>
                <w:rFonts w:ascii="Arial" w:hAnsi="Arial" w:cs="Arial"/>
                <w:sz w:val="18"/>
                <w:szCs w:val="18"/>
                <w:lang w:eastAsia="zh-CN"/>
              </w:rPr>
            </w:pPr>
          </w:p>
        </w:tc>
        <w:tc>
          <w:tcPr>
            <w:tcW w:w="4939" w:type="dxa"/>
            <w:gridSpan w:val="4"/>
          </w:tcPr>
          <w:p w14:paraId="00E6E7C9" w14:textId="03C51298" w:rsidR="00BC70B2" w:rsidRPr="00C17F0A" w:rsidRDefault="00BC70B2" w:rsidP="00120BB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D6132B">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3556BF98" w14:textId="64D49B53" w:rsidR="00BC70B2" w:rsidRPr="00C17F0A"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560</w:t>
            </w:r>
          </w:p>
        </w:tc>
        <w:tc>
          <w:tcPr>
            <w:tcW w:w="1134" w:type="dxa"/>
          </w:tcPr>
          <w:p w14:paraId="5C00FF30" w14:textId="4C7A5415" w:rsidR="00BC70B2" w:rsidRPr="00A641C6"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518</w:t>
            </w:r>
          </w:p>
        </w:tc>
        <w:tc>
          <w:tcPr>
            <w:tcW w:w="1276" w:type="dxa"/>
          </w:tcPr>
          <w:p w14:paraId="2D4AB908" w14:textId="5A967891" w:rsidR="00BC70B2" w:rsidRPr="004A170F" w:rsidRDefault="004A170F"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BC70B2" w14:paraId="37605D7F" w14:textId="77777777" w:rsidTr="00120BB8">
        <w:tc>
          <w:tcPr>
            <w:tcW w:w="1293" w:type="dxa"/>
            <w:vMerge/>
          </w:tcPr>
          <w:p w14:paraId="429498DE" w14:textId="77777777" w:rsidR="00BC70B2" w:rsidRPr="004E5D28" w:rsidRDefault="00BC70B2" w:rsidP="00120BB8">
            <w:pPr>
              <w:snapToGrid w:val="0"/>
              <w:rPr>
                <w:rFonts w:ascii="Arial" w:hAnsi="Arial" w:cs="Arial"/>
                <w:sz w:val="18"/>
                <w:szCs w:val="18"/>
                <w:lang w:eastAsia="zh-CN"/>
              </w:rPr>
            </w:pPr>
          </w:p>
        </w:tc>
        <w:tc>
          <w:tcPr>
            <w:tcW w:w="4939" w:type="dxa"/>
            <w:gridSpan w:val="4"/>
          </w:tcPr>
          <w:p w14:paraId="59B94507" w14:textId="77777777" w:rsidR="00BC70B2" w:rsidRPr="00C17F0A" w:rsidRDefault="00BC70B2" w:rsidP="00120BB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39A0937" w14:textId="0D1F1B7C" w:rsidR="00BC70B2" w:rsidRPr="00E17839" w:rsidRDefault="00B9162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.5461</w:t>
            </w:r>
          </w:p>
        </w:tc>
      </w:tr>
      <w:tr w:rsidR="00D07086" w14:paraId="12A530C1" w14:textId="77777777" w:rsidTr="00120BB8">
        <w:tc>
          <w:tcPr>
            <w:tcW w:w="1293" w:type="dxa"/>
            <w:vMerge/>
          </w:tcPr>
          <w:p w14:paraId="26B05A79" w14:textId="77777777" w:rsidR="00D07086" w:rsidRPr="004E5D28" w:rsidRDefault="00D07086" w:rsidP="00D07086">
            <w:pPr>
              <w:snapToGrid w:val="0"/>
              <w:rPr>
                <w:rFonts w:ascii="Arial" w:hAnsi="Arial" w:cs="Arial"/>
                <w:sz w:val="18"/>
                <w:szCs w:val="18"/>
                <w:lang w:eastAsia="zh-CN"/>
              </w:rPr>
            </w:pPr>
          </w:p>
        </w:tc>
        <w:tc>
          <w:tcPr>
            <w:tcW w:w="4939" w:type="dxa"/>
            <w:gridSpan w:val="4"/>
          </w:tcPr>
          <w:p w14:paraId="568B9345" w14:textId="41F63CFC" w:rsidR="00D07086" w:rsidRPr="00C17F0A" w:rsidRDefault="00D07086" w:rsidP="00D07086">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439DAA90" w14:textId="2D39CC15" w:rsidR="00D07086" w:rsidRDefault="00D07086" w:rsidP="00D0708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.29</w:t>
            </w:r>
            <w:r w:rsidR="006A1F49">
              <w:rPr>
                <w:rFonts w:ascii="Arial" w:eastAsiaTheme="minorEastAsia" w:hAnsi="Arial" w:cs="Arial"/>
                <w:sz w:val="16"/>
                <w:szCs w:val="16"/>
                <w:lang w:eastAsia="zh-CN"/>
              </w:rPr>
              <w:t>/0.58/1.16</w:t>
            </w:r>
          </w:p>
        </w:tc>
      </w:tr>
      <w:tr w:rsidR="00D07086" w14:paraId="0A402678" w14:textId="77777777" w:rsidTr="00120BB8">
        <w:tc>
          <w:tcPr>
            <w:tcW w:w="1293" w:type="dxa"/>
            <w:vMerge/>
          </w:tcPr>
          <w:p w14:paraId="06EF94CD" w14:textId="77777777" w:rsidR="00D07086" w:rsidRPr="004E5D28" w:rsidRDefault="00D07086" w:rsidP="00D07086">
            <w:pPr>
              <w:snapToGrid w:val="0"/>
              <w:rPr>
                <w:rFonts w:ascii="Arial" w:hAnsi="Arial" w:cs="Arial"/>
                <w:sz w:val="18"/>
                <w:szCs w:val="18"/>
                <w:lang w:eastAsia="zh-CN"/>
              </w:rPr>
            </w:pPr>
          </w:p>
        </w:tc>
        <w:tc>
          <w:tcPr>
            <w:tcW w:w="4939" w:type="dxa"/>
            <w:gridSpan w:val="4"/>
          </w:tcPr>
          <w:p w14:paraId="302C30C6" w14:textId="1E8E742E" w:rsidR="00D07086" w:rsidRPr="00C17F0A" w:rsidRDefault="00D07086" w:rsidP="00D07086">
            <w:pPr>
              <w:snapToGrid w:val="0"/>
              <w:rPr>
                <w:rFonts w:ascii="Arial" w:hAnsi="Arial" w:cs="Arial"/>
                <w:b/>
                <w:bCs/>
                <w:sz w:val="16"/>
                <w:szCs w:val="16"/>
                <w:lang w:eastAsia="zh-CN"/>
              </w:rPr>
            </w:pPr>
            <w:r w:rsidRPr="00D07086">
              <w:rPr>
                <w:rFonts w:ascii="Arial" w:hAnsi="Arial" w:cs="Arial"/>
                <w:b/>
                <w:bCs/>
                <w:sz w:val="16"/>
                <w:szCs w:val="16"/>
                <w:highlight w:val="cyan"/>
                <w:lang w:eastAsia="zh-CN"/>
              </w:rPr>
              <w:t xml:space="preserve">Battery life (in month) (LPHAP device type </w:t>
            </w:r>
            <w:r w:rsidRPr="008C0DF7">
              <w:rPr>
                <w:rFonts w:ascii="Arial" w:hAnsi="Arial" w:cs="Arial"/>
                <w:b/>
                <w:bCs/>
                <w:sz w:val="16"/>
                <w:szCs w:val="16"/>
                <w:highlight w:val="cyan"/>
                <w:lang w:eastAsia="zh-CN"/>
              </w:rPr>
              <w:t>B</w:t>
            </w:r>
            <w:r w:rsidR="00AD32CB" w:rsidRPr="008C0DF7">
              <w:rPr>
                <w:rFonts w:ascii="Arial" w:hAnsi="Arial" w:cs="Arial"/>
                <w:b/>
                <w:bCs/>
                <w:sz w:val="16"/>
                <w:szCs w:val="16"/>
                <w:highlight w:val="cyan"/>
                <w:lang w:eastAsia="zh-CN"/>
              </w:rPr>
              <w:t xml:space="preserve">, with </w:t>
            </w:r>
            <w:proofErr w:type="spellStart"/>
            <w:r w:rsidR="00AD32CB" w:rsidRPr="008C0DF7">
              <w:rPr>
                <w:rFonts w:ascii="Arial" w:hAnsi="Arial" w:cs="Arial"/>
                <w:b/>
                <w:bCs/>
                <w:sz w:val="16"/>
                <w:szCs w:val="16"/>
                <w:highlight w:val="cyan"/>
                <w:lang w:eastAsia="zh-CN"/>
              </w:rPr>
              <w:t>K_factor</w:t>
            </w:r>
            <w:proofErr w:type="spellEnd"/>
            <w:r w:rsidR="00AD32CB" w:rsidRPr="008C0DF7">
              <w:rPr>
                <w:rFonts w:ascii="Arial" w:hAnsi="Arial" w:cs="Arial"/>
                <w:b/>
                <w:bCs/>
                <w:sz w:val="16"/>
                <w:szCs w:val="16"/>
                <w:highlight w:val="cyan"/>
                <w:lang w:eastAsia="zh-CN"/>
              </w:rPr>
              <w:t>=1/2/4</w:t>
            </w:r>
            <w:r w:rsidRPr="008C0DF7">
              <w:rPr>
                <w:rFonts w:ascii="Arial" w:hAnsi="Arial" w:cs="Arial"/>
                <w:b/>
                <w:bCs/>
                <w:sz w:val="16"/>
                <w:szCs w:val="16"/>
                <w:highlight w:val="cyan"/>
                <w:lang w:eastAsia="zh-CN"/>
              </w:rPr>
              <w:t>)</w:t>
            </w:r>
          </w:p>
        </w:tc>
        <w:tc>
          <w:tcPr>
            <w:tcW w:w="3828" w:type="dxa"/>
            <w:gridSpan w:val="3"/>
          </w:tcPr>
          <w:p w14:paraId="2A57ED87" w14:textId="3E250023" w:rsidR="00D07086" w:rsidRPr="00801F96" w:rsidRDefault="00D07086" w:rsidP="00D0708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.64</w:t>
            </w:r>
            <w:r w:rsidR="006A1F49">
              <w:rPr>
                <w:rFonts w:ascii="Arial" w:eastAsiaTheme="minorEastAsia" w:hAnsi="Arial" w:cs="Arial"/>
                <w:sz w:val="16"/>
                <w:szCs w:val="16"/>
                <w:lang w:eastAsia="zh-CN"/>
              </w:rPr>
              <w:t>/3.28/6.56</w:t>
            </w:r>
          </w:p>
        </w:tc>
      </w:tr>
    </w:tbl>
    <w:p w14:paraId="589838CE" w14:textId="43E275A1" w:rsidR="000858C0" w:rsidRPr="000858C0" w:rsidRDefault="000858C0" w:rsidP="000858C0">
      <w:pPr>
        <w:pStyle w:val="a8"/>
        <w:keepNext/>
        <w:jc w:val="center"/>
        <w:rPr>
          <w:b/>
        </w:rPr>
      </w:pPr>
      <w:r w:rsidRPr="000858C0">
        <w:rPr>
          <w:b/>
        </w:rPr>
        <w:t xml:space="preserve">Table </w:t>
      </w:r>
      <w:r w:rsidRPr="000858C0">
        <w:rPr>
          <w:b/>
        </w:rPr>
        <w:fldChar w:fldCharType="begin"/>
      </w:r>
      <w:r w:rsidRPr="000858C0">
        <w:rPr>
          <w:b/>
        </w:rPr>
        <w:instrText xml:space="preserve"> SEQ Table \* ARABIC </w:instrText>
      </w:r>
      <w:r w:rsidRPr="000858C0">
        <w:rPr>
          <w:b/>
        </w:rPr>
        <w:fldChar w:fldCharType="separate"/>
      </w:r>
      <w:r w:rsidR="0091350F">
        <w:rPr>
          <w:b/>
          <w:noProof/>
        </w:rPr>
        <w:t>20</w:t>
      </w:r>
      <w:r w:rsidRPr="000858C0">
        <w:rPr>
          <w:b/>
        </w:rPr>
        <w:fldChar w:fldCharType="end"/>
      </w:r>
      <w:r w:rsidRPr="000858C0">
        <w:rPr>
          <w:b/>
        </w:rPr>
        <w:t xml:space="preserve"> </w:t>
      </w:r>
      <w:r w:rsidRPr="000858C0">
        <w:rPr>
          <w:rFonts w:cs="Arial"/>
          <w:b/>
          <w:bCs/>
          <w:lang w:eastAsia="zh-CN"/>
        </w:rPr>
        <w:t>UE power consumption result for case 2-2 and case 2-4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B73E69" w14:paraId="7E53C417" w14:textId="77777777" w:rsidTr="00C478C7">
        <w:tc>
          <w:tcPr>
            <w:tcW w:w="1293" w:type="dxa"/>
          </w:tcPr>
          <w:p w14:paraId="6EE389FD" w14:textId="77777777" w:rsidR="00B73E69" w:rsidRPr="00DA06B6" w:rsidRDefault="00B73E69" w:rsidP="00C478C7">
            <w:pPr>
              <w:pStyle w:val="TAH"/>
              <w:jc w:val="left"/>
              <w:rPr>
                <w:sz w:val="16"/>
                <w:szCs w:val="16"/>
                <w:lang w:val="en-US"/>
              </w:rPr>
            </w:pPr>
            <w:r w:rsidRPr="00DA06B6">
              <w:rPr>
                <w:sz w:val="16"/>
                <w:szCs w:val="16"/>
                <w:lang w:val="en-US"/>
              </w:rPr>
              <w:t>Evaluation case</w:t>
            </w:r>
          </w:p>
        </w:tc>
        <w:tc>
          <w:tcPr>
            <w:tcW w:w="1821" w:type="dxa"/>
          </w:tcPr>
          <w:p w14:paraId="2A31AB11" w14:textId="77777777" w:rsidR="00B73E69" w:rsidRPr="00DA06B6" w:rsidRDefault="00B73E69" w:rsidP="00C478C7">
            <w:pPr>
              <w:pStyle w:val="TAH"/>
              <w:jc w:val="left"/>
              <w:rPr>
                <w:sz w:val="16"/>
                <w:szCs w:val="16"/>
                <w:lang w:val="en-US"/>
              </w:rPr>
            </w:pPr>
            <w:r w:rsidRPr="00DA06B6">
              <w:rPr>
                <w:sz w:val="16"/>
                <w:szCs w:val="16"/>
                <w:lang w:val="en-US"/>
              </w:rPr>
              <w:t>Power states</w:t>
            </w:r>
          </w:p>
        </w:tc>
        <w:tc>
          <w:tcPr>
            <w:tcW w:w="992" w:type="dxa"/>
          </w:tcPr>
          <w:p w14:paraId="4E7C8444" w14:textId="77777777" w:rsidR="00B73E69" w:rsidRPr="00DA06B6" w:rsidRDefault="00B73E69" w:rsidP="00C478C7">
            <w:pPr>
              <w:pStyle w:val="TAH"/>
              <w:jc w:val="left"/>
              <w:rPr>
                <w:sz w:val="16"/>
                <w:szCs w:val="16"/>
                <w:lang w:val="en-US"/>
              </w:rPr>
            </w:pPr>
            <w:r w:rsidRPr="00DA06B6">
              <w:rPr>
                <w:sz w:val="16"/>
                <w:szCs w:val="16"/>
                <w:lang w:val="en-US"/>
              </w:rPr>
              <w:t>Relative power unit</w:t>
            </w:r>
          </w:p>
        </w:tc>
        <w:tc>
          <w:tcPr>
            <w:tcW w:w="992" w:type="dxa"/>
          </w:tcPr>
          <w:p w14:paraId="19EAFD6C" w14:textId="77777777" w:rsidR="00B73E69" w:rsidRPr="00DA06B6" w:rsidRDefault="00B73E69" w:rsidP="00C478C7">
            <w:pPr>
              <w:pStyle w:val="TAH"/>
              <w:jc w:val="left"/>
              <w:rPr>
                <w:sz w:val="16"/>
                <w:szCs w:val="16"/>
                <w:lang w:val="en-US"/>
              </w:rPr>
            </w:pPr>
            <w:r w:rsidRPr="00DA06B6">
              <w:rPr>
                <w:sz w:val="16"/>
                <w:szCs w:val="16"/>
                <w:lang w:val="en-US"/>
              </w:rPr>
              <w:t>Duration (in slots)</w:t>
            </w:r>
          </w:p>
        </w:tc>
        <w:tc>
          <w:tcPr>
            <w:tcW w:w="1134" w:type="dxa"/>
          </w:tcPr>
          <w:p w14:paraId="6708CE1B" w14:textId="77777777" w:rsidR="00B73E69" w:rsidRPr="00DA06B6" w:rsidRDefault="00B73E69" w:rsidP="00C478C7">
            <w:pPr>
              <w:pStyle w:val="TAH"/>
              <w:jc w:val="left"/>
              <w:rPr>
                <w:sz w:val="16"/>
                <w:szCs w:val="16"/>
                <w:lang w:val="en-US"/>
              </w:rPr>
            </w:pPr>
            <w:r w:rsidRPr="00DA06B6">
              <w:rPr>
                <w:sz w:val="16"/>
                <w:szCs w:val="16"/>
                <w:lang w:val="en-US"/>
              </w:rPr>
              <w:t>Instances</w:t>
            </w:r>
          </w:p>
        </w:tc>
        <w:tc>
          <w:tcPr>
            <w:tcW w:w="1418" w:type="dxa"/>
          </w:tcPr>
          <w:p w14:paraId="57D7D2A6" w14:textId="77777777" w:rsidR="00B73E69" w:rsidRPr="00DA06B6" w:rsidRDefault="00B73E69" w:rsidP="00C478C7">
            <w:pPr>
              <w:pStyle w:val="TAH"/>
              <w:jc w:val="left"/>
              <w:rPr>
                <w:sz w:val="16"/>
                <w:szCs w:val="16"/>
                <w:lang w:val="en-US"/>
              </w:rPr>
            </w:pPr>
            <w:r w:rsidRPr="00DA06B6">
              <w:rPr>
                <w:sz w:val="16"/>
                <w:szCs w:val="16"/>
                <w:lang w:val="en-US"/>
              </w:rPr>
              <w:t>Sum Durations (in slots)</w:t>
            </w:r>
          </w:p>
        </w:tc>
        <w:tc>
          <w:tcPr>
            <w:tcW w:w="1134" w:type="dxa"/>
          </w:tcPr>
          <w:p w14:paraId="0DB91947" w14:textId="77777777" w:rsidR="00B73E69" w:rsidRPr="00DA06B6" w:rsidRDefault="00B73E69" w:rsidP="00C478C7">
            <w:pPr>
              <w:pStyle w:val="TAH"/>
              <w:jc w:val="left"/>
              <w:rPr>
                <w:sz w:val="16"/>
                <w:szCs w:val="16"/>
                <w:lang w:val="en-US"/>
              </w:rPr>
            </w:pPr>
            <w:r w:rsidRPr="00DA06B6">
              <w:rPr>
                <w:sz w:val="16"/>
                <w:szCs w:val="16"/>
                <w:lang w:val="en-US"/>
              </w:rPr>
              <w:t>Relative power</w:t>
            </w:r>
          </w:p>
        </w:tc>
        <w:tc>
          <w:tcPr>
            <w:tcW w:w="1276" w:type="dxa"/>
          </w:tcPr>
          <w:p w14:paraId="110B6CA6" w14:textId="77777777" w:rsidR="00B73E69" w:rsidRPr="00DA06B6" w:rsidRDefault="00B73E69" w:rsidP="00C478C7">
            <w:pPr>
              <w:pStyle w:val="TAH"/>
              <w:jc w:val="left"/>
              <w:rPr>
                <w:sz w:val="16"/>
                <w:szCs w:val="16"/>
                <w:lang w:val="en-US"/>
              </w:rPr>
            </w:pPr>
            <w:r w:rsidRPr="00DA06B6">
              <w:rPr>
                <w:sz w:val="16"/>
                <w:szCs w:val="16"/>
                <w:lang w:val="en-US"/>
              </w:rPr>
              <w:t>Power ratio</w:t>
            </w:r>
          </w:p>
        </w:tc>
      </w:tr>
      <w:tr w:rsidR="00B73E69" w14:paraId="311E6ECC" w14:textId="77777777" w:rsidTr="00C478C7">
        <w:tc>
          <w:tcPr>
            <w:tcW w:w="1293" w:type="dxa"/>
            <w:vMerge w:val="restart"/>
          </w:tcPr>
          <w:p w14:paraId="1E995CE4" w14:textId="77777777" w:rsidR="00642B32" w:rsidRDefault="00B73E69" w:rsidP="00C478C7">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2-</w:t>
            </w:r>
            <w:r w:rsidR="00973E8C">
              <w:rPr>
                <w:rStyle w:val="TALCar"/>
                <w:b/>
                <w:bCs/>
                <w:sz w:val="16"/>
                <w:szCs w:val="16"/>
                <w:lang w:val="en-US"/>
              </w:rPr>
              <w:t>2</w:t>
            </w:r>
            <w:r w:rsidR="00642B32">
              <w:rPr>
                <w:rStyle w:val="TALCar"/>
                <w:b/>
                <w:bCs/>
                <w:sz w:val="16"/>
                <w:szCs w:val="16"/>
                <w:lang w:val="en-US"/>
              </w:rPr>
              <w:t xml:space="preserve"> </w:t>
            </w:r>
          </w:p>
          <w:p w14:paraId="58702A12" w14:textId="77777777" w:rsidR="00642B32" w:rsidRDefault="00642B32" w:rsidP="00C478C7">
            <w:pPr>
              <w:pStyle w:val="TAC"/>
              <w:jc w:val="left"/>
              <w:rPr>
                <w:rStyle w:val="TALCar"/>
                <w:b/>
                <w:bCs/>
                <w:sz w:val="16"/>
                <w:szCs w:val="16"/>
                <w:lang w:val="en-US"/>
              </w:rPr>
            </w:pPr>
            <w:r>
              <w:rPr>
                <w:rStyle w:val="TALCar"/>
                <w:b/>
                <w:bCs/>
                <w:sz w:val="16"/>
                <w:szCs w:val="16"/>
                <w:lang w:val="en-US"/>
              </w:rPr>
              <w:t xml:space="preserve">and  </w:t>
            </w:r>
          </w:p>
          <w:p w14:paraId="6E969180" w14:textId="7C8D6BDE" w:rsidR="00B73E69" w:rsidRDefault="00642B32" w:rsidP="00C478C7">
            <w:pPr>
              <w:pStyle w:val="TAC"/>
              <w:jc w:val="left"/>
              <w:rPr>
                <w:rStyle w:val="TALCar"/>
                <w:b/>
                <w:bCs/>
                <w:sz w:val="16"/>
                <w:szCs w:val="16"/>
                <w:lang w:val="en-US"/>
              </w:rPr>
            </w:pPr>
            <w:r w:rsidRPr="00642B32">
              <w:rPr>
                <w:rStyle w:val="TALCar"/>
                <w:b/>
                <w:bCs/>
                <w:sz w:val="16"/>
                <w:szCs w:val="16"/>
                <w:highlight w:val="cyan"/>
                <w:lang w:val="en-US"/>
              </w:rPr>
              <w:t>case 2-4</w:t>
            </w:r>
          </w:p>
          <w:p w14:paraId="2158D21D" w14:textId="3C1EFD0D" w:rsidR="00B73E69" w:rsidRPr="00761EE1" w:rsidRDefault="00B73E69" w:rsidP="00C478C7">
            <w:pPr>
              <w:pStyle w:val="TAC"/>
              <w:jc w:val="left"/>
              <w:rPr>
                <w:rFonts w:eastAsiaTheme="minorEastAsia" w:cs="Arial"/>
                <w:b/>
                <w:bCs/>
                <w:szCs w:val="18"/>
                <w:lang w:eastAsia="zh-CN"/>
              </w:rPr>
            </w:pPr>
          </w:p>
        </w:tc>
        <w:tc>
          <w:tcPr>
            <w:tcW w:w="1821" w:type="dxa"/>
          </w:tcPr>
          <w:p w14:paraId="67816AB0" w14:textId="77777777" w:rsidR="00B73E69" w:rsidRPr="00C17F0A" w:rsidRDefault="00B73E69"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6AE6DF11"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608760E"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DA5B9B2"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D1CDDC"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0D355D9"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26915960" w14:textId="06E6FFBA"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.49%</w:t>
            </w:r>
          </w:p>
        </w:tc>
      </w:tr>
      <w:tr w:rsidR="00B73E69" w14:paraId="50A7ADA5" w14:textId="77777777" w:rsidTr="00C478C7">
        <w:tc>
          <w:tcPr>
            <w:tcW w:w="1293" w:type="dxa"/>
            <w:vMerge/>
          </w:tcPr>
          <w:p w14:paraId="778D676A" w14:textId="77777777" w:rsidR="00B73E69" w:rsidRPr="004E5D28" w:rsidRDefault="00B73E69" w:rsidP="00C478C7">
            <w:pPr>
              <w:snapToGrid w:val="0"/>
              <w:rPr>
                <w:rFonts w:ascii="Arial" w:hAnsi="Arial" w:cs="Arial"/>
                <w:sz w:val="18"/>
                <w:szCs w:val="18"/>
                <w:lang w:eastAsia="zh-CN"/>
              </w:rPr>
            </w:pPr>
          </w:p>
        </w:tc>
        <w:tc>
          <w:tcPr>
            <w:tcW w:w="1821" w:type="dxa"/>
          </w:tcPr>
          <w:p w14:paraId="06C54F83"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A880DC2"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084BC05"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F2DDEE9"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DCD7B58"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F01AB9E"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E21C5A2" w14:textId="72ADBD5F"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.37%</w:t>
            </w:r>
          </w:p>
        </w:tc>
      </w:tr>
      <w:tr w:rsidR="00B73E69" w14:paraId="681FE5CC" w14:textId="77777777" w:rsidTr="00C478C7">
        <w:tc>
          <w:tcPr>
            <w:tcW w:w="1293" w:type="dxa"/>
            <w:vMerge/>
          </w:tcPr>
          <w:p w14:paraId="4BBD6BF5" w14:textId="77777777" w:rsidR="00B73E69" w:rsidRPr="004E5D28" w:rsidRDefault="00B73E69" w:rsidP="00C478C7">
            <w:pPr>
              <w:snapToGrid w:val="0"/>
              <w:rPr>
                <w:rFonts w:ascii="Arial" w:hAnsi="Arial" w:cs="Arial"/>
                <w:sz w:val="18"/>
                <w:szCs w:val="18"/>
                <w:lang w:eastAsia="zh-CN"/>
              </w:rPr>
            </w:pPr>
          </w:p>
        </w:tc>
        <w:tc>
          <w:tcPr>
            <w:tcW w:w="1821" w:type="dxa"/>
          </w:tcPr>
          <w:p w14:paraId="3CE367C0"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B10111B"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326D2947"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0D554FF"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32A8A10"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01FF4FF9"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3AABB3DD" w14:textId="33A30B31"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.64%</w:t>
            </w:r>
          </w:p>
        </w:tc>
      </w:tr>
      <w:tr w:rsidR="00B73E69" w14:paraId="52CC828B" w14:textId="77777777" w:rsidTr="00C478C7">
        <w:tc>
          <w:tcPr>
            <w:tcW w:w="1293" w:type="dxa"/>
            <w:vMerge/>
          </w:tcPr>
          <w:p w14:paraId="2ABFC303" w14:textId="77777777" w:rsidR="00B73E69" w:rsidRPr="004E5D28" w:rsidRDefault="00B73E69" w:rsidP="00C478C7">
            <w:pPr>
              <w:snapToGrid w:val="0"/>
              <w:rPr>
                <w:rFonts w:ascii="Arial" w:hAnsi="Arial" w:cs="Arial"/>
                <w:sz w:val="18"/>
                <w:szCs w:val="18"/>
                <w:lang w:eastAsia="zh-CN"/>
              </w:rPr>
            </w:pPr>
          </w:p>
        </w:tc>
        <w:tc>
          <w:tcPr>
            <w:tcW w:w="1821" w:type="dxa"/>
          </w:tcPr>
          <w:p w14:paraId="19A92641"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92D4F21"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A414B5A"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25F49589"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3197A71"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37B1A70"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4B22F46" w14:textId="3E5BC704"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.98%</w:t>
            </w:r>
          </w:p>
        </w:tc>
      </w:tr>
      <w:tr w:rsidR="00B73E69" w14:paraId="7EECFA66" w14:textId="77777777" w:rsidTr="00C478C7">
        <w:tc>
          <w:tcPr>
            <w:tcW w:w="1293" w:type="dxa"/>
            <w:vMerge/>
          </w:tcPr>
          <w:p w14:paraId="0AB900D7" w14:textId="77777777" w:rsidR="00B73E69" w:rsidRPr="004E5D28" w:rsidRDefault="00B73E69" w:rsidP="00C478C7">
            <w:pPr>
              <w:snapToGrid w:val="0"/>
              <w:rPr>
                <w:rFonts w:ascii="Arial" w:hAnsi="Arial" w:cs="Arial"/>
                <w:sz w:val="18"/>
                <w:szCs w:val="18"/>
                <w:lang w:eastAsia="zh-CN"/>
              </w:rPr>
            </w:pPr>
          </w:p>
        </w:tc>
        <w:tc>
          <w:tcPr>
            <w:tcW w:w="1821" w:type="dxa"/>
          </w:tcPr>
          <w:p w14:paraId="7661F29F"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6A5B8A5"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EA96796"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03F7B093"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503DAB07"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68D70B26"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1CD3A851" w14:textId="747A7087"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.46</w:t>
            </w:r>
            <w:r>
              <w:rPr>
                <w:rFonts w:ascii="Arial" w:eastAsiaTheme="minorEastAsia" w:hAnsi="Arial" w:cs="Arial" w:hint="eastAsia"/>
                <w:sz w:val="16"/>
                <w:szCs w:val="16"/>
                <w:lang w:eastAsia="zh-CN"/>
              </w:rPr>
              <w:t>%</w:t>
            </w:r>
          </w:p>
        </w:tc>
      </w:tr>
      <w:tr w:rsidR="00B73E69" w14:paraId="360FC346" w14:textId="77777777" w:rsidTr="00C478C7">
        <w:tc>
          <w:tcPr>
            <w:tcW w:w="1293" w:type="dxa"/>
            <w:vMerge/>
          </w:tcPr>
          <w:p w14:paraId="644F0620" w14:textId="77777777" w:rsidR="00B73E69" w:rsidRPr="004E5D28" w:rsidRDefault="00B73E69" w:rsidP="00C478C7">
            <w:pPr>
              <w:snapToGrid w:val="0"/>
              <w:rPr>
                <w:rFonts w:ascii="Arial" w:hAnsi="Arial" w:cs="Arial"/>
                <w:sz w:val="18"/>
                <w:szCs w:val="18"/>
                <w:lang w:eastAsia="zh-CN"/>
              </w:rPr>
            </w:pPr>
          </w:p>
        </w:tc>
        <w:tc>
          <w:tcPr>
            <w:tcW w:w="1821" w:type="dxa"/>
          </w:tcPr>
          <w:p w14:paraId="46AAE931"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5C0E866"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4A06499"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8402FBA"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173CD02"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28CA8C8"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933DF70" w14:textId="72A67D8B"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.93</w:t>
            </w:r>
            <w:r>
              <w:rPr>
                <w:rFonts w:ascii="Arial" w:eastAsiaTheme="minorEastAsia" w:hAnsi="Arial" w:cs="Arial" w:hint="eastAsia"/>
                <w:sz w:val="16"/>
                <w:szCs w:val="16"/>
                <w:lang w:eastAsia="zh-CN"/>
              </w:rPr>
              <w:t>%</w:t>
            </w:r>
          </w:p>
        </w:tc>
      </w:tr>
      <w:tr w:rsidR="00B73E69" w14:paraId="0B8D3CB4" w14:textId="77777777" w:rsidTr="00C478C7">
        <w:tc>
          <w:tcPr>
            <w:tcW w:w="1293" w:type="dxa"/>
            <w:vMerge/>
          </w:tcPr>
          <w:p w14:paraId="15C32A60" w14:textId="77777777" w:rsidR="00B73E69" w:rsidRPr="004E5D28" w:rsidRDefault="00B73E69" w:rsidP="00C478C7">
            <w:pPr>
              <w:snapToGrid w:val="0"/>
              <w:rPr>
                <w:rFonts w:ascii="Arial" w:hAnsi="Arial" w:cs="Arial"/>
                <w:sz w:val="18"/>
                <w:szCs w:val="18"/>
                <w:lang w:eastAsia="zh-CN"/>
              </w:rPr>
            </w:pPr>
          </w:p>
        </w:tc>
        <w:tc>
          <w:tcPr>
            <w:tcW w:w="1821" w:type="dxa"/>
          </w:tcPr>
          <w:p w14:paraId="7B3D6576"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D6A4FBB"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281C07A"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6C1F8C9"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A722997" w14:textId="5BBCC4E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0310</w:t>
            </w:r>
          </w:p>
        </w:tc>
        <w:tc>
          <w:tcPr>
            <w:tcW w:w="1134" w:type="dxa"/>
          </w:tcPr>
          <w:p w14:paraId="58B22EFD" w14:textId="71EAFC6E"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0310</w:t>
            </w:r>
          </w:p>
        </w:tc>
        <w:tc>
          <w:tcPr>
            <w:tcW w:w="1276" w:type="dxa"/>
          </w:tcPr>
          <w:p w14:paraId="46C19566" w14:textId="384A81B9"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3.11</w:t>
            </w:r>
            <w:r>
              <w:rPr>
                <w:rFonts w:ascii="Arial" w:eastAsiaTheme="minorEastAsia" w:hAnsi="Arial" w:cs="Arial" w:hint="eastAsia"/>
                <w:sz w:val="16"/>
                <w:szCs w:val="16"/>
                <w:lang w:eastAsia="zh-CN"/>
              </w:rPr>
              <w:t>%</w:t>
            </w:r>
          </w:p>
        </w:tc>
      </w:tr>
      <w:tr w:rsidR="00B73E69" w14:paraId="01D92FBF" w14:textId="77777777" w:rsidTr="00C478C7">
        <w:tc>
          <w:tcPr>
            <w:tcW w:w="1293" w:type="dxa"/>
            <w:vMerge/>
          </w:tcPr>
          <w:p w14:paraId="445E8647" w14:textId="77777777" w:rsidR="00B73E69" w:rsidRPr="004E5D28" w:rsidRDefault="00B73E69" w:rsidP="00C478C7">
            <w:pPr>
              <w:snapToGrid w:val="0"/>
              <w:rPr>
                <w:rFonts w:ascii="Arial" w:hAnsi="Arial" w:cs="Arial"/>
                <w:sz w:val="18"/>
                <w:szCs w:val="18"/>
                <w:lang w:eastAsia="zh-CN"/>
              </w:rPr>
            </w:pPr>
          </w:p>
        </w:tc>
        <w:tc>
          <w:tcPr>
            <w:tcW w:w="1821" w:type="dxa"/>
          </w:tcPr>
          <w:p w14:paraId="7952372B" w14:textId="23D40A37" w:rsidR="00B73E69"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21B639B"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FC91C3B"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14CE4FD"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DF9AAC8"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5E1991A6"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15F562BA" w14:textId="08528729" w:rsidR="00B73E69" w:rsidRPr="004A170F" w:rsidRDefault="00892F4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w:t>
            </w:r>
            <w:r>
              <w:rPr>
                <w:rFonts w:ascii="Arial" w:eastAsiaTheme="minorEastAsia" w:hAnsi="Arial" w:cs="Arial" w:hint="eastAsia"/>
                <w:sz w:val="16"/>
                <w:szCs w:val="16"/>
                <w:lang w:eastAsia="zh-CN"/>
              </w:rPr>
              <w:t>%</w:t>
            </w:r>
          </w:p>
        </w:tc>
      </w:tr>
      <w:tr w:rsidR="00B73E69" w14:paraId="0F14F5DE" w14:textId="77777777" w:rsidTr="00C478C7">
        <w:tc>
          <w:tcPr>
            <w:tcW w:w="1293" w:type="dxa"/>
            <w:vMerge/>
          </w:tcPr>
          <w:p w14:paraId="04097261" w14:textId="77777777" w:rsidR="00B73E69" w:rsidRPr="004E5D28" w:rsidRDefault="00B73E69" w:rsidP="00C478C7">
            <w:pPr>
              <w:snapToGrid w:val="0"/>
              <w:rPr>
                <w:rFonts w:ascii="Arial" w:hAnsi="Arial" w:cs="Arial"/>
                <w:sz w:val="18"/>
                <w:szCs w:val="18"/>
                <w:lang w:eastAsia="zh-CN"/>
              </w:rPr>
            </w:pPr>
          </w:p>
        </w:tc>
        <w:tc>
          <w:tcPr>
            <w:tcW w:w="1821" w:type="dxa"/>
          </w:tcPr>
          <w:p w14:paraId="7975AB5C"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23BDB21"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D524F24"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9B2DCDD"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DCFDA61"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w:t>
            </w:r>
          </w:p>
        </w:tc>
        <w:tc>
          <w:tcPr>
            <w:tcW w:w="1134" w:type="dxa"/>
          </w:tcPr>
          <w:p w14:paraId="29F9C21C" w14:textId="77777777" w:rsidR="00B73E69" w:rsidRPr="00060ECB"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6D988436" w14:textId="75CF40EE" w:rsidR="00B73E69" w:rsidRPr="004A170F" w:rsidRDefault="00892F4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.95</w:t>
            </w:r>
            <w:r>
              <w:rPr>
                <w:rFonts w:ascii="Arial" w:eastAsiaTheme="minorEastAsia" w:hAnsi="Arial" w:cs="Arial" w:hint="eastAsia"/>
                <w:sz w:val="16"/>
                <w:szCs w:val="16"/>
                <w:lang w:eastAsia="zh-CN"/>
              </w:rPr>
              <w:t>%</w:t>
            </w:r>
          </w:p>
        </w:tc>
      </w:tr>
      <w:tr w:rsidR="00B73E69" w14:paraId="1A7ED16D" w14:textId="77777777" w:rsidTr="00C478C7">
        <w:tc>
          <w:tcPr>
            <w:tcW w:w="1293" w:type="dxa"/>
            <w:vMerge/>
          </w:tcPr>
          <w:p w14:paraId="32290F01" w14:textId="77777777" w:rsidR="00B73E69" w:rsidRPr="004E5D28" w:rsidRDefault="00B73E69" w:rsidP="00C478C7">
            <w:pPr>
              <w:snapToGrid w:val="0"/>
              <w:rPr>
                <w:rFonts w:ascii="Arial" w:hAnsi="Arial" w:cs="Arial"/>
                <w:sz w:val="18"/>
                <w:szCs w:val="18"/>
                <w:lang w:eastAsia="zh-CN"/>
              </w:rPr>
            </w:pPr>
          </w:p>
        </w:tc>
        <w:tc>
          <w:tcPr>
            <w:tcW w:w="1821" w:type="dxa"/>
          </w:tcPr>
          <w:p w14:paraId="6C316C88"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F1D8F13"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C069481"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37C1970"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AE8D233" w14:textId="77777777" w:rsidR="00B73E69" w:rsidRPr="00306ED2"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0D4D9AD" w14:textId="77777777" w:rsidR="00B73E69" w:rsidRPr="000F18F6"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70AF91F1" w14:textId="2D6AAFBE" w:rsidR="00B73E69" w:rsidRPr="004A170F" w:rsidRDefault="00892F4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.84</w:t>
            </w:r>
            <w:r>
              <w:rPr>
                <w:rFonts w:ascii="Arial" w:eastAsiaTheme="minorEastAsia" w:hAnsi="Arial" w:cs="Arial" w:hint="eastAsia"/>
                <w:sz w:val="16"/>
                <w:szCs w:val="16"/>
                <w:lang w:eastAsia="zh-CN"/>
              </w:rPr>
              <w:t>%</w:t>
            </w:r>
          </w:p>
        </w:tc>
      </w:tr>
      <w:tr w:rsidR="00B73E69" w14:paraId="7A6BD701" w14:textId="77777777" w:rsidTr="00C478C7">
        <w:tc>
          <w:tcPr>
            <w:tcW w:w="1293" w:type="dxa"/>
            <w:vMerge/>
          </w:tcPr>
          <w:p w14:paraId="0E34F447" w14:textId="77777777" w:rsidR="00B73E69" w:rsidRPr="004E5D28" w:rsidRDefault="00B73E69" w:rsidP="00C478C7">
            <w:pPr>
              <w:snapToGrid w:val="0"/>
              <w:rPr>
                <w:rFonts w:ascii="Arial" w:hAnsi="Arial" w:cs="Arial"/>
                <w:sz w:val="18"/>
                <w:szCs w:val="18"/>
                <w:lang w:eastAsia="zh-CN"/>
              </w:rPr>
            </w:pPr>
          </w:p>
        </w:tc>
        <w:tc>
          <w:tcPr>
            <w:tcW w:w="1821" w:type="dxa"/>
          </w:tcPr>
          <w:p w14:paraId="208C0BAE" w14:textId="77777777" w:rsidR="00B73E69" w:rsidRPr="00C17F0A" w:rsidRDefault="00B73E69"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7A8DB6B"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3F65D1A"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7D5EA85A" w14:textId="77777777"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336D72D7" w14:textId="77777777" w:rsidR="00B73E69" w:rsidRPr="000F18F6"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08DB7C8C" w14:textId="77777777" w:rsidR="00B73E69" w:rsidRPr="000F18F6"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6745C38D" w14:textId="522FFB0F" w:rsidR="00B73E69" w:rsidRPr="004A170F" w:rsidRDefault="00892F4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.23</w:t>
            </w:r>
            <w:r>
              <w:rPr>
                <w:rFonts w:ascii="Arial" w:eastAsiaTheme="minorEastAsia" w:hAnsi="Arial" w:cs="Arial" w:hint="eastAsia"/>
                <w:sz w:val="16"/>
                <w:szCs w:val="16"/>
                <w:lang w:eastAsia="zh-CN"/>
              </w:rPr>
              <w:t>%</w:t>
            </w:r>
          </w:p>
        </w:tc>
      </w:tr>
      <w:tr w:rsidR="00B73E69" w14:paraId="58B11600" w14:textId="77777777" w:rsidTr="00C478C7">
        <w:tc>
          <w:tcPr>
            <w:tcW w:w="1293" w:type="dxa"/>
            <w:vMerge/>
          </w:tcPr>
          <w:p w14:paraId="162438F4" w14:textId="77777777" w:rsidR="00B73E69" w:rsidRPr="004E5D28" w:rsidRDefault="00B73E69" w:rsidP="00C478C7">
            <w:pPr>
              <w:snapToGrid w:val="0"/>
              <w:rPr>
                <w:rFonts w:ascii="Arial" w:hAnsi="Arial" w:cs="Arial"/>
                <w:sz w:val="18"/>
                <w:szCs w:val="18"/>
                <w:lang w:eastAsia="zh-CN"/>
              </w:rPr>
            </w:pPr>
          </w:p>
        </w:tc>
        <w:tc>
          <w:tcPr>
            <w:tcW w:w="4939" w:type="dxa"/>
            <w:gridSpan w:val="4"/>
          </w:tcPr>
          <w:p w14:paraId="06A99839" w14:textId="5F962113" w:rsidR="00B73E69" w:rsidRPr="00C17F0A" w:rsidRDefault="00B73E69"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otal (every</w:t>
            </w:r>
            <w:r w:rsidRPr="00B73E69">
              <w:rPr>
                <w:rFonts w:ascii="Arial" w:hAnsi="Arial" w:cs="Arial"/>
                <w:b/>
                <w:bCs/>
                <w:color w:val="FF0000"/>
                <w:sz w:val="16"/>
                <w:szCs w:val="16"/>
                <w:lang w:eastAsia="zh-CN"/>
              </w:rPr>
              <w:t xml:space="preserve"> 10.24s</w:t>
            </w:r>
            <w:r w:rsidRPr="00C17F0A">
              <w:rPr>
                <w:rFonts w:ascii="Arial" w:hAnsi="Arial" w:cs="Arial"/>
                <w:b/>
                <w:bCs/>
                <w:sz w:val="16"/>
                <w:szCs w:val="16"/>
                <w:lang w:eastAsia="zh-CN"/>
              </w:rPr>
              <w:t>)</w:t>
            </w:r>
          </w:p>
        </w:tc>
        <w:tc>
          <w:tcPr>
            <w:tcW w:w="1418" w:type="dxa"/>
          </w:tcPr>
          <w:p w14:paraId="3341834C" w14:textId="6CB61012" w:rsidR="00B73E69" w:rsidRPr="00C17F0A" w:rsidRDefault="00B73E69"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20480</w:t>
            </w:r>
          </w:p>
        </w:tc>
        <w:tc>
          <w:tcPr>
            <w:tcW w:w="1134" w:type="dxa"/>
          </w:tcPr>
          <w:p w14:paraId="7356C41C" w14:textId="45B79DDD" w:rsidR="00B73E69" w:rsidRPr="00A641C6"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4438</w:t>
            </w:r>
          </w:p>
        </w:tc>
        <w:tc>
          <w:tcPr>
            <w:tcW w:w="1276" w:type="dxa"/>
          </w:tcPr>
          <w:p w14:paraId="62AE6DA4" w14:textId="77777777" w:rsidR="00B73E69" w:rsidRPr="004A170F"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B73E69" w14:paraId="2FFE95CE" w14:textId="77777777" w:rsidTr="00C478C7">
        <w:tc>
          <w:tcPr>
            <w:tcW w:w="1293" w:type="dxa"/>
            <w:vMerge/>
          </w:tcPr>
          <w:p w14:paraId="1CA5EDA5" w14:textId="77777777" w:rsidR="00B73E69" w:rsidRPr="004E5D28" w:rsidRDefault="00B73E69" w:rsidP="00C478C7">
            <w:pPr>
              <w:snapToGrid w:val="0"/>
              <w:rPr>
                <w:rFonts w:ascii="Arial" w:hAnsi="Arial" w:cs="Arial"/>
                <w:sz w:val="18"/>
                <w:szCs w:val="18"/>
                <w:lang w:eastAsia="zh-CN"/>
              </w:rPr>
            </w:pPr>
          </w:p>
        </w:tc>
        <w:tc>
          <w:tcPr>
            <w:tcW w:w="4939" w:type="dxa"/>
            <w:gridSpan w:val="4"/>
          </w:tcPr>
          <w:p w14:paraId="249A9F25" w14:textId="77777777" w:rsidR="00B73E69" w:rsidRPr="00C17F0A" w:rsidRDefault="00B73E69"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5AD81DDD" w14:textId="7A47A159" w:rsidR="00B73E69" w:rsidRPr="00E17839" w:rsidRDefault="00B73E6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.1933</w:t>
            </w:r>
          </w:p>
        </w:tc>
      </w:tr>
      <w:tr w:rsidR="00642B32" w14:paraId="5974D516" w14:textId="77777777" w:rsidTr="00C478C7">
        <w:tc>
          <w:tcPr>
            <w:tcW w:w="1293" w:type="dxa"/>
            <w:vMerge/>
          </w:tcPr>
          <w:p w14:paraId="774CBDB4" w14:textId="77777777" w:rsidR="00642B32" w:rsidRPr="004E5D28" w:rsidRDefault="00642B32" w:rsidP="00642B32">
            <w:pPr>
              <w:snapToGrid w:val="0"/>
              <w:rPr>
                <w:rFonts w:ascii="Arial" w:hAnsi="Arial" w:cs="Arial"/>
                <w:sz w:val="18"/>
                <w:szCs w:val="18"/>
                <w:lang w:eastAsia="zh-CN"/>
              </w:rPr>
            </w:pPr>
          </w:p>
        </w:tc>
        <w:tc>
          <w:tcPr>
            <w:tcW w:w="4939" w:type="dxa"/>
            <w:gridSpan w:val="4"/>
          </w:tcPr>
          <w:p w14:paraId="56169DCC" w14:textId="5A0BBA03" w:rsidR="00642B32" w:rsidRPr="00C17F0A" w:rsidRDefault="00642B32" w:rsidP="00642B32">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3CB07B3E" w14:textId="4617CB91" w:rsidR="00642B32" w:rsidRDefault="00642B32" w:rsidP="00642B32">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.62</w:t>
            </w:r>
            <w:r w:rsidR="002B7158">
              <w:rPr>
                <w:rFonts w:ascii="Arial" w:eastAsiaTheme="minorEastAsia" w:hAnsi="Arial" w:cs="Arial"/>
                <w:sz w:val="16"/>
                <w:szCs w:val="16"/>
                <w:lang w:eastAsia="zh-CN"/>
              </w:rPr>
              <w:t>/1.24/2.48</w:t>
            </w:r>
          </w:p>
        </w:tc>
      </w:tr>
      <w:tr w:rsidR="00642B32" w14:paraId="0E77CBAB" w14:textId="77777777" w:rsidTr="00C478C7">
        <w:tc>
          <w:tcPr>
            <w:tcW w:w="1293" w:type="dxa"/>
            <w:vMerge/>
          </w:tcPr>
          <w:p w14:paraId="54C5D69A" w14:textId="77777777" w:rsidR="00642B32" w:rsidRPr="004E5D28" w:rsidRDefault="00642B32" w:rsidP="00642B32">
            <w:pPr>
              <w:snapToGrid w:val="0"/>
              <w:rPr>
                <w:rFonts w:ascii="Arial" w:hAnsi="Arial" w:cs="Arial"/>
                <w:sz w:val="18"/>
                <w:szCs w:val="18"/>
                <w:lang w:eastAsia="zh-CN"/>
              </w:rPr>
            </w:pPr>
          </w:p>
        </w:tc>
        <w:tc>
          <w:tcPr>
            <w:tcW w:w="4939" w:type="dxa"/>
            <w:gridSpan w:val="4"/>
          </w:tcPr>
          <w:p w14:paraId="44C6B8D2" w14:textId="0EEBF2DD" w:rsidR="00642B32" w:rsidRPr="00642B32" w:rsidRDefault="00642B32" w:rsidP="00642B32">
            <w:pPr>
              <w:snapToGrid w:val="0"/>
              <w:rPr>
                <w:rFonts w:ascii="Arial" w:hAnsi="Arial" w:cs="Arial"/>
                <w:b/>
                <w:bCs/>
                <w:sz w:val="16"/>
                <w:szCs w:val="16"/>
                <w:highlight w:val="cyan"/>
                <w:lang w:eastAsia="zh-CN"/>
              </w:rPr>
            </w:pPr>
            <w:r w:rsidRPr="00642B32">
              <w:rPr>
                <w:rFonts w:ascii="Arial" w:hAnsi="Arial" w:cs="Arial"/>
                <w:b/>
                <w:bCs/>
                <w:sz w:val="16"/>
                <w:szCs w:val="16"/>
                <w:highlight w:val="cyan"/>
                <w:lang w:eastAsia="zh-CN"/>
              </w:rPr>
              <w:t xml:space="preserve">Battery life (in month) (LPHAP device type </w:t>
            </w:r>
            <w:r w:rsidRPr="008C0DF7">
              <w:rPr>
                <w:rFonts w:ascii="Arial" w:hAnsi="Arial" w:cs="Arial"/>
                <w:b/>
                <w:bCs/>
                <w:sz w:val="16"/>
                <w:szCs w:val="16"/>
                <w:highlight w:val="cyan"/>
                <w:lang w:eastAsia="zh-CN"/>
              </w:rPr>
              <w:t>B</w:t>
            </w:r>
            <w:r w:rsidR="00AD32CB" w:rsidRPr="008C0DF7">
              <w:rPr>
                <w:rFonts w:ascii="Arial" w:hAnsi="Arial" w:cs="Arial"/>
                <w:b/>
                <w:bCs/>
                <w:sz w:val="16"/>
                <w:szCs w:val="16"/>
                <w:highlight w:val="cyan"/>
                <w:lang w:eastAsia="zh-CN"/>
              </w:rPr>
              <w:t xml:space="preserve">, with </w:t>
            </w:r>
            <w:proofErr w:type="spellStart"/>
            <w:r w:rsidR="00AD32CB" w:rsidRPr="008C0DF7">
              <w:rPr>
                <w:rFonts w:ascii="Arial" w:hAnsi="Arial" w:cs="Arial"/>
                <w:b/>
                <w:bCs/>
                <w:sz w:val="16"/>
                <w:szCs w:val="16"/>
                <w:highlight w:val="cyan"/>
                <w:lang w:eastAsia="zh-CN"/>
              </w:rPr>
              <w:t>K_factor</w:t>
            </w:r>
            <w:proofErr w:type="spellEnd"/>
            <w:r w:rsidR="00AD32CB" w:rsidRPr="008C0DF7">
              <w:rPr>
                <w:rFonts w:ascii="Arial" w:hAnsi="Arial" w:cs="Arial"/>
                <w:b/>
                <w:bCs/>
                <w:sz w:val="16"/>
                <w:szCs w:val="16"/>
                <w:highlight w:val="cyan"/>
                <w:lang w:eastAsia="zh-CN"/>
              </w:rPr>
              <w:t>=1/2/4</w:t>
            </w:r>
            <w:r w:rsidRPr="008C0DF7">
              <w:rPr>
                <w:rFonts w:ascii="Arial" w:hAnsi="Arial" w:cs="Arial"/>
                <w:b/>
                <w:bCs/>
                <w:sz w:val="16"/>
                <w:szCs w:val="16"/>
                <w:highlight w:val="cyan"/>
                <w:lang w:eastAsia="zh-CN"/>
              </w:rPr>
              <w:t>)</w:t>
            </w:r>
          </w:p>
        </w:tc>
        <w:tc>
          <w:tcPr>
            <w:tcW w:w="3828" w:type="dxa"/>
            <w:gridSpan w:val="3"/>
          </w:tcPr>
          <w:p w14:paraId="16AD3931" w14:textId="5DEED064" w:rsidR="00642B32" w:rsidRPr="003646C4" w:rsidRDefault="00642B32" w:rsidP="00642B32">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.49</w:t>
            </w:r>
            <w:r w:rsidR="002B7158">
              <w:rPr>
                <w:rFonts w:ascii="Arial" w:eastAsiaTheme="minorEastAsia" w:hAnsi="Arial" w:cs="Arial"/>
                <w:sz w:val="16"/>
                <w:szCs w:val="16"/>
                <w:lang w:eastAsia="zh-CN"/>
              </w:rPr>
              <w:t>/6.98/13.96</w:t>
            </w:r>
          </w:p>
        </w:tc>
      </w:tr>
    </w:tbl>
    <w:p w14:paraId="4FC01AD3" w14:textId="4B58F68D" w:rsidR="00B73E69" w:rsidRDefault="00B73E69" w:rsidP="00B73E69"/>
    <w:p w14:paraId="76DF4F6D" w14:textId="41AF5407" w:rsidR="00890A1B" w:rsidRPr="00C664AF" w:rsidRDefault="00890A1B" w:rsidP="00890A1B">
      <w:pPr>
        <w:pStyle w:val="4"/>
        <w:numPr>
          <w:ilvl w:val="0"/>
          <w:numId w:val="0"/>
        </w:numPr>
        <w:ind w:left="864" w:hanging="864"/>
        <w:rPr>
          <w:b/>
          <w:sz w:val="22"/>
          <w:u w:val="none"/>
        </w:rPr>
      </w:pPr>
      <w:r>
        <w:rPr>
          <w:rFonts w:eastAsiaTheme="minorEastAsia"/>
          <w:b/>
          <w:sz w:val="22"/>
          <w:u w:val="none"/>
        </w:rPr>
        <w:t>Case 3</w:t>
      </w:r>
      <w:r w:rsidR="00F95660">
        <w:rPr>
          <w:rFonts w:eastAsiaTheme="minorEastAsia"/>
          <w:b/>
          <w:sz w:val="22"/>
          <w:u w:val="none"/>
        </w:rPr>
        <w:t xml:space="preserve"> (baseline)</w:t>
      </w:r>
      <w:r>
        <w:rPr>
          <w:rFonts w:eastAsiaTheme="minorEastAsia"/>
          <w:b/>
          <w:sz w:val="22"/>
          <w:u w:val="none"/>
        </w:rPr>
        <w:t xml:space="preserve">: </w:t>
      </w:r>
      <w:r w:rsidRPr="00890A1B">
        <w:rPr>
          <w:rFonts w:eastAsiaTheme="minorEastAsia"/>
          <w:b/>
          <w:sz w:val="22"/>
          <w:u w:val="none"/>
        </w:rPr>
        <w:t>UE-assisted DL positioning under high SINR with CG-SDT</w:t>
      </w:r>
    </w:p>
    <w:p w14:paraId="176D7060" w14:textId="3718359B" w:rsidR="000858C0" w:rsidRPr="000858C0" w:rsidRDefault="000858C0" w:rsidP="000858C0">
      <w:pPr>
        <w:pStyle w:val="a8"/>
        <w:keepNext/>
        <w:jc w:val="center"/>
        <w:rPr>
          <w:b/>
        </w:rPr>
      </w:pPr>
      <w:r w:rsidRPr="000858C0">
        <w:rPr>
          <w:b/>
        </w:rPr>
        <w:t xml:space="preserve">Table </w:t>
      </w:r>
      <w:r w:rsidRPr="000858C0">
        <w:rPr>
          <w:b/>
        </w:rPr>
        <w:fldChar w:fldCharType="begin"/>
      </w:r>
      <w:r w:rsidRPr="000858C0">
        <w:rPr>
          <w:b/>
        </w:rPr>
        <w:instrText xml:space="preserve"> SEQ Table \* ARABIC </w:instrText>
      </w:r>
      <w:r w:rsidRPr="000858C0">
        <w:rPr>
          <w:b/>
        </w:rPr>
        <w:fldChar w:fldCharType="separate"/>
      </w:r>
      <w:r w:rsidR="0091350F">
        <w:rPr>
          <w:b/>
          <w:noProof/>
        </w:rPr>
        <w:t>21</w:t>
      </w:r>
      <w:r w:rsidRPr="000858C0">
        <w:rPr>
          <w:b/>
        </w:rPr>
        <w:fldChar w:fldCharType="end"/>
      </w:r>
      <w:r w:rsidRPr="000858C0">
        <w:rPr>
          <w:b/>
        </w:rPr>
        <w:t xml:space="preserve"> </w:t>
      </w:r>
      <w:r w:rsidRPr="000858C0">
        <w:rPr>
          <w:rFonts w:cs="Arial"/>
          <w:b/>
          <w:bCs/>
          <w:lang w:eastAsia="zh-CN"/>
        </w:rPr>
        <w:t>UE power consumption result for case 3-1 and case 3-3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3F68EB" w14:paraId="1968001E" w14:textId="77777777" w:rsidTr="00120BB8">
        <w:tc>
          <w:tcPr>
            <w:tcW w:w="1293" w:type="dxa"/>
          </w:tcPr>
          <w:p w14:paraId="46286CAB" w14:textId="77777777" w:rsidR="003F68EB" w:rsidRPr="00DA06B6" w:rsidRDefault="003F68EB" w:rsidP="00120BB8">
            <w:pPr>
              <w:pStyle w:val="TAH"/>
              <w:jc w:val="left"/>
              <w:rPr>
                <w:sz w:val="16"/>
                <w:szCs w:val="16"/>
                <w:lang w:val="en-US"/>
              </w:rPr>
            </w:pPr>
            <w:r w:rsidRPr="00DA06B6">
              <w:rPr>
                <w:sz w:val="16"/>
                <w:szCs w:val="16"/>
                <w:lang w:val="en-US"/>
              </w:rPr>
              <w:t>Evaluation case</w:t>
            </w:r>
          </w:p>
        </w:tc>
        <w:tc>
          <w:tcPr>
            <w:tcW w:w="1821" w:type="dxa"/>
          </w:tcPr>
          <w:p w14:paraId="17DDBA29" w14:textId="77777777" w:rsidR="003F68EB" w:rsidRPr="00DA06B6" w:rsidRDefault="003F68EB" w:rsidP="00120BB8">
            <w:pPr>
              <w:pStyle w:val="TAH"/>
              <w:jc w:val="left"/>
              <w:rPr>
                <w:sz w:val="16"/>
                <w:szCs w:val="16"/>
                <w:lang w:val="en-US"/>
              </w:rPr>
            </w:pPr>
            <w:r w:rsidRPr="00DA06B6">
              <w:rPr>
                <w:sz w:val="16"/>
                <w:szCs w:val="16"/>
                <w:lang w:val="en-US"/>
              </w:rPr>
              <w:t>Power states</w:t>
            </w:r>
          </w:p>
        </w:tc>
        <w:tc>
          <w:tcPr>
            <w:tcW w:w="992" w:type="dxa"/>
          </w:tcPr>
          <w:p w14:paraId="303B7443" w14:textId="77777777" w:rsidR="003F68EB" w:rsidRPr="00DA06B6" w:rsidRDefault="003F68EB" w:rsidP="00120BB8">
            <w:pPr>
              <w:pStyle w:val="TAH"/>
              <w:jc w:val="left"/>
              <w:rPr>
                <w:sz w:val="16"/>
                <w:szCs w:val="16"/>
                <w:lang w:val="en-US"/>
              </w:rPr>
            </w:pPr>
            <w:r w:rsidRPr="00DA06B6">
              <w:rPr>
                <w:sz w:val="16"/>
                <w:szCs w:val="16"/>
                <w:lang w:val="en-US"/>
              </w:rPr>
              <w:t>Relative power unit</w:t>
            </w:r>
          </w:p>
        </w:tc>
        <w:tc>
          <w:tcPr>
            <w:tcW w:w="992" w:type="dxa"/>
          </w:tcPr>
          <w:p w14:paraId="73E7FF1C" w14:textId="77777777" w:rsidR="003F68EB" w:rsidRPr="00DA06B6" w:rsidRDefault="003F68EB" w:rsidP="00120BB8">
            <w:pPr>
              <w:pStyle w:val="TAH"/>
              <w:jc w:val="left"/>
              <w:rPr>
                <w:sz w:val="16"/>
                <w:szCs w:val="16"/>
                <w:lang w:val="en-US"/>
              </w:rPr>
            </w:pPr>
            <w:r w:rsidRPr="00DA06B6">
              <w:rPr>
                <w:sz w:val="16"/>
                <w:szCs w:val="16"/>
                <w:lang w:val="en-US"/>
              </w:rPr>
              <w:t>Duration (in slots)</w:t>
            </w:r>
          </w:p>
        </w:tc>
        <w:tc>
          <w:tcPr>
            <w:tcW w:w="1134" w:type="dxa"/>
          </w:tcPr>
          <w:p w14:paraId="2632CE08" w14:textId="77777777" w:rsidR="003F68EB" w:rsidRPr="00DA06B6" w:rsidRDefault="003F68EB" w:rsidP="00120BB8">
            <w:pPr>
              <w:pStyle w:val="TAH"/>
              <w:jc w:val="left"/>
              <w:rPr>
                <w:sz w:val="16"/>
                <w:szCs w:val="16"/>
                <w:lang w:val="en-US"/>
              </w:rPr>
            </w:pPr>
            <w:r w:rsidRPr="00DA06B6">
              <w:rPr>
                <w:sz w:val="16"/>
                <w:szCs w:val="16"/>
                <w:lang w:val="en-US"/>
              </w:rPr>
              <w:t>Instances</w:t>
            </w:r>
          </w:p>
        </w:tc>
        <w:tc>
          <w:tcPr>
            <w:tcW w:w="1418" w:type="dxa"/>
          </w:tcPr>
          <w:p w14:paraId="0616E24D" w14:textId="77777777" w:rsidR="003F68EB" w:rsidRPr="00DA06B6" w:rsidRDefault="003F68EB" w:rsidP="00120BB8">
            <w:pPr>
              <w:pStyle w:val="TAH"/>
              <w:jc w:val="left"/>
              <w:rPr>
                <w:sz w:val="16"/>
                <w:szCs w:val="16"/>
                <w:lang w:val="en-US"/>
              </w:rPr>
            </w:pPr>
            <w:r w:rsidRPr="00DA06B6">
              <w:rPr>
                <w:sz w:val="16"/>
                <w:szCs w:val="16"/>
                <w:lang w:val="en-US"/>
              </w:rPr>
              <w:t>Sum Durations (in slots)</w:t>
            </w:r>
          </w:p>
        </w:tc>
        <w:tc>
          <w:tcPr>
            <w:tcW w:w="1134" w:type="dxa"/>
          </w:tcPr>
          <w:p w14:paraId="36F44BD6" w14:textId="77777777" w:rsidR="003F68EB" w:rsidRPr="00DA06B6" w:rsidRDefault="003F68EB" w:rsidP="00120BB8">
            <w:pPr>
              <w:pStyle w:val="TAH"/>
              <w:jc w:val="left"/>
              <w:rPr>
                <w:sz w:val="16"/>
                <w:szCs w:val="16"/>
                <w:lang w:val="en-US"/>
              </w:rPr>
            </w:pPr>
            <w:r w:rsidRPr="00DA06B6">
              <w:rPr>
                <w:sz w:val="16"/>
                <w:szCs w:val="16"/>
                <w:lang w:val="en-US"/>
              </w:rPr>
              <w:t>Relative power</w:t>
            </w:r>
          </w:p>
        </w:tc>
        <w:tc>
          <w:tcPr>
            <w:tcW w:w="1276" w:type="dxa"/>
          </w:tcPr>
          <w:p w14:paraId="550E1C7E" w14:textId="77777777" w:rsidR="003F68EB" w:rsidRPr="00DA06B6" w:rsidRDefault="003F68EB" w:rsidP="00120BB8">
            <w:pPr>
              <w:pStyle w:val="TAH"/>
              <w:jc w:val="left"/>
              <w:rPr>
                <w:sz w:val="16"/>
                <w:szCs w:val="16"/>
                <w:lang w:val="en-US"/>
              </w:rPr>
            </w:pPr>
            <w:r w:rsidRPr="00DA06B6">
              <w:rPr>
                <w:sz w:val="16"/>
                <w:szCs w:val="16"/>
                <w:lang w:val="en-US"/>
              </w:rPr>
              <w:t>Power ratio</w:t>
            </w:r>
          </w:p>
        </w:tc>
      </w:tr>
      <w:tr w:rsidR="003F68EB" w14:paraId="1D6F5651" w14:textId="77777777" w:rsidTr="00120BB8">
        <w:tc>
          <w:tcPr>
            <w:tcW w:w="1293" w:type="dxa"/>
            <w:vMerge w:val="restart"/>
          </w:tcPr>
          <w:p w14:paraId="4687AEAD" w14:textId="77777777" w:rsidR="001F4577" w:rsidRDefault="003F68EB" w:rsidP="00120BB8">
            <w:pPr>
              <w:pStyle w:val="TAC"/>
              <w:jc w:val="left"/>
              <w:rPr>
                <w:rStyle w:val="TALCar"/>
                <w:rFonts w:eastAsiaTheme="minorEastAsia"/>
                <w:b/>
                <w:bCs/>
                <w:color w:val="FF0000"/>
                <w:sz w:val="16"/>
                <w:szCs w:val="16"/>
                <w:lang w:val="en-US" w:eastAsia="zh-CN"/>
              </w:rPr>
            </w:pPr>
            <w:r w:rsidRPr="001524EF">
              <w:rPr>
                <w:rStyle w:val="TALCar"/>
                <w:b/>
                <w:bCs/>
                <w:color w:val="FF0000"/>
                <w:sz w:val="16"/>
                <w:szCs w:val="16"/>
                <w:lang w:val="en-US"/>
              </w:rPr>
              <w:t xml:space="preserve">Case </w:t>
            </w:r>
            <w:r w:rsidR="00AC0AF5" w:rsidRPr="001524EF">
              <w:rPr>
                <w:rStyle w:val="TALCar"/>
                <w:b/>
                <w:bCs/>
                <w:color w:val="FF0000"/>
                <w:sz w:val="16"/>
                <w:szCs w:val="16"/>
                <w:lang w:val="en-US"/>
              </w:rPr>
              <w:t>3</w:t>
            </w:r>
            <w:r w:rsidR="00973E8C">
              <w:rPr>
                <w:rStyle w:val="TALCar"/>
                <w:b/>
                <w:bCs/>
                <w:color w:val="FF0000"/>
                <w:sz w:val="16"/>
                <w:szCs w:val="16"/>
                <w:lang w:val="en-US"/>
              </w:rPr>
              <w:t>-1</w:t>
            </w:r>
            <w:r w:rsidR="001F4577">
              <w:rPr>
                <w:rStyle w:val="TALCar"/>
                <w:rFonts w:eastAsiaTheme="minorEastAsia" w:hint="eastAsia"/>
                <w:b/>
                <w:bCs/>
                <w:color w:val="FF0000"/>
                <w:sz w:val="16"/>
                <w:szCs w:val="16"/>
                <w:lang w:val="en-US" w:eastAsia="zh-CN"/>
              </w:rPr>
              <w:t xml:space="preserve"> </w:t>
            </w:r>
          </w:p>
          <w:p w14:paraId="665CC799" w14:textId="15645E70" w:rsidR="006C1971" w:rsidRDefault="001F4577" w:rsidP="00120BB8">
            <w:pPr>
              <w:pStyle w:val="TAC"/>
              <w:jc w:val="left"/>
              <w:rPr>
                <w:rStyle w:val="TALCar"/>
                <w:rFonts w:eastAsiaTheme="minorEastAsia"/>
                <w:b/>
                <w:bCs/>
                <w:color w:val="FF0000"/>
                <w:sz w:val="16"/>
                <w:szCs w:val="16"/>
                <w:lang w:val="en-US" w:eastAsia="zh-CN"/>
              </w:rPr>
            </w:pPr>
            <w:r>
              <w:rPr>
                <w:rStyle w:val="TALCar"/>
                <w:rFonts w:eastAsiaTheme="minorEastAsia"/>
                <w:b/>
                <w:bCs/>
                <w:color w:val="FF0000"/>
                <w:sz w:val="16"/>
                <w:szCs w:val="16"/>
                <w:lang w:val="en-US" w:eastAsia="zh-CN"/>
              </w:rPr>
              <w:t>and</w:t>
            </w:r>
          </w:p>
          <w:p w14:paraId="45D9396B" w14:textId="5E08DF1E" w:rsidR="001F4577" w:rsidRPr="001F4577" w:rsidRDefault="001F4577" w:rsidP="00120BB8">
            <w:pPr>
              <w:pStyle w:val="TAC"/>
              <w:jc w:val="left"/>
              <w:rPr>
                <w:rFonts w:eastAsiaTheme="minorEastAsia"/>
                <w:b/>
                <w:bCs/>
                <w:color w:val="FF0000"/>
                <w:sz w:val="16"/>
                <w:szCs w:val="16"/>
                <w:lang w:val="en-US" w:eastAsia="zh-CN"/>
              </w:rPr>
            </w:pPr>
            <w:r w:rsidRPr="001F4577">
              <w:rPr>
                <w:rFonts w:eastAsiaTheme="minorEastAsia"/>
                <w:b/>
                <w:bCs/>
                <w:color w:val="FF0000"/>
                <w:sz w:val="16"/>
                <w:szCs w:val="16"/>
                <w:highlight w:val="cyan"/>
                <w:lang w:val="en-US" w:eastAsia="zh-CN"/>
              </w:rPr>
              <w:t>Case 3-3</w:t>
            </w:r>
          </w:p>
        </w:tc>
        <w:tc>
          <w:tcPr>
            <w:tcW w:w="1821" w:type="dxa"/>
          </w:tcPr>
          <w:p w14:paraId="397C9264" w14:textId="77777777" w:rsidR="003F68EB" w:rsidRPr="00C17F0A" w:rsidRDefault="003F68EB" w:rsidP="00120BB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7B08DBF8"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1DEBAA8A"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4FA23E8"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B4068D4"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1025612" w14:textId="27863834"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1ACCE33" w14:textId="22EDEA30"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.27%</w:t>
            </w:r>
          </w:p>
        </w:tc>
      </w:tr>
      <w:tr w:rsidR="003F68EB" w14:paraId="0EB584FB" w14:textId="77777777" w:rsidTr="00120BB8">
        <w:tc>
          <w:tcPr>
            <w:tcW w:w="1293" w:type="dxa"/>
            <w:vMerge/>
          </w:tcPr>
          <w:p w14:paraId="534F2875" w14:textId="77777777" w:rsidR="003F68EB" w:rsidRPr="004E5D28" w:rsidRDefault="003F68EB" w:rsidP="00120BB8">
            <w:pPr>
              <w:snapToGrid w:val="0"/>
              <w:rPr>
                <w:rFonts w:ascii="Arial" w:hAnsi="Arial" w:cs="Arial"/>
                <w:sz w:val="18"/>
                <w:szCs w:val="18"/>
                <w:lang w:eastAsia="zh-CN"/>
              </w:rPr>
            </w:pPr>
          </w:p>
        </w:tc>
        <w:tc>
          <w:tcPr>
            <w:tcW w:w="1821" w:type="dxa"/>
          </w:tcPr>
          <w:p w14:paraId="1ECFF1D7"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A7D76B6"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A3FE109"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FA8E398"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D302971"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BB2AB30" w14:textId="0467DFCD"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05E5A29" w14:textId="7C5E2796"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.70%</w:t>
            </w:r>
          </w:p>
        </w:tc>
      </w:tr>
      <w:tr w:rsidR="003F68EB" w14:paraId="716ECAD5" w14:textId="77777777" w:rsidTr="00120BB8">
        <w:tc>
          <w:tcPr>
            <w:tcW w:w="1293" w:type="dxa"/>
            <w:vMerge/>
          </w:tcPr>
          <w:p w14:paraId="64BB397E" w14:textId="77777777" w:rsidR="003F68EB" w:rsidRPr="004E5D28" w:rsidRDefault="003F68EB" w:rsidP="00120BB8">
            <w:pPr>
              <w:snapToGrid w:val="0"/>
              <w:rPr>
                <w:rFonts w:ascii="Arial" w:hAnsi="Arial" w:cs="Arial"/>
                <w:sz w:val="18"/>
                <w:szCs w:val="18"/>
                <w:lang w:eastAsia="zh-CN"/>
              </w:rPr>
            </w:pPr>
          </w:p>
        </w:tc>
        <w:tc>
          <w:tcPr>
            <w:tcW w:w="1821" w:type="dxa"/>
          </w:tcPr>
          <w:p w14:paraId="7D998C55"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6A998DC"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3359ECB1"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BDA01B1"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57FB068"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E9F35BC" w14:textId="54A766C9"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CDD50BB" w14:textId="4495F562"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.78%</w:t>
            </w:r>
          </w:p>
        </w:tc>
      </w:tr>
      <w:tr w:rsidR="003F68EB" w14:paraId="6B087F4E" w14:textId="77777777" w:rsidTr="00120BB8">
        <w:tc>
          <w:tcPr>
            <w:tcW w:w="1293" w:type="dxa"/>
            <w:vMerge/>
          </w:tcPr>
          <w:p w14:paraId="4268305C" w14:textId="77777777" w:rsidR="003F68EB" w:rsidRPr="004E5D28" w:rsidRDefault="003F68EB" w:rsidP="00120BB8">
            <w:pPr>
              <w:snapToGrid w:val="0"/>
              <w:rPr>
                <w:rFonts w:ascii="Arial" w:hAnsi="Arial" w:cs="Arial"/>
                <w:sz w:val="18"/>
                <w:szCs w:val="18"/>
                <w:lang w:eastAsia="zh-CN"/>
              </w:rPr>
            </w:pPr>
          </w:p>
        </w:tc>
        <w:tc>
          <w:tcPr>
            <w:tcW w:w="1821" w:type="dxa"/>
          </w:tcPr>
          <w:p w14:paraId="32141150"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6E90660"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4A66252"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E16CEA3"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C021DF4"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843F235" w14:textId="2BED38BE"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1AFA98E" w14:textId="47F386FE"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3F68EB" w14:paraId="5B067BA8" w14:textId="77777777" w:rsidTr="00120BB8">
        <w:tc>
          <w:tcPr>
            <w:tcW w:w="1293" w:type="dxa"/>
            <w:vMerge/>
          </w:tcPr>
          <w:p w14:paraId="4008C18E" w14:textId="77777777" w:rsidR="003F68EB" w:rsidRPr="004E5D28" w:rsidRDefault="003F68EB" w:rsidP="00120BB8">
            <w:pPr>
              <w:snapToGrid w:val="0"/>
              <w:rPr>
                <w:rFonts w:ascii="Arial" w:hAnsi="Arial" w:cs="Arial"/>
                <w:sz w:val="18"/>
                <w:szCs w:val="18"/>
                <w:lang w:eastAsia="zh-CN"/>
              </w:rPr>
            </w:pPr>
          </w:p>
        </w:tc>
        <w:tc>
          <w:tcPr>
            <w:tcW w:w="1821" w:type="dxa"/>
          </w:tcPr>
          <w:p w14:paraId="2AF645EB"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4E52056"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5166686"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767F001"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96F4197"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C33EE8F" w14:textId="2582F492"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F53C056" w14:textId="648EA8AB"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3F68EB" w14:paraId="2DE4B2E6" w14:textId="77777777" w:rsidTr="00120BB8">
        <w:tc>
          <w:tcPr>
            <w:tcW w:w="1293" w:type="dxa"/>
            <w:vMerge/>
          </w:tcPr>
          <w:p w14:paraId="22C2C2C3" w14:textId="77777777" w:rsidR="003F68EB" w:rsidRPr="004E5D28" w:rsidRDefault="003F68EB" w:rsidP="00120BB8">
            <w:pPr>
              <w:snapToGrid w:val="0"/>
              <w:rPr>
                <w:rFonts w:ascii="Arial" w:hAnsi="Arial" w:cs="Arial"/>
                <w:sz w:val="18"/>
                <w:szCs w:val="18"/>
                <w:lang w:eastAsia="zh-CN"/>
              </w:rPr>
            </w:pPr>
          </w:p>
        </w:tc>
        <w:tc>
          <w:tcPr>
            <w:tcW w:w="1821" w:type="dxa"/>
          </w:tcPr>
          <w:p w14:paraId="24B66771"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04AB2129"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423E3D5"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FE83639"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A750C5C"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7681597" w14:textId="25ED8E90"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F111879" w14:textId="6E11D62C"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.31%</w:t>
            </w:r>
          </w:p>
        </w:tc>
      </w:tr>
      <w:tr w:rsidR="00AC0AF5" w14:paraId="5733A037" w14:textId="77777777" w:rsidTr="00120BB8">
        <w:tc>
          <w:tcPr>
            <w:tcW w:w="1293" w:type="dxa"/>
            <w:vMerge/>
          </w:tcPr>
          <w:p w14:paraId="31D2133B" w14:textId="77777777" w:rsidR="00AC0AF5" w:rsidRPr="004E5D28" w:rsidRDefault="00AC0AF5" w:rsidP="00120BB8">
            <w:pPr>
              <w:snapToGrid w:val="0"/>
              <w:rPr>
                <w:rFonts w:ascii="Arial" w:hAnsi="Arial" w:cs="Arial"/>
                <w:sz w:val="18"/>
                <w:szCs w:val="18"/>
                <w:lang w:eastAsia="zh-CN"/>
              </w:rPr>
            </w:pPr>
          </w:p>
        </w:tc>
        <w:tc>
          <w:tcPr>
            <w:tcW w:w="1821" w:type="dxa"/>
          </w:tcPr>
          <w:p w14:paraId="633881CB" w14:textId="56D43B19" w:rsidR="00AC0AF5" w:rsidRPr="00C17F0A"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09D82DE7" w14:textId="0EB492FD" w:rsidR="00AC0AF5" w:rsidRPr="00C17F0A"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4565B2A3" w14:textId="7B28B5AC" w:rsid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982E823" w14:textId="34C37776" w:rsid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E106725" w14:textId="67A02A34" w:rsidR="00AC0AF5"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651EDE1" w14:textId="0FACF980" w:rsidR="00AC0AF5"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001F98C0" w14:textId="669336BC" w:rsidR="00AC0AF5"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.45%</w:t>
            </w:r>
          </w:p>
        </w:tc>
      </w:tr>
      <w:tr w:rsidR="00AC0AF5" w14:paraId="6B57EA05" w14:textId="77777777" w:rsidTr="00120BB8">
        <w:tc>
          <w:tcPr>
            <w:tcW w:w="1293" w:type="dxa"/>
            <w:vMerge/>
          </w:tcPr>
          <w:p w14:paraId="1168623B" w14:textId="77777777" w:rsidR="00AC0AF5" w:rsidRPr="004E5D28" w:rsidRDefault="00AC0AF5" w:rsidP="00120BB8">
            <w:pPr>
              <w:snapToGrid w:val="0"/>
              <w:rPr>
                <w:rFonts w:ascii="Arial" w:hAnsi="Arial" w:cs="Arial"/>
                <w:sz w:val="18"/>
                <w:szCs w:val="18"/>
                <w:lang w:eastAsia="zh-CN"/>
              </w:rPr>
            </w:pPr>
          </w:p>
        </w:tc>
        <w:tc>
          <w:tcPr>
            <w:tcW w:w="1821" w:type="dxa"/>
          </w:tcPr>
          <w:p w14:paraId="6C8D274E" w14:textId="0688357F" w:rsid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7E29CC2D" w14:textId="0CA398C7" w:rsidR="00AC0AF5" w:rsidRPr="00C17F0A"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48AC978" w14:textId="63CE8E34" w:rsid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B5FC274" w14:textId="49CAB6E5" w:rsid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3B3CF62" w14:textId="3DBBC5CD" w:rsidR="00AC0AF5"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427A42A" w14:textId="3A0D6031" w:rsidR="00AC0AF5"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FD1B6A0" w14:textId="4672D38E" w:rsidR="00AC0AF5" w:rsidRPr="00C313D1" w:rsidRDefault="00656104"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4.54</w:t>
            </w:r>
            <w:r w:rsidR="00C313D1">
              <w:rPr>
                <w:rFonts w:ascii="Arial" w:eastAsiaTheme="minorEastAsia" w:hAnsi="Arial" w:cs="Arial"/>
                <w:sz w:val="16"/>
                <w:szCs w:val="16"/>
                <w:lang w:eastAsia="zh-CN"/>
              </w:rPr>
              <w:t>%</w:t>
            </w:r>
          </w:p>
        </w:tc>
      </w:tr>
      <w:tr w:rsidR="003F68EB" w14:paraId="2685D7D5" w14:textId="77777777" w:rsidTr="00120BB8">
        <w:tc>
          <w:tcPr>
            <w:tcW w:w="1293" w:type="dxa"/>
            <w:vMerge/>
          </w:tcPr>
          <w:p w14:paraId="39AFEC55" w14:textId="77777777" w:rsidR="003F68EB" w:rsidRPr="004E5D28" w:rsidRDefault="003F68EB" w:rsidP="00120BB8">
            <w:pPr>
              <w:snapToGrid w:val="0"/>
              <w:rPr>
                <w:rFonts w:ascii="Arial" w:hAnsi="Arial" w:cs="Arial"/>
                <w:sz w:val="18"/>
                <w:szCs w:val="18"/>
                <w:lang w:eastAsia="zh-CN"/>
              </w:rPr>
            </w:pPr>
          </w:p>
        </w:tc>
        <w:tc>
          <w:tcPr>
            <w:tcW w:w="1821" w:type="dxa"/>
          </w:tcPr>
          <w:p w14:paraId="2D0A5D5C"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1AC5C28"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C5813D1"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9FD15FD"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D416C52" w14:textId="7554EC42" w:rsidR="003F68EB" w:rsidRP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461</w:t>
            </w:r>
          </w:p>
        </w:tc>
        <w:tc>
          <w:tcPr>
            <w:tcW w:w="1134" w:type="dxa"/>
          </w:tcPr>
          <w:p w14:paraId="41E53E5C" w14:textId="1C13B8F6" w:rsidR="003F68EB"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461</w:t>
            </w:r>
          </w:p>
        </w:tc>
        <w:tc>
          <w:tcPr>
            <w:tcW w:w="1276" w:type="dxa"/>
          </w:tcPr>
          <w:p w14:paraId="12962E95" w14:textId="789F306D"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6.53%</w:t>
            </w:r>
          </w:p>
        </w:tc>
      </w:tr>
      <w:tr w:rsidR="003F68EB" w14:paraId="47CB901C" w14:textId="77777777" w:rsidTr="00120BB8">
        <w:tc>
          <w:tcPr>
            <w:tcW w:w="1293" w:type="dxa"/>
            <w:vMerge/>
          </w:tcPr>
          <w:p w14:paraId="77B5C7B7" w14:textId="77777777" w:rsidR="003F68EB" w:rsidRPr="004E5D28" w:rsidRDefault="003F68EB" w:rsidP="00120BB8">
            <w:pPr>
              <w:snapToGrid w:val="0"/>
              <w:rPr>
                <w:rFonts w:ascii="Arial" w:hAnsi="Arial" w:cs="Arial"/>
                <w:sz w:val="18"/>
                <w:szCs w:val="18"/>
                <w:lang w:eastAsia="zh-CN"/>
              </w:rPr>
            </w:pPr>
          </w:p>
        </w:tc>
        <w:tc>
          <w:tcPr>
            <w:tcW w:w="1821" w:type="dxa"/>
          </w:tcPr>
          <w:p w14:paraId="13BBA04F" w14:textId="23512A3B" w:rsidR="003F68EB" w:rsidRPr="00C17F0A" w:rsidRDefault="007547C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001AEAC"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B96CA42"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2DA34A5"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82282B8" w14:textId="6764EEAF" w:rsidR="003F68EB" w:rsidRPr="00AC0AF5"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EFDB273" w14:textId="0BF55813" w:rsidR="003F68EB" w:rsidRPr="00060ECB"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35B3A4F1" w14:textId="18B4CCEC"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1.51%</w:t>
            </w:r>
          </w:p>
        </w:tc>
      </w:tr>
      <w:tr w:rsidR="003F68EB" w14:paraId="36AAF654" w14:textId="77777777" w:rsidTr="00120BB8">
        <w:tc>
          <w:tcPr>
            <w:tcW w:w="1293" w:type="dxa"/>
            <w:vMerge/>
          </w:tcPr>
          <w:p w14:paraId="676464DA" w14:textId="77777777" w:rsidR="003F68EB" w:rsidRPr="004E5D28" w:rsidRDefault="003F68EB" w:rsidP="00120BB8">
            <w:pPr>
              <w:snapToGrid w:val="0"/>
              <w:rPr>
                <w:rFonts w:ascii="Arial" w:hAnsi="Arial" w:cs="Arial"/>
                <w:sz w:val="18"/>
                <w:szCs w:val="18"/>
                <w:lang w:eastAsia="zh-CN"/>
              </w:rPr>
            </w:pPr>
          </w:p>
        </w:tc>
        <w:tc>
          <w:tcPr>
            <w:tcW w:w="1821" w:type="dxa"/>
          </w:tcPr>
          <w:p w14:paraId="117DE181"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540D154"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2AB5796"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24BE7B0"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5042EBD" w14:textId="35A03502" w:rsidR="003F68EB" w:rsidRPr="00AC0AF5" w:rsidRDefault="00AC0AF5"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3C8206C4" w14:textId="73C4FE83" w:rsidR="003F68EB" w:rsidRPr="00060ECB"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634A5BA7" w14:textId="05E31B80"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3.61%</w:t>
            </w:r>
          </w:p>
        </w:tc>
      </w:tr>
      <w:tr w:rsidR="003F68EB" w14:paraId="7B022669" w14:textId="77777777" w:rsidTr="00120BB8">
        <w:tc>
          <w:tcPr>
            <w:tcW w:w="1293" w:type="dxa"/>
            <w:vMerge/>
          </w:tcPr>
          <w:p w14:paraId="57B8B421" w14:textId="77777777" w:rsidR="003F68EB" w:rsidRPr="004E5D28" w:rsidRDefault="003F68EB" w:rsidP="00120BB8">
            <w:pPr>
              <w:snapToGrid w:val="0"/>
              <w:rPr>
                <w:rFonts w:ascii="Arial" w:hAnsi="Arial" w:cs="Arial"/>
                <w:sz w:val="18"/>
                <w:szCs w:val="18"/>
                <w:lang w:eastAsia="zh-CN"/>
              </w:rPr>
            </w:pPr>
          </w:p>
        </w:tc>
        <w:tc>
          <w:tcPr>
            <w:tcW w:w="1821" w:type="dxa"/>
          </w:tcPr>
          <w:p w14:paraId="63E337FE"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EE7FB98"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4ABB469"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A34F0D9"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C0859FF" w14:textId="77777777" w:rsidR="003F68EB" w:rsidRPr="00C17F0A" w:rsidRDefault="003F68EB"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7716912" w14:textId="104C837F" w:rsidR="003F68EB" w:rsidRPr="000F18F6"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34D8C4C9" w14:textId="4C781B42"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.51%</w:t>
            </w:r>
          </w:p>
        </w:tc>
      </w:tr>
      <w:tr w:rsidR="003F68EB" w14:paraId="0B6E2B37" w14:textId="77777777" w:rsidTr="00120BB8">
        <w:tc>
          <w:tcPr>
            <w:tcW w:w="1293" w:type="dxa"/>
            <w:vMerge/>
          </w:tcPr>
          <w:p w14:paraId="1C8890B8" w14:textId="77777777" w:rsidR="003F68EB" w:rsidRPr="004E5D28" w:rsidRDefault="003F68EB" w:rsidP="00120BB8">
            <w:pPr>
              <w:snapToGrid w:val="0"/>
              <w:rPr>
                <w:rFonts w:ascii="Arial" w:hAnsi="Arial" w:cs="Arial"/>
                <w:sz w:val="18"/>
                <w:szCs w:val="18"/>
                <w:lang w:eastAsia="zh-CN"/>
              </w:rPr>
            </w:pPr>
          </w:p>
        </w:tc>
        <w:tc>
          <w:tcPr>
            <w:tcW w:w="1821" w:type="dxa"/>
          </w:tcPr>
          <w:p w14:paraId="3E249F03"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DF50A76"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C9F1892" w14:textId="77777777" w:rsidR="003F68EB" w:rsidRPr="00C17F0A" w:rsidRDefault="003F68EB"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E7E92B9" w14:textId="353B2AC9" w:rsidR="003F68EB" w:rsidRPr="00C17F0A" w:rsidRDefault="00AC0AF5"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8CF9C73" w14:textId="10B0C94A" w:rsidR="003F68EB" w:rsidRPr="000F18F6" w:rsidRDefault="00AC0AF5"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0FB1A812" w14:textId="0B95EF0E" w:rsidR="003F68EB" w:rsidRPr="000F18F6" w:rsidRDefault="00AC0AF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2D89682C" w14:textId="3390EEA6"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.78%</w:t>
            </w:r>
          </w:p>
        </w:tc>
      </w:tr>
      <w:tr w:rsidR="003F68EB" w14:paraId="34A929A0" w14:textId="77777777" w:rsidTr="00120BB8">
        <w:tc>
          <w:tcPr>
            <w:tcW w:w="1293" w:type="dxa"/>
            <w:vMerge/>
          </w:tcPr>
          <w:p w14:paraId="1C7C9E8C" w14:textId="77777777" w:rsidR="003F68EB" w:rsidRPr="004E5D28" w:rsidRDefault="003F68EB" w:rsidP="00120BB8">
            <w:pPr>
              <w:snapToGrid w:val="0"/>
              <w:rPr>
                <w:rFonts w:ascii="Arial" w:hAnsi="Arial" w:cs="Arial"/>
                <w:sz w:val="18"/>
                <w:szCs w:val="18"/>
                <w:lang w:eastAsia="zh-CN"/>
              </w:rPr>
            </w:pPr>
          </w:p>
        </w:tc>
        <w:tc>
          <w:tcPr>
            <w:tcW w:w="4939" w:type="dxa"/>
            <w:gridSpan w:val="4"/>
          </w:tcPr>
          <w:p w14:paraId="73DB11DC" w14:textId="1FD8138F" w:rsidR="003F68EB" w:rsidRPr="00C17F0A" w:rsidRDefault="003F68EB" w:rsidP="00120BB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D6132B">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36491D2F" w14:textId="77777777" w:rsidR="003F68EB" w:rsidRPr="00C17F0A" w:rsidRDefault="003F68EB"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2</w:t>
            </w:r>
            <w:r w:rsidRPr="00C17F0A">
              <w:rPr>
                <w:rFonts w:ascii="Arial" w:eastAsiaTheme="minorEastAsia" w:hAnsi="Arial" w:cs="Arial"/>
                <w:sz w:val="16"/>
                <w:szCs w:val="16"/>
                <w:lang w:eastAsia="zh-CN"/>
              </w:rPr>
              <w:t>560</w:t>
            </w:r>
          </w:p>
        </w:tc>
        <w:tc>
          <w:tcPr>
            <w:tcW w:w="1134" w:type="dxa"/>
          </w:tcPr>
          <w:p w14:paraId="2DF15C15" w14:textId="10E52FCA" w:rsidR="003F68EB" w:rsidRPr="00A641C6"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289</w:t>
            </w:r>
          </w:p>
        </w:tc>
        <w:tc>
          <w:tcPr>
            <w:tcW w:w="1276" w:type="dxa"/>
          </w:tcPr>
          <w:p w14:paraId="1F665A76" w14:textId="5F1AC00B" w:rsidR="003F68EB" w:rsidRPr="00C313D1" w:rsidRDefault="00C313D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3F68EB" w14:paraId="76FC3F55" w14:textId="77777777" w:rsidTr="00120BB8">
        <w:tc>
          <w:tcPr>
            <w:tcW w:w="1293" w:type="dxa"/>
            <w:vMerge/>
          </w:tcPr>
          <w:p w14:paraId="58AEA0E9" w14:textId="77777777" w:rsidR="003F68EB" w:rsidRPr="004E5D28" w:rsidRDefault="003F68EB" w:rsidP="00120BB8">
            <w:pPr>
              <w:snapToGrid w:val="0"/>
              <w:rPr>
                <w:rFonts w:ascii="Arial" w:hAnsi="Arial" w:cs="Arial"/>
                <w:sz w:val="18"/>
                <w:szCs w:val="18"/>
                <w:lang w:eastAsia="zh-CN"/>
              </w:rPr>
            </w:pPr>
          </w:p>
        </w:tc>
        <w:tc>
          <w:tcPr>
            <w:tcW w:w="4939" w:type="dxa"/>
            <w:gridSpan w:val="4"/>
          </w:tcPr>
          <w:p w14:paraId="3E5FF6EB" w14:textId="77777777" w:rsidR="003F68EB" w:rsidRPr="00C17F0A" w:rsidRDefault="003F68EB" w:rsidP="00120BB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2905AE9" w14:textId="510EBE62" w:rsidR="003F68EB" w:rsidRPr="00E17839" w:rsidRDefault="00AC0AF5"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2.0660</w:t>
            </w:r>
          </w:p>
        </w:tc>
      </w:tr>
      <w:tr w:rsidR="001F4577" w14:paraId="20E212CB" w14:textId="77777777" w:rsidTr="00120BB8">
        <w:tc>
          <w:tcPr>
            <w:tcW w:w="1293" w:type="dxa"/>
            <w:vMerge/>
          </w:tcPr>
          <w:p w14:paraId="647B179B" w14:textId="77777777" w:rsidR="001F4577" w:rsidRPr="004E5D28" w:rsidRDefault="001F4577" w:rsidP="001F4577">
            <w:pPr>
              <w:snapToGrid w:val="0"/>
              <w:rPr>
                <w:rFonts w:ascii="Arial" w:hAnsi="Arial" w:cs="Arial"/>
                <w:sz w:val="18"/>
                <w:szCs w:val="18"/>
                <w:lang w:eastAsia="zh-CN"/>
              </w:rPr>
            </w:pPr>
          </w:p>
        </w:tc>
        <w:tc>
          <w:tcPr>
            <w:tcW w:w="4939" w:type="dxa"/>
            <w:gridSpan w:val="4"/>
          </w:tcPr>
          <w:p w14:paraId="61459369" w14:textId="0CD0BFBC" w:rsidR="001F4577" w:rsidRPr="00C17F0A" w:rsidRDefault="001F4577" w:rsidP="001F4577">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453517E2" w14:textId="0554D8D8" w:rsidR="001F4577" w:rsidRDefault="001F4577" w:rsidP="001F457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.36</w:t>
            </w:r>
            <w:r w:rsidR="00914627">
              <w:rPr>
                <w:rFonts w:ascii="Arial" w:eastAsiaTheme="minorEastAsia" w:hAnsi="Arial" w:cs="Arial"/>
                <w:sz w:val="16"/>
                <w:szCs w:val="16"/>
                <w:lang w:eastAsia="zh-CN"/>
              </w:rPr>
              <w:t>/0.72/1.44</w:t>
            </w:r>
          </w:p>
        </w:tc>
      </w:tr>
      <w:tr w:rsidR="001F4577" w14:paraId="23E924AD" w14:textId="77777777" w:rsidTr="00120BB8">
        <w:tc>
          <w:tcPr>
            <w:tcW w:w="1293" w:type="dxa"/>
            <w:vMerge/>
          </w:tcPr>
          <w:p w14:paraId="4616A3E8" w14:textId="77777777" w:rsidR="001F4577" w:rsidRPr="004E5D28" w:rsidRDefault="001F4577" w:rsidP="001F4577">
            <w:pPr>
              <w:snapToGrid w:val="0"/>
              <w:rPr>
                <w:rFonts w:ascii="Arial" w:hAnsi="Arial" w:cs="Arial"/>
                <w:sz w:val="18"/>
                <w:szCs w:val="18"/>
                <w:lang w:eastAsia="zh-CN"/>
              </w:rPr>
            </w:pPr>
          </w:p>
        </w:tc>
        <w:tc>
          <w:tcPr>
            <w:tcW w:w="4939" w:type="dxa"/>
            <w:gridSpan w:val="4"/>
          </w:tcPr>
          <w:p w14:paraId="6D9AC7C8" w14:textId="0AC3F56D" w:rsidR="001F4577" w:rsidRPr="001F4577" w:rsidRDefault="001F4577" w:rsidP="001F4577">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type B</w:t>
            </w:r>
            <w:r w:rsidR="00AD32CB" w:rsidRPr="008C0DF7">
              <w:rPr>
                <w:rFonts w:ascii="Arial" w:hAnsi="Arial" w:cs="Arial"/>
                <w:b/>
                <w:bCs/>
                <w:sz w:val="16"/>
                <w:szCs w:val="16"/>
                <w:highlight w:val="cyan"/>
                <w:lang w:eastAsia="zh-CN"/>
              </w:rPr>
              <w:t xml:space="preserve">, with </w:t>
            </w:r>
            <w:proofErr w:type="spellStart"/>
            <w:r w:rsidR="00AD32CB" w:rsidRPr="008C0DF7">
              <w:rPr>
                <w:rFonts w:ascii="Arial" w:hAnsi="Arial" w:cs="Arial"/>
                <w:b/>
                <w:bCs/>
                <w:sz w:val="16"/>
                <w:szCs w:val="16"/>
                <w:highlight w:val="cyan"/>
                <w:lang w:eastAsia="zh-CN"/>
              </w:rPr>
              <w:t>K_factor</w:t>
            </w:r>
            <w:proofErr w:type="spellEnd"/>
            <w:r w:rsidR="00AD32CB" w:rsidRPr="008C0DF7">
              <w:rPr>
                <w:rFonts w:ascii="Arial" w:hAnsi="Arial" w:cs="Arial"/>
                <w:b/>
                <w:bCs/>
                <w:sz w:val="16"/>
                <w:szCs w:val="16"/>
                <w:highlight w:val="cyan"/>
                <w:lang w:eastAsia="zh-CN"/>
              </w:rPr>
              <w:t>=1/2/4</w:t>
            </w:r>
            <w:r w:rsidRPr="008C0DF7">
              <w:rPr>
                <w:rFonts w:ascii="Arial" w:hAnsi="Arial" w:cs="Arial"/>
                <w:b/>
                <w:bCs/>
                <w:sz w:val="16"/>
                <w:szCs w:val="16"/>
                <w:highlight w:val="cyan"/>
                <w:lang w:eastAsia="zh-CN"/>
              </w:rPr>
              <w:t>)</w:t>
            </w:r>
          </w:p>
        </w:tc>
        <w:tc>
          <w:tcPr>
            <w:tcW w:w="3828" w:type="dxa"/>
            <w:gridSpan w:val="3"/>
          </w:tcPr>
          <w:p w14:paraId="65EF2EF4" w14:textId="04D6957C" w:rsidR="001F4577" w:rsidRPr="003646C4" w:rsidRDefault="001F4577" w:rsidP="001F457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.02</w:t>
            </w:r>
            <w:r w:rsidR="00914627">
              <w:rPr>
                <w:rFonts w:ascii="Arial" w:eastAsiaTheme="minorEastAsia" w:hAnsi="Arial" w:cs="Arial"/>
                <w:sz w:val="16"/>
                <w:szCs w:val="16"/>
                <w:lang w:eastAsia="zh-CN"/>
              </w:rPr>
              <w:t>/4.04/8.08</w:t>
            </w:r>
          </w:p>
        </w:tc>
      </w:tr>
    </w:tbl>
    <w:p w14:paraId="0CD42C78" w14:textId="22DF7B77" w:rsidR="007F61D4" w:rsidRPr="007F61D4" w:rsidRDefault="007F61D4" w:rsidP="007F61D4">
      <w:pPr>
        <w:pStyle w:val="a8"/>
        <w:keepNext/>
        <w:jc w:val="center"/>
        <w:rPr>
          <w:b/>
        </w:rPr>
      </w:pPr>
      <w:r w:rsidRPr="007F61D4">
        <w:rPr>
          <w:b/>
        </w:rPr>
        <w:lastRenderedPageBreak/>
        <w:t xml:space="preserve">Table </w:t>
      </w:r>
      <w:r w:rsidRPr="007F61D4">
        <w:rPr>
          <w:b/>
        </w:rPr>
        <w:fldChar w:fldCharType="begin"/>
      </w:r>
      <w:r w:rsidRPr="007F61D4">
        <w:rPr>
          <w:b/>
        </w:rPr>
        <w:instrText xml:space="preserve"> SEQ Table \* ARABIC </w:instrText>
      </w:r>
      <w:r w:rsidRPr="007F61D4">
        <w:rPr>
          <w:b/>
        </w:rPr>
        <w:fldChar w:fldCharType="separate"/>
      </w:r>
      <w:r w:rsidR="0091350F">
        <w:rPr>
          <w:b/>
          <w:noProof/>
        </w:rPr>
        <w:t>22</w:t>
      </w:r>
      <w:r w:rsidRPr="007F61D4">
        <w:rPr>
          <w:b/>
        </w:rPr>
        <w:fldChar w:fldCharType="end"/>
      </w:r>
      <w:r w:rsidRPr="007F61D4">
        <w:rPr>
          <w:b/>
        </w:rPr>
        <w:t xml:space="preserve"> </w:t>
      </w:r>
      <w:r w:rsidRPr="007F61D4">
        <w:rPr>
          <w:rFonts w:cs="Arial"/>
          <w:b/>
          <w:bCs/>
          <w:lang w:eastAsia="zh-CN"/>
        </w:rPr>
        <w:t>UE power consumption result for case 3-2 and case 3-4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656104" w14:paraId="6EC38A3C" w14:textId="77777777" w:rsidTr="00C478C7">
        <w:tc>
          <w:tcPr>
            <w:tcW w:w="1293" w:type="dxa"/>
          </w:tcPr>
          <w:p w14:paraId="054365C4" w14:textId="77777777" w:rsidR="00656104" w:rsidRPr="00DA06B6" w:rsidRDefault="00656104" w:rsidP="00C478C7">
            <w:pPr>
              <w:pStyle w:val="TAH"/>
              <w:jc w:val="left"/>
              <w:rPr>
                <w:sz w:val="16"/>
                <w:szCs w:val="16"/>
                <w:lang w:val="en-US"/>
              </w:rPr>
            </w:pPr>
            <w:r w:rsidRPr="00DA06B6">
              <w:rPr>
                <w:sz w:val="16"/>
                <w:szCs w:val="16"/>
                <w:lang w:val="en-US"/>
              </w:rPr>
              <w:t>Evaluation case</w:t>
            </w:r>
          </w:p>
        </w:tc>
        <w:tc>
          <w:tcPr>
            <w:tcW w:w="1821" w:type="dxa"/>
          </w:tcPr>
          <w:p w14:paraId="05A3C721" w14:textId="77777777" w:rsidR="00656104" w:rsidRPr="00DA06B6" w:rsidRDefault="00656104" w:rsidP="00C478C7">
            <w:pPr>
              <w:pStyle w:val="TAH"/>
              <w:jc w:val="left"/>
              <w:rPr>
                <w:sz w:val="16"/>
                <w:szCs w:val="16"/>
                <w:lang w:val="en-US"/>
              </w:rPr>
            </w:pPr>
            <w:r w:rsidRPr="00DA06B6">
              <w:rPr>
                <w:sz w:val="16"/>
                <w:szCs w:val="16"/>
                <w:lang w:val="en-US"/>
              </w:rPr>
              <w:t>Power states</w:t>
            </w:r>
          </w:p>
        </w:tc>
        <w:tc>
          <w:tcPr>
            <w:tcW w:w="992" w:type="dxa"/>
          </w:tcPr>
          <w:p w14:paraId="771AF5EE" w14:textId="77777777" w:rsidR="00656104" w:rsidRPr="00DA06B6" w:rsidRDefault="00656104" w:rsidP="00C478C7">
            <w:pPr>
              <w:pStyle w:val="TAH"/>
              <w:jc w:val="left"/>
              <w:rPr>
                <w:sz w:val="16"/>
                <w:szCs w:val="16"/>
                <w:lang w:val="en-US"/>
              </w:rPr>
            </w:pPr>
            <w:r w:rsidRPr="00DA06B6">
              <w:rPr>
                <w:sz w:val="16"/>
                <w:szCs w:val="16"/>
                <w:lang w:val="en-US"/>
              </w:rPr>
              <w:t>Relative power unit</w:t>
            </w:r>
          </w:p>
        </w:tc>
        <w:tc>
          <w:tcPr>
            <w:tcW w:w="992" w:type="dxa"/>
          </w:tcPr>
          <w:p w14:paraId="6059AD76" w14:textId="77777777" w:rsidR="00656104" w:rsidRPr="00DA06B6" w:rsidRDefault="00656104" w:rsidP="00C478C7">
            <w:pPr>
              <w:pStyle w:val="TAH"/>
              <w:jc w:val="left"/>
              <w:rPr>
                <w:sz w:val="16"/>
                <w:szCs w:val="16"/>
                <w:lang w:val="en-US"/>
              </w:rPr>
            </w:pPr>
            <w:r w:rsidRPr="00DA06B6">
              <w:rPr>
                <w:sz w:val="16"/>
                <w:szCs w:val="16"/>
                <w:lang w:val="en-US"/>
              </w:rPr>
              <w:t>Duration (in slots)</w:t>
            </w:r>
          </w:p>
        </w:tc>
        <w:tc>
          <w:tcPr>
            <w:tcW w:w="1134" w:type="dxa"/>
          </w:tcPr>
          <w:p w14:paraId="6B606766" w14:textId="77777777" w:rsidR="00656104" w:rsidRPr="00DA06B6" w:rsidRDefault="00656104" w:rsidP="00C478C7">
            <w:pPr>
              <w:pStyle w:val="TAH"/>
              <w:jc w:val="left"/>
              <w:rPr>
                <w:sz w:val="16"/>
                <w:szCs w:val="16"/>
                <w:lang w:val="en-US"/>
              </w:rPr>
            </w:pPr>
            <w:r w:rsidRPr="00DA06B6">
              <w:rPr>
                <w:sz w:val="16"/>
                <w:szCs w:val="16"/>
                <w:lang w:val="en-US"/>
              </w:rPr>
              <w:t>Instances</w:t>
            </w:r>
          </w:p>
        </w:tc>
        <w:tc>
          <w:tcPr>
            <w:tcW w:w="1418" w:type="dxa"/>
          </w:tcPr>
          <w:p w14:paraId="6C6BA498" w14:textId="77777777" w:rsidR="00656104" w:rsidRPr="00DA06B6" w:rsidRDefault="00656104" w:rsidP="00C478C7">
            <w:pPr>
              <w:pStyle w:val="TAH"/>
              <w:jc w:val="left"/>
              <w:rPr>
                <w:sz w:val="16"/>
                <w:szCs w:val="16"/>
                <w:lang w:val="en-US"/>
              </w:rPr>
            </w:pPr>
            <w:r w:rsidRPr="00DA06B6">
              <w:rPr>
                <w:sz w:val="16"/>
                <w:szCs w:val="16"/>
                <w:lang w:val="en-US"/>
              </w:rPr>
              <w:t>Sum Durations (in slots)</w:t>
            </w:r>
          </w:p>
        </w:tc>
        <w:tc>
          <w:tcPr>
            <w:tcW w:w="1134" w:type="dxa"/>
          </w:tcPr>
          <w:p w14:paraId="789654D3" w14:textId="77777777" w:rsidR="00656104" w:rsidRPr="00DA06B6" w:rsidRDefault="00656104" w:rsidP="00C478C7">
            <w:pPr>
              <w:pStyle w:val="TAH"/>
              <w:jc w:val="left"/>
              <w:rPr>
                <w:sz w:val="16"/>
                <w:szCs w:val="16"/>
                <w:lang w:val="en-US"/>
              </w:rPr>
            </w:pPr>
            <w:r w:rsidRPr="00DA06B6">
              <w:rPr>
                <w:sz w:val="16"/>
                <w:szCs w:val="16"/>
                <w:lang w:val="en-US"/>
              </w:rPr>
              <w:t>Relative power</w:t>
            </w:r>
          </w:p>
        </w:tc>
        <w:tc>
          <w:tcPr>
            <w:tcW w:w="1276" w:type="dxa"/>
          </w:tcPr>
          <w:p w14:paraId="3A411B5D" w14:textId="77777777" w:rsidR="00656104" w:rsidRPr="00DA06B6" w:rsidRDefault="00656104" w:rsidP="00C478C7">
            <w:pPr>
              <w:pStyle w:val="TAH"/>
              <w:jc w:val="left"/>
              <w:rPr>
                <w:sz w:val="16"/>
                <w:szCs w:val="16"/>
                <w:lang w:val="en-US"/>
              </w:rPr>
            </w:pPr>
            <w:r w:rsidRPr="00DA06B6">
              <w:rPr>
                <w:sz w:val="16"/>
                <w:szCs w:val="16"/>
                <w:lang w:val="en-US"/>
              </w:rPr>
              <w:t>Power ratio</w:t>
            </w:r>
          </w:p>
        </w:tc>
      </w:tr>
      <w:tr w:rsidR="00656104" w14:paraId="341D4F30" w14:textId="77777777" w:rsidTr="00C478C7">
        <w:tc>
          <w:tcPr>
            <w:tcW w:w="1293" w:type="dxa"/>
            <w:vMerge w:val="restart"/>
          </w:tcPr>
          <w:p w14:paraId="7FA617A3" w14:textId="2713337E" w:rsidR="00656104" w:rsidRPr="00D4454C" w:rsidRDefault="00656104" w:rsidP="00C478C7">
            <w:pPr>
              <w:pStyle w:val="TAC"/>
              <w:jc w:val="left"/>
              <w:rP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3-</w:t>
            </w:r>
            <w:r w:rsidR="00973E8C">
              <w:rPr>
                <w:rStyle w:val="TALCar"/>
                <w:b/>
                <w:bCs/>
                <w:sz w:val="16"/>
                <w:szCs w:val="16"/>
                <w:lang w:val="en-US"/>
              </w:rPr>
              <w:t>2</w:t>
            </w:r>
            <w:r w:rsidR="00D4454C">
              <w:rPr>
                <w:rStyle w:val="TALCar"/>
                <w:rFonts w:eastAsiaTheme="minorEastAsia" w:hint="eastAsia"/>
                <w:b/>
                <w:bCs/>
                <w:sz w:val="16"/>
                <w:szCs w:val="16"/>
                <w:lang w:val="en-US" w:eastAsia="zh-CN"/>
              </w:rPr>
              <w:t xml:space="preserve"> </w:t>
            </w:r>
            <w:r w:rsidR="00D4454C">
              <w:rPr>
                <w:rStyle w:val="TALCar"/>
                <w:rFonts w:eastAsiaTheme="minorEastAsia"/>
                <w:b/>
                <w:bCs/>
                <w:sz w:val="16"/>
                <w:szCs w:val="16"/>
                <w:lang w:val="en-US" w:eastAsia="zh-CN"/>
              </w:rPr>
              <w:t xml:space="preserve">and </w:t>
            </w:r>
            <w:r w:rsidR="00D4454C" w:rsidRPr="008C2867">
              <w:rPr>
                <w:rStyle w:val="TALCar"/>
                <w:rFonts w:eastAsiaTheme="minorEastAsia"/>
                <w:b/>
                <w:bCs/>
                <w:sz w:val="16"/>
                <w:szCs w:val="16"/>
                <w:highlight w:val="cyan"/>
                <w:lang w:val="en-US" w:eastAsia="zh-CN"/>
              </w:rPr>
              <w:t>case 3-4</w:t>
            </w:r>
          </w:p>
        </w:tc>
        <w:tc>
          <w:tcPr>
            <w:tcW w:w="1821" w:type="dxa"/>
          </w:tcPr>
          <w:p w14:paraId="21E5CF8A" w14:textId="77777777" w:rsidR="00656104" w:rsidRPr="00C17F0A" w:rsidRDefault="00656104"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8579669"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331F33E"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E4D54BC"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7B88784"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D3396EA"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F315F2E" w14:textId="17532DC6"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.52</w:t>
            </w:r>
            <w:r>
              <w:rPr>
                <w:rFonts w:ascii="Arial" w:eastAsiaTheme="minorEastAsia" w:hAnsi="Arial" w:cs="Arial" w:hint="eastAsia"/>
                <w:sz w:val="16"/>
                <w:szCs w:val="16"/>
                <w:lang w:eastAsia="zh-CN"/>
              </w:rPr>
              <w:t>%</w:t>
            </w:r>
          </w:p>
        </w:tc>
      </w:tr>
      <w:tr w:rsidR="00656104" w14:paraId="4BAEB6CF" w14:textId="77777777" w:rsidTr="00C478C7">
        <w:tc>
          <w:tcPr>
            <w:tcW w:w="1293" w:type="dxa"/>
            <w:vMerge/>
          </w:tcPr>
          <w:p w14:paraId="6373B85B" w14:textId="77777777" w:rsidR="00656104" w:rsidRPr="004E5D28" w:rsidRDefault="00656104" w:rsidP="00C478C7">
            <w:pPr>
              <w:snapToGrid w:val="0"/>
              <w:rPr>
                <w:rFonts w:ascii="Arial" w:hAnsi="Arial" w:cs="Arial"/>
                <w:sz w:val="18"/>
                <w:szCs w:val="18"/>
                <w:lang w:eastAsia="zh-CN"/>
              </w:rPr>
            </w:pPr>
          </w:p>
        </w:tc>
        <w:tc>
          <w:tcPr>
            <w:tcW w:w="1821" w:type="dxa"/>
          </w:tcPr>
          <w:p w14:paraId="697465AE"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316DB042"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80FAAF8"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C1EC182"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2F29B20"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036010D"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2D33541" w14:textId="3DCB6E83"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.39</w:t>
            </w:r>
            <w:r>
              <w:rPr>
                <w:rFonts w:ascii="Arial" w:eastAsiaTheme="minorEastAsia" w:hAnsi="Arial" w:cs="Arial" w:hint="eastAsia"/>
                <w:sz w:val="16"/>
                <w:szCs w:val="16"/>
                <w:lang w:eastAsia="zh-CN"/>
              </w:rPr>
              <w:t>%</w:t>
            </w:r>
          </w:p>
        </w:tc>
      </w:tr>
      <w:tr w:rsidR="00656104" w14:paraId="704BC660" w14:textId="77777777" w:rsidTr="00C478C7">
        <w:tc>
          <w:tcPr>
            <w:tcW w:w="1293" w:type="dxa"/>
            <w:vMerge/>
          </w:tcPr>
          <w:p w14:paraId="08A805E2" w14:textId="77777777" w:rsidR="00656104" w:rsidRPr="004E5D28" w:rsidRDefault="00656104" w:rsidP="00C478C7">
            <w:pPr>
              <w:snapToGrid w:val="0"/>
              <w:rPr>
                <w:rFonts w:ascii="Arial" w:hAnsi="Arial" w:cs="Arial"/>
                <w:sz w:val="18"/>
                <w:szCs w:val="18"/>
                <w:lang w:eastAsia="zh-CN"/>
              </w:rPr>
            </w:pPr>
          </w:p>
        </w:tc>
        <w:tc>
          <w:tcPr>
            <w:tcW w:w="1821" w:type="dxa"/>
          </w:tcPr>
          <w:p w14:paraId="30F66B0C"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8756AD2"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4B8FF4B9"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CAC2F8D"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4A925F7"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8224462"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25A61A4D" w14:textId="5701E17A"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.86</w:t>
            </w:r>
            <w:r>
              <w:rPr>
                <w:rFonts w:ascii="Arial" w:eastAsiaTheme="minorEastAsia" w:hAnsi="Arial" w:cs="Arial" w:hint="eastAsia"/>
                <w:sz w:val="16"/>
                <w:szCs w:val="16"/>
                <w:lang w:eastAsia="zh-CN"/>
              </w:rPr>
              <w:t>%</w:t>
            </w:r>
          </w:p>
        </w:tc>
      </w:tr>
      <w:tr w:rsidR="00656104" w14:paraId="0B2AB14F" w14:textId="77777777" w:rsidTr="00C478C7">
        <w:tc>
          <w:tcPr>
            <w:tcW w:w="1293" w:type="dxa"/>
            <w:vMerge/>
          </w:tcPr>
          <w:p w14:paraId="260638E1" w14:textId="77777777" w:rsidR="00656104" w:rsidRPr="004E5D28" w:rsidRDefault="00656104" w:rsidP="00C478C7">
            <w:pPr>
              <w:snapToGrid w:val="0"/>
              <w:rPr>
                <w:rFonts w:ascii="Arial" w:hAnsi="Arial" w:cs="Arial"/>
                <w:sz w:val="18"/>
                <w:szCs w:val="18"/>
                <w:lang w:eastAsia="zh-CN"/>
              </w:rPr>
            </w:pPr>
          </w:p>
        </w:tc>
        <w:tc>
          <w:tcPr>
            <w:tcW w:w="1821" w:type="dxa"/>
          </w:tcPr>
          <w:p w14:paraId="57C0C7B5"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9BA5EE5"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DD73F80"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5ABCFD7"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B5149BE"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886C14F"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4B2D1E2" w14:textId="7E33F1E3"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656104" w14:paraId="43358416" w14:textId="77777777" w:rsidTr="00C478C7">
        <w:tc>
          <w:tcPr>
            <w:tcW w:w="1293" w:type="dxa"/>
            <w:vMerge/>
          </w:tcPr>
          <w:p w14:paraId="7FE0CDE1" w14:textId="77777777" w:rsidR="00656104" w:rsidRPr="004E5D28" w:rsidRDefault="00656104" w:rsidP="00C478C7">
            <w:pPr>
              <w:snapToGrid w:val="0"/>
              <w:rPr>
                <w:rFonts w:ascii="Arial" w:hAnsi="Arial" w:cs="Arial"/>
                <w:sz w:val="18"/>
                <w:szCs w:val="18"/>
                <w:lang w:eastAsia="zh-CN"/>
              </w:rPr>
            </w:pPr>
          </w:p>
        </w:tc>
        <w:tc>
          <w:tcPr>
            <w:tcW w:w="1821" w:type="dxa"/>
          </w:tcPr>
          <w:p w14:paraId="6E473B0E"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DB16DEA"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AD27E27"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83E7755"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F74D78F"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07E876D"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11E51D1" w14:textId="29D3993D"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656104" w14:paraId="48136D1A" w14:textId="77777777" w:rsidTr="00C478C7">
        <w:tc>
          <w:tcPr>
            <w:tcW w:w="1293" w:type="dxa"/>
            <w:vMerge/>
          </w:tcPr>
          <w:p w14:paraId="77190C91" w14:textId="77777777" w:rsidR="00656104" w:rsidRPr="004E5D28" w:rsidRDefault="00656104" w:rsidP="00C478C7">
            <w:pPr>
              <w:snapToGrid w:val="0"/>
              <w:rPr>
                <w:rFonts w:ascii="Arial" w:hAnsi="Arial" w:cs="Arial"/>
                <w:sz w:val="18"/>
                <w:szCs w:val="18"/>
                <w:lang w:eastAsia="zh-CN"/>
              </w:rPr>
            </w:pPr>
          </w:p>
        </w:tc>
        <w:tc>
          <w:tcPr>
            <w:tcW w:w="1821" w:type="dxa"/>
          </w:tcPr>
          <w:p w14:paraId="170408F2"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0D7DF8B"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4A790BE"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B689A2B"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6EF58F6"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7349A3A"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80D7A23" w14:textId="72C5C9DC"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.98</w:t>
            </w:r>
            <w:r>
              <w:rPr>
                <w:rFonts w:ascii="Arial" w:eastAsiaTheme="minorEastAsia" w:hAnsi="Arial" w:cs="Arial" w:hint="eastAsia"/>
                <w:sz w:val="16"/>
                <w:szCs w:val="16"/>
                <w:lang w:eastAsia="zh-CN"/>
              </w:rPr>
              <w:t>%</w:t>
            </w:r>
          </w:p>
        </w:tc>
      </w:tr>
      <w:tr w:rsidR="00656104" w14:paraId="34EF3E11" w14:textId="77777777" w:rsidTr="00C478C7">
        <w:tc>
          <w:tcPr>
            <w:tcW w:w="1293" w:type="dxa"/>
            <w:vMerge/>
          </w:tcPr>
          <w:p w14:paraId="2C4D56DD" w14:textId="77777777" w:rsidR="00656104" w:rsidRPr="004E5D28" w:rsidRDefault="00656104" w:rsidP="00C478C7">
            <w:pPr>
              <w:snapToGrid w:val="0"/>
              <w:rPr>
                <w:rFonts w:ascii="Arial" w:hAnsi="Arial" w:cs="Arial"/>
                <w:sz w:val="18"/>
                <w:szCs w:val="18"/>
                <w:lang w:eastAsia="zh-CN"/>
              </w:rPr>
            </w:pPr>
          </w:p>
        </w:tc>
        <w:tc>
          <w:tcPr>
            <w:tcW w:w="1821" w:type="dxa"/>
          </w:tcPr>
          <w:p w14:paraId="2E0A1CA6"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54F9E744"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122A092D"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1AEC548"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8D3555D"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E7EB484"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1DDFFCBA" w14:textId="10121901"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.15</w:t>
            </w:r>
            <w:r>
              <w:rPr>
                <w:rFonts w:ascii="Arial" w:eastAsiaTheme="minorEastAsia" w:hAnsi="Arial" w:cs="Arial" w:hint="eastAsia"/>
                <w:sz w:val="16"/>
                <w:szCs w:val="16"/>
                <w:lang w:eastAsia="zh-CN"/>
              </w:rPr>
              <w:t>%</w:t>
            </w:r>
          </w:p>
        </w:tc>
      </w:tr>
      <w:tr w:rsidR="00656104" w14:paraId="49484A5B" w14:textId="77777777" w:rsidTr="00C478C7">
        <w:tc>
          <w:tcPr>
            <w:tcW w:w="1293" w:type="dxa"/>
            <w:vMerge/>
          </w:tcPr>
          <w:p w14:paraId="592CEB7D" w14:textId="77777777" w:rsidR="00656104" w:rsidRPr="004E5D28" w:rsidRDefault="00656104" w:rsidP="00C478C7">
            <w:pPr>
              <w:snapToGrid w:val="0"/>
              <w:rPr>
                <w:rFonts w:ascii="Arial" w:hAnsi="Arial" w:cs="Arial"/>
                <w:sz w:val="18"/>
                <w:szCs w:val="18"/>
                <w:lang w:eastAsia="zh-CN"/>
              </w:rPr>
            </w:pPr>
          </w:p>
        </w:tc>
        <w:tc>
          <w:tcPr>
            <w:tcW w:w="1821" w:type="dxa"/>
          </w:tcPr>
          <w:p w14:paraId="2B530808"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2B67EAC8"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4CA6C642"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510B662"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D31905C"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17C138E"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0070B46" w14:textId="3D92B8D1"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.03</w:t>
            </w:r>
            <w:r>
              <w:rPr>
                <w:rFonts w:ascii="Arial" w:eastAsiaTheme="minorEastAsia" w:hAnsi="Arial" w:cs="Arial" w:hint="eastAsia"/>
                <w:sz w:val="16"/>
                <w:szCs w:val="16"/>
                <w:lang w:eastAsia="zh-CN"/>
              </w:rPr>
              <w:t>%</w:t>
            </w:r>
          </w:p>
        </w:tc>
      </w:tr>
      <w:tr w:rsidR="00656104" w14:paraId="37342C09" w14:textId="77777777" w:rsidTr="00C478C7">
        <w:tc>
          <w:tcPr>
            <w:tcW w:w="1293" w:type="dxa"/>
            <w:vMerge/>
          </w:tcPr>
          <w:p w14:paraId="75595B4C" w14:textId="77777777" w:rsidR="00656104" w:rsidRPr="004E5D28" w:rsidRDefault="00656104" w:rsidP="00C478C7">
            <w:pPr>
              <w:snapToGrid w:val="0"/>
              <w:rPr>
                <w:rFonts w:ascii="Arial" w:hAnsi="Arial" w:cs="Arial"/>
                <w:sz w:val="18"/>
                <w:szCs w:val="18"/>
                <w:lang w:eastAsia="zh-CN"/>
              </w:rPr>
            </w:pPr>
          </w:p>
        </w:tc>
        <w:tc>
          <w:tcPr>
            <w:tcW w:w="1821" w:type="dxa"/>
          </w:tcPr>
          <w:p w14:paraId="00107570"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27602DC"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4587C1A"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19DD232"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E95AD3D" w14:textId="3C5AE16C" w:rsidR="00656104" w:rsidRPr="00AC0AF5"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0381</w:t>
            </w:r>
          </w:p>
        </w:tc>
        <w:tc>
          <w:tcPr>
            <w:tcW w:w="1134" w:type="dxa"/>
          </w:tcPr>
          <w:p w14:paraId="4F23FEA3" w14:textId="1E71F5FE" w:rsidR="00656104" w:rsidRPr="00060ECB"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0381</w:t>
            </w:r>
          </w:p>
        </w:tc>
        <w:tc>
          <w:tcPr>
            <w:tcW w:w="1276" w:type="dxa"/>
          </w:tcPr>
          <w:p w14:paraId="32EC8842" w14:textId="7920907C"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7.82</w:t>
            </w:r>
            <w:r>
              <w:rPr>
                <w:rFonts w:ascii="Arial" w:eastAsiaTheme="minorEastAsia" w:hAnsi="Arial" w:cs="Arial" w:hint="eastAsia"/>
                <w:sz w:val="16"/>
                <w:szCs w:val="16"/>
                <w:lang w:eastAsia="zh-CN"/>
              </w:rPr>
              <w:t>%</w:t>
            </w:r>
          </w:p>
        </w:tc>
      </w:tr>
      <w:tr w:rsidR="00656104" w14:paraId="42794B82" w14:textId="77777777" w:rsidTr="00C478C7">
        <w:tc>
          <w:tcPr>
            <w:tcW w:w="1293" w:type="dxa"/>
            <w:vMerge/>
          </w:tcPr>
          <w:p w14:paraId="678A29DD" w14:textId="77777777" w:rsidR="00656104" w:rsidRPr="004E5D28" w:rsidRDefault="00656104" w:rsidP="00C478C7">
            <w:pPr>
              <w:snapToGrid w:val="0"/>
              <w:rPr>
                <w:rFonts w:ascii="Arial" w:hAnsi="Arial" w:cs="Arial"/>
                <w:sz w:val="18"/>
                <w:szCs w:val="18"/>
                <w:lang w:eastAsia="zh-CN"/>
              </w:rPr>
            </w:pPr>
          </w:p>
        </w:tc>
        <w:tc>
          <w:tcPr>
            <w:tcW w:w="1821" w:type="dxa"/>
          </w:tcPr>
          <w:p w14:paraId="3A74DFE6" w14:textId="51BDDB58" w:rsidR="00656104"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0BE4183"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DE418F5"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29E24BB"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7F3D67B" w14:textId="77777777" w:rsidR="00656104" w:rsidRPr="00AC0AF5"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077D72C"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00867D15" w14:textId="4B4ABA05"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.34</w:t>
            </w:r>
            <w:r>
              <w:rPr>
                <w:rFonts w:ascii="Arial" w:eastAsiaTheme="minorEastAsia" w:hAnsi="Arial" w:cs="Arial" w:hint="eastAsia"/>
                <w:sz w:val="16"/>
                <w:szCs w:val="16"/>
                <w:lang w:eastAsia="zh-CN"/>
              </w:rPr>
              <w:t>%</w:t>
            </w:r>
          </w:p>
        </w:tc>
      </w:tr>
      <w:tr w:rsidR="00656104" w14:paraId="52B77F47" w14:textId="77777777" w:rsidTr="00C478C7">
        <w:tc>
          <w:tcPr>
            <w:tcW w:w="1293" w:type="dxa"/>
            <w:vMerge/>
          </w:tcPr>
          <w:p w14:paraId="42529740" w14:textId="77777777" w:rsidR="00656104" w:rsidRPr="004E5D28" w:rsidRDefault="00656104" w:rsidP="00C478C7">
            <w:pPr>
              <w:snapToGrid w:val="0"/>
              <w:rPr>
                <w:rFonts w:ascii="Arial" w:hAnsi="Arial" w:cs="Arial"/>
                <w:sz w:val="18"/>
                <w:szCs w:val="18"/>
                <w:lang w:eastAsia="zh-CN"/>
              </w:rPr>
            </w:pPr>
          </w:p>
        </w:tc>
        <w:tc>
          <w:tcPr>
            <w:tcW w:w="1821" w:type="dxa"/>
          </w:tcPr>
          <w:p w14:paraId="758157DA"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E142BB8"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6DE36D7"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5EABFD4"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9CE0D2B" w14:textId="77777777" w:rsidR="00656104" w:rsidRPr="00AC0AF5"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00DC0CDB" w14:textId="77777777" w:rsidR="00656104" w:rsidRPr="00060ECB"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14E5E60F" w14:textId="24F38B55"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.10%</w:t>
            </w:r>
          </w:p>
        </w:tc>
      </w:tr>
      <w:tr w:rsidR="00656104" w14:paraId="2A3586A1" w14:textId="77777777" w:rsidTr="00C478C7">
        <w:tc>
          <w:tcPr>
            <w:tcW w:w="1293" w:type="dxa"/>
            <w:vMerge/>
          </w:tcPr>
          <w:p w14:paraId="649AA41D" w14:textId="77777777" w:rsidR="00656104" w:rsidRPr="004E5D28" w:rsidRDefault="00656104" w:rsidP="00C478C7">
            <w:pPr>
              <w:snapToGrid w:val="0"/>
              <w:rPr>
                <w:rFonts w:ascii="Arial" w:hAnsi="Arial" w:cs="Arial"/>
                <w:sz w:val="18"/>
                <w:szCs w:val="18"/>
                <w:lang w:eastAsia="zh-CN"/>
              </w:rPr>
            </w:pPr>
          </w:p>
        </w:tc>
        <w:tc>
          <w:tcPr>
            <w:tcW w:w="1821" w:type="dxa"/>
          </w:tcPr>
          <w:p w14:paraId="1B96E27A"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67B120E"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A704B40"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1039784"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1D85E73" w14:textId="77777777" w:rsidR="00656104" w:rsidRPr="00C17F0A" w:rsidRDefault="00656104"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4AC1DCB" w14:textId="77777777" w:rsidR="00656104" w:rsidRPr="000F18F6"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39FFED0B" w14:textId="33B865B0"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.94%</w:t>
            </w:r>
          </w:p>
        </w:tc>
      </w:tr>
      <w:tr w:rsidR="00656104" w14:paraId="6E69FD96" w14:textId="77777777" w:rsidTr="00C478C7">
        <w:tc>
          <w:tcPr>
            <w:tcW w:w="1293" w:type="dxa"/>
            <w:vMerge/>
          </w:tcPr>
          <w:p w14:paraId="627A9AD7" w14:textId="77777777" w:rsidR="00656104" w:rsidRPr="004E5D28" w:rsidRDefault="00656104" w:rsidP="00C478C7">
            <w:pPr>
              <w:snapToGrid w:val="0"/>
              <w:rPr>
                <w:rFonts w:ascii="Arial" w:hAnsi="Arial" w:cs="Arial"/>
                <w:sz w:val="18"/>
                <w:szCs w:val="18"/>
                <w:lang w:eastAsia="zh-CN"/>
              </w:rPr>
            </w:pPr>
          </w:p>
        </w:tc>
        <w:tc>
          <w:tcPr>
            <w:tcW w:w="1821" w:type="dxa"/>
          </w:tcPr>
          <w:p w14:paraId="14930778" w14:textId="77777777" w:rsidR="00656104" w:rsidRPr="00C17F0A" w:rsidRDefault="00656104"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67924681"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71A7C0BD"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B9A18DB" w14:textId="77777777"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71B86FAF" w14:textId="77777777" w:rsidR="00656104" w:rsidRPr="000F18F6"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4BA17C84" w14:textId="77777777" w:rsidR="00656104" w:rsidRPr="000F18F6"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0D32BC2F" w14:textId="10437DD6" w:rsidR="00656104" w:rsidRPr="00C313D1" w:rsidRDefault="00A9690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.86%</w:t>
            </w:r>
          </w:p>
        </w:tc>
      </w:tr>
      <w:tr w:rsidR="00656104" w14:paraId="3F2F56C2" w14:textId="77777777" w:rsidTr="00C478C7">
        <w:tc>
          <w:tcPr>
            <w:tcW w:w="1293" w:type="dxa"/>
            <w:vMerge/>
          </w:tcPr>
          <w:p w14:paraId="73324B44" w14:textId="77777777" w:rsidR="00656104" w:rsidRPr="004E5D28" w:rsidRDefault="00656104" w:rsidP="00C478C7">
            <w:pPr>
              <w:snapToGrid w:val="0"/>
              <w:rPr>
                <w:rFonts w:ascii="Arial" w:hAnsi="Arial" w:cs="Arial"/>
                <w:sz w:val="18"/>
                <w:szCs w:val="18"/>
                <w:lang w:eastAsia="zh-CN"/>
              </w:rPr>
            </w:pPr>
          </w:p>
        </w:tc>
        <w:tc>
          <w:tcPr>
            <w:tcW w:w="4939" w:type="dxa"/>
            <w:gridSpan w:val="4"/>
          </w:tcPr>
          <w:p w14:paraId="6B7E5F92" w14:textId="238AE995" w:rsidR="00656104" w:rsidRPr="00C17F0A" w:rsidRDefault="00656104"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656104">
              <w:rPr>
                <w:rFonts w:ascii="Arial" w:hAnsi="Arial" w:cs="Arial"/>
                <w:b/>
                <w:bCs/>
                <w:color w:val="FF0000"/>
                <w:sz w:val="16"/>
                <w:szCs w:val="16"/>
                <w:lang w:eastAsia="zh-CN"/>
              </w:rPr>
              <w:t>10.24s</w:t>
            </w:r>
            <w:r w:rsidRPr="00C17F0A">
              <w:rPr>
                <w:rFonts w:ascii="Arial" w:hAnsi="Arial" w:cs="Arial"/>
                <w:b/>
                <w:bCs/>
                <w:sz w:val="16"/>
                <w:szCs w:val="16"/>
                <w:lang w:eastAsia="zh-CN"/>
              </w:rPr>
              <w:t>)</w:t>
            </w:r>
          </w:p>
        </w:tc>
        <w:tc>
          <w:tcPr>
            <w:tcW w:w="1418" w:type="dxa"/>
          </w:tcPr>
          <w:p w14:paraId="6A254538" w14:textId="4FF21D84" w:rsidR="00656104" w:rsidRPr="00C17F0A"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0480</w:t>
            </w:r>
          </w:p>
        </w:tc>
        <w:tc>
          <w:tcPr>
            <w:tcW w:w="1134" w:type="dxa"/>
          </w:tcPr>
          <w:p w14:paraId="32DD65D0" w14:textId="4C006249" w:rsidR="00656104" w:rsidRPr="00A641C6"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sidR="00BA60D1">
              <w:rPr>
                <w:rFonts w:ascii="Arial" w:eastAsiaTheme="minorEastAsia" w:hAnsi="Arial" w:cs="Arial"/>
                <w:sz w:val="16"/>
                <w:szCs w:val="16"/>
                <w:lang w:eastAsia="zh-CN"/>
              </w:rPr>
              <w:t>3209</w:t>
            </w:r>
          </w:p>
        </w:tc>
        <w:tc>
          <w:tcPr>
            <w:tcW w:w="1276" w:type="dxa"/>
          </w:tcPr>
          <w:p w14:paraId="7297A8B0" w14:textId="77777777" w:rsidR="00656104" w:rsidRPr="00C313D1" w:rsidRDefault="00656104"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656104" w14:paraId="40F7F2AF" w14:textId="77777777" w:rsidTr="00C478C7">
        <w:tc>
          <w:tcPr>
            <w:tcW w:w="1293" w:type="dxa"/>
            <w:vMerge/>
          </w:tcPr>
          <w:p w14:paraId="16201CD5" w14:textId="77777777" w:rsidR="00656104" w:rsidRPr="004E5D28" w:rsidRDefault="00656104" w:rsidP="00C478C7">
            <w:pPr>
              <w:snapToGrid w:val="0"/>
              <w:rPr>
                <w:rFonts w:ascii="Arial" w:hAnsi="Arial" w:cs="Arial"/>
                <w:sz w:val="18"/>
                <w:szCs w:val="18"/>
                <w:lang w:eastAsia="zh-CN"/>
              </w:rPr>
            </w:pPr>
          </w:p>
        </w:tc>
        <w:tc>
          <w:tcPr>
            <w:tcW w:w="4939" w:type="dxa"/>
            <w:gridSpan w:val="4"/>
          </w:tcPr>
          <w:p w14:paraId="68FECE60" w14:textId="77777777" w:rsidR="00656104" w:rsidRPr="00C17F0A" w:rsidRDefault="00656104"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1D5FC61A" w14:textId="77777777" w:rsidR="00656104" w:rsidRDefault="00656104"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r w:rsidR="00BA60D1">
              <w:rPr>
                <w:rFonts w:ascii="Arial" w:eastAsiaTheme="minorEastAsia" w:hAnsi="Arial" w:cs="Arial"/>
                <w:sz w:val="16"/>
                <w:szCs w:val="16"/>
                <w:lang w:eastAsia="zh-CN"/>
              </w:rPr>
              <w:t>1333</w:t>
            </w:r>
          </w:p>
          <w:p w14:paraId="12401F28" w14:textId="789C4068" w:rsidR="00BA60D1" w:rsidRPr="00E17839" w:rsidRDefault="00BA60D1" w:rsidP="00C478C7">
            <w:pPr>
              <w:snapToGrid w:val="0"/>
              <w:rPr>
                <w:rFonts w:ascii="Arial" w:eastAsiaTheme="minorEastAsia" w:hAnsi="Arial" w:cs="Arial"/>
                <w:sz w:val="16"/>
                <w:szCs w:val="16"/>
                <w:lang w:eastAsia="zh-CN"/>
              </w:rPr>
            </w:pPr>
          </w:p>
        </w:tc>
      </w:tr>
      <w:tr w:rsidR="008C2867" w14:paraId="334084B5" w14:textId="77777777" w:rsidTr="00C478C7">
        <w:tc>
          <w:tcPr>
            <w:tcW w:w="1293" w:type="dxa"/>
            <w:vMerge/>
          </w:tcPr>
          <w:p w14:paraId="15F1A064" w14:textId="77777777" w:rsidR="008C2867" w:rsidRPr="004E5D28" w:rsidRDefault="008C2867" w:rsidP="008C2867">
            <w:pPr>
              <w:snapToGrid w:val="0"/>
              <w:rPr>
                <w:rFonts w:ascii="Arial" w:hAnsi="Arial" w:cs="Arial"/>
                <w:sz w:val="18"/>
                <w:szCs w:val="18"/>
                <w:lang w:eastAsia="zh-CN"/>
              </w:rPr>
            </w:pPr>
          </w:p>
        </w:tc>
        <w:tc>
          <w:tcPr>
            <w:tcW w:w="4939" w:type="dxa"/>
            <w:gridSpan w:val="4"/>
          </w:tcPr>
          <w:p w14:paraId="71A2D07A" w14:textId="1AAB0009" w:rsidR="008C2867" w:rsidRPr="00C17F0A" w:rsidRDefault="008C2867" w:rsidP="008C2867">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0E24C259" w14:textId="413DC44F" w:rsidR="008C2867" w:rsidRDefault="008C2867" w:rsidP="008C286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.65</w:t>
            </w:r>
            <w:r w:rsidR="00322D8C">
              <w:rPr>
                <w:rFonts w:ascii="Arial" w:eastAsiaTheme="minorEastAsia" w:hAnsi="Arial" w:cs="Arial"/>
                <w:sz w:val="16"/>
                <w:szCs w:val="16"/>
                <w:lang w:eastAsia="zh-CN"/>
              </w:rPr>
              <w:t>/1.3/2.6</w:t>
            </w:r>
          </w:p>
        </w:tc>
      </w:tr>
      <w:tr w:rsidR="008C2867" w14:paraId="721D25E4" w14:textId="77777777" w:rsidTr="00C478C7">
        <w:tc>
          <w:tcPr>
            <w:tcW w:w="1293" w:type="dxa"/>
            <w:vMerge/>
          </w:tcPr>
          <w:p w14:paraId="03260369" w14:textId="77777777" w:rsidR="008C2867" w:rsidRPr="004E5D28" w:rsidRDefault="008C2867" w:rsidP="008C2867">
            <w:pPr>
              <w:snapToGrid w:val="0"/>
              <w:rPr>
                <w:rFonts w:ascii="Arial" w:hAnsi="Arial" w:cs="Arial"/>
                <w:sz w:val="18"/>
                <w:szCs w:val="18"/>
                <w:lang w:eastAsia="zh-CN"/>
              </w:rPr>
            </w:pPr>
          </w:p>
        </w:tc>
        <w:tc>
          <w:tcPr>
            <w:tcW w:w="4939" w:type="dxa"/>
            <w:gridSpan w:val="4"/>
          </w:tcPr>
          <w:p w14:paraId="645D92D5" w14:textId="2D2D1DE8" w:rsidR="008C2867" w:rsidRPr="008C2867" w:rsidRDefault="008C2867" w:rsidP="008C2867">
            <w:pPr>
              <w:snapToGrid w:val="0"/>
              <w:rPr>
                <w:rFonts w:ascii="Arial" w:hAnsi="Arial" w:cs="Arial"/>
                <w:b/>
                <w:bCs/>
                <w:sz w:val="16"/>
                <w:szCs w:val="16"/>
                <w:highlight w:val="cyan"/>
                <w:lang w:eastAsia="zh-CN"/>
              </w:rPr>
            </w:pPr>
            <w:r w:rsidRPr="008C2867">
              <w:rPr>
                <w:rFonts w:ascii="Arial" w:hAnsi="Arial" w:cs="Arial"/>
                <w:b/>
                <w:bCs/>
                <w:sz w:val="16"/>
                <w:szCs w:val="16"/>
                <w:highlight w:val="cyan"/>
                <w:lang w:eastAsia="zh-CN"/>
              </w:rPr>
              <w:t>Battery life (in month) (LPHAP device type B</w:t>
            </w:r>
            <w:r w:rsidR="00AD32CB" w:rsidRPr="008C0DF7">
              <w:rPr>
                <w:rFonts w:ascii="Arial" w:hAnsi="Arial" w:cs="Arial"/>
                <w:b/>
                <w:bCs/>
                <w:sz w:val="16"/>
                <w:szCs w:val="16"/>
                <w:highlight w:val="cyan"/>
                <w:lang w:eastAsia="zh-CN"/>
              </w:rPr>
              <w:t xml:space="preserve">, with </w:t>
            </w:r>
            <w:proofErr w:type="spellStart"/>
            <w:r w:rsidR="00AD32CB" w:rsidRPr="008C0DF7">
              <w:rPr>
                <w:rFonts w:ascii="Arial" w:hAnsi="Arial" w:cs="Arial"/>
                <w:b/>
                <w:bCs/>
                <w:sz w:val="16"/>
                <w:szCs w:val="16"/>
                <w:highlight w:val="cyan"/>
                <w:lang w:eastAsia="zh-CN"/>
              </w:rPr>
              <w:t>K_factor</w:t>
            </w:r>
            <w:proofErr w:type="spellEnd"/>
            <w:r w:rsidR="00AD32CB" w:rsidRPr="008C0DF7">
              <w:rPr>
                <w:rFonts w:ascii="Arial" w:hAnsi="Arial" w:cs="Arial"/>
                <w:b/>
                <w:bCs/>
                <w:sz w:val="16"/>
                <w:szCs w:val="16"/>
                <w:highlight w:val="cyan"/>
                <w:lang w:eastAsia="zh-CN"/>
              </w:rPr>
              <w:t>=1/2/4</w:t>
            </w:r>
            <w:r w:rsidRPr="008C0DF7">
              <w:rPr>
                <w:rFonts w:ascii="Arial" w:hAnsi="Arial" w:cs="Arial"/>
                <w:b/>
                <w:bCs/>
                <w:sz w:val="16"/>
                <w:szCs w:val="16"/>
                <w:highlight w:val="cyan"/>
                <w:lang w:eastAsia="zh-CN"/>
              </w:rPr>
              <w:t>)</w:t>
            </w:r>
          </w:p>
        </w:tc>
        <w:tc>
          <w:tcPr>
            <w:tcW w:w="3828" w:type="dxa"/>
            <w:gridSpan w:val="3"/>
          </w:tcPr>
          <w:p w14:paraId="74D6DE5A" w14:textId="3E24BE49" w:rsidR="008C2867" w:rsidRPr="003646C4" w:rsidRDefault="008C2867" w:rsidP="008C286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.68</w:t>
            </w:r>
            <w:r w:rsidR="00322D8C">
              <w:rPr>
                <w:rFonts w:ascii="Arial" w:eastAsiaTheme="minorEastAsia" w:hAnsi="Arial" w:cs="Arial"/>
                <w:sz w:val="16"/>
                <w:szCs w:val="16"/>
                <w:lang w:eastAsia="zh-CN"/>
              </w:rPr>
              <w:t>/7.36/14.72</w:t>
            </w:r>
          </w:p>
        </w:tc>
      </w:tr>
    </w:tbl>
    <w:p w14:paraId="3C736DE1" w14:textId="0E2AF88D" w:rsidR="00CF3267" w:rsidRDefault="00CF3267" w:rsidP="00CF3267">
      <w:pPr>
        <w:rPr>
          <w:rFonts w:eastAsiaTheme="minorEastAsia"/>
          <w:lang w:eastAsia="zh-CN"/>
        </w:rPr>
      </w:pPr>
    </w:p>
    <w:p w14:paraId="5B1D9373" w14:textId="49CD2363" w:rsidR="00CF3267" w:rsidRPr="00C664AF" w:rsidRDefault="00CF3267" w:rsidP="00CF3267">
      <w:pPr>
        <w:pStyle w:val="4"/>
        <w:numPr>
          <w:ilvl w:val="0"/>
          <w:numId w:val="0"/>
        </w:numPr>
        <w:ind w:left="864" w:hanging="864"/>
        <w:rPr>
          <w:b/>
          <w:sz w:val="22"/>
          <w:u w:val="none"/>
        </w:rPr>
      </w:pPr>
      <w:r>
        <w:rPr>
          <w:rFonts w:eastAsiaTheme="minorEastAsia"/>
          <w:b/>
          <w:sz w:val="22"/>
          <w:u w:val="none"/>
        </w:rPr>
        <w:t>Case 4</w:t>
      </w:r>
      <w:r w:rsidR="00EF3850">
        <w:rPr>
          <w:rFonts w:eastAsiaTheme="minorEastAsia"/>
          <w:b/>
          <w:sz w:val="22"/>
          <w:u w:val="none"/>
        </w:rPr>
        <w:t xml:space="preserve"> (optional)</w:t>
      </w:r>
      <w:r>
        <w:rPr>
          <w:rFonts w:eastAsiaTheme="minorEastAsia"/>
          <w:b/>
          <w:sz w:val="22"/>
          <w:u w:val="none"/>
        </w:rPr>
        <w:t xml:space="preserve">: </w:t>
      </w:r>
      <w:r w:rsidRPr="00CF3267">
        <w:rPr>
          <w:rFonts w:eastAsiaTheme="minorEastAsia"/>
          <w:b/>
          <w:sz w:val="22"/>
          <w:u w:val="none"/>
        </w:rPr>
        <w:t>UE-assisted DL positioning under low SINR with CG-SDT</w:t>
      </w:r>
    </w:p>
    <w:p w14:paraId="5A0576D0" w14:textId="5DDC249B" w:rsidR="00786146" w:rsidRPr="00786146" w:rsidRDefault="00786146" w:rsidP="00786146">
      <w:pPr>
        <w:pStyle w:val="a8"/>
        <w:keepNext/>
        <w:jc w:val="center"/>
        <w:rPr>
          <w:b/>
        </w:rPr>
      </w:pPr>
      <w:r w:rsidRPr="00786146">
        <w:rPr>
          <w:b/>
        </w:rPr>
        <w:t xml:space="preserve">Table </w:t>
      </w:r>
      <w:r w:rsidRPr="00786146">
        <w:rPr>
          <w:b/>
        </w:rPr>
        <w:fldChar w:fldCharType="begin"/>
      </w:r>
      <w:r w:rsidRPr="00786146">
        <w:rPr>
          <w:b/>
        </w:rPr>
        <w:instrText xml:space="preserve"> SEQ Table \* ARABIC </w:instrText>
      </w:r>
      <w:r w:rsidRPr="00786146">
        <w:rPr>
          <w:b/>
        </w:rPr>
        <w:fldChar w:fldCharType="separate"/>
      </w:r>
      <w:r w:rsidR="0091350F">
        <w:rPr>
          <w:b/>
          <w:noProof/>
        </w:rPr>
        <w:t>23</w:t>
      </w:r>
      <w:r w:rsidRPr="00786146">
        <w:rPr>
          <w:b/>
        </w:rPr>
        <w:fldChar w:fldCharType="end"/>
      </w:r>
      <w:r w:rsidRPr="00786146">
        <w:rPr>
          <w:b/>
        </w:rPr>
        <w:t xml:space="preserve"> </w:t>
      </w:r>
      <w:r w:rsidRPr="00786146">
        <w:rPr>
          <w:rFonts w:cs="Arial"/>
          <w:b/>
          <w:bCs/>
          <w:lang w:eastAsia="zh-CN"/>
        </w:rPr>
        <w:t>UE power consumption result for case 4-1 and case 4-3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3743E" w14:paraId="7E93EDEF" w14:textId="77777777" w:rsidTr="00120BB8">
        <w:tc>
          <w:tcPr>
            <w:tcW w:w="1293" w:type="dxa"/>
          </w:tcPr>
          <w:p w14:paraId="3162AD3E" w14:textId="77777777" w:rsidR="00E3743E" w:rsidRPr="00DA06B6" w:rsidRDefault="00E3743E" w:rsidP="00120BB8">
            <w:pPr>
              <w:pStyle w:val="TAH"/>
              <w:jc w:val="left"/>
              <w:rPr>
                <w:sz w:val="16"/>
                <w:szCs w:val="16"/>
                <w:lang w:val="en-US"/>
              </w:rPr>
            </w:pPr>
            <w:r w:rsidRPr="00DA06B6">
              <w:rPr>
                <w:sz w:val="16"/>
                <w:szCs w:val="16"/>
                <w:lang w:val="en-US"/>
              </w:rPr>
              <w:t>Evaluation case</w:t>
            </w:r>
          </w:p>
        </w:tc>
        <w:tc>
          <w:tcPr>
            <w:tcW w:w="1821" w:type="dxa"/>
          </w:tcPr>
          <w:p w14:paraId="319CEA55" w14:textId="77777777" w:rsidR="00E3743E" w:rsidRPr="00DA06B6" w:rsidRDefault="00E3743E" w:rsidP="00120BB8">
            <w:pPr>
              <w:pStyle w:val="TAH"/>
              <w:jc w:val="left"/>
              <w:rPr>
                <w:sz w:val="16"/>
                <w:szCs w:val="16"/>
                <w:lang w:val="en-US"/>
              </w:rPr>
            </w:pPr>
            <w:r w:rsidRPr="00DA06B6">
              <w:rPr>
                <w:sz w:val="16"/>
                <w:szCs w:val="16"/>
                <w:lang w:val="en-US"/>
              </w:rPr>
              <w:t>Power states</w:t>
            </w:r>
          </w:p>
        </w:tc>
        <w:tc>
          <w:tcPr>
            <w:tcW w:w="992" w:type="dxa"/>
          </w:tcPr>
          <w:p w14:paraId="6BD68B4E" w14:textId="77777777" w:rsidR="00E3743E" w:rsidRPr="00DA06B6" w:rsidRDefault="00E3743E" w:rsidP="00120BB8">
            <w:pPr>
              <w:pStyle w:val="TAH"/>
              <w:jc w:val="left"/>
              <w:rPr>
                <w:sz w:val="16"/>
                <w:szCs w:val="16"/>
                <w:lang w:val="en-US"/>
              </w:rPr>
            </w:pPr>
            <w:r w:rsidRPr="00DA06B6">
              <w:rPr>
                <w:sz w:val="16"/>
                <w:szCs w:val="16"/>
                <w:lang w:val="en-US"/>
              </w:rPr>
              <w:t>Relative power unit</w:t>
            </w:r>
          </w:p>
        </w:tc>
        <w:tc>
          <w:tcPr>
            <w:tcW w:w="992" w:type="dxa"/>
          </w:tcPr>
          <w:p w14:paraId="20AB13AB" w14:textId="77777777" w:rsidR="00E3743E" w:rsidRPr="00DA06B6" w:rsidRDefault="00E3743E" w:rsidP="00120BB8">
            <w:pPr>
              <w:pStyle w:val="TAH"/>
              <w:jc w:val="left"/>
              <w:rPr>
                <w:sz w:val="16"/>
                <w:szCs w:val="16"/>
                <w:lang w:val="en-US"/>
              </w:rPr>
            </w:pPr>
            <w:r w:rsidRPr="00DA06B6">
              <w:rPr>
                <w:sz w:val="16"/>
                <w:szCs w:val="16"/>
                <w:lang w:val="en-US"/>
              </w:rPr>
              <w:t>Duration (in slots)</w:t>
            </w:r>
          </w:p>
        </w:tc>
        <w:tc>
          <w:tcPr>
            <w:tcW w:w="1134" w:type="dxa"/>
          </w:tcPr>
          <w:p w14:paraId="5E1E42FD" w14:textId="77777777" w:rsidR="00E3743E" w:rsidRPr="00DA06B6" w:rsidRDefault="00E3743E" w:rsidP="00120BB8">
            <w:pPr>
              <w:pStyle w:val="TAH"/>
              <w:jc w:val="left"/>
              <w:rPr>
                <w:sz w:val="16"/>
                <w:szCs w:val="16"/>
                <w:lang w:val="en-US"/>
              </w:rPr>
            </w:pPr>
            <w:r w:rsidRPr="00DA06B6">
              <w:rPr>
                <w:sz w:val="16"/>
                <w:szCs w:val="16"/>
                <w:lang w:val="en-US"/>
              </w:rPr>
              <w:t>Instances</w:t>
            </w:r>
          </w:p>
        </w:tc>
        <w:tc>
          <w:tcPr>
            <w:tcW w:w="1418" w:type="dxa"/>
          </w:tcPr>
          <w:p w14:paraId="49FCC2C5" w14:textId="77777777" w:rsidR="00E3743E" w:rsidRPr="00DA06B6" w:rsidRDefault="00E3743E" w:rsidP="00120BB8">
            <w:pPr>
              <w:pStyle w:val="TAH"/>
              <w:jc w:val="left"/>
              <w:rPr>
                <w:sz w:val="16"/>
                <w:szCs w:val="16"/>
                <w:lang w:val="en-US"/>
              </w:rPr>
            </w:pPr>
            <w:r w:rsidRPr="00DA06B6">
              <w:rPr>
                <w:sz w:val="16"/>
                <w:szCs w:val="16"/>
                <w:lang w:val="en-US"/>
              </w:rPr>
              <w:t>Sum Durations (in slots)</w:t>
            </w:r>
          </w:p>
        </w:tc>
        <w:tc>
          <w:tcPr>
            <w:tcW w:w="1134" w:type="dxa"/>
          </w:tcPr>
          <w:p w14:paraId="00C8D7C3" w14:textId="77777777" w:rsidR="00E3743E" w:rsidRPr="00DA06B6" w:rsidRDefault="00E3743E" w:rsidP="00120BB8">
            <w:pPr>
              <w:pStyle w:val="TAH"/>
              <w:jc w:val="left"/>
              <w:rPr>
                <w:sz w:val="16"/>
                <w:szCs w:val="16"/>
                <w:lang w:val="en-US"/>
              </w:rPr>
            </w:pPr>
            <w:r w:rsidRPr="00DA06B6">
              <w:rPr>
                <w:sz w:val="16"/>
                <w:szCs w:val="16"/>
                <w:lang w:val="en-US"/>
              </w:rPr>
              <w:t>Relative power</w:t>
            </w:r>
          </w:p>
        </w:tc>
        <w:tc>
          <w:tcPr>
            <w:tcW w:w="1276" w:type="dxa"/>
          </w:tcPr>
          <w:p w14:paraId="3409FF4D" w14:textId="77777777" w:rsidR="00E3743E" w:rsidRPr="00DA06B6" w:rsidRDefault="00E3743E" w:rsidP="00120BB8">
            <w:pPr>
              <w:pStyle w:val="TAH"/>
              <w:jc w:val="left"/>
              <w:rPr>
                <w:sz w:val="16"/>
                <w:szCs w:val="16"/>
                <w:lang w:val="en-US"/>
              </w:rPr>
            </w:pPr>
            <w:r w:rsidRPr="00DA06B6">
              <w:rPr>
                <w:sz w:val="16"/>
                <w:szCs w:val="16"/>
                <w:lang w:val="en-US"/>
              </w:rPr>
              <w:t>Power ratio</w:t>
            </w:r>
          </w:p>
        </w:tc>
      </w:tr>
      <w:tr w:rsidR="00E3743E" w14:paraId="178F9AD5" w14:textId="77777777" w:rsidTr="00120BB8">
        <w:tc>
          <w:tcPr>
            <w:tcW w:w="1293" w:type="dxa"/>
            <w:vMerge w:val="restart"/>
          </w:tcPr>
          <w:p w14:paraId="4F71FC4B" w14:textId="77777777" w:rsidR="00600C01" w:rsidRDefault="00E3743E" w:rsidP="00120BB8">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4</w:t>
            </w:r>
            <w:r w:rsidR="00973E8C">
              <w:rPr>
                <w:rStyle w:val="TALCar"/>
                <w:b/>
                <w:bCs/>
                <w:sz w:val="16"/>
                <w:szCs w:val="16"/>
                <w:lang w:val="en-US"/>
              </w:rPr>
              <w:t>-1</w:t>
            </w:r>
            <w:r w:rsidR="00600C01">
              <w:rPr>
                <w:rStyle w:val="TALCar"/>
                <w:b/>
                <w:bCs/>
                <w:sz w:val="16"/>
                <w:szCs w:val="16"/>
                <w:lang w:val="en-US"/>
              </w:rPr>
              <w:t xml:space="preserve"> </w:t>
            </w:r>
          </w:p>
          <w:p w14:paraId="126658E4" w14:textId="77777777" w:rsidR="00600C01" w:rsidRDefault="00600C01" w:rsidP="00120BB8">
            <w:pPr>
              <w:pStyle w:val="TAC"/>
              <w:jc w:val="left"/>
              <w:rPr>
                <w:rStyle w:val="TALCar"/>
                <w:b/>
                <w:bCs/>
                <w:sz w:val="16"/>
                <w:szCs w:val="16"/>
                <w:lang w:val="en-US"/>
              </w:rPr>
            </w:pPr>
            <w:r>
              <w:rPr>
                <w:rStyle w:val="TALCar"/>
                <w:b/>
                <w:bCs/>
                <w:sz w:val="16"/>
                <w:szCs w:val="16"/>
                <w:lang w:val="en-US"/>
              </w:rPr>
              <w:t xml:space="preserve">and </w:t>
            </w:r>
          </w:p>
          <w:p w14:paraId="2682576B" w14:textId="62E8A748" w:rsidR="00E3743E" w:rsidRDefault="00600C01" w:rsidP="00120BB8">
            <w:pPr>
              <w:pStyle w:val="TAC"/>
              <w:jc w:val="left"/>
              <w:rPr>
                <w:rStyle w:val="TALCar"/>
                <w:b/>
                <w:bCs/>
                <w:sz w:val="16"/>
                <w:szCs w:val="16"/>
                <w:lang w:val="en-US"/>
              </w:rPr>
            </w:pPr>
            <w:r w:rsidRPr="00C66B71">
              <w:rPr>
                <w:rStyle w:val="TALCar"/>
                <w:b/>
                <w:bCs/>
                <w:sz w:val="16"/>
                <w:szCs w:val="16"/>
                <w:highlight w:val="cyan"/>
                <w:lang w:val="en-US"/>
              </w:rPr>
              <w:t>case 4-3</w:t>
            </w:r>
          </w:p>
          <w:p w14:paraId="0C1BE1AD" w14:textId="7B6CCD3C" w:rsidR="006C1971" w:rsidRPr="006C1971" w:rsidRDefault="006C1971" w:rsidP="00120BB8">
            <w:pPr>
              <w:pStyle w:val="TAC"/>
              <w:jc w:val="left"/>
              <w:rPr>
                <w:rFonts w:eastAsiaTheme="minorEastAsia" w:cs="Arial"/>
                <w:b/>
                <w:bCs/>
                <w:szCs w:val="18"/>
                <w:lang w:eastAsia="zh-CN"/>
              </w:rPr>
            </w:pPr>
          </w:p>
        </w:tc>
        <w:tc>
          <w:tcPr>
            <w:tcW w:w="1821" w:type="dxa"/>
          </w:tcPr>
          <w:p w14:paraId="24AD5EAD" w14:textId="77777777" w:rsidR="00E3743E" w:rsidRPr="00C17F0A" w:rsidRDefault="00E3743E" w:rsidP="00120BB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2A15C87F"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20B98C13"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93F89E0"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5990919" w14:textId="77777777" w:rsidR="00E3743E" w:rsidRPr="00306ED2"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AFF0329" w14:textId="77777777" w:rsidR="00E3743E"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64291821" w14:textId="07D2BD15" w:rsidR="00E3743E" w:rsidRPr="002D65CB" w:rsidRDefault="002D65C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p>
        </w:tc>
      </w:tr>
      <w:tr w:rsidR="00E3743E" w14:paraId="306B77E2" w14:textId="77777777" w:rsidTr="00120BB8">
        <w:tc>
          <w:tcPr>
            <w:tcW w:w="1293" w:type="dxa"/>
            <w:vMerge/>
          </w:tcPr>
          <w:p w14:paraId="7B33A5FB" w14:textId="77777777" w:rsidR="00E3743E" w:rsidRPr="004E5D28" w:rsidRDefault="00E3743E" w:rsidP="00120BB8">
            <w:pPr>
              <w:snapToGrid w:val="0"/>
              <w:rPr>
                <w:rFonts w:ascii="Arial" w:hAnsi="Arial" w:cs="Arial"/>
                <w:sz w:val="18"/>
                <w:szCs w:val="18"/>
                <w:lang w:eastAsia="zh-CN"/>
              </w:rPr>
            </w:pPr>
          </w:p>
        </w:tc>
        <w:tc>
          <w:tcPr>
            <w:tcW w:w="1821" w:type="dxa"/>
          </w:tcPr>
          <w:p w14:paraId="07738EC4"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77389CFD"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1EB810F"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2C2ECB2"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AFF571C" w14:textId="77777777" w:rsidR="00E3743E" w:rsidRPr="00306ED2"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0BD9CF8" w14:textId="77777777" w:rsidR="00E3743E"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53BC118" w14:textId="1C0D8426" w:rsidR="00E3743E" w:rsidRPr="002D65CB" w:rsidRDefault="002D65C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.17%</w:t>
            </w:r>
          </w:p>
        </w:tc>
      </w:tr>
      <w:tr w:rsidR="00E3743E" w14:paraId="19F4EF46" w14:textId="77777777" w:rsidTr="00120BB8">
        <w:tc>
          <w:tcPr>
            <w:tcW w:w="1293" w:type="dxa"/>
            <w:vMerge/>
          </w:tcPr>
          <w:p w14:paraId="25E2DB7D" w14:textId="77777777" w:rsidR="00E3743E" w:rsidRPr="004E5D28" w:rsidRDefault="00E3743E" w:rsidP="00120BB8">
            <w:pPr>
              <w:snapToGrid w:val="0"/>
              <w:rPr>
                <w:rFonts w:ascii="Arial" w:hAnsi="Arial" w:cs="Arial"/>
                <w:sz w:val="18"/>
                <w:szCs w:val="18"/>
                <w:lang w:eastAsia="zh-CN"/>
              </w:rPr>
            </w:pPr>
          </w:p>
        </w:tc>
        <w:tc>
          <w:tcPr>
            <w:tcW w:w="1821" w:type="dxa"/>
          </w:tcPr>
          <w:p w14:paraId="0B0B21B5"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4518C152"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1BD32D7"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25449F5"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66A60C66" w14:textId="77777777" w:rsidR="00E3743E" w:rsidRPr="00306ED2"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0B36A170" w14:textId="77777777" w:rsidR="00E3743E"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49DC0D3E" w14:textId="5250F6DE" w:rsidR="00E3743E" w:rsidRPr="002D65CB" w:rsidRDefault="002D65C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.20%</w:t>
            </w:r>
          </w:p>
        </w:tc>
      </w:tr>
      <w:tr w:rsidR="00E3743E" w14:paraId="3E76CB9E" w14:textId="77777777" w:rsidTr="00120BB8">
        <w:tc>
          <w:tcPr>
            <w:tcW w:w="1293" w:type="dxa"/>
            <w:vMerge/>
          </w:tcPr>
          <w:p w14:paraId="648C0B8C" w14:textId="77777777" w:rsidR="00E3743E" w:rsidRPr="004E5D28" w:rsidRDefault="00E3743E" w:rsidP="00120BB8">
            <w:pPr>
              <w:snapToGrid w:val="0"/>
              <w:rPr>
                <w:rFonts w:ascii="Arial" w:hAnsi="Arial" w:cs="Arial"/>
                <w:sz w:val="18"/>
                <w:szCs w:val="18"/>
                <w:lang w:eastAsia="zh-CN"/>
              </w:rPr>
            </w:pPr>
          </w:p>
        </w:tc>
        <w:tc>
          <w:tcPr>
            <w:tcW w:w="1821" w:type="dxa"/>
          </w:tcPr>
          <w:p w14:paraId="6BA3DFC2"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8CC16E2"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89683E4"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614E869C"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C8F0523" w14:textId="77777777" w:rsidR="00E3743E" w:rsidRPr="00306ED2"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5C4C9DC" w14:textId="77777777" w:rsidR="00E3743E"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980D4F6" w14:textId="0A9BC5E1" w:rsidR="00E3743E" w:rsidRPr="0093450D" w:rsidRDefault="0093450D"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3.12%</w:t>
            </w:r>
          </w:p>
        </w:tc>
      </w:tr>
      <w:tr w:rsidR="00E3743E" w14:paraId="278FD069" w14:textId="77777777" w:rsidTr="00120BB8">
        <w:tc>
          <w:tcPr>
            <w:tcW w:w="1293" w:type="dxa"/>
            <w:vMerge/>
          </w:tcPr>
          <w:p w14:paraId="6E6E359A" w14:textId="77777777" w:rsidR="00E3743E" w:rsidRPr="004E5D28" w:rsidRDefault="00E3743E" w:rsidP="00120BB8">
            <w:pPr>
              <w:snapToGrid w:val="0"/>
              <w:rPr>
                <w:rFonts w:ascii="Arial" w:hAnsi="Arial" w:cs="Arial"/>
                <w:sz w:val="18"/>
                <w:szCs w:val="18"/>
                <w:lang w:eastAsia="zh-CN"/>
              </w:rPr>
            </w:pPr>
          </w:p>
        </w:tc>
        <w:tc>
          <w:tcPr>
            <w:tcW w:w="1821" w:type="dxa"/>
          </w:tcPr>
          <w:p w14:paraId="150B408C"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BB7E80A"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94DB5C8"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05436DBC"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06D581FE" w14:textId="77777777" w:rsidR="00E3743E" w:rsidRPr="00306ED2"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47E8A5B2" w14:textId="77777777" w:rsidR="00E3743E"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3296EE3" w14:textId="58B94F46" w:rsidR="00E3743E" w:rsidRPr="0093450D" w:rsidRDefault="0093450D"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7.80%</w:t>
            </w:r>
          </w:p>
        </w:tc>
      </w:tr>
      <w:tr w:rsidR="00E3743E" w14:paraId="5E88ED9C" w14:textId="77777777" w:rsidTr="00120BB8">
        <w:tc>
          <w:tcPr>
            <w:tcW w:w="1293" w:type="dxa"/>
            <w:vMerge/>
          </w:tcPr>
          <w:p w14:paraId="533B0CBB" w14:textId="77777777" w:rsidR="00E3743E" w:rsidRPr="004E5D28" w:rsidRDefault="00E3743E" w:rsidP="00120BB8">
            <w:pPr>
              <w:snapToGrid w:val="0"/>
              <w:rPr>
                <w:rFonts w:ascii="Arial" w:hAnsi="Arial" w:cs="Arial"/>
                <w:sz w:val="18"/>
                <w:szCs w:val="18"/>
                <w:lang w:eastAsia="zh-CN"/>
              </w:rPr>
            </w:pPr>
          </w:p>
        </w:tc>
        <w:tc>
          <w:tcPr>
            <w:tcW w:w="1821" w:type="dxa"/>
          </w:tcPr>
          <w:p w14:paraId="1B6451CE"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2A30694" w14:textId="77777777" w:rsidR="00E3743E" w:rsidRPr="00C17F0A" w:rsidRDefault="00E3743E"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3404530"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3AB3229" w14:textId="77777777" w:rsidR="00E3743E" w:rsidRPr="00C17F0A"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AFFBC6" w14:textId="77777777" w:rsidR="00E3743E" w:rsidRPr="00306ED2"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F5AD390" w14:textId="77777777" w:rsidR="00E3743E" w:rsidRPr="00060ECB" w:rsidRDefault="00E3743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6A732615" w14:textId="0CC495AC" w:rsidR="00E3743E" w:rsidRPr="0093450D" w:rsidRDefault="0093450D"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.96%</w:t>
            </w:r>
          </w:p>
        </w:tc>
      </w:tr>
      <w:tr w:rsidR="00E3743E" w14:paraId="5E339C3D" w14:textId="77777777" w:rsidTr="00120BB8">
        <w:tc>
          <w:tcPr>
            <w:tcW w:w="1293" w:type="dxa"/>
            <w:vMerge/>
          </w:tcPr>
          <w:p w14:paraId="34FA4DF4" w14:textId="77777777" w:rsidR="00E3743E" w:rsidRPr="004E5D28" w:rsidRDefault="00E3743E" w:rsidP="00E3743E">
            <w:pPr>
              <w:snapToGrid w:val="0"/>
              <w:rPr>
                <w:rFonts w:ascii="Arial" w:hAnsi="Arial" w:cs="Arial"/>
                <w:sz w:val="18"/>
                <w:szCs w:val="18"/>
                <w:lang w:eastAsia="zh-CN"/>
              </w:rPr>
            </w:pPr>
          </w:p>
        </w:tc>
        <w:tc>
          <w:tcPr>
            <w:tcW w:w="1821" w:type="dxa"/>
          </w:tcPr>
          <w:p w14:paraId="018D5CE4" w14:textId="20E6A96B"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273142BD" w14:textId="4BFE2CE3"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27DA1113" w14:textId="710CD116"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3CDBEA8" w14:textId="13BE23EB"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71836CB" w14:textId="0074A9A5"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6FAE070" w14:textId="169CC60F"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1810898" w14:textId="5EB8F98A"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.50%</w:t>
            </w:r>
          </w:p>
        </w:tc>
      </w:tr>
      <w:tr w:rsidR="00E3743E" w14:paraId="654F1FCD" w14:textId="77777777" w:rsidTr="00120BB8">
        <w:tc>
          <w:tcPr>
            <w:tcW w:w="1293" w:type="dxa"/>
            <w:vMerge/>
          </w:tcPr>
          <w:p w14:paraId="4651C9B0" w14:textId="77777777" w:rsidR="00E3743E" w:rsidRPr="004E5D28" w:rsidRDefault="00E3743E" w:rsidP="00E3743E">
            <w:pPr>
              <w:snapToGrid w:val="0"/>
              <w:rPr>
                <w:rFonts w:ascii="Arial" w:hAnsi="Arial" w:cs="Arial"/>
                <w:sz w:val="18"/>
                <w:szCs w:val="18"/>
                <w:lang w:eastAsia="zh-CN"/>
              </w:rPr>
            </w:pPr>
          </w:p>
        </w:tc>
        <w:tc>
          <w:tcPr>
            <w:tcW w:w="1821" w:type="dxa"/>
          </w:tcPr>
          <w:p w14:paraId="4AB33110" w14:textId="1766D9E3"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576E21A1" w14:textId="5FC18D6D"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70D1021" w14:textId="1F5B7A62"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B309862" w14:textId="1372D36D"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252ABA2" w14:textId="3725BD90"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88F635C" w14:textId="3DE6034C" w:rsidR="00E3743E"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FE37D6A" w14:textId="268D1D41"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3.12%</w:t>
            </w:r>
          </w:p>
        </w:tc>
      </w:tr>
      <w:tr w:rsidR="00E3743E" w14:paraId="16CDD321" w14:textId="77777777" w:rsidTr="00120BB8">
        <w:tc>
          <w:tcPr>
            <w:tcW w:w="1293" w:type="dxa"/>
            <w:vMerge/>
          </w:tcPr>
          <w:p w14:paraId="46106EC9" w14:textId="77777777" w:rsidR="00E3743E" w:rsidRPr="004E5D28" w:rsidRDefault="00E3743E" w:rsidP="00E3743E">
            <w:pPr>
              <w:snapToGrid w:val="0"/>
              <w:rPr>
                <w:rFonts w:ascii="Arial" w:hAnsi="Arial" w:cs="Arial"/>
                <w:sz w:val="18"/>
                <w:szCs w:val="18"/>
                <w:lang w:eastAsia="zh-CN"/>
              </w:rPr>
            </w:pPr>
          </w:p>
        </w:tc>
        <w:tc>
          <w:tcPr>
            <w:tcW w:w="1821" w:type="dxa"/>
          </w:tcPr>
          <w:p w14:paraId="7F76EB2F" w14:textId="77777777" w:rsidR="00E3743E" w:rsidRPr="00C17F0A" w:rsidRDefault="00E3743E" w:rsidP="00E3743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02965EF"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F383F0B"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BD74BD5"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D85051F" w14:textId="270A0B87" w:rsidR="00E3743E" w:rsidRPr="00306ED2"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366</w:t>
            </w:r>
          </w:p>
        </w:tc>
        <w:tc>
          <w:tcPr>
            <w:tcW w:w="1134" w:type="dxa"/>
          </w:tcPr>
          <w:p w14:paraId="13222877" w14:textId="71BB8DBF" w:rsidR="00E3743E" w:rsidRPr="00060ECB"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366</w:t>
            </w:r>
          </w:p>
        </w:tc>
        <w:tc>
          <w:tcPr>
            <w:tcW w:w="1276" w:type="dxa"/>
          </w:tcPr>
          <w:p w14:paraId="20772B88" w14:textId="16511189"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0.75%</w:t>
            </w:r>
          </w:p>
        </w:tc>
      </w:tr>
      <w:tr w:rsidR="00E3743E" w14:paraId="3A57A6AD" w14:textId="77777777" w:rsidTr="00120BB8">
        <w:tc>
          <w:tcPr>
            <w:tcW w:w="1293" w:type="dxa"/>
            <w:vMerge/>
          </w:tcPr>
          <w:p w14:paraId="712960D8" w14:textId="77777777" w:rsidR="00E3743E" w:rsidRPr="004E5D28" w:rsidRDefault="00E3743E" w:rsidP="00E3743E">
            <w:pPr>
              <w:snapToGrid w:val="0"/>
              <w:rPr>
                <w:rFonts w:ascii="Arial" w:hAnsi="Arial" w:cs="Arial"/>
                <w:sz w:val="18"/>
                <w:szCs w:val="18"/>
                <w:lang w:eastAsia="zh-CN"/>
              </w:rPr>
            </w:pPr>
          </w:p>
        </w:tc>
        <w:tc>
          <w:tcPr>
            <w:tcW w:w="1821" w:type="dxa"/>
          </w:tcPr>
          <w:p w14:paraId="5B751FB9" w14:textId="0E41342D" w:rsidR="00E3743E" w:rsidRPr="00C17F0A" w:rsidRDefault="007547C2"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74EF3B8"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6AE8A8D1"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AA144FF"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7E0DA35" w14:textId="240D23B5" w:rsidR="00E3743E" w:rsidRPr="00306ED2"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281FE890" w14:textId="1FC66856" w:rsidR="00E3743E" w:rsidRPr="00060ECB"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6B29B6D3" w14:textId="1C1145CC"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2.74%</w:t>
            </w:r>
          </w:p>
        </w:tc>
      </w:tr>
      <w:tr w:rsidR="00E3743E" w14:paraId="6D455CE3" w14:textId="77777777" w:rsidTr="00120BB8">
        <w:tc>
          <w:tcPr>
            <w:tcW w:w="1293" w:type="dxa"/>
            <w:vMerge/>
          </w:tcPr>
          <w:p w14:paraId="4FA21596" w14:textId="77777777" w:rsidR="00E3743E" w:rsidRPr="004E5D28" w:rsidRDefault="00E3743E" w:rsidP="00E3743E">
            <w:pPr>
              <w:snapToGrid w:val="0"/>
              <w:rPr>
                <w:rFonts w:ascii="Arial" w:hAnsi="Arial" w:cs="Arial"/>
                <w:sz w:val="18"/>
                <w:szCs w:val="18"/>
                <w:lang w:eastAsia="zh-CN"/>
              </w:rPr>
            </w:pPr>
          </w:p>
        </w:tc>
        <w:tc>
          <w:tcPr>
            <w:tcW w:w="1821" w:type="dxa"/>
          </w:tcPr>
          <w:p w14:paraId="1822F40F" w14:textId="77777777" w:rsidR="00E3743E" w:rsidRPr="00C17F0A" w:rsidRDefault="00E3743E" w:rsidP="00E3743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FF9B1C1"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7924E578"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7841AD1"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2057EE5" w14:textId="36FC133A" w:rsidR="00E3743E" w:rsidRPr="00306ED2"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67E1EF28" w14:textId="06C2A4AF" w:rsidR="00E3743E" w:rsidRPr="00060ECB"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61A0B4CF" w14:textId="32A88BDC"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4.04%</w:t>
            </w:r>
          </w:p>
        </w:tc>
      </w:tr>
      <w:tr w:rsidR="00E3743E" w14:paraId="29F23D80" w14:textId="77777777" w:rsidTr="00120BB8">
        <w:tc>
          <w:tcPr>
            <w:tcW w:w="1293" w:type="dxa"/>
            <w:vMerge/>
          </w:tcPr>
          <w:p w14:paraId="19095BB1" w14:textId="77777777" w:rsidR="00E3743E" w:rsidRPr="004E5D28" w:rsidRDefault="00E3743E" w:rsidP="00E3743E">
            <w:pPr>
              <w:snapToGrid w:val="0"/>
              <w:rPr>
                <w:rFonts w:ascii="Arial" w:hAnsi="Arial" w:cs="Arial"/>
                <w:sz w:val="18"/>
                <w:szCs w:val="18"/>
                <w:lang w:eastAsia="zh-CN"/>
              </w:rPr>
            </w:pPr>
          </w:p>
        </w:tc>
        <w:tc>
          <w:tcPr>
            <w:tcW w:w="1821" w:type="dxa"/>
          </w:tcPr>
          <w:p w14:paraId="170F4615" w14:textId="77777777" w:rsidR="00E3743E" w:rsidRPr="00C17F0A" w:rsidRDefault="00E3743E" w:rsidP="00E3743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000509F"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721B80E"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39ED831"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FD880E1" w14:textId="18CC99AC" w:rsidR="00E3743E" w:rsidRPr="00306ED2"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FD5109B" w14:textId="1839C574" w:rsidR="00E3743E" w:rsidRPr="000F18F6" w:rsidRDefault="00E3743E" w:rsidP="00E3743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6BEACE1E" w14:textId="0EF7F01F"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.85%</w:t>
            </w:r>
          </w:p>
        </w:tc>
      </w:tr>
      <w:tr w:rsidR="00E3743E" w14:paraId="7A88FB98" w14:textId="77777777" w:rsidTr="00120BB8">
        <w:tc>
          <w:tcPr>
            <w:tcW w:w="1293" w:type="dxa"/>
            <w:vMerge/>
          </w:tcPr>
          <w:p w14:paraId="4D2E20DB" w14:textId="77777777" w:rsidR="00E3743E" w:rsidRPr="004E5D28" w:rsidRDefault="00E3743E" w:rsidP="00E3743E">
            <w:pPr>
              <w:snapToGrid w:val="0"/>
              <w:rPr>
                <w:rFonts w:ascii="Arial" w:hAnsi="Arial" w:cs="Arial"/>
                <w:sz w:val="18"/>
                <w:szCs w:val="18"/>
                <w:lang w:eastAsia="zh-CN"/>
              </w:rPr>
            </w:pPr>
          </w:p>
        </w:tc>
        <w:tc>
          <w:tcPr>
            <w:tcW w:w="1821" w:type="dxa"/>
          </w:tcPr>
          <w:p w14:paraId="7DAF44BA" w14:textId="77777777" w:rsidR="00E3743E" w:rsidRPr="00C17F0A" w:rsidRDefault="00E3743E" w:rsidP="00E3743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7EC853D"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7C03DC4" w14:textId="77777777"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50E626C" w14:textId="4201FC03"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13E27106" w14:textId="5AAF458E" w:rsidR="00E3743E" w:rsidRPr="000F18F6"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7116B7F6" w14:textId="3243A45F" w:rsidR="00E3743E" w:rsidRPr="000F18F6"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0F9C4ED5" w14:textId="784B07F6"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.20%</w:t>
            </w:r>
          </w:p>
        </w:tc>
      </w:tr>
      <w:tr w:rsidR="00E3743E" w14:paraId="6C897F7A" w14:textId="77777777" w:rsidTr="00120BB8">
        <w:tc>
          <w:tcPr>
            <w:tcW w:w="1293" w:type="dxa"/>
            <w:vMerge/>
          </w:tcPr>
          <w:p w14:paraId="7428FB97" w14:textId="77777777" w:rsidR="00E3743E" w:rsidRPr="004E5D28" w:rsidRDefault="00E3743E" w:rsidP="00E3743E">
            <w:pPr>
              <w:snapToGrid w:val="0"/>
              <w:rPr>
                <w:rFonts w:ascii="Arial" w:hAnsi="Arial" w:cs="Arial"/>
                <w:sz w:val="18"/>
                <w:szCs w:val="18"/>
                <w:lang w:eastAsia="zh-CN"/>
              </w:rPr>
            </w:pPr>
          </w:p>
        </w:tc>
        <w:tc>
          <w:tcPr>
            <w:tcW w:w="4939" w:type="dxa"/>
            <w:gridSpan w:val="4"/>
          </w:tcPr>
          <w:p w14:paraId="6348B5FB" w14:textId="3D83F356" w:rsidR="00E3743E" w:rsidRPr="00C17F0A" w:rsidRDefault="00E3743E" w:rsidP="00E3743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D6132B">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777A4E33" w14:textId="41E73296" w:rsidR="00E3743E" w:rsidRPr="00C17F0A"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560</w:t>
            </w:r>
          </w:p>
        </w:tc>
        <w:tc>
          <w:tcPr>
            <w:tcW w:w="1134" w:type="dxa"/>
          </w:tcPr>
          <w:p w14:paraId="2A16E993" w14:textId="4359E504" w:rsidR="00E3743E" w:rsidRPr="00A641C6"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694</w:t>
            </w:r>
          </w:p>
        </w:tc>
        <w:tc>
          <w:tcPr>
            <w:tcW w:w="1276" w:type="dxa"/>
          </w:tcPr>
          <w:p w14:paraId="4C0B675F" w14:textId="2AB25AA6" w:rsidR="00E3743E" w:rsidRPr="0093450D" w:rsidRDefault="0093450D"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E3743E" w14:paraId="207660B7" w14:textId="77777777" w:rsidTr="00120BB8">
        <w:tc>
          <w:tcPr>
            <w:tcW w:w="1293" w:type="dxa"/>
            <w:vMerge/>
          </w:tcPr>
          <w:p w14:paraId="71EC4E99" w14:textId="77777777" w:rsidR="00E3743E" w:rsidRPr="004E5D28" w:rsidRDefault="00E3743E" w:rsidP="00E3743E">
            <w:pPr>
              <w:snapToGrid w:val="0"/>
              <w:rPr>
                <w:rFonts w:ascii="Arial" w:hAnsi="Arial" w:cs="Arial"/>
                <w:sz w:val="18"/>
                <w:szCs w:val="18"/>
                <w:lang w:eastAsia="zh-CN"/>
              </w:rPr>
            </w:pPr>
          </w:p>
        </w:tc>
        <w:tc>
          <w:tcPr>
            <w:tcW w:w="4939" w:type="dxa"/>
            <w:gridSpan w:val="4"/>
          </w:tcPr>
          <w:p w14:paraId="11903759" w14:textId="77777777" w:rsidR="00E3743E" w:rsidRPr="00C17F0A" w:rsidRDefault="00E3743E" w:rsidP="00E3743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4A81D3C" w14:textId="13C3FF2E" w:rsidR="00E3743E" w:rsidRPr="00E17839" w:rsidRDefault="00E3743E" w:rsidP="00E3743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.0055</w:t>
            </w:r>
          </w:p>
        </w:tc>
      </w:tr>
      <w:tr w:rsidR="00600C01" w14:paraId="066FD351" w14:textId="77777777" w:rsidTr="00120BB8">
        <w:tc>
          <w:tcPr>
            <w:tcW w:w="1293" w:type="dxa"/>
            <w:vMerge/>
          </w:tcPr>
          <w:p w14:paraId="3B69449F" w14:textId="77777777" w:rsidR="00600C01" w:rsidRPr="004E5D28" w:rsidRDefault="00600C01" w:rsidP="00600C01">
            <w:pPr>
              <w:snapToGrid w:val="0"/>
              <w:rPr>
                <w:rFonts w:ascii="Arial" w:hAnsi="Arial" w:cs="Arial"/>
                <w:sz w:val="18"/>
                <w:szCs w:val="18"/>
                <w:lang w:eastAsia="zh-CN"/>
              </w:rPr>
            </w:pPr>
          </w:p>
        </w:tc>
        <w:tc>
          <w:tcPr>
            <w:tcW w:w="4939" w:type="dxa"/>
            <w:gridSpan w:val="4"/>
          </w:tcPr>
          <w:p w14:paraId="507A53BE" w14:textId="36E10F72" w:rsidR="00600C01" w:rsidRPr="00C17F0A" w:rsidRDefault="00600C01" w:rsidP="00600C01">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7FEB718B" w14:textId="249B364C" w:rsidR="00600C01" w:rsidRDefault="00600C01" w:rsidP="00600C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.24</w:t>
            </w:r>
            <w:r w:rsidR="000B632B">
              <w:rPr>
                <w:rFonts w:ascii="Arial" w:eastAsiaTheme="minorEastAsia" w:hAnsi="Arial" w:cs="Arial"/>
                <w:sz w:val="16"/>
                <w:szCs w:val="16"/>
                <w:lang w:eastAsia="zh-CN"/>
              </w:rPr>
              <w:t>/0.48/0.96</w:t>
            </w:r>
          </w:p>
        </w:tc>
      </w:tr>
      <w:tr w:rsidR="00600C01" w14:paraId="76615FF4" w14:textId="77777777" w:rsidTr="00120BB8">
        <w:tc>
          <w:tcPr>
            <w:tcW w:w="1293" w:type="dxa"/>
            <w:vMerge/>
          </w:tcPr>
          <w:p w14:paraId="7868FEC1" w14:textId="77777777" w:rsidR="00600C01" w:rsidRPr="004E5D28" w:rsidRDefault="00600C01" w:rsidP="00600C01">
            <w:pPr>
              <w:snapToGrid w:val="0"/>
              <w:rPr>
                <w:rFonts w:ascii="Arial" w:hAnsi="Arial" w:cs="Arial"/>
                <w:sz w:val="18"/>
                <w:szCs w:val="18"/>
                <w:lang w:eastAsia="zh-CN"/>
              </w:rPr>
            </w:pPr>
          </w:p>
        </w:tc>
        <w:tc>
          <w:tcPr>
            <w:tcW w:w="4939" w:type="dxa"/>
            <w:gridSpan w:val="4"/>
          </w:tcPr>
          <w:p w14:paraId="6F022DBE" w14:textId="731A4ACC" w:rsidR="00600C01" w:rsidRPr="00C66B71" w:rsidRDefault="00600C01" w:rsidP="00600C01">
            <w:pPr>
              <w:snapToGrid w:val="0"/>
              <w:rPr>
                <w:rFonts w:ascii="Arial" w:hAnsi="Arial" w:cs="Arial"/>
                <w:b/>
                <w:bCs/>
                <w:sz w:val="16"/>
                <w:szCs w:val="16"/>
                <w:highlight w:val="cyan"/>
                <w:lang w:eastAsia="zh-CN"/>
              </w:rPr>
            </w:pPr>
            <w:r w:rsidRPr="00C66B71">
              <w:rPr>
                <w:rFonts w:ascii="Arial" w:hAnsi="Arial" w:cs="Arial"/>
                <w:b/>
                <w:bCs/>
                <w:sz w:val="16"/>
                <w:szCs w:val="16"/>
                <w:highlight w:val="cyan"/>
                <w:lang w:eastAsia="zh-CN"/>
              </w:rPr>
              <w:t>Battery life (in month) (LPHAP device type B</w:t>
            </w:r>
            <w:r w:rsidR="00AD32CB" w:rsidRPr="00BC51FC">
              <w:rPr>
                <w:rFonts w:ascii="Arial" w:hAnsi="Arial" w:cs="Arial"/>
                <w:b/>
                <w:bCs/>
                <w:sz w:val="16"/>
                <w:szCs w:val="16"/>
                <w:highlight w:val="cyan"/>
                <w:lang w:eastAsia="zh-CN"/>
              </w:rPr>
              <w:t xml:space="preserve">, with </w:t>
            </w:r>
            <w:proofErr w:type="spellStart"/>
            <w:r w:rsidR="00AD32CB" w:rsidRPr="00BC51FC">
              <w:rPr>
                <w:rFonts w:ascii="Arial" w:hAnsi="Arial" w:cs="Arial"/>
                <w:b/>
                <w:bCs/>
                <w:sz w:val="16"/>
                <w:szCs w:val="16"/>
                <w:highlight w:val="cyan"/>
                <w:lang w:eastAsia="zh-CN"/>
              </w:rPr>
              <w:t>K_factor</w:t>
            </w:r>
            <w:proofErr w:type="spellEnd"/>
            <w:r w:rsidR="00AD32CB" w:rsidRPr="00BC51FC">
              <w:rPr>
                <w:rFonts w:ascii="Arial" w:hAnsi="Arial" w:cs="Arial"/>
                <w:b/>
                <w:bCs/>
                <w:sz w:val="16"/>
                <w:szCs w:val="16"/>
                <w:highlight w:val="cyan"/>
                <w:lang w:eastAsia="zh-CN"/>
              </w:rPr>
              <w:t>=1/2/4</w:t>
            </w:r>
            <w:r w:rsidRPr="00BC51FC">
              <w:rPr>
                <w:rFonts w:ascii="Arial" w:hAnsi="Arial" w:cs="Arial"/>
                <w:b/>
                <w:bCs/>
                <w:sz w:val="16"/>
                <w:szCs w:val="16"/>
                <w:highlight w:val="cyan"/>
                <w:lang w:eastAsia="zh-CN"/>
              </w:rPr>
              <w:t>)</w:t>
            </w:r>
          </w:p>
        </w:tc>
        <w:tc>
          <w:tcPr>
            <w:tcW w:w="3828" w:type="dxa"/>
            <w:gridSpan w:val="3"/>
          </w:tcPr>
          <w:p w14:paraId="41A1C723" w14:textId="1624F896" w:rsidR="00600C01" w:rsidRPr="003646C4" w:rsidRDefault="00600C01" w:rsidP="00600C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.39</w:t>
            </w:r>
            <w:r w:rsidR="000B632B">
              <w:rPr>
                <w:rFonts w:ascii="Arial" w:eastAsiaTheme="minorEastAsia" w:hAnsi="Arial" w:cs="Arial"/>
                <w:sz w:val="16"/>
                <w:szCs w:val="16"/>
                <w:lang w:eastAsia="zh-CN"/>
              </w:rPr>
              <w:t>/2.78/5.56</w:t>
            </w:r>
          </w:p>
        </w:tc>
      </w:tr>
    </w:tbl>
    <w:p w14:paraId="659E0A09" w14:textId="1D8E13F0" w:rsidR="0031337D" w:rsidRPr="0031337D" w:rsidRDefault="0031337D" w:rsidP="0031337D">
      <w:pPr>
        <w:pStyle w:val="a8"/>
        <w:keepNext/>
        <w:jc w:val="center"/>
        <w:rPr>
          <w:b/>
        </w:rPr>
      </w:pPr>
      <w:r w:rsidRPr="0031337D">
        <w:rPr>
          <w:b/>
        </w:rPr>
        <w:t xml:space="preserve">Table </w:t>
      </w:r>
      <w:r w:rsidRPr="0031337D">
        <w:rPr>
          <w:b/>
        </w:rPr>
        <w:fldChar w:fldCharType="begin"/>
      </w:r>
      <w:r w:rsidRPr="0031337D">
        <w:rPr>
          <w:b/>
        </w:rPr>
        <w:instrText xml:space="preserve"> SEQ Table \* ARABIC </w:instrText>
      </w:r>
      <w:r w:rsidRPr="0031337D">
        <w:rPr>
          <w:b/>
        </w:rPr>
        <w:fldChar w:fldCharType="separate"/>
      </w:r>
      <w:r w:rsidR="0091350F">
        <w:rPr>
          <w:b/>
          <w:noProof/>
        </w:rPr>
        <w:t>24</w:t>
      </w:r>
      <w:r w:rsidRPr="0031337D">
        <w:rPr>
          <w:b/>
        </w:rPr>
        <w:fldChar w:fldCharType="end"/>
      </w:r>
      <w:r w:rsidRPr="0031337D">
        <w:rPr>
          <w:b/>
        </w:rPr>
        <w:t xml:space="preserve"> </w:t>
      </w:r>
      <w:r w:rsidRPr="0031337D">
        <w:rPr>
          <w:rFonts w:cs="Arial"/>
          <w:b/>
          <w:bCs/>
          <w:lang w:eastAsia="zh-CN"/>
        </w:rPr>
        <w:t>UE power consumption result for case 4-2 and case 4-4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BA60D1" w14:paraId="4630B936" w14:textId="77777777" w:rsidTr="00C478C7">
        <w:tc>
          <w:tcPr>
            <w:tcW w:w="1293" w:type="dxa"/>
          </w:tcPr>
          <w:p w14:paraId="15619ED6" w14:textId="77777777" w:rsidR="00BA60D1" w:rsidRPr="00DA06B6" w:rsidRDefault="00BA60D1" w:rsidP="00C478C7">
            <w:pPr>
              <w:pStyle w:val="TAH"/>
              <w:jc w:val="left"/>
              <w:rPr>
                <w:sz w:val="16"/>
                <w:szCs w:val="16"/>
                <w:lang w:val="en-US"/>
              </w:rPr>
            </w:pPr>
            <w:r w:rsidRPr="00DA06B6">
              <w:rPr>
                <w:sz w:val="16"/>
                <w:szCs w:val="16"/>
                <w:lang w:val="en-US"/>
              </w:rPr>
              <w:t>Evaluation case</w:t>
            </w:r>
          </w:p>
        </w:tc>
        <w:tc>
          <w:tcPr>
            <w:tcW w:w="1821" w:type="dxa"/>
          </w:tcPr>
          <w:p w14:paraId="5D173FAC" w14:textId="77777777" w:rsidR="00BA60D1" w:rsidRPr="00DA06B6" w:rsidRDefault="00BA60D1" w:rsidP="00C478C7">
            <w:pPr>
              <w:pStyle w:val="TAH"/>
              <w:jc w:val="left"/>
              <w:rPr>
                <w:sz w:val="16"/>
                <w:szCs w:val="16"/>
                <w:lang w:val="en-US"/>
              </w:rPr>
            </w:pPr>
            <w:r w:rsidRPr="00DA06B6">
              <w:rPr>
                <w:sz w:val="16"/>
                <w:szCs w:val="16"/>
                <w:lang w:val="en-US"/>
              </w:rPr>
              <w:t>Power states</w:t>
            </w:r>
          </w:p>
        </w:tc>
        <w:tc>
          <w:tcPr>
            <w:tcW w:w="992" w:type="dxa"/>
          </w:tcPr>
          <w:p w14:paraId="5FF291B5" w14:textId="77777777" w:rsidR="00BA60D1" w:rsidRPr="00DA06B6" w:rsidRDefault="00BA60D1" w:rsidP="00C478C7">
            <w:pPr>
              <w:pStyle w:val="TAH"/>
              <w:jc w:val="left"/>
              <w:rPr>
                <w:sz w:val="16"/>
                <w:szCs w:val="16"/>
                <w:lang w:val="en-US"/>
              </w:rPr>
            </w:pPr>
            <w:r w:rsidRPr="00DA06B6">
              <w:rPr>
                <w:sz w:val="16"/>
                <w:szCs w:val="16"/>
                <w:lang w:val="en-US"/>
              </w:rPr>
              <w:t>Relative power unit</w:t>
            </w:r>
          </w:p>
        </w:tc>
        <w:tc>
          <w:tcPr>
            <w:tcW w:w="992" w:type="dxa"/>
          </w:tcPr>
          <w:p w14:paraId="77CCBFFE" w14:textId="77777777" w:rsidR="00BA60D1" w:rsidRPr="00DA06B6" w:rsidRDefault="00BA60D1" w:rsidP="00C478C7">
            <w:pPr>
              <w:pStyle w:val="TAH"/>
              <w:jc w:val="left"/>
              <w:rPr>
                <w:sz w:val="16"/>
                <w:szCs w:val="16"/>
                <w:lang w:val="en-US"/>
              </w:rPr>
            </w:pPr>
            <w:r w:rsidRPr="00DA06B6">
              <w:rPr>
                <w:sz w:val="16"/>
                <w:szCs w:val="16"/>
                <w:lang w:val="en-US"/>
              </w:rPr>
              <w:t>Duration (in slots)</w:t>
            </w:r>
          </w:p>
        </w:tc>
        <w:tc>
          <w:tcPr>
            <w:tcW w:w="1134" w:type="dxa"/>
          </w:tcPr>
          <w:p w14:paraId="04EE5B0E" w14:textId="77777777" w:rsidR="00BA60D1" w:rsidRPr="00DA06B6" w:rsidRDefault="00BA60D1" w:rsidP="00C478C7">
            <w:pPr>
              <w:pStyle w:val="TAH"/>
              <w:jc w:val="left"/>
              <w:rPr>
                <w:sz w:val="16"/>
                <w:szCs w:val="16"/>
                <w:lang w:val="en-US"/>
              </w:rPr>
            </w:pPr>
            <w:r w:rsidRPr="00DA06B6">
              <w:rPr>
                <w:sz w:val="16"/>
                <w:szCs w:val="16"/>
                <w:lang w:val="en-US"/>
              </w:rPr>
              <w:t>Instances</w:t>
            </w:r>
          </w:p>
        </w:tc>
        <w:tc>
          <w:tcPr>
            <w:tcW w:w="1418" w:type="dxa"/>
          </w:tcPr>
          <w:p w14:paraId="4727CB3A" w14:textId="77777777" w:rsidR="00BA60D1" w:rsidRPr="00DA06B6" w:rsidRDefault="00BA60D1" w:rsidP="00C478C7">
            <w:pPr>
              <w:pStyle w:val="TAH"/>
              <w:jc w:val="left"/>
              <w:rPr>
                <w:sz w:val="16"/>
                <w:szCs w:val="16"/>
                <w:lang w:val="en-US"/>
              </w:rPr>
            </w:pPr>
            <w:r w:rsidRPr="00DA06B6">
              <w:rPr>
                <w:sz w:val="16"/>
                <w:szCs w:val="16"/>
                <w:lang w:val="en-US"/>
              </w:rPr>
              <w:t>Sum Durations (in slots)</w:t>
            </w:r>
          </w:p>
        </w:tc>
        <w:tc>
          <w:tcPr>
            <w:tcW w:w="1134" w:type="dxa"/>
          </w:tcPr>
          <w:p w14:paraId="5CAC512D" w14:textId="77777777" w:rsidR="00BA60D1" w:rsidRPr="00DA06B6" w:rsidRDefault="00BA60D1" w:rsidP="00C478C7">
            <w:pPr>
              <w:pStyle w:val="TAH"/>
              <w:jc w:val="left"/>
              <w:rPr>
                <w:sz w:val="16"/>
                <w:szCs w:val="16"/>
                <w:lang w:val="en-US"/>
              </w:rPr>
            </w:pPr>
            <w:r w:rsidRPr="00DA06B6">
              <w:rPr>
                <w:sz w:val="16"/>
                <w:szCs w:val="16"/>
                <w:lang w:val="en-US"/>
              </w:rPr>
              <w:t>Relative power</w:t>
            </w:r>
          </w:p>
        </w:tc>
        <w:tc>
          <w:tcPr>
            <w:tcW w:w="1276" w:type="dxa"/>
          </w:tcPr>
          <w:p w14:paraId="59B314C5" w14:textId="77777777" w:rsidR="00BA60D1" w:rsidRPr="00DA06B6" w:rsidRDefault="00BA60D1" w:rsidP="00C478C7">
            <w:pPr>
              <w:pStyle w:val="TAH"/>
              <w:jc w:val="left"/>
              <w:rPr>
                <w:sz w:val="16"/>
                <w:szCs w:val="16"/>
                <w:lang w:val="en-US"/>
              </w:rPr>
            </w:pPr>
            <w:r w:rsidRPr="00DA06B6">
              <w:rPr>
                <w:sz w:val="16"/>
                <w:szCs w:val="16"/>
                <w:lang w:val="en-US"/>
              </w:rPr>
              <w:t>Power ratio</w:t>
            </w:r>
          </w:p>
        </w:tc>
      </w:tr>
      <w:tr w:rsidR="00BA60D1" w14:paraId="31B27B90" w14:textId="77777777" w:rsidTr="00C478C7">
        <w:tc>
          <w:tcPr>
            <w:tcW w:w="1293" w:type="dxa"/>
            <w:vMerge w:val="restart"/>
          </w:tcPr>
          <w:p w14:paraId="563E18D1" w14:textId="593315F5" w:rsidR="00BA60D1" w:rsidRDefault="00BA60D1" w:rsidP="00C478C7">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4-</w:t>
            </w:r>
            <w:r w:rsidR="00973E8C">
              <w:rPr>
                <w:rStyle w:val="TALCar"/>
                <w:b/>
                <w:bCs/>
                <w:sz w:val="16"/>
                <w:szCs w:val="16"/>
                <w:lang w:val="en-US"/>
              </w:rPr>
              <w:t>2</w:t>
            </w:r>
            <w:r w:rsidR="00165808">
              <w:rPr>
                <w:rStyle w:val="TALCar"/>
                <w:b/>
                <w:bCs/>
                <w:sz w:val="16"/>
                <w:szCs w:val="16"/>
                <w:lang w:val="en-US"/>
              </w:rPr>
              <w:t xml:space="preserve"> and </w:t>
            </w:r>
            <w:r w:rsidR="00165808" w:rsidRPr="00165808">
              <w:rPr>
                <w:rStyle w:val="TALCar"/>
                <w:b/>
                <w:bCs/>
                <w:sz w:val="16"/>
                <w:szCs w:val="16"/>
                <w:highlight w:val="cyan"/>
                <w:lang w:val="en-US"/>
              </w:rPr>
              <w:t>case 4-4</w:t>
            </w:r>
          </w:p>
          <w:p w14:paraId="274AFFB7" w14:textId="17DE43E7" w:rsidR="00BA60D1" w:rsidRPr="006C1971" w:rsidRDefault="00BA60D1" w:rsidP="00C478C7">
            <w:pPr>
              <w:pStyle w:val="TAC"/>
              <w:jc w:val="left"/>
              <w:rPr>
                <w:rFonts w:eastAsiaTheme="minorEastAsia" w:cs="Arial"/>
                <w:b/>
                <w:bCs/>
                <w:szCs w:val="18"/>
                <w:lang w:eastAsia="zh-CN"/>
              </w:rPr>
            </w:pPr>
          </w:p>
        </w:tc>
        <w:tc>
          <w:tcPr>
            <w:tcW w:w="1821" w:type="dxa"/>
          </w:tcPr>
          <w:p w14:paraId="0340D7A4" w14:textId="77777777" w:rsidR="00BA60D1" w:rsidRPr="00C17F0A" w:rsidRDefault="00BA60D1"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699D5EFB"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5551AA10"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8F6015A"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09EB5DB"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3B37C6E"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7B97B0D" w14:textId="2816E4AD" w:rsidR="00BA60D1" w:rsidRPr="002D65CB"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.47%</w:t>
            </w:r>
          </w:p>
        </w:tc>
      </w:tr>
      <w:tr w:rsidR="00BA60D1" w14:paraId="651B73BF" w14:textId="77777777" w:rsidTr="00C478C7">
        <w:tc>
          <w:tcPr>
            <w:tcW w:w="1293" w:type="dxa"/>
            <w:vMerge/>
          </w:tcPr>
          <w:p w14:paraId="273B14FC" w14:textId="77777777" w:rsidR="00BA60D1" w:rsidRPr="004E5D28" w:rsidRDefault="00BA60D1" w:rsidP="00C478C7">
            <w:pPr>
              <w:snapToGrid w:val="0"/>
              <w:rPr>
                <w:rFonts w:ascii="Arial" w:hAnsi="Arial" w:cs="Arial"/>
                <w:sz w:val="18"/>
                <w:szCs w:val="18"/>
                <w:lang w:eastAsia="zh-CN"/>
              </w:rPr>
            </w:pPr>
          </w:p>
        </w:tc>
        <w:tc>
          <w:tcPr>
            <w:tcW w:w="1821" w:type="dxa"/>
          </w:tcPr>
          <w:p w14:paraId="20A0E0F0"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6E22569"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CC21F43"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E361950"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C76194E"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9B5C04B"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C9ED9EF" w14:textId="37F29B17" w:rsidR="00BA60D1" w:rsidRPr="002D65CB"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.35%</w:t>
            </w:r>
          </w:p>
        </w:tc>
      </w:tr>
      <w:tr w:rsidR="00BA60D1" w14:paraId="30A29B18" w14:textId="77777777" w:rsidTr="00C478C7">
        <w:tc>
          <w:tcPr>
            <w:tcW w:w="1293" w:type="dxa"/>
            <w:vMerge/>
          </w:tcPr>
          <w:p w14:paraId="693462FE" w14:textId="77777777" w:rsidR="00BA60D1" w:rsidRPr="004E5D28" w:rsidRDefault="00BA60D1" w:rsidP="00C478C7">
            <w:pPr>
              <w:snapToGrid w:val="0"/>
              <w:rPr>
                <w:rFonts w:ascii="Arial" w:hAnsi="Arial" w:cs="Arial"/>
                <w:sz w:val="18"/>
                <w:szCs w:val="18"/>
                <w:lang w:eastAsia="zh-CN"/>
              </w:rPr>
            </w:pPr>
          </w:p>
        </w:tc>
        <w:tc>
          <w:tcPr>
            <w:tcW w:w="1821" w:type="dxa"/>
          </w:tcPr>
          <w:p w14:paraId="19C686BD"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02BB9AE"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87F2AD1"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19A6F44"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CAB474A"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11DAB595"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0E74C47D" w14:textId="7134A4C8" w:rsidR="00BA60D1" w:rsidRPr="002D65CB"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p>
        </w:tc>
      </w:tr>
      <w:tr w:rsidR="00BA60D1" w14:paraId="21F49413" w14:textId="77777777" w:rsidTr="00C478C7">
        <w:tc>
          <w:tcPr>
            <w:tcW w:w="1293" w:type="dxa"/>
            <w:vMerge/>
          </w:tcPr>
          <w:p w14:paraId="6924BD96" w14:textId="77777777" w:rsidR="00BA60D1" w:rsidRPr="004E5D28" w:rsidRDefault="00BA60D1" w:rsidP="00C478C7">
            <w:pPr>
              <w:snapToGrid w:val="0"/>
              <w:rPr>
                <w:rFonts w:ascii="Arial" w:hAnsi="Arial" w:cs="Arial"/>
                <w:sz w:val="18"/>
                <w:szCs w:val="18"/>
                <w:lang w:eastAsia="zh-CN"/>
              </w:rPr>
            </w:pPr>
          </w:p>
        </w:tc>
        <w:tc>
          <w:tcPr>
            <w:tcW w:w="1821" w:type="dxa"/>
          </w:tcPr>
          <w:p w14:paraId="418A037A"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6B42CF2"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92D20A6"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434A46E3"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38E505A"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5AD5706"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5F06235" w14:textId="0BA28E49"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.94%</w:t>
            </w:r>
          </w:p>
        </w:tc>
      </w:tr>
      <w:tr w:rsidR="00BA60D1" w14:paraId="411E5EDB" w14:textId="77777777" w:rsidTr="00C478C7">
        <w:tc>
          <w:tcPr>
            <w:tcW w:w="1293" w:type="dxa"/>
            <w:vMerge/>
          </w:tcPr>
          <w:p w14:paraId="3EE16A74" w14:textId="77777777" w:rsidR="00BA60D1" w:rsidRPr="004E5D28" w:rsidRDefault="00BA60D1" w:rsidP="00C478C7">
            <w:pPr>
              <w:snapToGrid w:val="0"/>
              <w:rPr>
                <w:rFonts w:ascii="Arial" w:hAnsi="Arial" w:cs="Arial"/>
                <w:sz w:val="18"/>
                <w:szCs w:val="18"/>
                <w:lang w:eastAsia="zh-CN"/>
              </w:rPr>
            </w:pPr>
          </w:p>
        </w:tc>
        <w:tc>
          <w:tcPr>
            <w:tcW w:w="1821" w:type="dxa"/>
          </w:tcPr>
          <w:p w14:paraId="68BDBDE7"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22B37FC"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F0F9C0E"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74E2B94C"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38EB8E3F"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3FBCE79F"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4D0E8558" w14:textId="6537666B"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.34%</w:t>
            </w:r>
          </w:p>
        </w:tc>
      </w:tr>
      <w:tr w:rsidR="00BA60D1" w14:paraId="2870A521" w14:textId="77777777" w:rsidTr="00C478C7">
        <w:tc>
          <w:tcPr>
            <w:tcW w:w="1293" w:type="dxa"/>
            <w:vMerge/>
          </w:tcPr>
          <w:p w14:paraId="4529C1E3" w14:textId="77777777" w:rsidR="00BA60D1" w:rsidRPr="004E5D28" w:rsidRDefault="00BA60D1" w:rsidP="00C478C7">
            <w:pPr>
              <w:snapToGrid w:val="0"/>
              <w:rPr>
                <w:rFonts w:ascii="Arial" w:hAnsi="Arial" w:cs="Arial"/>
                <w:sz w:val="18"/>
                <w:szCs w:val="18"/>
                <w:lang w:eastAsia="zh-CN"/>
              </w:rPr>
            </w:pPr>
          </w:p>
        </w:tc>
        <w:tc>
          <w:tcPr>
            <w:tcW w:w="1821" w:type="dxa"/>
          </w:tcPr>
          <w:p w14:paraId="6E00027F"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16CA498"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FF328C6"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E6FE754"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60A7296"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9DA9BB6"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294904C" w14:textId="1960F2E3"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BA60D1" w14:paraId="4991140F" w14:textId="77777777" w:rsidTr="00C478C7">
        <w:tc>
          <w:tcPr>
            <w:tcW w:w="1293" w:type="dxa"/>
            <w:vMerge/>
          </w:tcPr>
          <w:p w14:paraId="047B9D96" w14:textId="77777777" w:rsidR="00BA60D1" w:rsidRPr="004E5D28" w:rsidRDefault="00BA60D1" w:rsidP="00C478C7">
            <w:pPr>
              <w:snapToGrid w:val="0"/>
              <w:rPr>
                <w:rFonts w:ascii="Arial" w:hAnsi="Arial" w:cs="Arial"/>
                <w:sz w:val="18"/>
                <w:szCs w:val="18"/>
                <w:lang w:eastAsia="zh-CN"/>
              </w:rPr>
            </w:pPr>
          </w:p>
        </w:tc>
        <w:tc>
          <w:tcPr>
            <w:tcW w:w="1821" w:type="dxa"/>
          </w:tcPr>
          <w:p w14:paraId="1559389F"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1ADDD6EC"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4B8AE730"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AD3F2E8"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01A7949"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2ABB88B"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00D369DE" w14:textId="3752A40A"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.95%</w:t>
            </w:r>
          </w:p>
        </w:tc>
      </w:tr>
      <w:tr w:rsidR="00BA60D1" w14:paraId="651F4102" w14:textId="77777777" w:rsidTr="00C478C7">
        <w:tc>
          <w:tcPr>
            <w:tcW w:w="1293" w:type="dxa"/>
            <w:vMerge/>
          </w:tcPr>
          <w:p w14:paraId="5DBB55F2" w14:textId="77777777" w:rsidR="00BA60D1" w:rsidRPr="004E5D28" w:rsidRDefault="00BA60D1" w:rsidP="00C478C7">
            <w:pPr>
              <w:snapToGrid w:val="0"/>
              <w:rPr>
                <w:rFonts w:ascii="Arial" w:hAnsi="Arial" w:cs="Arial"/>
                <w:sz w:val="18"/>
                <w:szCs w:val="18"/>
                <w:lang w:eastAsia="zh-CN"/>
              </w:rPr>
            </w:pPr>
          </w:p>
        </w:tc>
        <w:tc>
          <w:tcPr>
            <w:tcW w:w="1821" w:type="dxa"/>
          </w:tcPr>
          <w:p w14:paraId="76DD09B1"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18C9B0E8"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C947373"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61DBAF9"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D9AC524"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589B206" w14:textId="77777777" w:rsidR="00BA60D1"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E7F4FA5" w14:textId="786BE899"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.94%</w:t>
            </w:r>
          </w:p>
        </w:tc>
      </w:tr>
      <w:tr w:rsidR="00BA60D1" w14:paraId="0D27D278" w14:textId="77777777" w:rsidTr="00C478C7">
        <w:tc>
          <w:tcPr>
            <w:tcW w:w="1293" w:type="dxa"/>
            <w:vMerge/>
          </w:tcPr>
          <w:p w14:paraId="7B0DE248" w14:textId="77777777" w:rsidR="00BA60D1" w:rsidRPr="004E5D28" w:rsidRDefault="00BA60D1" w:rsidP="00C478C7">
            <w:pPr>
              <w:snapToGrid w:val="0"/>
              <w:rPr>
                <w:rFonts w:ascii="Arial" w:hAnsi="Arial" w:cs="Arial"/>
                <w:sz w:val="18"/>
                <w:szCs w:val="18"/>
                <w:lang w:eastAsia="zh-CN"/>
              </w:rPr>
            </w:pPr>
          </w:p>
        </w:tc>
        <w:tc>
          <w:tcPr>
            <w:tcW w:w="1821" w:type="dxa"/>
          </w:tcPr>
          <w:p w14:paraId="5EAEEE53"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7F9BDE4"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2F6C891"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0793C85"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61365A1" w14:textId="72B242D6"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0286</w:t>
            </w:r>
          </w:p>
        </w:tc>
        <w:tc>
          <w:tcPr>
            <w:tcW w:w="1134" w:type="dxa"/>
          </w:tcPr>
          <w:p w14:paraId="012E8485" w14:textId="7BD80642"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0286</w:t>
            </w:r>
          </w:p>
        </w:tc>
        <w:tc>
          <w:tcPr>
            <w:tcW w:w="1276" w:type="dxa"/>
          </w:tcPr>
          <w:p w14:paraId="709E8A2D" w14:textId="5EC73509"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9.20%</w:t>
            </w:r>
          </w:p>
        </w:tc>
      </w:tr>
      <w:tr w:rsidR="00BA60D1" w14:paraId="6FF4EDB7" w14:textId="77777777" w:rsidTr="00C478C7">
        <w:tc>
          <w:tcPr>
            <w:tcW w:w="1293" w:type="dxa"/>
            <w:vMerge/>
          </w:tcPr>
          <w:p w14:paraId="4BC1F6D2" w14:textId="77777777" w:rsidR="00BA60D1" w:rsidRPr="004E5D28" w:rsidRDefault="00BA60D1" w:rsidP="00C478C7">
            <w:pPr>
              <w:snapToGrid w:val="0"/>
              <w:rPr>
                <w:rFonts w:ascii="Arial" w:hAnsi="Arial" w:cs="Arial"/>
                <w:sz w:val="18"/>
                <w:szCs w:val="18"/>
                <w:lang w:eastAsia="zh-CN"/>
              </w:rPr>
            </w:pPr>
          </w:p>
        </w:tc>
        <w:tc>
          <w:tcPr>
            <w:tcW w:w="1821" w:type="dxa"/>
          </w:tcPr>
          <w:p w14:paraId="6B26BD17" w14:textId="76DCF733" w:rsidR="00BA60D1"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830FD49"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A71C2F2"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9508732"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15F555E"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w:t>
            </w:r>
          </w:p>
        </w:tc>
        <w:tc>
          <w:tcPr>
            <w:tcW w:w="1134" w:type="dxa"/>
          </w:tcPr>
          <w:p w14:paraId="015AC694"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80</w:t>
            </w:r>
          </w:p>
        </w:tc>
        <w:tc>
          <w:tcPr>
            <w:tcW w:w="1276" w:type="dxa"/>
          </w:tcPr>
          <w:p w14:paraId="1280BD90" w14:textId="1B4A7310"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.83%</w:t>
            </w:r>
          </w:p>
        </w:tc>
      </w:tr>
      <w:tr w:rsidR="00BA60D1" w14:paraId="2E3EAEEE" w14:textId="77777777" w:rsidTr="00C478C7">
        <w:tc>
          <w:tcPr>
            <w:tcW w:w="1293" w:type="dxa"/>
            <w:vMerge/>
          </w:tcPr>
          <w:p w14:paraId="225077DC" w14:textId="77777777" w:rsidR="00BA60D1" w:rsidRPr="004E5D28" w:rsidRDefault="00BA60D1" w:rsidP="00C478C7">
            <w:pPr>
              <w:snapToGrid w:val="0"/>
              <w:rPr>
                <w:rFonts w:ascii="Arial" w:hAnsi="Arial" w:cs="Arial"/>
                <w:sz w:val="18"/>
                <w:szCs w:val="18"/>
                <w:lang w:eastAsia="zh-CN"/>
              </w:rPr>
            </w:pPr>
          </w:p>
        </w:tc>
        <w:tc>
          <w:tcPr>
            <w:tcW w:w="1821" w:type="dxa"/>
          </w:tcPr>
          <w:p w14:paraId="04130439"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6895B541"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52576171"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D421C4A"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C4446D4"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125E2E47" w14:textId="77777777" w:rsidR="00BA60D1" w:rsidRPr="00060ECB"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422205A0" w14:textId="5E3EFD4F"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.22</w:t>
            </w:r>
            <w:r>
              <w:rPr>
                <w:rFonts w:ascii="Arial" w:eastAsiaTheme="minorEastAsia" w:hAnsi="Arial" w:cs="Arial" w:hint="eastAsia"/>
                <w:sz w:val="16"/>
                <w:szCs w:val="16"/>
                <w:lang w:eastAsia="zh-CN"/>
              </w:rPr>
              <w:t>%</w:t>
            </w:r>
          </w:p>
        </w:tc>
      </w:tr>
      <w:tr w:rsidR="00BA60D1" w14:paraId="64B5C482" w14:textId="77777777" w:rsidTr="00C478C7">
        <w:tc>
          <w:tcPr>
            <w:tcW w:w="1293" w:type="dxa"/>
            <w:vMerge/>
          </w:tcPr>
          <w:p w14:paraId="35C9B834" w14:textId="77777777" w:rsidR="00BA60D1" w:rsidRPr="004E5D28" w:rsidRDefault="00BA60D1" w:rsidP="00C478C7">
            <w:pPr>
              <w:snapToGrid w:val="0"/>
              <w:rPr>
                <w:rFonts w:ascii="Arial" w:hAnsi="Arial" w:cs="Arial"/>
                <w:sz w:val="18"/>
                <w:szCs w:val="18"/>
                <w:lang w:eastAsia="zh-CN"/>
              </w:rPr>
            </w:pPr>
          </w:p>
        </w:tc>
        <w:tc>
          <w:tcPr>
            <w:tcW w:w="1821" w:type="dxa"/>
          </w:tcPr>
          <w:p w14:paraId="16AC7145"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0821764"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9C8416D"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282D43B"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014A8EA" w14:textId="77777777" w:rsidR="00BA60D1" w:rsidRPr="00306ED2"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3A0C572" w14:textId="77777777" w:rsidR="00BA60D1" w:rsidRPr="000F18F6"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49C34EE0" w14:textId="31889664"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.76</w:t>
            </w:r>
            <w:r>
              <w:rPr>
                <w:rFonts w:ascii="Arial" w:eastAsiaTheme="minorEastAsia" w:hAnsi="Arial" w:cs="Arial" w:hint="eastAsia"/>
                <w:sz w:val="16"/>
                <w:szCs w:val="16"/>
                <w:lang w:eastAsia="zh-CN"/>
              </w:rPr>
              <w:t>%</w:t>
            </w:r>
          </w:p>
        </w:tc>
      </w:tr>
      <w:tr w:rsidR="00BA60D1" w14:paraId="64FA7973" w14:textId="77777777" w:rsidTr="00C478C7">
        <w:tc>
          <w:tcPr>
            <w:tcW w:w="1293" w:type="dxa"/>
            <w:vMerge/>
          </w:tcPr>
          <w:p w14:paraId="2C40A6F7" w14:textId="77777777" w:rsidR="00BA60D1" w:rsidRPr="004E5D28" w:rsidRDefault="00BA60D1" w:rsidP="00C478C7">
            <w:pPr>
              <w:snapToGrid w:val="0"/>
              <w:rPr>
                <w:rFonts w:ascii="Arial" w:hAnsi="Arial" w:cs="Arial"/>
                <w:sz w:val="18"/>
                <w:szCs w:val="18"/>
                <w:lang w:eastAsia="zh-CN"/>
              </w:rPr>
            </w:pPr>
          </w:p>
        </w:tc>
        <w:tc>
          <w:tcPr>
            <w:tcW w:w="1821" w:type="dxa"/>
          </w:tcPr>
          <w:p w14:paraId="47520F3F" w14:textId="77777777" w:rsidR="00BA60D1" w:rsidRPr="00C17F0A" w:rsidRDefault="00BA60D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21FC299"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77931D7"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F79B8CE" w14:textId="77777777"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0BB39D6B" w14:textId="77777777" w:rsidR="00BA60D1" w:rsidRPr="000F18F6"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04AAB88A" w14:textId="77777777" w:rsidR="00BA60D1" w:rsidRPr="000F18F6"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24762F1F" w14:textId="5FFE5A3C" w:rsidR="00BA60D1" w:rsidRPr="0093450D" w:rsidRDefault="00576CA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1.56</w:t>
            </w:r>
            <w:r>
              <w:rPr>
                <w:rFonts w:ascii="Arial" w:eastAsiaTheme="minorEastAsia" w:hAnsi="Arial" w:cs="Arial" w:hint="eastAsia"/>
                <w:sz w:val="16"/>
                <w:szCs w:val="16"/>
                <w:lang w:eastAsia="zh-CN"/>
              </w:rPr>
              <w:t>%</w:t>
            </w:r>
          </w:p>
        </w:tc>
      </w:tr>
      <w:tr w:rsidR="00BA60D1" w14:paraId="10DD39B6" w14:textId="77777777" w:rsidTr="00C478C7">
        <w:tc>
          <w:tcPr>
            <w:tcW w:w="1293" w:type="dxa"/>
            <w:vMerge/>
          </w:tcPr>
          <w:p w14:paraId="78120BAA" w14:textId="77777777" w:rsidR="00BA60D1" w:rsidRPr="004E5D28" w:rsidRDefault="00BA60D1" w:rsidP="00C478C7">
            <w:pPr>
              <w:snapToGrid w:val="0"/>
              <w:rPr>
                <w:rFonts w:ascii="Arial" w:hAnsi="Arial" w:cs="Arial"/>
                <w:sz w:val="18"/>
                <w:szCs w:val="18"/>
                <w:lang w:eastAsia="zh-CN"/>
              </w:rPr>
            </w:pPr>
          </w:p>
        </w:tc>
        <w:tc>
          <w:tcPr>
            <w:tcW w:w="4939" w:type="dxa"/>
            <w:gridSpan w:val="4"/>
          </w:tcPr>
          <w:p w14:paraId="67565F42" w14:textId="48B74C52" w:rsidR="00BA60D1" w:rsidRPr="00C17F0A" w:rsidRDefault="00BA60D1"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967CDA">
              <w:rPr>
                <w:rFonts w:ascii="Arial" w:hAnsi="Arial" w:cs="Arial"/>
                <w:b/>
                <w:bCs/>
                <w:color w:val="FF0000"/>
                <w:sz w:val="16"/>
                <w:szCs w:val="16"/>
                <w:lang w:eastAsia="zh-CN"/>
              </w:rPr>
              <w:t>10.24s</w:t>
            </w:r>
            <w:r w:rsidRPr="00C17F0A">
              <w:rPr>
                <w:rFonts w:ascii="Arial" w:hAnsi="Arial" w:cs="Arial"/>
                <w:b/>
                <w:bCs/>
                <w:sz w:val="16"/>
                <w:szCs w:val="16"/>
                <w:lang w:eastAsia="zh-CN"/>
              </w:rPr>
              <w:t>)</w:t>
            </w:r>
          </w:p>
        </w:tc>
        <w:tc>
          <w:tcPr>
            <w:tcW w:w="1418" w:type="dxa"/>
          </w:tcPr>
          <w:p w14:paraId="77915365" w14:textId="1A3D2791" w:rsidR="00BA60D1" w:rsidRPr="00C17F0A" w:rsidRDefault="00BA60D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20480</w:t>
            </w:r>
          </w:p>
        </w:tc>
        <w:tc>
          <w:tcPr>
            <w:tcW w:w="1134" w:type="dxa"/>
          </w:tcPr>
          <w:p w14:paraId="1D394387" w14:textId="6F77E81D" w:rsidR="00BA60D1" w:rsidRPr="00A641C6"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5614</w:t>
            </w:r>
          </w:p>
        </w:tc>
        <w:tc>
          <w:tcPr>
            <w:tcW w:w="1276" w:type="dxa"/>
          </w:tcPr>
          <w:p w14:paraId="38E05302" w14:textId="77777777" w:rsidR="00BA60D1" w:rsidRPr="0093450D"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BA60D1" w14:paraId="2557084C" w14:textId="77777777" w:rsidTr="00C478C7">
        <w:tc>
          <w:tcPr>
            <w:tcW w:w="1293" w:type="dxa"/>
            <w:vMerge/>
          </w:tcPr>
          <w:p w14:paraId="11FBC79F" w14:textId="77777777" w:rsidR="00BA60D1" w:rsidRPr="004E5D28" w:rsidRDefault="00BA60D1" w:rsidP="00C478C7">
            <w:pPr>
              <w:snapToGrid w:val="0"/>
              <w:rPr>
                <w:rFonts w:ascii="Arial" w:hAnsi="Arial" w:cs="Arial"/>
                <w:sz w:val="18"/>
                <w:szCs w:val="18"/>
                <w:lang w:eastAsia="zh-CN"/>
              </w:rPr>
            </w:pPr>
          </w:p>
        </w:tc>
        <w:tc>
          <w:tcPr>
            <w:tcW w:w="4939" w:type="dxa"/>
            <w:gridSpan w:val="4"/>
          </w:tcPr>
          <w:p w14:paraId="0325E3B3" w14:textId="77777777" w:rsidR="00BA60D1" w:rsidRPr="00C17F0A" w:rsidRDefault="00BA60D1"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5F9D01B3" w14:textId="6A68E99A" w:rsidR="00BA60D1" w:rsidRPr="00E17839" w:rsidRDefault="00BA60D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.2507</w:t>
            </w:r>
          </w:p>
        </w:tc>
      </w:tr>
      <w:tr w:rsidR="00165808" w14:paraId="0E4DB699" w14:textId="77777777" w:rsidTr="00C478C7">
        <w:tc>
          <w:tcPr>
            <w:tcW w:w="1293" w:type="dxa"/>
            <w:vMerge/>
          </w:tcPr>
          <w:p w14:paraId="2733A7F9" w14:textId="77777777" w:rsidR="00165808" w:rsidRPr="004E5D28" w:rsidRDefault="00165808" w:rsidP="00165808">
            <w:pPr>
              <w:snapToGrid w:val="0"/>
              <w:rPr>
                <w:rFonts w:ascii="Arial" w:hAnsi="Arial" w:cs="Arial"/>
                <w:sz w:val="18"/>
                <w:szCs w:val="18"/>
                <w:lang w:eastAsia="zh-CN"/>
              </w:rPr>
            </w:pPr>
          </w:p>
        </w:tc>
        <w:tc>
          <w:tcPr>
            <w:tcW w:w="4939" w:type="dxa"/>
            <w:gridSpan w:val="4"/>
          </w:tcPr>
          <w:p w14:paraId="03BFB66E" w14:textId="52B471C3" w:rsidR="00165808" w:rsidRPr="00C17F0A" w:rsidRDefault="00165808" w:rsidP="00165808">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6CC64B90" w14:textId="64A3035B" w:rsidR="00165808" w:rsidRDefault="00165808" w:rsidP="001658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.59</w:t>
            </w:r>
            <w:r w:rsidR="00FD5860">
              <w:rPr>
                <w:rFonts w:ascii="Arial" w:eastAsiaTheme="minorEastAsia" w:hAnsi="Arial" w:cs="Arial"/>
                <w:sz w:val="16"/>
                <w:szCs w:val="16"/>
                <w:lang w:eastAsia="zh-CN"/>
              </w:rPr>
              <w:t>/1.18/2.36</w:t>
            </w:r>
          </w:p>
        </w:tc>
      </w:tr>
      <w:tr w:rsidR="00165808" w14:paraId="056E3272" w14:textId="77777777" w:rsidTr="00C478C7">
        <w:tc>
          <w:tcPr>
            <w:tcW w:w="1293" w:type="dxa"/>
            <w:vMerge/>
          </w:tcPr>
          <w:p w14:paraId="16E6150B" w14:textId="77777777" w:rsidR="00165808" w:rsidRPr="004E5D28" w:rsidRDefault="00165808" w:rsidP="00165808">
            <w:pPr>
              <w:snapToGrid w:val="0"/>
              <w:rPr>
                <w:rFonts w:ascii="Arial" w:hAnsi="Arial" w:cs="Arial"/>
                <w:sz w:val="18"/>
                <w:szCs w:val="18"/>
                <w:lang w:eastAsia="zh-CN"/>
              </w:rPr>
            </w:pPr>
          </w:p>
        </w:tc>
        <w:tc>
          <w:tcPr>
            <w:tcW w:w="4939" w:type="dxa"/>
            <w:gridSpan w:val="4"/>
          </w:tcPr>
          <w:p w14:paraId="13C1FAC6" w14:textId="6F7D3734" w:rsidR="00165808" w:rsidRPr="00165808" w:rsidRDefault="00165808" w:rsidP="00165808">
            <w:pPr>
              <w:snapToGrid w:val="0"/>
              <w:rPr>
                <w:rFonts w:ascii="Arial" w:hAnsi="Arial" w:cs="Arial"/>
                <w:b/>
                <w:bCs/>
                <w:sz w:val="16"/>
                <w:szCs w:val="16"/>
                <w:highlight w:val="cyan"/>
                <w:lang w:eastAsia="zh-CN"/>
              </w:rPr>
            </w:pPr>
            <w:r w:rsidRPr="00165808">
              <w:rPr>
                <w:rFonts w:ascii="Arial" w:hAnsi="Arial" w:cs="Arial"/>
                <w:b/>
                <w:bCs/>
                <w:sz w:val="16"/>
                <w:szCs w:val="16"/>
                <w:highlight w:val="cyan"/>
                <w:lang w:eastAsia="zh-CN"/>
              </w:rPr>
              <w:t xml:space="preserve">Battery life (in month) (LPHAP device type </w:t>
            </w:r>
            <w:r w:rsidRPr="009123C9">
              <w:rPr>
                <w:rFonts w:ascii="Arial" w:hAnsi="Arial" w:cs="Arial"/>
                <w:b/>
                <w:bCs/>
                <w:sz w:val="16"/>
                <w:szCs w:val="16"/>
                <w:highlight w:val="cyan"/>
                <w:lang w:eastAsia="zh-CN"/>
              </w:rPr>
              <w:t>B</w:t>
            </w:r>
            <w:r w:rsidR="00AD32CB" w:rsidRPr="009123C9">
              <w:rPr>
                <w:rFonts w:ascii="Arial" w:hAnsi="Arial" w:cs="Arial"/>
                <w:b/>
                <w:bCs/>
                <w:sz w:val="16"/>
                <w:szCs w:val="16"/>
                <w:highlight w:val="cyan"/>
                <w:lang w:eastAsia="zh-CN"/>
              </w:rPr>
              <w:t xml:space="preserve">, with </w:t>
            </w:r>
            <w:proofErr w:type="spellStart"/>
            <w:r w:rsidR="00AD32CB" w:rsidRPr="009123C9">
              <w:rPr>
                <w:rFonts w:ascii="Arial" w:hAnsi="Arial" w:cs="Arial"/>
                <w:b/>
                <w:bCs/>
                <w:sz w:val="16"/>
                <w:szCs w:val="16"/>
                <w:highlight w:val="cyan"/>
                <w:lang w:eastAsia="zh-CN"/>
              </w:rPr>
              <w:t>K_factor</w:t>
            </w:r>
            <w:proofErr w:type="spellEnd"/>
            <w:r w:rsidR="00AD32CB" w:rsidRPr="009123C9">
              <w:rPr>
                <w:rFonts w:ascii="Arial" w:hAnsi="Arial" w:cs="Arial"/>
                <w:b/>
                <w:bCs/>
                <w:sz w:val="16"/>
                <w:szCs w:val="16"/>
                <w:highlight w:val="cyan"/>
                <w:lang w:eastAsia="zh-CN"/>
              </w:rPr>
              <w:t>=1/2/4</w:t>
            </w:r>
            <w:r w:rsidRPr="009123C9">
              <w:rPr>
                <w:rFonts w:ascii="Arial" w:hAnsi="Arial" w:cs="Arial"/>
                <w:b/>
                <w:bCs/>
                <w:sz w:val="16"/>
                <w:szCs w:val="16"/>
                <w:highlight w:val="cyan"/>
                <w:lang w:eastAsia="zh-CN"/>
              </w:rPr>
              <w:t>)</w:t>
            </w:r>
          </w:p>
        </w:tc>
        <w:tc>
          <w:tcPr>
            <w:tcW w:w="3828" w:type="dxa"/>
            <w:gridSpan w:val="3"/>
          </w:tcPr>
          <w:p w14:paraId="13BE451D" w14:textId="2F660D64" w:rsidR="00165808" w:rsidRPr="003646C4" w:rsidRDefault="00165808" w:rsidP="001658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.33</w:t>
            </w:r>
            <w:r w:rsidR="00FD5860">
              <w:rPr>
                <w:rFonts w:ascii="Arial" w:eastAsiaTheme="minorEastAsia" w:hAnsi="Arial" w:cs="Arial"/>
                <w:sz w:val="16"/>
                <w:szCs w:val="16"/>
                <w:lang w:eastAsia="zh-CN"/>
              </w:rPr>
              <w:t>/6.66/13.32</w:t>
            </w:r>
          </w:p>
        </w:tc>
      </w:tr>
    </w:tbl>
    <w:p w14:paraId="70A2E306" w14:textId="4DACD578" w:rsidR="00CF3267" w:rsidRDefault="00CF3267" w:rsidP="00CF3267">
      <w:pPr>
        <w:rPr>
          <w:rFonts w:eastAsiaTheme="minorEastAsia"/>
          <w:lang w:eastAsia="zh-CN"/>
        </w:rPr>
      </w:pPr>
    </w:p>
    <w:p w14:paraId="3541B465" w14:textId="5AEC76B2" w:rsidR="00CF3267" w:rsidRPr="00C664AF" w:rsidRDefault="00CF3267" w:rsidP="00CF3267">
      <w:pPr>
        <w:pStyle w:val="4"/>
        <w:numPr>
          <w:ilvl w:val="0"/>
          <w:numId w:val="0"/>
        </w:numPr>
        <w:ind w:left="864" w:hanging="864"/>
        <w:rPr>
          <w:b/>
          <w:sz w:val="22"/>
          <w:u w:val="none"/>
        </w:rPr>
      </w:pPr>
      <w:r>
        <w:rPr>
          <w:rFonts w:eastAsiaTheme="minorEastAsia"/>
          <w:b/>
          <w:sz w:val="22"/>
          <w:u w:val="none"/>
        </w:rPr>
        <w:t>Case 5</w:t>
      </w:r>
      <w:r w:rsidR="00EF3850">
        <w:rPr>
          <w:rFonts w:eastAsiaTheme="minorEastAsia"/>
          <w:b/>
          <w:sz w:val="22"/>
          <w:u w:val="none"/>
        </w:rPr>
        <w:t xml:space="preserve"> (</w:t>
      </w:r>
      <w:r w:rsidR="00F671B7">
        <w:rPr>
          <w:rFonts w:eastAsiaTheme="minorEastAsia"/>
          <w:b/>
          <w:sz w:val="22"/>
          <w:u w:val="none"/>
        </w:rPr>
        <w:t>optional</w:t>
      </w:r>
      <w:r w:rsidR="00EF3850">
        <w:rPr>
          <w:rFonts w:eastAsiaTheme="minorEastAsia"/>
          <w:b/>
          <w:sz w:val="22"/>
          <w:u w:val="none"/>
        </w:rPr>
        <w:t>)</w:t>
      </w:r>
      <w:r>
        <w:rPr>
          <w:rFonts w:eastAsiaTheme="minorEastAsia"/>
          <w:b/>
          <w:sz w:val="22"/>
          <w:u w:val="none"/>
        </w:rPr>
        <w:t xml:space="preserve">: </w:t>
      </w:r>
      <w:r w:rsidRPr="00CF3267">
        <w:rPr>
          <w:rFonts w:eastAsiaTheme="minorEastAsia"/>
          <w:b/>
          <w:sz w:val="22"/>
          <w:u w:val="none"/>
        </w:rPr>
        <w:t>UE-assisted DL positioning under high SINR with RA-SDT</w:t>
      </w:r>
    </w:p>
    <w:p w14:paraId="3A9D70FB" w14:textId="12D0D8C1" w:rsidR="00E72898" w:rsidRPr="00E72898" w:rsidRDefault="00E72898" w:rsidP="00E72898">
      <w:pPr>
        <w:pStyle w:val="a8"/>
        <w:keepNext/>
        <w:jc w:val="center"/>
        <w:rPr>
          <w:b/>
        </w:rPr>
      </w:pPr>
      <w:r w:rsidRPr="00E72898">
        <w:rPr>
          <w:b/>
        </w:rPr>
        <w:t xml:space="preserve">Table </w:t>
      </w:r>
      <w:r w:rsidRPr="00E72898">
        <w:rPr>
          <w:b/>
        </w:rPr>
        <w:fldChar w:fldCharType="begin"/>
      </w:r>
      <w:r w:rsidRPr="00E72898">
        <w:rPr>
          <w:b/>
        </w:rPr>
        <w:instrText xml:space="preserve"> SEQ Table \* ARABIC </w:instrText>
      </w:r>
      <w:r w:rsidRPr="00E72898">
        <w:rPr>
          <w:b/>
        </w:rPr>
        <w:fldChar w:fldCharType="separate"/>
      </w:r>
      <w:r w:rsidR="0091350F">
        <w:rPr>
          <w:b/>
          <w:noProof/>
        </w:rPr>
        <w:t>25</w:t>
      </w:r>
      <w:r w:rsidRPr="00E72898">
        <w:rPr>
          <w:b/>
        </w:rPr>
        <w:fldChar w:fldCharType="end"/>
      </w:r>
      <w:r w:rsidRPr="00E72898">
        <w:rPr>
          <w:b/>
        </w:rPr>
        <w:t xml:space="preserve"> </w:t>
      </w:r>
      <w:r w:rsidRPr="00E72898">
        <w:rPr>
          <w:rFonts w:cs="Arial"/>
          <w:b/>
          <w:bCs/>
          <w:lang w:eastAsia="zh-CN"/>
        </w:rPr>
        <w:t>UE power consumption result for case 5-1 and case 5-3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2E4D92" w14:paraId="52165D3C" w14:textId="77777777" w:rsidTr="00120BB8">
        <w:tc>
          <w:tcPr>
            <w:tcW w:w="1293" w:type="dxa"/>
          </w:tcPr>
          <w:p w14:paraId="7951C563" w14:textId="77777777" w:rsidR="002E4D92" w:rsidRPr="00DA06B6" w:rsidRDefault="002E4D92" w:rsidP="00120BB8">
            <w:pPr>
              <w:pStyle w:val="TAH"/>
              <w:jc w:val="left"/>
              <w:rPr>
                <w:sz w:val="16"/>
                <w:szCs w:val="16"/>
                <w:lang w:val="en-US"/>
              </w:rPr>
            </w:pPr>
            <w:r w:rsidRPr="00DA06B6">
              <w:rPr>
                <w:sz w:val="16"/>
                <w:szCs w:val="16"/>
                <w:lang w:val="en-US"/>
              </w:rPr>
              <w:t>Evaluation case</w:t>
            </w:r>
          </w:p>
        </w:tc>
        <w:tc>
          <w:tcPr>
            <w:tcW w:w="1821" w:type="dxa"/>
          </w:tcPr>
          <w:p w14:paraId="510E545C" w14:textId="77777777" w:rsidR="002E4D92" w:rsidRPr="00DA06B6" w:rsidRDefault="002E4D92" w:rsidP="00120BB8">
            <w:pPr>
              <w:pStyle w:val="TAH"/>
              <w:jc w:val="left"/>
              <w:rPr>
                <w:sz w:val="16"/>
                <w:szCs w:val="16"/>
                <w:lang w:val="en-US"/>
              </w:rPr>
            </w:pPr>
            <w:r w:rsidRPr="00DA06B6">
              <w:rPr>
                <w:sz w:val="16"/>
                <w:szCs w:val="16"/>
                <w:lang w:val="en-US"/>
              </w:rPr>
              <w:t>Power states</w:t>
            </w:r>
          </w:p>
        </w:tc>
        <w:tc>
          <w:tcPr>
            <w:tcW w:w="992" w:type="dxa"/>
          </w:tcPr>
          <w:p w14:paraId="2DC72EC1" w14:textId="77777777" w:rsidR="002E4D92" w:rsidRPr="00DA06B6" w:rsidRDefault="002E4D92" w:rsidP="00120BB8">
            <w:pPr>
              <w:pStyle w:val="TAH"/>
              <w:jc w:val="left"/>
              <w:rPr>
                <w:sz w:val="16"/>
                <w:szCs w:val="16"/>
                <w:lang w:val="en-US"/>
              </w:rPr>
            </w:pPr>
            <w:r w:rsidRPr="00DA06B6">
              <w:rPr>
                <w:sz w:val="16"/>
                <w:szCs w:val="16"/>
                <w:lang w:val="en-US"/>
              </w:rPr>
              <w:t>Relative power unit</w:t>
            </w:r>
          </w:p>
        </w:tc>
        <w:tc>
          <w:tcPr>
            <w:tcW w:w="992" w:type="dxa"/>
          </w:tcPr>
          <w:p w14:paraId="4D597A14" w14:textId="77777777" w:rsidR="002E4D92" w:rsidRPr="00DA06B6" w:rsidRDefault="002E4D92" w:rsidP="00120BB8">
            <w:pPr>
              <w:pStyle w:val="TAH"/>
              <w:jc w:val="left"/>
              <w:rPr>
                <w:sz w:val="16"/>
                <w:szCs w:val="16"/>
                <w:lang w:val="en-US"/>
              </w:rPr>
            </w:pPr>
            <w:r w:rsidRPr="00DA06B6">
              <w:rPr>
                <w:sz w:val="16"/>
                <w:szCs w:val="16"/>
                <w:lang w:val="en-US"/>
              </w:rPr>
              <w:t>Duration (in slots)</w:t>
            </w:r>
          </w:p>
        </w:tc>
        <w:tc>
          <w:tcPr>
            <w:tcW w:w="1134" w:type="dxa"/>
          </w:tcPr>
          <w:p w14:paraId="7CAD348B" w14:textId="77777777" w:rsidR="002E4D92" w:rsidRPr="00DA06B6" w:rsidRDefault="002E4D92" w:rsidP="00120BB8">
            <w:pPr>
              <w:pStyle w:val="TAH"/>
              <w:jc w:val="left"/>
              <w:rPr>
                <w:sz w:val="16"/>
                <w:szCs w:val="16"/>
                <w:lang w:val="en-US"/>
              </w:rPr>
            </w:pPr>
            <w:r w:rsidRPr="00DA06B6">
              <w:rPr>
                <w:sz w:val="16"/>
                <w:szCs w:val="16"/>
                <w:lang w:val="en-US"/>
              </w:rPr>
              <w:t>Instances</w:t>
            </w:r>
          </w:p>
        </w:tc>
        <w:tc>
          <w:tcPr>
            <w:tcW w:w="1418" w:type="dxa"/>
          </w:tcPr>
          <w:p w14:paraId="1BC5AC30" w14:textId="77777777" w:rsidR="002E4D92" w:rsidRPr="00DA06B6" w:rsidRDefault="002E4D92" w:rsidP="00120BB8">
            <w:pPr>
              <w:pStyle w:val="TAH"/>
              <w:jc w:val="left"/>
              <w:rPr>
                <w:sz w:val="16"/>
                <w:szCs w:val="16"/>
                <w:lang w:val="en-US"/>
              </w:rPr>
            </w:pPr>
            <w:r w:rsidRPr="00DA06B6">
              <w:rPr>
                <w:sz w:val="16"/>
                <w:szCs w:val="16"/>
                <w:lang w:val="en-US"/>
              </w:rPr>
              <w:t>Sum Durations (in slots)</w:t>
            </w:r>
          </w:p>
        </w:tc>
        <w:tc>
          <w:tcPr>
            <w:tcW w:w="1134" w:type="dxa"/>
          </w:tcPr>
          <w:p w14:paraId="096B724D" w14:textId="77777777" w:rsidR="002E4D92" w:rsidRPr="00DA06B6" w:rsidRDefault="002E4D92" w:rsidP="00120BB8">
            <w:pPr>
              <w:pStyle w:val="TAH"/>
              <w:jc w:val="left"/>
              <w:rPr>
                <w:sz w:val="16"/>
                <w:szCs w:val="16"/>
                <w:lang w:val="en-US"/>
              </w:rPr>
            </w:pPr>
            <w:r w:rsidRPr="00DA06B6">
              <w:rPr>
                <w:sz w:val="16"/>
                <w:szCs w:val="16"/>
                <w:lang w:val="en-US"/>
              </w:rPr>
              <w:t>Relative power</w:t>
            </w:r>
          </w:p>
        </w:tc>
        <w:tc>
          <w:tcPr>
            <w:tcW w:w="1276" w:type="dxa"/>
          </w:tcPr>
          <w:p w14:paraId="7A0CA4AC" w14:textId="77777777" w:rsidR="002E4D92" w:rsidRPr="00DA06B6" w:rsidRDefault="002E4D92" w:rsidP="00120BB8">
            <w:pPr>
              <w:pStyle w:val="TAH"/>
              <w:jc w:val="left"/>
              <w:rPr>
                <w:sz w:val="16"/>
                <w:szCs w:val="16"/>
                <w:lang w:val="en-US"/>
              </w:rPr>
            </w:pPr>
            <w:r w:rsidRPr="00DA06B6">
              <w:rPr>
                <w:sz w:val="16"/>
                <w:szCs w:val="16"/>
                <w:lang w:val="en-US"/>
              </w:rPr>
              <w:t>Power ratio</w:t>
            </w:r>
          </w:p>
        </w:tc>
      </w:tr>
      <w:tr w:rsidR="002E4D92" w14:paraId="7DFF2AB9" w14:textId="77777777" w:rsidTr="00120BB8">
        <w:tc>
          <w:tcPr>
            <w:tcW w:w="1293" w:type="dxa"/>
            <w:vMerge w:val="restart"/>
          </w:tcPr>
          <w:p w14:paraId="1C59A09C" w14:textId="77777777" w:rsidR="00BE3489" w:rsidRDefault="002E4D92" w:rsidP="00120BB8">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w:t>
            </w:r>
            <w:r w:rsidR="00973E8C">
              <w:rPr>
                <w:rStyle w:val="TALCar"/>
                <w:b/>
                <w:bCs/>
                <w:sz w:val="16"/>
                <w:szCs w:val="16"/>
                <w:lang w:val="en-US"/>
              </w:rPr>
              <w:t>-1</w:t>
            </w:r>
            <w:r w:rsidR="00BE3489">
              <w:rPr>
                <w:rStyle w:val="TALCar"/>
                <w:rFonts w:eastAsiaTheme="minorEastAsia" w:hint="eastAsia"/>
                <w:b/>
                <w:bCs/>
                <w:sz w:val="16"/>
                <w:szCs w:val="16"/>
                <w:lang w:val="en-US" w:eastAsia="zh-CN"/>
              </w:rPr>
              <w:t xml:space="preserve"> </w:t>
            </w:r>
          </w:p>
          <w:p w14:paraId="20E658FF" w14:textId="77777777" w:rsidR="00BE3489" w:rsidRDefault="00BE3489" w:rsidP="00120BB8">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3F039F4A" w14:textId="35733C8A" w:rsidR="006C1971" w:rsidRPr="00BE3489" w:rsidRDefault="00BE3489" w:rsidP="00120BB8">
            <w:pPr>
              <w:pStyle w:val="TAC"/>
              <w:jc w:val="left"/>
              <w:rPr>
                <w:rFonts w:eastAsiaTheme="minorEastAsia"/>
                <w:b/>
                <w:bCs/>
                <w:sz w:val="16"/>
                <w:szCs w:val="16"/>
                <w:lang w:val="en-US" w:eastAsia="zh-CN"/>
              </w:rPr>
            </w:pPr>
            <w:r w:rsidRPr="00290C4F">
              <w:rPr>
                <w:rStyle w:val="TALCar"/>
                <w:rFonts w:eastAsiaTheme="minorEastAsia"/>
                <w:b/>
                <w:bCs/>
                <w:sz w:val="16"/>
                <w:szCs w:val="16"/>
                <w:highlight w:val="cyan"/>
                <w:lang w:val="en-US" w:eastAsia="zh-CN"/>
              </w:rPr>
              <w:t>case 5-3</w:t>
            </w:r>
          </w:p>
        </w:tc>
        <w:tc>
          <w:tcPr>
            <w:tcW w:w="1821" w:type="dxa"/>
          </w:tcPr>
          <w:p w14:paraId="0902A138" w14:textId="77777777" w:rsidR="002E4D92" w:rsidRPr="00C17F0A" w:rsidRDefault="002E4D92" w:rsidP="00120BB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4EF91D3"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5BA1323"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E7CE421"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848AB97" w14:textId="77777777" w:rsidR="002E4D92" w:rsidRPr="00C17F0A" w:rsidRDefault="002E4D92"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6EBA561" w14:textId="77777777" w:rsidR="002E4D92" w:rsidRPr="00060ECB"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9347F29" w14:textId="57D33D47" w:rsidR="002E4D92" w:rsidRPr="00120BB8" w:rsidRDefault="00120BB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.73%</w:t>
            </w:r>
          </w:p>
        </w:tc>
      </w:tr>
      <w:tr w:rsidR="002E4D92" w14:paraId="1F3B0A43" w14:textId="77777777" w:rsidTr="00120BB8">
        <w:tc>
          <w:tcPr>
            <w:tcW w:w="1293" w:type="dxa"/>
            <w:vMerge/>
          </w:tcPr>
          <w:p w14:paraId="4116EB73" w14:textId="77777777" w:rsidR="002E4D92" w:rsidRPr="004E5D28" w:rsidRDefault="002E4D92" w:rsidP="00120BB8">
            <w:pPr>
              <w:snapToGrid w:val="0"/>
              <w:rPr>
                <w:rFonts w:ascii="Arial" w:hAnsi="Arial" w:cs="Arial"/>
                <w:sz w:val="18"/>
                <w:szCs w:val="18"/>
                <w:lang w:eastAsia="zh-CN"/>
              </w:rPr>
            </w:pPr>
          </w:p>
        </w:tc>
        <w:tc>
          <w:tcPr>
            <w:tcW w:w="1821" w:type="dxa"/>
          </w:tcPr>
          <w:p w14:paraId="27537884"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8431C58"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1A3453E"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FA43D3A"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ACDD4E0" w14:textId="77777777" w:rsidR="002E4D92" w:rsidRPr="00C17F0A" w:rsidRDefault="002E4D92"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56C8A7D" w14:textId="77777777" w:rsidR="002E4D92" w:rsidRPr="00060ECB"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009B394" w14:textId="48897EFA" w:rsidR="002E4D92" w:rsidRPr="00120BB8" w:rsidRDefault="00120BB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.30%</w:t>
            </w:r>
          </w:p>
        </w:tc>
      </w:tr>
      <w:tr w:rsidR="002E4D92" w14:paraId="76C2EA86" w14:textId="77777777" w:rsidTr="00120BB8">
        <w:tc>
          <w:tcPr>
            <w:tcW w:w="1293" w:type="dxa"/>
            <w:vMerge/>
          </w:tcPr>
          <w:p w14:paraId="3705697B" w14:textId="77777777" w:rsidR="002E4D92" w:rsidRPr="004E5D28" w:rsidRDefault="002E4D92" w:rsidP="00120BB8">
            <w:pPr>
              <w:snapToGrid w:val="0"/>
              <w:rPr>
                <w:rFonts w:ascii="Arial" w:hAnsi="Arial" w:cs="Arial"/>
                <w:sz w:val="18"/>
                <w:szCs w:val="18"/>
                <w:lang w:eastAsia="zh-CN"/>
              </w:rPr>
            </w:pPr>
          </w:p>
        </w:tc>
        <w:tc>
          <w:tcPr>
            <w:tcW w:w="1821" w:type="dxa"/>
          </w:tcPr>
          <w:p w14:paraId="65AC75EA"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43470DE"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ADACCD8"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6F125EE"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48DC6C" w14:textId="77777777" w:rsidR="002E4D92" w:rsidRPr="00C17F0A" w:rsidRDefault="002E4D92"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23D0795" w14:textId="77777777" w:rsidR="002E4D92" w:rsidRPr="00060ECB"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A58ABC8" w14:textId="1FD5FB96" w:rsidR="002E4D92" w:rsidRPr="00120BB8" w:rsidRDefault="00120BB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.88%</w:t>
            </w:r>
          </w:p>
        </w:tc>
      </w:tr>
      <w:tr w:rsidR="002E4D92" w14:paraId="759D0C65" w14:textId="77777777" w:rsidTr="00120BB8">
        <w:tc>
          <w:tcPr>
            <w:tcW w:w="1293" w:type="dxa"/>
            <w:vMerge/>
          </w:tcPr>
          <w:p w14:paraId="2EAC12D6" w14:textId="77777777" w:rsidR="002E4D92" w:rsidRPr="004E5D28" w:rsidRDefault="002E4D92" w:rsidP="00120BB8">
            <w:pPr>
              <w:snapToGrid w:val="0"/>
              <w:rPr>
                <w:rFonts w:ascii="Arial" w:hAnsi="Arial" w:cs="Arial"/>
                <w:sz w:val="18"/>
                <w:szCs w:val="18"/>
                <w:lang w:eastAsia="zh-CN"/>
              </w:rPr>
            </w:pPr>
          </w:p>
        </w:tc>
        <w:tc>
          <w:tcPr>
            <w:tcW w:w="1821" w:type="dxa"/>
          </w:tcPr>
          <w:p w14:paraId="1A5B74D6"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19DE818"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1DDBCF4"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2A6CD7C"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425D6A8" w14:textId="77777777" w:rsidR="002E4D92" w:rsidRPr="00C17F0A" w:rsidRDefault="002E4D92"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AA89EE1" w14:textId="77777777" w:rsidR="002E4D92" w:rsidRPr="00060ECB"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1E41241" w14:textId="593690FF" w:rsidR="002E4D92" w:rsidRPr="00A829B2" w:rsidRDefault="00A829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E4D92" w14:paraId="317CC5A7" w14:textId="77777777" w:rsidTr="00120BB8">
        <w:tc>
          <w:tcPr>
            <w:tcW w:w="1293" w:type="dxa"/>
            <w:vMerge/>
          </w:tcPr>
          <w:p w14:paraId="24F17528" w14:textId="77777777" w:rsidR="002E4D92" w:rsidRPr="004E5D28" w:rsidRDefault="002E4D92" w:rsidP="00120BB8">
            <w:pPr>
              <w:snapToGrid w:val="0"/>
              <w:rPr>
                <w:rFonts w:ascii="Arial" w:hAnsi="Arial" w:cs="Arial"/>
                <w:sz w:val="18"/>
                <w:szCs w:val="18"/>
                <w:lang w:eastAsia="zh-CN"/>
              </w:rPr>
            </w:pPr>
          </w:p>
        </w:tc>
        <w:tc>
          <w:tcPr>
            <w:tcW w:w="1821" w:type="dxa"/>
          </w:tcPr>
          <w:p w14:paraId="5E2839C0"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83C59C2"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E4C4D9A"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049FCE3"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177788B" w14:textId="77777777" w:rsidR="002E4D92" w:rsidRPr="00C17F0A" w:rsidRDefault="002E4D92"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F582B70" w14:textId="77777777" w:rsidR="002E4D92" w:rsidRPr="00060ECB"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4873157" w14:textId="1D65729C" w:rsidR="002E4D92" w:rsidRPr="00A829B2" w:rsidRDefault="00A829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E4D92" w14:paraId="54718715" w14:textId="77777777" w:rsidTr="00120BB8">
        <w:tc>
          <w:tcPr>
            <w:tcW w:w="1293" w:type="dxa"/>
            <w:vMerge/>
          </w:tcPr>
          <w:p w14:paraId="1AB7527D" w14:textId="77777777" w:rsidR="002E4D92" w:rsidRPr="004E5D28" w:rsidRDefault="002E4D92" w:rsidP="00120BB8">
            <w:pPr>
              <w:snapToGrid w:val="0"/>
              <w:rPr>
                <w:rFonts w:ascii="Arial" w:hAnsi="Arial" w:cs="Arial"/>
                <w:sz w:val="18"/>
                <w:szCs w:val="18"/>
                <w:lang w:eastAsia="zh-CN"/>
              </w:rPr>
            </w:pPr>
          </w:p>
        </w:tc>
        <w:tc>
          <w:tcPr>
            <w:tcW w:w="1821" w:type="dxa"/>
          </w:tcPr>
          <w:p w14:paraId="05E44F71"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2C86736" w14:textId="77777777" w:rsidR="002E4D92" w:rsidRPr="00C17F0A" w:rsidRDefault="002E4D92"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7D2C4F31"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7E6FD11" w14:textId="77777777" w:rsidR="002E4D92" w:rsidRPr="00C17F0A"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3874F2A" w14:textId="77777777" w:rsidR="002E4D92" w:rsidRPr="00C17F0A" w:rsidRDefault="002E4D92"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8F4DDDD" w14:textId="77777777" w:rsidR="002E4D92" w:rsidRPr="00060ECB" w:rsidRDefault="002E4D9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44F05ECC" w14:textId="04A71D63" w:rsidR="002E4D92" w:rsidRPr="00A829B2" w:rsidRDefault="00A829B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.29%</w:t>
            </w:r>
          </w:p>
        </w:tc>
      </w:tr>
      <w:tr w:rsidR="00F6300C" w14:paraId="478258AA" w14:textId="77777777" w:rsidTr="00120BB8">
        <w:tc>
          <w:tcPr>
            <w:tcW w:w="1293" w:type="dxa"/>
            <w:vMerge/>
          </w:tcPr>
          <w:p w14:paraId="22581BB4" w14:textId="77777777" w:rsidR="00F6300C" w:rsidRPr="004E5D28" w:rsidRDefault="00F6300C" w:rsidP="00F6300C">
            <w:pPr>
              <w:snapToGrid w:val="0"/>
              <w:rPr>
                <w:rFonts w:ascii="Arial" w:hAnsi="Arial" w:cs="Arial"/>
                <w:sz w:val="18"/>
                <w:szCs w:val="18"/>
                <w:lang w:eastAsia="zh-CN"/>
              </w:rPr>
            </w:pPr>
          </w:p>
        </w:tc>
        <w:tc>
          <w:tcPr>
            <w:tcW w:w="1821" w:type="dxa"/>
          </w:tcPr>
          <w:p w14:paraId="292B9186" w14:textId="28128FDC"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077A7FF3" w14:textId="3F75ED76"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18B3E96" w14:textId="049DABEF"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55ECA189" w14:textId="08843982"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1FDE294" w14:textId="56AAA3F1"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3EA3CF4" w14:textId="56507BB7" w:rsidR="00F6300C" w:rsidRPr="00060ECB"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C3139C7" w14:textId="7B2C1144"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.46%</w:t>
            </w:r>
          </w:p>
        </w:tc>
      </w:tr>
      <w:tr w:rsidR="00F6300C" w14:paraId="4D23790E" w14:textId="77777777" w:rsidTr="00120BB8">
        <w:tc>
          <w:tcPr>
            <w:tcW w:w="1293" w:type="dxa"/>
            <w:vMerge/>
          </w:tcPr>
          <w:p w14:paraId="6E9055A2" w14:textId="77777777" w:rsidR="00F6300C" w:rsidRPr="004E5D28" w:rsidRDefault="00F6300C" w:rsidP="00F6300C">
            <w:pPr>
              <w:snapToGrid w:val="0"/>
              <w:rPr>
                <w:rFonts w:ascii="Arial" w:hAnsi="Arial" w:cs="Arial"/>
                <w:sz w:val="18"/>
                <w:szCs w:val="18"/>
                <w:lang w:eastAsia="zh-CN"/>
              </w:rPr>
            </w:pPr>
          </w:p>
        </w:tc>
        <w:tc>
          <w:tcPr>
            <w:tcW w:w="1821" w:type="dxa"/>
          </w:tcPr>
          <w:p w14:paraId="32322CED" w14:textId="1B7615A3"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49F24A5A" w14:textId="65110589"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6F1B38C2" w14:textId="2FD99644"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25D510F" w14:textId="539EF54F"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0FB5330" w14:textId="7E04B8CC"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4B32EC2" w14:textId="68A6F265" w:rsidR="00F6300C" w:rsidRPr="00060ECB"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79159C8B" w14:textId="34FE0645"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w:t>
            </w:r>
          </w:p>
        </w:tc>
      </w:tr>
      <w:tr w:rsidR="00F6300C" w14:paraId="6E7A9959" w14:textId="77777777" w:rsidTr="00120BB8">
        <w:tc>
          <w:tcPr>
            <w:tcW w:w="1293" w:type="dxa"/>
            <w:vMerge/>
          </w:tcPr>
          <w:p w14:paraId="54232FAE" w14:textId="77777777" w:rsidR="00F6300C" w:rsidRPr="004E5D28" w:rsidRDefault="00F6300C" w:rsidP="00F6300C">
            <w:pPr>
              <w:snapToGrid w:val="0"/>
              <w:rPr>
                <w:rFonts w:ascii="Arial" w:hAnsi="Arial" w:cs="Arial"/>
                <w:sz w:val="18"/>
                <w:szCs w:val="18"/>
                <w:lang w:eastAsia="zh-CN"/>
              </w:rPr>
            </w:pPr>
          </w:p>
        </w:tc>
        <w:tc>
          <w:tcPr>
            <w:tcW w:w="1821" w:type="dxa"/>
          </w:tcPr>
          <w:p w14:paraId="64E91866" w14:textId="1710BB33"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5D59FA5D" w14:textId="3241BB10"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FE69E8B" w14:textId="49666926"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D5D35C1" w14:textId="1435C3AD"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BE3FF3B" w14:textId="62A7E7BB"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4C37DA3" w14:textId="67AE0181" w:rsidR="00F6300C" w:rsidRPr="00060ECB"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AB78BC9" w14:textId="3DA6143B"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.46%</w:t>
            </w:r>
          </w:p>
        </w:tc>
      </w:tr>
      <w:tr w:rsidR="00F6300C" w14:paraId="0266F224" w14:textId="77777777" w:rsidTr="00120BB8">
        <w:tc>
          <w:tcPr>
            <w:tcW w:w="1293" w:type="dxa"/>
            <w:vMerge/>
          </w:tcPr>
          <w:p w14:paraId="3A143519" w14:textId="77777777" w:rsidR="00F6300C" w:rsidRPr="004E5D28" w:rsidRDefault="00F6300C" w:rsidP="00F6300C">
            <w:pPr>
              <w:snapToGrid w:val="0"/>
              <w:rPr>
                <w:rFonts w:ascii="Arial" w:hAnsi="Arial" w:cs="Arial"/>
                <w:sz w:val="18"/>
                <w:szCs w:val="18"/>
                <w:lang w:eastAsia="zh-CN"/>
              </w:rPr>
            </w:pPr>
          </w:p>
        </w:tc>
        <w:tc>
          <w:tcPr>
            <w:tcW w:w="1821" w:type="dxa"/>
          </w:tcPr>
          <w:p w14:paraId="3445C1CC" w14:textId="73260260"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73286E0C" w14:textId="56739863"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7112B260" w14:textId="78DCA45A"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551FBFE" w14:textId="6DA06D81"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53D277F" w14:textId="5D0CF66B"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6212673" w14:textId="197C9286" w:rsidR="00F6300C" w:rsidRPr="00060ECB"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70CCF885" w14:textId="22CFA569"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.21%</w:t>
            </w:r>
          </w:p>
        </w:tc>
      </w:tr>
      <w:tr w:rsidR="00F6300C" w14:paraId="5ABDF5F7" w14:textId="77777777" w:rsidTr="00120BB8">
        <w:tc>
          <w:tcPr>
            <w:tcW w:w="1293" w:type="dxa"/>
            <w:vMerge/>
          </w:tcPr>
          <w:p w14:paraId="0DE3DE18" w14:textId="77777777" w:rsidR="00F6300C" w:rsidRPr="004E5D28" w:rsidRDefault="00F6300C" w:rsidP="00F6300C">
            <w:pPr>
              <w:snapToGrid w:val="0"/>
              <w:rPr>
                <w:rFonts w:ascii="Arial" w:hAnsi="Arial" w:cs="Arial"/>
                <w:sz w:val="18"/>
                <w:szCs w:val="18"/>
                <w:lang w:eastAsia="zh-CN"/>
              </w:rPr>
            </w:pPr>
          </w:p>
        </w:tc>
        <w:tc>
          <w:tcPr>
            <w:tcW w:w="1821" w:type="dxa"/>
          </w:tcPr>
          <w:p w14:paraId="79CBFBA2" w14:textId="2C88D037"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2181698B" w14:textId="2DD52389"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CBABE5A" w14:textId="439A10D3"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3258021" w14:textId="3E95EDC4"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0B12829" w14:textId="446E9B7A" w:rsid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75E933F" w14:textId="5B0DDE4B" w:rsidR="00F6300C" w:rsidRPr="00060ECB"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243B685" w14:textId="78EC2785"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.46%</w:t>
            </w:r>
          </w:p>
        </w:tc>
      </w:tr>
      <w:tr w:rsidR="00F6300C" w14:paraId="162B9B7B" w14:textId="77777777" w:rsidTr="00120BB8">
        <w:tc>
          <w:tcPr>
            <w:tcW w:w="1293" w:type="dxa"/>
            <w:vMerge/>
          </w:tcPr>
          <w:p w14:paraId="64E7F1F7" w14:textId="77777777" w:rsidR="00F6300C" w:rsidRPr="004E5D28" w:rsidRDefault="00F6300C" w:rsidP="00F6300C">
            <w:pPr>
              <w:snapToGrid w:val="0"/>
              <w:rPr>
                <w:rFonts w:ascii="Arial" w:hAnsi="Arial" w:cs="Arial"/>
                <w:sz w:val="18"/>
                <w:szCs w:val="18"/>
                <w:lang w:eastAsia="zh-CN"/>
              </w:rPr>
            </w:pPr>
          </w:p>
        </w:tc>
        <w:tc>
          <w:tcPr>
            <w:tcW w:w="1821" w:type="dxa"/>
          </w:tcPr>
          <w:p w14:paraId="313A6F71" w14:textId="77777777" w:rsidR="00F6300C" w:rsidRPr="00C17F0A" w:rsidRDefault="00F6300C" w:rsidP="00F630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9D20C4E"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A2EE666"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449BDA1"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BFCBCF4" w14:textId="2B8F6B42" w:rsidR="00F6300C" w:rsidRPr="00AC0AF5" w:rsidRDefault="008A1BC1"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411</w:t>
            </w:r>
          </w:p>
        </w:tc>
        <w:tc>
          <w:tcPr>
            <w:tcW w:w="1134" w:type="dxa"/>
          </w:tcPr>
          <w:p w14:paraId="39E9B309" w14:textId="2AC8819D" w:rsidR="00F6300C" w:rsidRPr="00060ECB" w:rsidRDefault="008A1BC1"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411</w:t>
            </w:r>
          </w:p>
        </w:tc>
        <w:tc>
          <w:tcPr>
            <w:tcW w:w="1276" w:type="dxa"/>
          </w:tcPr>
          <w:p w14:paraId="5586244E" w14:textId="60584202"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4.75%</w:t>
            </w:r>
          </w:p>
        </w:tc>
      </w:tr>
      <w:tr w:rsidR="00F6300C" w14:paraId="55B43367" w14:textId="77777777" w:rsidTr="00120BB8">
        <w:tc>
          <w:tcPr>
            <w:tcW w:w="1293" w:type="dxa"/>
            <w:vMerge/>
          </w:tcPr>
          <w:p w14:paraId="21F87AAD" w14:textId="77777777" w:rsidR="00F6300C" w:rsidRPr="004E5D28" w:rsidRDefault="00F6300C" w:rsidP="00F6300C">
            <w:pPr>
              <w:snapToGrid w:val="0"/>
              <w:rPr>
                <w:rFonts w:ascii="Arial" w:hAnsi="Arial" w:cs="Arial"/>
                <w:sz w:val="18"/>
                <w:szCs w:val="18"/>
                <w:lang w:eastAsia="zh-CN"/>
              </w:rPr>
            </w:pPr>
          </w:p>
        </w:tc>
        <w:tc>
          <w:tcPr>
            <w:tcW w:w="1821" w:type="dxa"/>
          </w:tcPr>
          <w:p w14:paraId="54871324" w14:textId="3CC309C1" w:rsidR="00F6300C" w:rsidRPr="00C17F0A" w:rsidRDefault="007547C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5CF6332E"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6C164326"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D1B0809"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110053C" w14:textId="088C03E0" w:rsidR="00F6300C" w:rsidRPr="00AC0AF5" w:rsidRDefault="008A1BC1"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5EA5789B" w14:textId="33D5FDED" w:rsidR="00F6300C" w:rsidRPr="00060ECB" w:rsidRDefault="008A1BC1"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0D10B9CA" w14:textId="6D0555CC"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.61%</w:t>
            </w:r>
          </w:p>
        </w:tc>
      </w:tr>
      <w:tr w:rsidR="00F6300C" w14:paraId="3465346F" w14:textId="77777777" w:rsidTr="00120BB8">
        <w:tc>
          <w:tcPr>
            <w:tcW w:w="1293" w:type="dxa"/>
            <w:vMerge/>
          </w:tcPr>
          <w:p w14:paraId="7D24D905" w14:textId="77777777" w:rsidR="00F6300C" w:rsidRPr="004E5D28" w:rsidRDefault="00F6300C" w:rsidP="00F6300C">
            <w:pPr>
              <w:snapToGrid w:val="0"/>
              <w:rPr>
                <w:rFonts w:ascii="Arial" w:hAnsi="Arial" w:cs="Arial"/>
                <w:sz w:val="18"/>
                <w:szCs w:val="18"/>
                <w:lang w:eastAsia="zh-CN"/>
              </w:rPr>
            </w:pPr>
          </w:p>
        </w:tc>
        <w:tc>
          <w:tcPr>
            <w:tcW w:w="1821" w:type="dxa"/>
          </w:tcPr>
          <w:p w14:paraId="09A69685" w14:textId="77777777" w:rsidR="00F6300C" w:rsidRPr="00C17F0A" w:rsidRDefault="00F6300C" w:rsidP="00F630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6E92FFA"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AE2647C"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A35BAA4"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A461E5D" w14:textId="3AE0BEA4" w:rsidR="00F6300C" w:rsidRPr="00AC0AF5"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5F07A821" w14:textId="7266891B" w:rsidR="00F6300C" w:rsidRPr="00060ECB" w:rsidRDefault="008A1BC1"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43C9EBBB" w14:textId="2CFB91CA"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5.56%</w:t>
            </w:r>
          </w:p>
        </w:tc>
      </w:tr>
      <w:tr w:rsidR="00F6300C" w14:paraId="7A25D78F" w14:textId="77777777" w:rsidTr="00120BB8">
        <w:tc>
          <w:tcPr>
            <w:tcW w:w="1293" w:type="dxa"/>
            <w:vMerge/>
          </w:tcPr>
          <w:p w14:paraId="29995573" w14:textId="77777777" w:rsidR="00F6300C" w:rsidRPr="004E5D28" w:rsidRDefault="00F6300C" w:rsidP="00F6300C">
            <w:pPr>
              <w:snapToGrid w:val="0"/>
              <w:rPr>
                <w:rFonts w:ascii="Arial" w:hAnsi="Arial" w:cs="Arial"/>
                <w:sz w:val="18"/>
                <w:szCs w:val="18"/>
                <w:lang w:eastAsia="zh-CN"/>
              </w:rPr>
            </w:pPr>
          </w:p>
        </w:tc>
        <w:tc>
          <w:tcPr>
            <w:tcW w:w="1821" w:type="dxa"/>
          </w:tcPr>
          <w:p w14:paraId="7A6FEF6C" w14:textId="77777777" w:rsidR="00F6300C" w:rsidRPr="00C17F0A" w:rsidRDefault="00F6300C" w:rsidP="00F6300C">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340E97D"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C4A1F93"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2AA28F7"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4F2480B" w14:textId="5DC665BC" w:rsidR="00F6300C" w:rsidRPr="00F6300C"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DC2D6AB" w14:textId="7B294FC3" w:rsidR="00F6300C" w:rsidRPr="000F18F6" w:rsidRDefault="008A1BC1"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06B21D97" w14:textId="291B275D"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.49%</w:t>
            </w:r>
          </w:p>
        </w:tc>
      </w:tr>
      <w:tr w:rsidR="00F6300C" w14:paraId="42D283CB" w14:textId="77777777" w:rsidTr="00120BB8">
        <w:tc>
          <w:tcPr>
            <w:tcW w:w="1293" w:type="dxa"/>
            <w:vMerge/>
          </w:tcPr>
          <w:p w14:paraId="18CB8183" w14:textId="77777777" w:rsidR="00F6300C" w:rsidRPr="004E5D28" w:rsidRDefault="00F6300C" w:rsidP="00F6300C">
            <w:pPr>
              <w:snapToGrid w:val="0"/>
              <w:rPr>
                <w:rFonts w:ascii="Arial" w:hAnsi="Arial" w:cs="Arial"/>
                <w:sz w:val="18"/>
                <w:szCs w:val="18"/>
                <w:lang w:eastAsia="zh-CN"/>
              </w:rPr>
            </w:pPr>
          </w:p>
        </w:tc>
        <w:tc>
          <w:tcPr>
            <w:tcW w:w="1821" w:type="dxa"/>
          </w:tcPr>
          <w:p w14:paraId="52343C1B" w14:textId="77777777" w:rsidR="00F6300C" w:rsidRPr="00C17F0A" w:rsidRDefault="00F6300C" w:rsidP="00F630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8F2B685"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250D692" w14:textId="77777777"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244791B" w14:textId="3138DCC5" w:rsidR="00F6300C" w:rsidRPr="00C17F0A" w:rsidRDefault="00F6300C" w:rsidP="00F630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17E6C106" w14:textId="6CCA3EB3" w:rsidR="00F6300C" w:rsidRPr="000F18F6" w:rsidRDefault="00F6300C"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0A87D036" w14:textId="5D326F28" w:rsidR="00F6300C" w:rsidRPr="000F18F6" w:rsidRDefault="008A1BC1"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74B679C" w14:textId="6CB2D242"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.76%</w:t>
            </w:r>
          </w:p>
        </w:tc>
      </w:tr>
      <w:tr w:rsidR="00F6300C" w14:paraId="5F77BC67" w14:textId="77777777" w:rsidTr="00120BB8">
        <w:tc>
          <w:tcPr>
            <w:tcW w:w="1293" w:type="dxa"/>
            <w:vMerge/>
          </w:tcPr>
          <w:p w14:paraId="2116DE76" w14:textId="77777777" w:rsidR="00F6300C" w:rsidRPr="004E5D28" w:rsidRDefault="00F6300C" w:rsidP="00F6300C">
            <w:pPr>
              <w:snapToGrid w:val="0"/>
              <w:rPr>
                <w:rFonts w:ascii="Arial" w:hAnsi="Arial" w:cs="Arial"/>
                <w:sz w:val="18"/>
                <w:szCs w:val="18"/>
                <w:lang w:eastAsia="zh-CN"/>
              </w:rPr>
            </w:pPr>
          </w:p>
        </w:tc>
        <w:tc>
          <w:tcPr>
            <w:tcW w:w="4939" w:type="dxa"/>
            <w:gridSpan w:val="4"/>
          </w:tcPr>
          <w:p w14:paraId="056114EF" w14:textId="483C3987" w:rsidR="00F6300C" w:rsidRPr="00C17F0A" w:rsidRDefault="00F6300C" w:rsidP="00F6300C">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967CDA">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786CD3E9" w14:textId="77777777" w:rsidR="00F6300C" w:rsidRPr="00C17F0A" w:rsidRDefault="00F6300C" w:rsidP="00F630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2</w:t>
            </w:r>
            <w:r w:rsidRPr="00C17F0A">
              <w:rPr>
                <w:rFonts w:ascii="Arial" w:eastAsiaTheme="minorEastAsia" w:hAnsi="Arial" w:cs="Arial"/>
                <w:sz w:val="16"/>
                <w:szCs w:val="16"/>
                <w:lang w:eastAsia="zh-CN"/>
              </w:rPr>
              <w:t>560</w:t>
            </w:r>
          </w:p>
        </w:tc>
        <w:tc>
          <w:tcPr>
            <w:tcW w:w="1134" w:type="dxa"/>
          </w:tcPr>
          <w:p w14:paraId="020A8F9A" w14:textId="2028FA71" w:rsidR="00F6300C" w:rsidRPr="00A641C6" w:rsidRDefault="00F039D4"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939</w:t>
            </w:r>
          </w:p>
        </w:tc>
        <w:tc>
          <w:tcPr>
            <w:tcW w:w="1276" w:type="dxa"/>
          </w:tcPr>
          <w:p w14:paraId="6A33C775" w14:textId="5332E114" w:rsidR="00F6300C" w:rsidRPr="00A829B2" w:rsidRDefault="00A829B2"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F6300C" w14:paraId="779482F5" w14:textId="77777777" w:rsidTr="00120BB8">
        <w:tc>
          <w:tcPr>
            <w:tcW w:w="1293" w:type="dxa"/>
            <w:vMerge/>
          </w:tcPr>
          <w:p w14:paraId="0F83B7A7" w14:textId="77777777" w:rsidR="00F6300C" w:rsidRPr="004E5D28" w:rsidRDefault="00F6300C" w:rsidP="00F6300C">
            <w:pPr>
              <w:snapToGrid w:val="0"/>
              <w:rPr>
                <w:rFonts w:ascii="Arial" w:hAnsi="Arial" w:cs="Arial"/>
                <w:sz w:val="18"/>
                <w:szCs w:val="18"/>
                <w:lang w:eastAsia="zh-CN"/>
              </w:rPr>
            </w:pPr>
          </w:p>
        </w:tc>
        <w:tc>
          <w:tcPr>
            <w:tcW w:w="4939" w:type="dxa"/>
            <w:gridSpan w:val="4"/>
          </w:tcPr>
          <w:p w14:paraId="4B293B4A" w14:textId="77777777" w:rsidR="00F6300C" w:rsidRPr="00C17F0A" w:rsidRDefault="00F6300C" w:rsidP="00F6300C">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7D45383" w14:textId="43EDDCC6" w:rsidR="00F6300C" w:rsidRPr="00E17839" w:rsidRDefault="00F039D4" w:rsidP="00F630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.7105</w:t>
            </w:r>
          </w:p>
        </w:tc>
      </w:tr>
      <w:tr w:rsidR="00BE3489" w14:paraId="189DCC91" w14:textId="77777777" w:rsidTr="00120BB8">
        <w:tc>
          <w:tcPr>
            <w:tcW w:w="1293" w:type="dxa"/>
            <w:vMerge/>
          </w:tcPr>
          <w:p w14:paraId="47E153FA" w14:textId="77777777" w:rsidR="00BE3489" w:rsidRPr="004E5D28" w:rsidRDefault="00BE3489" w:rsidP="00BE3489">
            <w:pPr>
              <w:snapToGrid w:val="0"/>
              <w:rPr>
                <w:rFonts w:ascii="Arial" w:hAnsi="Arial" w:cs="Arial"/>
                <w:sz w:val="18"/>
                <w:szCs w:val="18"/>
                <w:lang w:eastAsia="zh-CN"/>
              </w:rPr>
            </w:pPr>
          </w:p>
        </w:tc>
        <w:tc>
          <w:tcPr>
            <w:tcW w:w="4939" w:type="dxa"/>
            <w:gridSpan w:val="4"/>
          </w:tcPr>
          <w:p w14:paraId="2A5F72DE" w14:textId="31BBBF47" w:rsidR="00BE3489" w:rsidRPr="00C17F0A" w:rsidRDefault="00BE3489" w:rsidP="00BE3489">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2AC66858" w14:textId="25C8C4B3" w:rsidR="00BE3489" w:rsidRDefault="00BE3489" w:rsidP="00BE348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.27</w:t>
            </w:r>
            <w:r w:rsidR="000D7984">
              <w:rPr>
                <w:rFonts w:ascii="Arial" w:eastAsiaTheme="minorEastAsia" w:hAnsi="Arial" w:cs="Arial"/>
                <w:sz w:val="16"/>
                <w:szCs w:val="16"/>
                <w:lang w:eastAsia="zh-CN"/>
              </w:rPr>
              <w:t>/0.54/1.08</w:t>
            </w:r>
          </w:p>
        </w:tc>
      </w:tr>
      <w:tr w:rsidR="00290C4F" w14:paraId="5F72A94E" w14:textId="77777777" w:rsidTr="00120BB8">
        <w:tc>
          <w:tcPr>
            <w:tcW w:w="1293" w:type="dxa"/>
            <w:vMerge/>
          </w:tcPr>
          <w:p w14:paraId="1770DDF4" w14:textId="77777777" w:rsidR="00290C4F" w:rsidRPr="004E5D28" w:rsidRDefault="00290C4F" w:rsidP="00290C4F">
            <w:pPr>
              <w:snapToGrid w:val="0"/>
              <w:rPr>
                <w:rFonts w:ascii="Arial" w:hAnsi="Arial" w:cs="Arial"/>
                <w:sz w:val="18"/>
                <w:szCs w:val="18"/>
                <w:lang w:eastAsia="zh-CN"/>
              </w:rPr>
            </w:pPr>
          </w:p>
        </w:tc>
        <w:tc>
          <w:tcPr>
            <w:tcW w:w="4939" w:type="dxa"/>
            <w:gridSpan w:val="4"/>
          </w:tcPr>
          <w:p w14:paraId="5FFF9150" w14:textId="0AA5C42A" w:rsidR="00290C4F" w:rsidRPr="00C17F0A" w:rsidRDefault="00290C4F" w:rsidP="00290C4F">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r w:rsidR="00AD32CB" w:rsidRPr="009123C9">
              <w:rPr>
                <w:rFonts w:ascii="Arial" w:hAnsi="Arial" w:cs="Arial"/>
                <w:b/>
                <w:bCs/>
                <w:sz w:val="16"/>
                <w:szCs w:val="16"/>
                <w:highlight w:val="cyan"/>
                <w:lang w:eastAsia="zh-CN"/>
              </w:rPr>
              <w:t xml:space="preserve">, with </w:t>
            </w:r>
            <w:proofErr w:type="spellStart"/>
            <w:r w:rsidR="00AD32CB" w:rsidRPr="009123C9">
              <w:rPr>
                <w:rFonts w:ascii="Arial" w:hAnsi="Arial" w:cs="Arial"/>
                <w:b/>
                <w:bCs/>
                <w:sz w:val="16"/>
                <w:szCs w:val="16"/>
                <w:highlight w:val="cyan"/>
                <w:lang w:eastAsia="zh-CN"/>
              </w:rPr>
              <w:t>K_factor</w:t>
            </w:r>
            <w:proofErr w:type="spellEnd"/>
            <w:r w:rsidR="00AD32CB" w:rsidRPr="009123C9">
              <w:rPr>
                <w:rFonts w:ascii="Arial" w:hAnsi="Arial" w:cs="Arial"/>
                <w:b/>
                <w:bCs/>
                <w:sz w:val="16"/>
                <w:szCs w:val="16"/>
                <w:highlight w:val="cyan"/>
                <w:lang w:eastAsia="zh-CN"/>
              </w:rPr>
              <w:t>=1/2/4</w:t>
            </w:r>
            <w:r w:rsidRPr="009123C9">
              <w:rPr>
                <w:rFonts w:ascii="Arial" w:hAnsi="Arial" w:cs="Arial"/>
                <w:b/>
                <w:bCs/>
                <w:sz w:val="16"/>
                <w:szCs w:val="16"/>
                <w:highlight w:val="cyan"/>
                <w:lang w:eastAsia="zh-CN"/>
              </w:rPr>
              <w:t>)</w:t>
            </w:r>
          </w:p>
        </w:tc>
        <w:tc>
          <w:tcPr>
            <w:tcW w:w="3828" w:type="dxa"/>
            <w:gridSpan w:val="3"/>
          </w:tcPr>
          <w:p w14:paraId="6A768253" w14:textId="5C4776F5" w:rsidR="00290C4F" w:rsidRPr="003646C4" w:rsidRDefault="00290C4F" w:rsidP="00290C4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.54</w:t>
            </w:r>
            <w:r w:rsidR="000D7984">
              <w:rPr>
                <w:rFonts w:ascii="Arial" w:eastAsiaTheme="minorEastAsia" w:hAnsi="Arial" w:cs="Arial"/>
                <w:sz w:val="16"/>
                <w:szCs w:val="16"/>
                <w:lang w:eastAsia="zh-CN"/>
              </w:rPr>
              <w:t>/3.08/6.16</w:t>
            </w:r>
          </w:p>
        </w:tc>
      </w:tr>
    </w:tbl>
    <w:p w14:paraId="3ED93673" w14:textId="5036A773" w:rsidR="002765E8" w:rsidRPr="002765E8" w:rsidRDefault="002765E8" w:rsidP="002765E8">
      <w:pPr>
        <w:pStyle w:val="a8"/>
        <w:keepNext/>
        <w:jc w:val="center"/>
        <w:rPr>
          <w:b/>
        </w:rPr>
      </w:pPr>
      <w:r w:rsidRPr="002765E8">
        <w:rPr>
          <w:b/>
        </w:rPr>
        <w:t xml:space="preserve">Table </w:t>
      </w:r>
      <w:r w:rsidRPr="002765E8">
        <w:rPr>
          <w:b/>
        </w:rPr>
        <w:fldChar w:fldCharType="begin"/>
      </w:r>
      <w:r w:rsidRPr="002765E8">
        <w:rPr>
          <w:b/>
        </w:rPr>
        <w:instrText xml:space="preserve"> SEQ Table \* ARABIC </w:instrText>
      </w:r>
      <w:r w:rsidRPr="002765E8">
        <w:rPr>
          <w:b/>
        </w:rPr>
        <w:fldChar w:fldCharType="separate"/>
      </w:r>
      <w:r w:rsidR="0091350F">
        <w:rPr>
          <w:b/>
          <w:noProof/>
        </w:rPr>
        <w:t>26</w:t>
      </w:r>
      <w:r w:rsidRPr="002765E8">
        <w:rPr>
          <w:b/>
        </w:rPr>
        <w:fldChar w:fldCharType="end"/>
      </w:r>
      <w:r w:rsidRPr="002765E8">
        <w:rPr>
          <w:b/>
        </w:rPr>
        <w:t xml:space="preserve"> </w:t>
      </w:r>
      <w:r w:rsidRPr="002765E8">
        <w:rPr>
          <w:rFonts w:cs="Arial"/>
          <w:b/>
          <w:bCs/>
          <w:lang w:eastAsia="zh-CN"/>
        </w:rPr>
        <w:t>UE power consumption result for case 5-2 and case 5-4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210720" w14:paraId="5065A10A" w14:textId="77777777" w:rsidTr="00C478C7">
        <w:tc>
          <w:tcPr>
            <w:tcW w:w="1293" w:type="dxa"/>
          </w:tcPr>
          <w:p w14:paraId="20235511" w14:textId="77777777" w:rsidR="00210720" w:rsidRPr="00DA06B6" w:rsidRDefault="00210720" w:rsidP="00C478C7">
            <w:pPr>
              <w:pStyle w:val="TAH"/>
              <w:jc w:val="left"/>
              <w:rPr>
                <w:sz w:val="16"/>
                <w:szCs w:val="16"/>
                <w:lang w:val="en-US"/>
              </w:rPr>
            </w:pPr>
            <w:r w:rsidRPr="00DA06B6">
              <w:rPr>
                <w:sz w:val="16"/>
                <w:szCs w:val="16"/>
                <w:lang w:val="en-US"/>
              </w:rPr>
              <w:t>Evaluation case</w:t>
            </w:r>
          </w:p>
        </w:tc>
        <w:tc>
          <w:tcPr>
            <w:tcW w:w="1821" w:type="dxa"/>
          </w:tcPr>
          <w:p w14:paraId="068341D9" w14:textId="77777777" w:rsidR="00210720" w:rsidRPr="00DA06B6" w:rsidRDefault="00210720" w:rsidP="00C478C7">
            <w:pPr>
              <w:pStyle w:val="TAH"/>
              <w:jc w:val="left"/>
              <w:rPr>
                <w:sz w:val="16"/>
                <w:szCs w:val="16"/>
                <w:lang w:val="en-US"/>
              </w:rPr>
            </w:pPr>
            <w:r w:rsidRPr="00DA06B6">
              <w:rPr>
                <w:sz w:val="16"/>
                <w:szCs w:val="16"/>
                <w:lang w:val="en-US"/>
              </w:rPr>
              <w:t>Power states</w:t>
            </w:r>
          </w:p>
        </w:tc>
        <w:tc>
          <w:tcPr>
            <w:tcW w:w="992" w:type="dxa"/>
          </w:tcPr>
          <w:p w14:paraId="7481DF0C" w14:textId="77777777" w:rsidR="00210720" w:rsidRPr="00DA06B6" w:rsidRDefault="00210720" w:rsidP="00C478C7">
            <w:pPr>
              <w:pStyle w:val="TAH"/>
              <w:jc w:val="left"/>
              <w:rPr>
                <w:sz w:val="16"/>
                <w:szCs w:val="16"/>
                <w:lang w:val="en-US"/>
              </w:rPr>
            </w:pPr>
            <w:r w:rsidRPr="00DA06B6">
              <w:rPr>
                <w:sz w:val="16"/>
                <w:szCs w:val="16"/>
                <w:lang w:val="en-US"/>
              </w:rPr>
              <w:t>Relative power unit</w:t>
            </w:r>
          </w:p>
        </w:tc>
        <w:tc>
          <w:tcPr>
            <w:tcW w:w="992" w:type="dxa"/>
          </w:tcPr>
          <w:p w14:paraId="3556B88F" w14:textId="77777777" w:rsidR="00210720" w:rsidRPr="00DA06B6" w:rsidRDefault="00210720" w:rsidP="00C478C7">
            <w:pPr>
              <w:pStyle w:val="TAH"/>
              <w:jc w:val="left"/>
              <w:rPr>
                <w:sz w:val="16"/>
                <w:szCs w:val="16"/>
                <w:lang w:val="en-US"/>
              </w:rPr>
            </w:pPr>
            <w:r w:rsidRPr="00DA06B6">
              <w:rPr>
                <w:sz w:val="16"/>
                <w:szCs w:val="16"/>
                <w:lang w:val="en-US"/>
              </w:rPr>
              <w:t>Duration (in slots)</w:t>
            </w:r>
          </w:p>
        </w:tc>
        <w:tc>
          <w:tcPr>
            <w:tcW w:w="1134" w:type="dxa"/>
          </w:tcPr>
          <w:p w14:paraId="5AF320B0" w14:textId="77777777" w:rsidR="00210720" w:rsidRPr="00DA06B6" w:rsidRDefault="00210720" w:rsidP="00C478C7">
            <w:pPr>
              <w:pStyle w:val="TAH"/>
              <w:jc w:val="left"/>
              <w:rPr>
                <w:sz w:val="16"/>
                <w:szCs w:val="16"/>
                <w:lang w:val="en-US"/>
              </w:rPr>
            </w:pPr>
            <w:r w:rsidRPr="00DA06B6">
              <w:rPr>
                <w:sz w:val="16"/>
                <w:szCs w:val="16"/>
                <w:lang w:val="en-US"/>
              </w:rPr>
              <w:t>Instances</w:t>
            </w:r>
          </w:p>
        </w:tc>
        <w:tc>
          <w:tcPr>
            <w:tcW w:w="1418" w:type="dxa"/>
          </w:tcPr>
          <w:p w14:paraId="3C39D881" w14:textId="77777777" w:rsidR="00210720" w:rsidRPr="00DA06B6" w:rsidRDefault="00210720" w:rsidP="00C478C7">
            <w:pPr>
              <w:pStyle w:val="TAH"/>
              <w:jc w:val="left"/>
              <w:rPr>
                <w:sz w:val="16"/>
                <w:szCs w:val="16"/>
                <w:lang w:val="en-US"/>
              </w:rPr>
            </w:pPr>
            <w:r w:rsidRPr="00DA06B6">
              <w:rPr>
                <w:sz w:val="16"/>
                <w:szCs w:val="16"/>
                <w:lang w:val="en-US"/>
              </w:rPr>
              <w:t>Sum Durations (in slots)</w:t>
            </w:r>
          </w:p>
        </w:tc>
        <w:tc>
          <w:tcPr>
            <w:tcW w:w="1134" w:type="dxa"/>
          </w:tcPr>
          <w:p w14:paraId="12339B2B" w14:textId="77777777" w:rsidR="00210720" w:rsidRPr="00DA06B6" w:rsidRDefault="00210720" w:rsidP="00C478C7">
            <w:pPr>
              <w:pStyle w:val="TAH"/>
              <w:jc w:val="left"/>
              <w:rPr>
                <w:sz w:val="16"/>
                <w:szCs w:val="16"/>
                <w:lang w:val="en-US"/>
              </w:rPr>
            </w:pPr>
            <w:r w:rsidRPr="00DA06B6">
              <w:rPr>
                <w:sz w:val="16"/>
                <w:szCs w:val="16"/>
                <w:lang w:val="en-US"/>
              </w:rPr>
              <w:t>Relative power</w:t>
            </w:r>
          </w:p>
        </w:tc>
        <w:tc>
          <w:tcPr>
            <w:tcW w:w="1276" w:type="dxa"/>
          </w:tcPr>
          <w:p w14:paraId="60D46CFA" w14:textId="77777777" w:rsidR="00210720" w:rsidRPr="00DA06B6" w:rsidRDefault="00210720" w:rsidP="00C478C7">
            <w:pPr>
              <w:pStyle w:val="TAH"/>
              <w:jc w:val="left"/>
              <w:rPr>
                <w:sz w:val="16"/>
                <w:szCs w:val="16"/>
                <w:lang w:val="en-US"/>
              </w:rPr>
            </w:pPr>
            <w:r w:rsidRPr="00DA06B6">
              <w:rPr>
                <w:sz w:val="16"/>
                <w:szCs w:val="16"/>
                <w:lang w:val="en-US"/>
              </w:rPr>
              <w:t>Power ratio</w:t>
            </w:r>
          </w:p>
        </w:tc>
      </w:tr>
      <w:tr w:rsidR="00210720" w14:paraId="41F9876F" w14:textId="77777777" w:rsidTr="00C478C7">
        <w:tc>
          <w:tcPr>
            <w:tcW w:w="1293" w:type="dxa"/>
            <w:vMerge w:val="restart"/>
          </w:tcPr>
          <w:p w14:paraId="6EC59D24" w14:textId="77777777" w:rsidR="00290C4F" w:rsidRDefault="00210720" w:rsidP="00C478C7">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5</w:t>
            </w:r>
            <w:r w:rsidR="00772EE8">
              <w:rPr>
                <w:rStyle w:val="TALCar"/>
                <w:b/>
                <w:bCs/>
                <w:sz w:val="16"/>
                <w:szCs w:val="16"/>
                <w:lang w:val="en-US"/>
              </w:rPr>
              <w:t>-</w:t>
            </w:r>
            <w:r w:rsidR="00973E8C">
              <w:rPr>
                <w:rStyle w:val="TALCar"/>
                <w:b/>
                <w:bCs/>
                <w:sz w:val="16"/>
                <w:szCs w:val="16"/>
                <w:lang w:val="en-US"/>
              </w:rPr>
              <w:t>2</w:t>
            </w:r>
            <w:r w:rsidR="00290C4F">
              <w:rPr>
                <w:rStyle w:val="TALCar"/>
                <w:rFonts w:eastAsiaTheme="minorEastAsia" w:hint="eastAsia"/>
                <w:b/>
                <w:bCs/>
                <w:sz w:val="16"/>
                <w:szCs w:val="16"/>
                <w:lang w:val="en-US" w:eastAsia="zh-CN"/>
              </w:rPr>
              <w:t xml:space="preserve"> </w:t>
            </w:r>
          </w:p>
          <w:p w14:paraId="7A941784" w14:textId="56DCC6DB" w:rsidR="00210720" w:rsidRDefault="00290C4F" w:rsidP="00C478C7">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and</w:t>
            </w:r>
          </w:p>
          <w:p w14:paraId="585044D3" w14:textId="312AED42" w:rsidR="00290C4F" w:rsidRPr="00290C4F" w:rsidRDefault="00290C4F" w:rsidP="00C478C7">
            <w:pPr>
              <w:pStyle w:val="TAC"/>
              <w:jc w:val="left"/>
              <w:rPr>
                <w:rFonts w:eastAsiaTheme="minorEastAsia"/>
                <w:b/>
                <w:bCs/>
                <w:sz w:val="16"/>
                <w:szCs w:val="16"/>
                <w:lang w:val="en-US" w:eastAsia="zh-CN"/>
              </w:rPr>
            </w:pPr>
            <w:r w:rsidRPr="00081902">
              <w:rPr>
                <w:rFonts w:eastAsiaTheme="minorEastAsia"/>
                <w:b/>
                <w:bCs/>
                <w:sz w:val="16"/>
                <w:szCs w:val="16"/>
                <w:highlight w:val="cyan"/>
                <w:lang w:val="en-US" w:eastAsia="zh-CN"/>
              </w:rPr>
              <w:t>Case 5-4</w:t>
            </w:r>
          </w:p>
        </w:tc>
        <w:tc>
          <w:tcPr>
            <w:tcW w:w="1821" w:type="dxa"/>
          </w:tcPr>
          <w:p w14:paraId="1A6D3A0E" w14:textId="77777777" w:rsidR="00210720" w:rsidRPr="00C17F0A" w:rsidRDefault="00210720"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6B58F809"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4F306003"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DE03EEA"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EDA5918" w14:textId="77777777" w:rsidR="00210720" w:rsidRPr="00C17F0A" w:rsidRDefault="00210720"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998CF80"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065D3CFE" w14:textId="55CE48C9" w:rsidR="00210720" w:rsidRPr="00120BB8"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.48%</w:t>
            </w:r>
          </w:p>
        </w:tc>
      </w:tr>
      <w:tr w:rsidR="00210720" w14:paraId="4345DCA8" w14:textId="77777777" w:rsidTr="00C478C7">
        <w:tc>
          <w:tcPr>
            <w:tcW w:w="1293" w:type="dxa"/>
            <w:vMerge/>
          </w:tcPr>
          <w:p w14:paraId="1CCD78C8" w14:textId="77777777" w:rsidR="00210720" w:rsidRPr="004E5D28" w:rsidRDefault="00210720" w:rsidP="00C478C7">
            <w:pPr>
              <w:snapToGrid w:val="0"/>
              <w:rPr>
                <w:rFonts w:ascii="Arial" w:hAnsi="Arial" w:cs="Arial"/>
                <w:sz w:val="18"/>
                <w:szCs w:val="18"/>
                <w:lang w:eastAsia="zh-CN"/>
              </w:rPr>
            </w:pPr>
          </w:p>
        </w:tc>
        <w:tc>
          <w:tcPr>
            <w:tcW w:w="1821" w:type="dxa"/>
          </w:tcPr>
          <w:p w14:paraId="119F40C3"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58443D8"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E2B887D"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7200724"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2BEC0DA" w14:textId="77777777" w:rsidR="00210720" w:rsidRPr="00C17F0A" w:rsidRDefault="00210720"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AF93DB1"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6C0889E" w14:textId="4649EB98" w:rsidR="00210720" w:rsidRPr="00120BB8"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.36</w:t>
            </w:r>
            <w:r>
              <w:rPr>
                <w:rFonts w:ascii="Arial" w:eastAsiaTheme="minorEastAsia" w:hAnsi="Arial" w:cs="Arial" w:hint="eastAsia"/>
                <w:sz w:val="16"/>
                <w:szCs w:val="16"/>
                <w:lang w:eastAsia="zh-CN"/>
              </w:rPr>
              <w:t>%</w:t>
            </w:r>
          </w:p>
        </w:tc>
      </w:tr>
      <w:tr w:rsidR="00210720" w14:paraId="593243FE" w14:textId="77777777" w:rsidTr="00C478C7">
        <w:tc>
          <w:tcPr>
            <w:tcW w:w="1293" w:type="dxa"/>
            <w:vMerge/>
          </w:tcPr>
          <w:p w14:paraId="6A2EE8E7" w14:textId="77777777" w:rsidR="00210720" w:rsidRPr="004E5D28" w:rsidRDefault="00210720" w:rsidP="00C478C7">
            <w:pPr>
              <w:snapToGrid w:val="0"/>
              <w:rPr>
                <w:rFonts w:ascii="Arial" w:hAnsi="Arial" w:cs="Arial"/>
                <w:sz w:val="18"/>
                <w:szCs w:val="18"/>
                <w:lang w:eastAsia="zh-CN"/>
              </w:rPr>
            </w:pPr>
          </w:p>
        </w:tc>
        <w:tc>
          <w:tcPr>
            <w:tcW w:w="1821" w:type="dxa"/>
          </w:tcPr>
          <w:p w14:paraId="24A9D7E3"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2CBDD82"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1FD86FE"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6306BAD"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A9FCEE6" w14:textId="77777777" w:rsidR="00210720" w:rsidRPr="00C17F0A" w:rsidRDefault="00210720"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FD1327C"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78A8C39" w14:textId="36967D19" w:rsidR="00210720" w:rsidRPr="00120BB8"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.80</w:t>
            </w:r>
            <w:r>
              <w:rPr>
                <w:rFonts w:ascii="Arial" w:eastAsiaTheme="minorEastAsia" w:hAnsi="Arial" w:cs="Arial" w:hint="eastAsia"/>
                <w:sz w:val="16"/>
                <w:szCs w:val="16"/>
                <w:lang w:eastAsia="zh-CN"/>
              </w:rPr>
              <w:t>%</w:t>
            </w:r>
          </w:p>
        </w:tc>
      </w:tr>
      <w:tr w:rsidR="00210720" w14:paraId="599556EE" w14:textId="77777777" w:rsidTr="00C478C7">
        <w:tc>
          <w:tcPr>
            <w:tcW w:w="1293" w:type="dxa"/>
            <w:vMerge/>
          </w:tcPr>
          <w:p w14:paraId="78674694" w14:textId="77777777" w:rsidR="00210720" w:rsidRPr="004E5D28" w:rsidRDefault="00210720" w:rsidP="00C478C7">
            <w:pPr>
              <w:snapToGrid w:val="0"/>
              <w:rPr>
                <w:rFonts w:ascii="Arial" w:hAnsi="Arial" w:cs="Arial"/>
                <w:sz w:val="18"/>
                <w:szCs w:val="18"/>
                <w:lang w:eastAsia="zh-CN"/>
              </w:rPr>
            </w:pPr>
          </w:p>
        </w:tc>
        <w:tc>
          <w:tcPr>
            <w:tcW w:w="1821" w:type="dxa"/>
          </w:tcPr>
          <w:p w14:paraId="2D0B9DC5"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1B047BD"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2BCE7D7"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416F634"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FEFED39" w14:textId="77777777" w:rsidR="00210720" w:rsidRPr="00C17F0A" w:rsidRDefault="00210720"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26C96B8"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ADF0A26" w14:textId="77777777" w:rsidR="00210720" w:rsidRPr="00A829B2"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10720" w14:paraId="1BBC9638" w14:textId="77777777" w:rsidTr="00C478C7">
        <w:tc>
          <w:tcPr>
            <w:tcW w:w="1293" w:type="dxa"/>
            <w:vMerge/>
          </w:tcPr>
          <w:p w14:paraId="5134BD81" w14:textId="77777777" w:rsidR="00210720" w:rsidRPr="004E5D28" w:rsidRDefault="00210720" w:rsidP="00C478C7">
            <w:pPr>
              <w:snapToGrid w:val="0"/>
              <w:rPr>
                <w:rFonts w:ascii="Arial" w:hAnsi="Arial" w:cs="Arial"/>
                <w:sz w:val="18"/>
                <w:szCs w:val="18"/>
                <w:lang w:eastAsia="zh-CN"/>
              </w:rPr>
            </w:pPr>
          </w:p>
        </w:tc>
        <w:tc>
          <w:tcPr>
            <w:tcW w:w="1821" w:type="dxa"/>
          </w:tcPr>
          <w:p w14:paraId="6F56DDEB"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728C7B53"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2642234"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680F2E5"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BF2F20A" w14:textId="77777777" w:rsidR="00210720" w:rsidRPr="00C17F0A" w:rsidRDefault="00210720"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23C41F8"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CBBCD38" w14:textId="77777777" w:rsidR="00210720" w:rsidRPr="00A829B2"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210720" w14:paraId="5D853D85" w14:textId="77777777" w:rsidTr="00C478C7">
        <w:tc>
          <w:tcPr>
            <w:tcW w:w="1293" w:type="dxa"/>
            <w:vMerge/>
          </w:tcPr>
          <w:p w14:paraId="2CDB90A7" w14:textId="77777777" w:rsidR="00210720" w:rsidRPr="004E5D28" w:rsidRDefault="00210720" w:rsidP="00C478C7">
            <w:pPr>
              <w:snapToGrid w:val="0"/>
              <w:rPr>
                <w:rFonts w:ascii="Arial" w:hAnsi="Arial" w:cs="Arial"/>
                <w:sz w:val="18"/>
                <w:szCs w:val="18"/>
                <w:lang w:eastAsia="zh-CN"/>
              </w:rPr>
            </w:pPr>
          </w:p>
        </w:tc>
        <w:tc>
          <w:tcPr>
            <w:tcW w:w="1821" w:type="dxa"/>
          </w:tcPr>
          <w:p w14:paraId="7E4913E2"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48CAE4D"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4079AB6"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2C710AF"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9D7D7E0" w14:textId="77777777" w:rsidR="00210720" w:rsidRPr="00C17F0A" w:rsidRDefault="00210720"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8817F18"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AF5A9F1" w14:textId="19B457BC"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.92</w:t>
            </w:r>
            <w:r>
              <w:rPr>
                <w:rFonts w:ascii="Arial" w:eastAsiaTheme="minorEastAsia" w:hAnsi="Arial" w:cs="Arial" w:hint="eastAsia"/>
                <w:sz w:val="16"/>
                <w:szCs w:val="16"/>
                <w:lang w:eastAsia="zh-CN"/>
              </w:rPr>
              <w:t>%</w:t>
            </w:r>
          </w:p>
        </w:tc>
      </w:tr>
      <w:tr w:rsidR="00210720" w14:paraId="58A6BDA2" w14:textId="77777777" w:rsidTr="00C478C7">
        <w:tc>
          <w:tcPr>
            <w:tcW w:w="1293" w:type="dxa"/>
            <w:vMerge/>
          </w:tcPr>
          <w:p w14:paraId="5B95EF48" w14:textId="77777777" w:rsidR="00210720" w:rsidRPr="004E5D28" w:rsidRDefault="00210720" w:rsidP="00C478C7">
            <w:pPr>
              <w:snapToGrid w:val="0"/>
              <w:rPr>
                <w:rFonts w:ascii="Arial" w:hAnsi="Arial" w:cs="Arial"/>
                <w:sz w:val="18"/>
                <w:szCs w:val="18"/>
                <w:lang w:eastAsia="zh-CN"/>
              </w:rPr>
            </w:pPr>
          </w:p>
        </w:tc>
        <w:tc>
          <w:tcPr>
            <w:tcW w:w="1821" w:type="dxa"/>
          </w:tcPr>
          <w:p w14:paraId="22098070"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61911603"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16065C51"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0D104022"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3790E60"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629514B"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4A206A9C" w14:textId="1A4D11E6"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.97</w:t>
            </w:r>
            <w:r>
              <w:rPr>
                <w:rFonts w:ascii="Arial" w:eastAsiaTheme="minorEastAsia" w:hAnsi="Arial" w:cs="Arial" w:hint="eastAsia"/>
                <w:sz w:val="16"/>
                <w:szCs w:val="16"/>
                <w:lang w:eastAsia="zh-CN"/>
              </w:rPr>
              <w:t>%</w:t>
            </w:r>
          </w:p>
        </w:tc>
      </w:tr>
      <w:tr w:rsidR="00210720" w14:paraId="383823C6" w14:textId="77777777" w:rsidTr="00C478C7">
        <w:tc>
          <w:tcPr>
            <w:tcW w:w="1293" w:type="dxa"/>
            <w:vMerge/>
          </w:tcPr>
          <w:p w14:paraId="0FC5DD53" w14:textId="77777777" w:rsidR="00210720" w:rsidRPr="004E5D28" w:rsidRDefault="00210720" w:rsidP="00C478C7">
            <w:pPr>
              <w:snapToGrid w:val="0"/>
              <w:rPr>
                <w:rFonts w:ascii="Arial" w:hAnsi="Arial" w:cs="Arial"/>
                <w:sz w:val="18"/>
                <w:szCs w:val="18"/>
                <w:lang w:eastAsia="zh-CN"/>
              </w:rPr>
            </w:pPr>
          </w:p>
        </w:tc>
        <w:tc>
          <w:tcPr>
            <w:tcW w:w="1821" w:type="dxa"/>
          </w:tcPr>
          <w:p w14:paraId="34C87B17"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0A26F534"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1399892F"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43099E2"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78C235B"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6353300"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31F251C8" w14:textId="735B8D6A"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.69</w:t>
            </w:r>
            <w:r>
              <w:rPr>
                <w:rFonts w:ascii="Arial" w:eastAsiaTheme="minorEastAsia" w:hAnsi="Arial" w:cs="Arial" w:hint="eastAsia"/>
                <w:sz w:val="16"/>
                <w:szCs w:val="16"/>
                <w:lang w:eastAsia="zh-CN"/>
              </w:rPr>
              <w:t>%</w:t>
            </w:r>
          </w:p>
        </w:tc>
      </w:tr>
      <w:tr w:rsidR="00210720" w14:paraId="5363257D" w14:textId="77777777" w:rsidTr="00C478C7">
        <w:tc>
          <w:tcPr>
            <w:tcW w:w="1293" w:type="dxa"/>
            <w:vMerge/>
          </w:tcPr>
          <w:p w14:paraId="5CC12CA8" w14:textId="77777777" w:rsidR="00210720" w:rsidRPr="004E5D28" w:rsidRDefault="00210720" w:rsidP="00C478C7">
            <w:pPr>
              <w:snapToGrid w:val="0"/>
              <w:rPr>
                <w:rFonts w:ascii="Arial" w:hAnsi="Arial" w:cs="Arial"/>
                <w:sz w:val="18"/>
                <w:szCs w:val="18"/>
                <w:lang w:eastAsia="zh-CN"/>
              </w:rPr>
            </w:pPr>
          </w:p>
        </w:tc>
        <w:tc>
          <w:tcPr>
            <w:tcW w:w="1821" w:type="dxa"/>
          </w:tcPr>
          <w:p w14:paraId="79DB1F0A"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6642C60E"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AB4F801"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B9B0DEF"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6728649"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29646C1"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A2548B6" w14:textId="3FD1EC1B"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.97</w:t>
            </w:r>
            <w:r>
              <w:rPr>
                <w:rFonts w:ascii="Arial" w:eastAsiaTheme="minorEastAsia" w:hAnsi="Arial" w:cs="Arial" w:hint="eastAsia"/>
                <w:sz w:val="16"/>
                <w:szCs w:val="16"/>
                <w:lang w:eastAsia="zh-CN"/>
              </w:rPr>
              <w:t>%</w:t>
            </w:r>
          </w:p>
        </w:tc>
      </w:tr>
      <w:tr w:rsidR="00210720" w14:paraId="73EECE60" w14:textId="77777777" w:rsidTr="00C478C7">
        <w:tc>
          <w:tcPr>
            <w:tcW w:w="1293" w:type="dxa"/>
            <w:vMerge/>
          </w:tcPr>
          <w:p w14:paraId="1DA20F2B" w14:textId="77777777" w:rsidR="00210720" w:rsidRPr="004E5D28" w:rsidRDefault="00210720" w:rsidP="00C478C7">
            <w:pPr>
              <w:snapToGrid w:val="0"/>
              <w:rPr>
                <w:rFonts w:ascii="Arial" w:hAnsi="Arial" w:cs="Arial"/>
                <w:sz w:val="18"/>
                <w:szCs w:val="18"/>
                <w:lang w:eastAsia="zh-CN"/>
              </w:rPr>
            </w:pPr>
          </w:p>
        </w:tc>
        <w:tc>
          <w:tcPr>
            <w:tcW w:w="1821" w:type="dxa"/>
          </w:tcPr>
          <w:p w14:paraId="6D2CA788"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6523EE1C"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2E72A2FB"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EE345DB"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FFBD81E"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B9EF6F4"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0C74B274" w14:textId="4DC2A8C8"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.01</w:t>
            </w:r>
            <w:r>
              <w:rPr>
                <w:rFonts w:ascii="Arial" w:eastAsiaTheme="minorEastAsia" w:hAnsi="Arial" w:cs="Arial" w:hint="eastAsia"/>
                <w:sz w:val="16"/>
                <w:szCs w:val="16"/>
                <w:lang w:eastAsia="zh-CN"/>
              </w:rPr>
              <w:t>%</w:t>
            </w:r>
          </w:p>
        </w:tc>
      </w:tr>
      <w:tr w:rsidR="00210720" w14:paraId="0ADDFAA2" w14:textId="77777777" w:rsidTr="00C478C7">
        <w:tc>
          <w:tcPr>
            <w:tcW w:w="1293" w:type="dxa"/>
            <w:vMerge/>
          </w:tcPr>
          <w:p w14:paraId="2B702898" w14:textId="77777777" w:rsidR="00210720" w:rsidRPr="004E5D28" w:rsidRDefault="00210720" w:rsidP="00C478C7">
            <w:pPr>
              <w:snapToGrid w:val="0"/>
              <w:rPr>
                <w:rFonts w:ascii="Arial" w:hAnsi="Arial" w:cs="Arial"/>
                <w:sz w:val="18"/>
                <w:szCs w:val="18"/>
                <w:lang w:eastAsia="zh-CN"/>
              </w:rPr>
            </w:pPr>
          </w:p>
        </w:tc>
        <w:tc>
          <w:tcPr>
            <w:tcW w:w="1821" w:type="dxa"/>
          </w:tcPr>
          <w:p w14:paraId="08D22278"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00810182"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0237645"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B7D2F0E"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C82E003" w14:textId="77777777" w:rsidR="00210720"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3D8A836"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9B9E048" w14:textId="40D1DAC6"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.97</w:t>
            </w:r>
            <w:r>
              <w:rPr>
                <w:rFonts w:ascii="Arial" w:eastAsiaTheme="minorEastAsia" w:hAnsi="Arial" w:cs="Arial" w:hint="eastAsia"/>
                <w:sz w:val="16"/>
                <w:szCs w:val="16"/>
                <w:lang w:eastAsia="zh-CN"/>
              </w:rPr>
              <w:t>%</w:t>
            </w:r>
          </w:p>
        </w:tc>
      </w:tr>
      <w:tr w:rsidR="00210720" w14:paraId="0A7E75DB" w14:textId="77777777" w:rsidTr="00C478C7">
        <w:tc>
          <w:tcPr>
            <w:tcW w:w="1293" w:type="dxa"/>
            <w:vMerge/>
          </w:tcPr>
          <w:p w14:paraId="00E4CF7A" w14:textId="77777777" w:rsidR="00210720" w:rsidRPr="004E5D28" w:rsidRDefault="00210720" w:rsidP="00C478C7">
            <w:pPr>
              <w:snapToGrid w:val="0"/>
              <w:rPr>
                <w:rFonts w:ascii="Arial" w:hAnsi="Arial" w:cs="Arial"/>
                <w:sz w:val="18"/>
                <w:szCs w:val="18"/>
                <w:lang w:eastAsia="zh-CN"/>
              </w:rPr>
            </w:pPr>
          </w:p>
        </w:tc>
        <w:tc>
          <w:tcPr>
            <w:tcW w:w="1821" w:type="dxa"/>
          </w:tcPr>
          <w:p w14:paraId="64F83EC1"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28C5E3D"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E080D38"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5F00CFD"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52F1243" w14:textId="7847B20C" w:rsidR="00210720" w:rsidRPr="00AC0AF5"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0331</w:t>
            </w:r>
          </w:p>
        </w:tc>
        <w:tc>
          <w:tcPr>
            <w:tcW w:w="1134" w:type="dxa"/>
          </w:tcPr>
          <w:p w14:paraId="69DC71B3" w14:textId="4A68BF22" w:rsidR="00210720" w:rsidRPr="00060ECB"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0331</w:t>
            </w:r>
          </w:p>
        </w:tc>
        <w:tc>
          <w:tcPr>
            <w:tcW w:w="1276" w:type="dxa"/>
          </w:tcPr>
          <w:p w14:paraId="4902C64E" w14:textId="067E92C9"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1.79%</w:t>
            </w:r>
          </w:p>
        </w:tc>
      </w:tr>
      <w:tr w:rsidR="00210720" w14:paraId="5E4AF7E9" w14:textId="77777777" w:rsidTr="00C478C7">
        <w:tc>
          <w:tcPr>
            <w:tcW w:w="1293" w:type="dxa"/>
            <w:vMerge/>
          </w:tcPr>
          <w:p w14:paraId="307C0C08" w14:textId="77777777" w:rsidR="00210720" w:rsidRPr="004E5D28" w:rsidRDefault="00210720" w:rsidP="00C478C7">
            <w:pPr>
              <w:snapToGrid w:val="0"/>
              <w:rPr>
                <w:rFonts w:ascii="Arial" w:hAnsi="Arial" w:cs="Arial"/>
                <w:sz w:val="18"/>
                <w:szCs w:val="18"/>
                <w:lang w:eastAsia="zh-CN"/>
              </w:rPr>
            </w:pPr>
          </w:p>
        </w:tc>
        <w:tc>
          <w:tcPr>
            <w:tcW w:w="1821" w:type="dxa"/>
          </w:tcPr>
          <w:p w14:paraId="21E64E99" w14:textId="17F29257" w:rsidR="00210720"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B620632"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A947200"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BE62891"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7AF0FDA" w14:textId="77777777" w:rsidR="00210720" w:rsidRPr="00AC0AF5"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71FFFB7A"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20</w:t>
            </w:r>
          </w:p>
        </w:tc>
        <w:tc>
          <w:tcPr>
            <w:tcW w:w="1276" w:type="dxa"/>
          </w:tcPr>
          <w:p w14:paraId="045F7CFF" w14:textId="541A0D57"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.29%</w:t>
            </w:r>
          </w:p>
        </w:tc>
      </w:tr>
      <w:tr w:rsidR="00210720" w14:paraId="33D4F4AE" w14:textId="77777777" w:rsidTr="00C478C7">
        <w:tc>
          <w:tcPr>
            <w:tcW w:w="1293" w:type="dxa"/>
            <w:vMerge/>
          </w:tcPr>
          <w:p w14:paraId="7D15851A" w14:textId="77777777" w:rsidR="00210720" w:rsidRPr="004E5D28" w:rsidRDefault="00210720" w:rsidP="00C478C7">
            <w:pPr>
              <w:snapToGrid w:val="0"/>
              <w:rPr>
                <w:rFonts w:ascii="Arial" w:hAnsi="Arial" w:cs="Arial"/>
                <w:sz w:val="18"/>
                <w:szCs w:val="18"/>
                <w:lang w:eastAsia="zh-CN"/>
              </w:rPr>
            </w:pPr>
          </w:p>
        </w:tc>
        <w:tc>
          <w:tcPr>
            <w:tcW w:w="1821" w:type="dxa"/>
          </w:tcPr>
          <w:p w14:paraId="3DA02005"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2F9371C"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DC3F819"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211C980"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F6BF510" w14:textId="77777777" w:rsidR="00210720" w:rsidRPr="00AC0AF5"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7BA53E2D" w14:textId="77777777" w:rsidR="00210720" w:rsidRPr="00060ECB"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0D4F3C9C" w14:textId="0350F6D5"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.34%</w:t>
            </w:r>
          </w:p>
        </w:tc>
      </w:tr>
      <w:tr w:rsidR="00210720" w14:paraId="7789317D" w14:textId="77777777" w:rsidTr="00C478C7">
        <w:tc>
          <w:tcPr>
            <w:tcW w:w="1293" w:type="dxa"/>
            <w:vMerge/>
          </w:tcPr>
          <w:p w14:paraId="0BBB800B" w14:textId="77777777" w:rsidR="00210720" w:rsidRPr="004E5D28" w:rsidRDefault="00210720" w:rsidP="00C478C7">
            <w:pPr>
              <w:snapToGrid w:val="0"/>
              <w:rPr>
                <w:rFonts w:ascii="Arial" w:hAnsi="Arial" w:cs="Arial"/>
                <w:sz w:val="18"/>
                <w:szCs w:val="18"/>
                <w:lang w:eastAsia="zh-CN"/>
              </w:rPr>
            </w:pPr>
          </w:p>
        </w:tc>
        <w:tc>
          <w:tcPr>
            <w:tcW w:w="1821" w:type="dxa"/>
          </w:tcPr>
          <w:p w14:paraId="332BEEC1"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77323E7"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7351AD3"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B52FC8D"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9AF7648" w14:textId="77777777" w:rsidR="00210720" w:rsidRPr="00F6300C"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4B595F74" w14:textId="77777777" w:rsidR="00210720" w:rsidRPr="000F18F6"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3EAFC0EE" w14:textId="7A03EABB"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.81%</w:t>
            </w:r>
          </w:p>
        </w:tc>
      </w:tr>
      <w:tr w:rsidR="00210720" w14:paraId="7D4F97DD" w14:textId="77777777" w:rsidTr="00C478C7">
        <w:tc>
          <w:tcPr>
            <w:tcW w:w="1293" w:type="dxa"/>
            <w:vMerge/>
          </w:tcPr>
          <w:p w14:paraId="653C901A" w14:textId="77777777" w:rsidR="00210720" w:rsidRPr="004E5D28" w:rsidRDefault="00210720" w:rsidP="00C478C7">
            <w:pPr>
              <w:snapToGrid w:val="0"/>
              <w:rPr>
                <w:rFonts w:ascii="Arial" w:hAnsi="Arial" w:cs="Arial"/>
                <w:sz w:val="18"/>
                <w:szCs w:val="18"/>
                <w:lang w:eastAsia="zh-CN"/>
              </w:rPr>
            </w:pPr>
          </w:p>
        </w:tc>
        <w:tc>
          <w:tcPr>
            <w:tcW w:w="1821" w:type="dxa"/>
          </w:tcPr>
          <w:p w14:paraId="5F7133D9" w14:textId="77777777" w:rsidR="00210720" w:rsidRPr="00C17F0A" w:rsidRDefault="00210720"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4DEF615"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8934CD5"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5F772FA" w14:textId="77777777" w:rsidR="00210720" w:rsidRPr="00C17F0A" w:rsidRDefault="00210720"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418" w:type="dxa"/>
          </w:tcPr>
          <w:p w14:paraId="1102B45E" w14:textId="77777777" w:rsidR="00210720" w:rsidRPr="000F18F6"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w:t>
            </w:r>
          </w:p>
        </w:tc>
        <w:tc>
          <w:tcPr>
            <w:tcW w:w="1134" w:type="dxa"/>
          </w:tcPr>
          <w:p w14:paraId="2FCE41EE" w14:textId="77777777" w:rsidR="00210720" w:rsidRPr="000F18F6" w:rsidRDefault="00210720"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16C421C1" w14:textId="02510A47"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.61%</w:t>
            </w:r>
          </w:p>
        </w:tc>
      </w:tr>
      <w:tr w:rsidR="00210720" w14:paraId="0618E0D6" w14:textId="77777777" w:rsidTr="00C478C7">
        <w:tc>
          <w:tcPr>
            <w:tcW w:w="1293" w:type="dxa"/>
            <w:vMerge/>
          </w:tcPr>
          <w:p w14:paraId="718206AC" w14:textId="77777777" w:rsidR="00210720" w:rsidRPr="004E5D28" w:rsidRDefault="00210720" w:rsidP="00C478C7">
            <w:pPr>
              <w:snapToGrid w:val="0"/>
              <w:rPr>
                <w:rFonts w:ascii="Arial" w:hAnsi="Arial" w:cs="Arial"/>
                <w:sz w:val="18"/>
                <w:szCs w:val="18"/>
                <w:lang w:eastAsia="zh-CN"/>
              </w:rPr>
            </w:pPr>
          </w:p>
        </w:tc>
        <w:tc>
          <w:tcPr>
            <w:tcW w:w="4939" w:type="dxa"/>
            <w:gridSpan w:val="4"/>
          </w:tcPr>
          <w:p w14:paraId="2446EB66" w14:textId="74BBC6B9" w:rsidR="00210720" w:rsidRPr="00C17F0A" w:rsidRDefault="00210720"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772EE8" w:rsidRPr="00772EE8">
              <w:rPr>
                <w:rFonts w:ascii="Arial" w:hAnsi="Arial" w:cs="Arial"/>
                <w:b/>
                <w:bCs/>
                <w:color w:val="FF0000"/>
                <w:sz w:val="16"/>
                <w:szCs w:val="16"/>
                <w:lang w:eastAsia="zh-CN"/>
              </w:rPr>
              <w:t>10.24</w:t>
            </w:r>
            <w:r w:rsidRPr="00772EE8">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4FC165B8" w14:textId="48E74918" w:rsidR="00210720" w:rsidRPr="00C17F0A"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0480</w:t>
            </w:r>
          </w:p>
        </w:tc>
        <w:tc>
          <w:tcPr>
            <w:tcW w:w="1134" w:type="dxa"/>
          </w:tcPr>
          <w:p w14:paraId="4968307D" w14:textId="67862544" w:rsidR="00210720" w:rsidRPr="00A641C6"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4859</w:t>
            </w:r>
          </w:p>
        </w:tc>
        <w:tc>
          <w:tcPr>
            <w:tcW w:w="1276" w:type="dxa"/>
          </w:tcPr>
          <w:p w14:paraId="3D1913C9" w14:textId="0A6D9C70" w:rsidR="00210720" w:rsidRPr="00A829B2"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210720" w14:paraId="7C5F851A" w14:textId="77777777" w:rsidTr="00C478C7">
        <w:tc>
          <w:tcPr>
            <w:tcW w:w="1293" w:type="dxa"/>
            <w:vMerge/>
          </w:tcPr>
          <w:p w14:paraId="03762AEB" w14:textId="77777777" w:rsidR="00210720" w:rsidRPr="004E5D28" w:rsidRDefault="00210720" w:rsidP="00C478C7">
            <w:pPr>
              <w:snapToGrid w:val="0"/>
              <w:rPr>
                <w:rFonts w:ascii="Arial" w:hAnsi="Arial" w:cs="Arial"/>
                <w:sz w:val="18"/>
                <w:szCs w:val="18"/>
                <w:lang w:eastAsia="zh-CN"/>
              </w:rPr>
            </w:pPr>
          </w:p>
        </w:tc>
        <w:tc>
          <w:tcPr>
            <w:tcW w:w="4939" w:type="dxa"/>
            <w:gridSpan w:val="4"/>
          </w:tcPr>
          <w:p w14:paraId="67591D2F" w14:textId="77777777" w:rsidR="00210720" w:rsidRPr="00C17F0A" w:rsidRDefault="00210720"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0C18D88" w14:textId="6C340A48" w:rsidR="00210720" w:rsidRPr="00E17839" w:rsidRDefault="00772EE8"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.2138</w:t>
            </w:r>
          </w:p>
        </w:tc>
      </w:tr>
      <w:tr w:rsidR="00290C4F" w14:paraId="1D84EBFC" w14:textId="77777777" w:rsidTr="00C478C7">
        <w:tc>
          <w:tcPr>
            <w:tcW w:w="1293" w:type="dxa"/>
            <w:vMerge/>
          </w:tcPr>
          <w:p w14:paraId="2D9EF5C4" w14:textId="77777777" w:rsidR="00290C4F" w:rsidRPr="004E5D28" w:rsidRDefault="00290C4F" w:rsidP="00290C4F">
            <w:pPr>
              <w:snapToGrid w:val="0"/>
              <w:rPr>
                <w:rFonts w:ascii="Arial" w:hAnsi="Arial" w:cs="Arial"/>
                <w:sz w:val="18"/>
                <w:szCs w:val="18"/>
                <w:lang w:eastAsia="zh-CN"/>
              </w:rPr>
            </w:pPr>
          </w:p>
        </w:tc>
        <w:tc>
          <w:tcPr>
            <w:tcW w:w="4939" w:type="dxa"/>
            <w:gridSpan w:val="4"/>
          </w:tcPr>
          <w:p w14:paraId="46471EFE" w14:textId="146329AC" w:rsidR="00290C4F" w:rsidRPr="00C17F0A" w:rsidRDefault="00290C4F" w:rsidP="00290C4F">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317CD85B" w14:textId="0975C079" w:rsidR="00290C4F" w:rsidRDefault="00290C4F" w:rsidP="00290C4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.61</w:t>
            </w:r>
            <w:r w:rsidR="000D5832">
              <w:rPr>
                <w:rFonts w:ascii="Arial" w:eastAsiaTheme="minorEastAsia" w:hAnsi="Arial" w:cs="Arial"/>
                <w:sz w:val="16"/>
                <w:szCs w:val="16"/>
                <w:lang w:eastAsia="zh-CN"/>
              </w:rPr>
              <w:t>/1.22/2.44</w:t>
            </w:r>
          </w:p>
        </w:tc>
      </w:tr>
      <w:tr w:rsidR="00290C4F" w14:paraId="630E22EA" w14:textId="77777777" w:rsidTr="00C478C7">
        <w:tc>
          <w:tcPr>
            <w:tcW w:w="1293" w:type="dxa"/>
            <w:vMerge/>
          </w:tcPr>
          <w:p w14:paraId="77822975" w14:textId="77777777" w:rsidR="00290C4F" w:rsidRPr="004E5D28" w:rsidRDefault="00290C4F" w:rsidP="00290C4F">
            <w:pPr>
              <w:snapToGrid w:val="0"/>
              <w:rPr>
                <w:rFonts w:ascii="Arial" w:hAnsi="Arial" w:cs="Arial"/>
                <w:sz w:val="18"/>
                <w:szCs w:val="18"/>
                <w:lang w:eastAsia="zh-CN"/>
              </w:rPr>
            </w:pPr>
          </w:p>
        </w:tc>
        <w:tc>
          <w:tcPr>
            <w:tcW w:w="4939" w:type="dxa"/>
            <w:gridSpan w:val="4"/>
          </w:tcPr>
          <w:p w14:paraId="577D66D0" w14:textId="3B42579E" w:rsidR="00290C4F" w:rsidRPr="00C17F0A" w:rsidRDefault="00290C4F" w:rsidP="00290C4F">
            <w:pPr>
              <w:snapToGrid w:val="0"/>
              <w:rPr>
                <w:rFonts w:ascii="Arial" w:hAnsi="Arial" w:cs="Arial"/>
                <w:b/>
                <w:bCs/>
                <w:sz w:val="16"/>
                <w:szCs w:val="16"/>
                <w:lang w:eastAsia="zh-CN"/>
              </w:rPr>
            </w:pPr>
            <w:r w:rsidRPr="00081902">
              <w:rPr>
                <w:rFonts w:ascii="Arial" w:hAnsi="Arial" w:cs="Arial"/>
                <w:b/>
                <w:bCs/>
                <w:sz w:val="16"/>
                <w:szCs w:val="16"/>
                <w:highlight w:val="cyan"/>
                <w:lang w:eastAsia="zh-CN"/>
              </w:rPr>
              <w:t>Battery life (in month) (LPHAP device type B</w:t>
            </w:r>
            <w:r w:rsidR="00AD32CB" w:rsidRPr="009123C9">
              <w:rPr>
                <w:rFonts w:ascii="Arial" w:hAnsi="Arial" w:cs="Arial"/>
                <w:b/>
                <w:bCs/>
                <w:sz w:val="16"/>
                <w:szCs w:val="16"/>
                <w:highlight w:val="cyan"/>
                <w:lang w:eastAsia="zh-CN"/>
              </w:rPr>
              <w:t xml:space="preserve">, with </w:t>
            </w:r>
            <w:proofErr w:type="spellStart"/>
            <w:r w:rsidR="00AD32CB" w:rsidRPr="009123C9">
              <w:rPr>
                <w:rFonts w:ascii="Arial" w:hAnsi="Arial" w:cs="Arial"/>
                <w:b/>
                <w:bCs/>
                <w:sz w:val="16"/>
                <w:szCs w:val="16"/>
                <w:highlight w:val="cyan"/>
                <w:lang w:eastAsia="zh-CN"/>
              </w:rPr>
              <w:t>K_factor</w:t>
            </w:r>
            <w:proofErr w:type="spellEnd"/>
            <w:r w:rsidR="00AD32CB" w:rsidRPr="009123C9">
              <w:rPr>
                <w:rFonts w:ascii="Arial" w:hAnsi="Arial" w:cs="Arial"/>
                <w:b/>
                <w:bCs/>
                <w:sz w:val="16"/>
                <w:szCs w:val="16"/>
                <w:highlight w:val="cyan"/>
                <w:lang w:eastAsia="zh-CN"/>
              </w:rPr>
              <w:t>=1/2/4</w:t>
            </w:r>
            <w:r w:rsidRPr="009123C9">
              <w:rPr>
                <w:rFonts w:ascii="Arial" w:hAnsi="Arial" w:cs="Arial"/>
                <w:b/>
                <w:bCs/>
                <w:sz w:val="16"/>
                <w:szCs w:val="16"/>
                <w:highlight w:val="cyan"/>
                <w:lang w:eastAsia="zh-CN"/>
              </w:rPr>
              <w:t>)</w:t>
            </w:r>
          </w:p>
        </w:tc>
        <w:tc>
          <w:tcPr>
            <w:tcW w:w="3828" w:type="dxa"/>
            <w:gridSpan w:val="3"/>
          </w:tcPr>
          <w:p w14:paraId="00DE1667" w14:textId="79F9D20B" w:rsidR="00290C4F" w:rsidRPr="003646C4" w:rsidRDefault="00290C4F" w:rsidP="00290C4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.43</w:t>
            </w:r>
            <w:r w:rsidR="000D5832">
              <w:rPr>
                <w:rFonts w:ascii="Arial" w:eastAsiaTheme="minorEastAsia" w:hAnsi="Arial" w:cs="Arial"/>
                <w:sz w:val="16"/>
                <w:szCs w:val="16"/>
                <w:lang w:eastAsia="zh-CN"/>
              </w:rPr>
              <w:t>/6.86/13.72</w:t>
            </w:r>
          </w:p>
        </w:tc>
      </w:tr>
    </w:tbl>
    <w:p w14:paraId="1BE66581" w14:textId="77777777" w:rsidR="00DA0D1A" w:rsidRDefault="00DA0D1A" w:rsidP="00DA0D1A">
      <w:pPr>
        <w:rPr>
          <w:rFonts w:eastAsiaTheme="minorEastAsia"/>
        </w:rPr>
      </w:pPr>
    </w:p>
    <w:p w14:paraId="74E6AE01" w14:textId="159804E6" w:rsidR="00CF3267" w:rsidRPr="00CF3267" w:rsidRDefault="00CF3267" w:rsidP="00CF3267">
      <w:pPr>
        <w:pStyle w:val="4"/>
        <w:numPr>
          <w:ilvl w:val="0"/>
          <w:numId w:val="0"/>
        </w:numPr>
        <w:ind w:left="864" w:hanging="864"/>
        <w:rPr>
          <w:rFonts w:eastAsiaTheme="minorEastAsia"/>
          <w:b/>
          <w:sz w:val="22"/>
          <w:u w:val="none"/>
        </w:rPr>
      </w:pPr>
      <w:r>
        <w:rPr>
          <w:rFonts w:eastAsiaTheme="minorEastAsia"/>
          <w:b/>
          <w:sz w:val="22"/>
          <w:u w:val="none"/>
        </w:rPr>
        <w:t>Case 6</w:t>
      </w:r>
      <w:r w:rsidR="00D77E7A">
        <w:rPr>
          <w:rFonts w:eastAsiaTheme="minorEastAsia"/>
          <w:b/>
          <w:sz w:val="22"/>
          <w:u w:val="none"/>
        </w:rPr>
        <w:t xml:space="preserve"> (optional)</w:t>
      </w:r>
      <w:r>
        <w:rPr>
          <w:rFonts w:eastAsiaTheme="minorEastAsia"/>
          <w:b/>
          <w:sz w:val="22"/>
          <w:u w:val="none"/>
        </w:rPr>
        <w:t xml:space="preserve">: </w:t>
      </w:r>
      <w:r w:rsidRPr="00CF3267">
        <w:rPr>
          <w:rFonts w:eastAsiaTheme="minorEastAsia"/>
          <w:b/>
          <w:sz w:val="22"/>
          <w:u w:val="none"/>
        </w:rPr>
        <w:t xml:space="preserve">UE-assisted DL positioning under </w:t>
      </w:r>
      <w:r>
        <w:rPr>
          <w:rFonts w:eastAsiaTheme="minorEastAsia"/>
          <w:b/>
          <w:sz w:val="22"/>
          <w:u w:val="none"/>
        </w:rPr>
        <w:t>low</w:t>
      </w:r>
      <w:r w:rsidRPr="00CF3267">
        <w:rPr>
          <w:rFonts w:eastAsiaTheme="minorEastAsia"/>
          <w:b/>
          <w:sz w:val="22"/>
          <w:u w:val="none"/>
        </w:rPr>
        <w:t xml:space="preserve"> SINR with RA-SDT</w:t>
      </w:r>
    </w:p>
    <w:p w14:paraId="6C1097CB" w14:textId="61FE4E3E" w:rsidR="00E33C94" w:rsidRPr="00E33C94" w:rsidRDefault="00E33C94" w:rsidP="00E33C94">
      <w:pPr>
        <w:pStyle w:val="a8"/>
        <w:keepNext/>
        <w:jc w:val="center"/>
        <w:rPr>
          <w:b/>
        </w:rPr>
      </w:pPr>
      <w:r w:rsidRPr="00E33C94">
        <w:rPr>
          <w:b/>
        </w:rPr>
        <w:t xml:space="preserve">Table </w:t>
      </w:r>
      <w:r w:rsidRPr="00E33C94">
        <w:rPr>
          <w:b/>
        </w:rPr>
        <w:fldChar w:fldCharType="begin"/>
      </w:r>
      <w:r w:rsidRPr="00E33C94">
        <w:rPr>
          <w:b/>
        </w:rPr>
        <w:instrText xml:space="preserve"> SEQ Table \* ARABIC </w:instrText>
      </w:r>
      <w:r w:rsidRPr="00E33C94">
        <w:rPr>
          <w:b/>
        </w:rPr>
        <w:fldChar w:fldCharType="separate"/>
      </w:r>
      <w:r w:rsidR="0091350F">
        <w:rPr>
          <w:b/>
          <w:noProof/>
        </w:rPr>
        <w:t>27</w:t>
      </w:r>
      <w:r w:rsidRPr="00E33C94">
        <w:rPr>
          <w:b/>
        </w:rPr>
        <w:fldChar w:fldCharType="end"/>
      </w:r>
      <w:r w:rsidRPr="00E33C94">
        <w:rPr>
          <w:b/>
        </w:rPr>
        <w:t xml:space="preserve"> </w:t>
      </w:r>
      <w:r w:rsidRPr="00E33C94">
        <w:rPr>
          <w:rFonts w:cs="Arial"/>
          <w:b/>
          <w:bCs/>
          <w:lang w:eastAsia="zh-CN"/>
        </w:rPr>
        <w:t>UE power consumption result for case 6-1 and case 6-3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4B55B1" w14:paraId="3BACD715" w14:textId="77777777" w:rsidTr="00120BB8">
        <w:tc>
          <w:tcPr>
            <w:tcW w:w="1293" w:type="dxa"/>
          </w:tcPr>
          <w:p w14:paraId="131815DD" w14:textId="77777777" w:rsidR="004B55B1" w:rsidRPr="00DA06B6" w:rsidRDefault="004B55B1" w:rsidP="00120BB8">
            <w:pPr>
              <w:pStyle w:val="TAH"/>
              <w:jc w:val="left"/>
              <w:rPr>
                <w:sz w:val="16"/>
                <w:szCs w:val="16"/>
                <w:lang w:val="en-US"/>
              </w:rPr>
            </w:pPr>
            <w:r w:rsidRPr="00DA06B6">
              <w:rPr>
                <w:sz w:val="16"/>
                <w:szCs w:val="16"/>
                <w:lang w:val="en-US"/>
              </w:rPr>
              <w:t>Evaluation case</w:t>
            </w:r>
          </w:p>
        </w:tc>
        <w:tc>
          <w:tcPr>
            <w:tcW w:w="1821" w:type="dxa"/>
          </w:tcPr>
          <w:p w14:paraId="1E0B6A85" w14:textId="77777777" w:rsidR="004B55B1" w:rsidRPr="00DA06B6" w:rsidRDefault="004B55B1" w:rsidP="00120BB8">
            <w:pPr>
              <w:pStyle w:val="TAH"/>
              <w:jc w:val="left"/>
              <w:rPr>
                <w:sz w:val="16"/>
                <w:szCs w:val="16"/>
                <w:lang w:val="en-US"/>
              </w:rPr>
            </w:pPr>
            <w:r w:rsidRPr="00DA06B6">
              <w:rPr>
                <w:sz w:val="16"/>
                <w:szCs w:val="16"/>
                <w:lang w:val="en-US"/>
              </w:rPr>
              <w:t>Power states</w:t>
            </w:r>
          </w:p>
        </w:tc>
        <w:tc>
          <w:tcPr>
            <w:tcW w:w="992" w:type="dxa"/>
          </w:tcPr>
          <w:p w14:paraId="370242BD" w14:textId="77777777" w:rsidR="004B55B1" w:rsidRPr="00DA06B6" w:rsidRDefault="004B55B1" w:rsidP="00120BB8">
            <w:pPr>
              <w:pStyle w:val="TAH"/>
              <w:jc w:val="left"/>
              <w:rPr>
                <w:sz w:val="16"/>
                <w:szCs w:val="16"/>
                <w:lang w:val="en-US"/>
              </w:rPr>
            </w:pPr>
            <w:r w:rsidRPr="00DA06B6">
              <w:rPr>
                <w:sz w:val="16"/>
                <w:szCs w:val="16"/>
                <w:lang w:val="en-US"/>
              </w:rPr>
              <w:t>Relative power unit</w:t>
            </w:r>
          </w:p>
        </w:tc>
        <w:tc>
          <w:tcPr>
            <w:tcW w:w="992" w:type="dxa"/>
          </w:tcPr>
          <w:p w14:paraId="6CC71F01" w14:textId="77777777" w:rsidR="004B55B1" w:rsidRPr="00DA06B6" w:rsidRDefault="004B55B1" w:rsidP="00120BB8">
            <w:pPr>
              <w:pStyle w:val="TAH"/>
              <w:jc w:val="left"/>
              <w:rPr>
                <w:sz w:val="16"/>
                <w:szCs w:val="16"/>
                <w:lang w:val="en-US"/>
              </w:rPr>
            </w:pPr>
            <w:r w:rsidRPr="00DA06B6">
              <w:rPr>
                <w:sz w:val="16"/>
                <w:szCs w:val="16"/>
                <w:lang w:val="en-US"/>
              </w:rPr>
              <w:t>Duration (in slots)</w:t>
            </w:r>
          </w:p>
        </w:tc>
        <w:tc>
          <w:tcPr>
            <w:tcW w:w="1134" w:type="dxa"/>
          </w:tcPr>
          <w:p w14:paraId="2DFD5B1B" w14:textId="77777777" w:rsidR="004B55B1" w:rsidRPr="00DA06B6" w:rsidRDefault="004B55B1" w:rsidP="00120BB8">
            <w:pPr>
              <w:pStyle w:val="TAH"/>
              <w:jc w:val="left"/>
              <w:rPr>
                <w:sz w:val="16"/>
                <w:szCs w:val="16"/>
                <w:lang w:val="en-US"/>
              </w:rPr>
            </w:pPr>
            <w:r w:rsidRPr="00DA06B6">
              <w:rPr>
                <w:sz w:val="16"/>
                <w:szCs w:val="16"/>
                <w:lang w:val="en-US"/>
              </w:rPr>
              <w:t>Instances</w:t>
            </w:r>
          </w:p>
        </w:tc>
        <w:tc>
          <w:tcPr>
            <w:tcW w:w="1418" w:type="dxa"/>
          </w:tcPr>
          <w:p w14:paraId="6B9CEA74" w14:textId="77777777" w:rsidR="004B55B1" w:rsidRPr="00DA06B6" w:rsidRDefault="004B55B1" w:rsidP="00120BB8">
            <w:pPr>
              <w:pStyle w:val="TAH"/>
              <w:jc w:val="left"/>
              <w:rPr>
                <w:sz w:val="16"/>
                <w:szCs w:val="16"/>
                <w:lang w:val="en-US"/>
              </w:rPr>
            </w:pPr>
            <w:r w:rsidRPr="00DA06B6">
              <w:rPr>
                <w:sz w:val="16"/>
                <w:szCs w:val="16"/>
                <w:lang w:val="en-US"/>
              </w:rPr>
              <w:t>Sum Durations (in slots)</w:t>
            </w:r>
          </w:p>
        </w:tc>
        <w:tc>
          <w:tcPr>
            <w:tcW w:w="1134" w:type="dxa"/>
          </w:tcPr>
          <w:p w14:paraId="7DDB6790" w14:textId="77777777" w:rsidR="004B55B1" w:rsidRPr="00DA06B6" w:rsidRDefault="004B55B1" w:rsidP="00120BB8">
            <w:pPr>
              <w:pStyle w:val="TAH"/>
              <w:jc w:val="left"/>
              <w:rPr>
                <w:sz w:val="16"/>
                <w:szCs w:val="16"/>
                <w:lang w:val="en-US"/>
              </w:rPr>
            </w:pPr>
            <w:r w:rsidRPr="00DA06B6">
              <w:rPr>
                <w:sz w:val="16"/>
                <w:szCs w:val="16"/>
                <w:lang w:val="en-US"/>
              </w:rPr>
              <w:t>Relative power</w:t>
            </w:r>
          </w:p>
        </w:tc>
        <w:tc>
          <w:tcPr>
            <w:tcW w:w="1276" w:type="dxa"/>
          </w:tcPr>
          <w:p w14:paraId="6520F03A" w14:textId="77777777" w:rsidR="004B55B1" w:rsidRPr="00DA06B6" w:rsidRDefault="004B55B1" w:rsidP="00120BB8">
            <w:pPr>
              <w:pStyle w:val="TAH"/>
              <w:jc w:val="left"/>
              <w:rPr>
                <w:sz w:val="16"/>
                <w:szCs w:val="16"/>
                <w:lang w:val="en-US"/>
              </w:rPr>
            </w:pPr>
            <w:r w:rsidRPr="00DA06B6">
              <w:rPr>
                <w:sz w:val="16"/>
                <w:szCs w:val="16"/>
                <w:lang w:val="en-US"/>
              </w:rPr>
              <w:t>Power ratio</w:t>
            </w:r>
          </w:p>
        </w:tc>
      </w:tr>
      <w:tr w:rsidR="004B55B1" w14:paraId="7AA8D722" w14:textId="77777777" w:rsidTr="00120BB8">
        <w:tc>
          <w:tcPr>
            <w:tcW w:w="1293" w:type="dxa"/>
            <w:vMerge w:val="restart"/>
          </w:tcPr>
          <w:p w14:paraId="1E5D2A67" w14:textId="77777777" w:rsidR="00B263B9" w:rsidRDefault="004B55B1" w:rsidP="00120BB8">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w:t>
            </w:r>
            <w:r w:rsidR="00973E8C">
              <w:rPr>
                <w:rStyle w:val="TALCar"/>
                <w:b/>
                <w:bCs/>
                <w:sz w:val="16"/>
                <w:szCs w:val="16"/>
                <w:lang w:val="en-US"/>
              </w:rPr>
              <w:t>-1</w:t>
            </w:r>
            <w:r w:rsidR="00B263B9">
              <w:rPr>
                <w:rStyle w:val="TALCar"/>
                <w:rFonts w:eastAsiaTheme="minorEastAsia" w:hint="eastAsia"/>
                <w:b/>
                <w:bCs/>
                <w:sz w:val="16"/>
                <w:szCs w:val="16"/>
                <w:lang w:val="en-US" w:eastAsia="zh-CN"/>
              </w:rPr>
              <w:t xml:space="preserve"> </w:t>
            </w:r>
          </w:p>
          <w:p w14:paraId="1B27A27D" w14:textId="77777777" w:rsidR="00B263B9" w:rsidRDefault="00B263B9" w:rsidP="00120BB8">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70C41DB0" w14:textId="7730833D" w:rsidR="006C1971" w:rsidRPr="00B263B9" w:rsidRDefault="00B263B9" w:rsidP="00120BB8">
            <w:pPr>
              <w:pStyle w:val="TAC"/>
              <w:jc w:val="left"/>
              <w:rPr>
                <w:rFonts w:eastAsiaTheme="minorEastAsia"/>
                <w:b/>
                <w:bCs/>
                <w:sz w:val="16"/>
                <w:szCs w:val="16"/>
                <w:lang w:val="en-US" w:eastAsia="zh-CN"/>
              </w:rPr>
            </w:pPr>
            <w:r w:rsidRPr="009A0434">
              <w:rPr>
                <w:rStyle w:val="TALCar"/>
                <w:rFonts w:eastAsiaTheme="minorEastAsia"/>
                <w:b/>
                <w:bCs/>
                <w:sz w:val="16"/>
                <w:szCs w:val="16"/>
                <w:highlight w:val="cyan"/>
                <w:lang w:val="en-US" w:eastAsia="zh-CN"/>
              </w:rPr>
              <w:t>case 6-3</w:t>
            </w:r>
          </w:p>
        </w:tc>
        <w:tc>
          <w:tcPr>
            <w:tcW w:w="1821" w:type="dxa"/>
          </w:tcPr>
          <w:p w14:paraId="2EB3D9B5" w14:textId="77777777" w:rsidR="004B55B1" w:rsidRPr="00C17F0A" w:rsidRDefault="004B55B1" w:rsidP="00120BB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4B3B677" w14:textId="77777777" w:rsidR="004B55B1" w:rsidRPr="00C17F0A" w:rsidRDefault="004B55B1"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D6BD889" w14:textId="77777777" w:rsidR="004B55B1" w:rsidRPr="00C17F0A"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D5EC96C" w14:textId="77777777" w:rsidR="004B55B1" w:rsidRPr="00C17F0A"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8622347" w14:textId="77777777" w:rsidR="004B55B1" w:rsidRPr="00306ED2"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7F03C21" w14:textId="77777777" w:rsidR="004B55B1" w:rsidRPr="00060ECB"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63F6F96" w14:textId="2F8E9463" w:rsidR="004B55B1" w:rsidRPr="0065405E" w:rsidRDefault="0065405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.31%</w:t>
            </w:r>
          </w:p>
        </w:tc>
      </w:tr>
      <w:tr w:rsidR="004B55B1" w14:paraId="146DAB37" w14:textId="77777777" w:rsidTr="00120BB8">
        <w:tc>
          <w:tcPr>
            <w:tcW w:w="1293" w:type="dxa"/>
            <w:vMerge/>
          </w:tcPr>
          <w:p w14:paraId="3A52271E" w14:textId="77777777" w:rsidR="004B55B1" w:rsidRPr="004E5D28" w:rsidRDefault="004B55B1" w:rsidP="00120BB8">
            <w:pPr>
              <w:snapToGrid w:val="0"/>
              <w:rPr>
                <w:rFonts w:ascii="Arial" w:hAnsi="Arial" w:cs="Arial"/>
                <w:sz w:val="18"/>
                <w:szCs w:val="18"/>
                <w:lang w:eastAsia="zh-CN"/>
              </w:rPr>
            </w:pPr>
          </w:p>
        </w:tc>
        <w:tc>
          <w:tcPr>
            <w:tcW w:w="1821" w:type="dxa"/>
          </w:tcPr>
          <w:p w14:paraId="7CB375CC" w14:textId="77777777" w:rsidR="004B55B1" w:rsidRPr="00C17F0A" w:rsidRDefault="004B55B1"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BBB1364" w14:textId="77777777" w:rsidR="004B55B1" w:rsidRPr="00C17F0A" w:rsidRDefault="004B55B1"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2E3959B" w14:textId="77777777" w:rsidR="004B55B1" w:rsidRPr="00C17F0A"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FEF3095" w14:textId="77777777" w:rsidR="004B55B1" w:rsidRPr="00C17F0A"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6276C5D" w14:textId="77777777" w:rsidR="004B55B1" w:rsidRPr="00306ED2"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1751A62" w14:textId="77777777" w:rsidR="004B55B1" w:rsidRPr="00060ECB"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481D8F9" w14:textId="484DADA8" w:rsidR="004B55B1" w:rsidRPr="0065405E" w:rsidRDefault="0065405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.98%</w:t>
            </w:r>
          </w:p>
        </w:tc>
      </w:tr>
      <w:tr w:rsidR="004B55B1" w14:paraId="0973C05D" w14:textId="77777777" w:rsidTr="00120BB8">
        <w:tc>
          <w:tcPr>
            <w:tcW w:w="1293" w:type="dxa"/>
            <w:vMerge/>
          </w:tcPr>
          <w:p w14:paraId="4E4E1FE4" w14:textId="77777777" w:rsidR="004B55B1" w:rsidRPr="004E5D28" w:rsidRDefault="004B55B1" w:rsidP="00120BB8">
            <w:pPr>
              <w:snapToGrid w:val="0"/>
              <w:rPr>
                <w:rFonts w:ascii="Arial" w:hAnsi="Arial" w:cs="Arial"/>
                <w:sz w:val="18"/>
                <w:szCs w:val="18"/>
                <w:lang w:eastAsia="zh-CN"/>
              </w:rPr>
            </w:pPr>
          </w:p>
        </w:tc>
        <w:tc>
          <w:tcPr>
            <w:tcW w:w="1821" w:type="dxa"/>
          </w:tcPr>
          <w:p w14:paraId="262A4F89" w14:textId="77777777" w:rsidR="004B55B1" w:rsidRPr="00C17F0A" w:rsidRDefault="004B55B1"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403A0F37" w14:textId="77777777" w:rsidR="004B55B1" w:rsidRPr="00C17F0A" w:rsidRDefault="004B55B1"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E667FA9" w14:textId="77777777" w:rsidR="004B55B1" w:rsidRPr="00C17F0A"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D3C1F3C" w14:textId="77777777" w:rsidR="004B55B1" w:rsidRPr="00C17F0A" w:rsidRDefault="004B55B1"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5686F40C" w14:textId="77777777" w:rsidR="004B55B1" w:rsidRPr="00306ED2"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124D537E" w14:textId="77777777" w:rsidR="004B55B1" w:rsidRPr="00060ECB" w:rsidRDefault="004B55B1"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3B88C82A" w14:textId="11E9A852" w:rsidR="004B55B1" w:rsidRPr="0065405E" w:rsidRDefault="0065405E"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.37%</w:t>
            </w:r>
          </w:p>
        </w:tc>
      </w:tr>
      <w:tr w:rsidR="0065405E" w14:paraId="715348CD" w14:textId="77777777" w:rsidTr="00120BB8">
        <w:tc>
          <w:tcPr>
            <w:tcW w:w="1293" w:type="dxa"/>
            <w:vMerge/>
          </w:tcPr>
          <w:p w14:paraId="38A75FBD" w14:textId="77777777" w:rsidR="0065405E" w:rsidRPr="004E5D28" w:rsidRDefault="0065405E" w:rsidP="0065405E">
            <w:pPr>
              <w:snapToGrid w:val="0"/>
              <w:rPr>
                <w:rFonts w:ascii="Arial" w:hAnsi="Arial" w:cs="Arial"/>
                <w:sz w:val="18"/>
                <w:szCs w:val="18"/>
                <w:lang w:eastAsia="zh-CN"/>
              </w:rPr>
            </w:pPr>
          </w:p>
        </w:tc>
        <w:tc>
          <w:tcPr>
            <w:tcW w:w="1821" w:type="dxa"/>
          </w:tcPr>
          <w:p w14:paraId="0810B918"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499829F"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034CA62"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5444C30E"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FBC56D" w14:textId="77777777"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1D1E288" w14:textId="77777777" w:rsidR="0065405E" w:rsidRPr="00060ECB"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BEC3FAB" w14:textId="05E7D898"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.62%</w:t>
            </w:r>
          </w:p>
        </w:tc>
      </w:tr>
      <w:tr w:rsidR="0065405E" w14:paraId="1D3099D5" w14:textId="77777777" w:rsidTr="00120BB8">
        <w:tc>
          <w:tcPr>
            <w:tcW w:w="1293" w:type="dxa"/>
            <w:vMerge/>
          </w:tcPr>
          <w:p w14:paraId="231CDDD4" w14:textId="77777777" w:rsidR="0065405E" w:rsidRPr="004E5D28" w:rsidRDefault="0065405E" w:rsidP="0065405E">
            <w:pPr>
              <w:snapToGrid w:val="0"/>
              <w:rPr>
                <w:rFonts w:ascii="Arial" w:hAnsi="Arial" w:cs="Arial"/>
                <w:sz w:val="18"/>
                <w:szCs w:val="18"/>
                <w:lang w:eastAsia="zh-CN"/>
              </w:rPr>
            </w:pPr>
          </w:p>
        </w:tc>
        <w:tc>
          <w:tcPr>
            <w:tcW w:w="1821" w:type="dxa"/>
          </w:tcPr>
          <w:p w14:paraId="2576E383"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D02D5BB"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0CE492A"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14D9AF1F"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7E1FEA16" w14:textId="77777777"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2964462E" w14:textId="77777777" w:rsidR="0065405E" w:rsidRPr="00060ECB"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06E513AD" w14:textId="2A6CF552"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.55%</w:t>
            </w:r>
          </w:p>
        </w:tc>
      </w:tr>
      <w:tr w:rsidR="0065405E" w14:paraId="0BDB7C4D" w14:textId="77777777" w:rsidTr="00120BB8">
        <w:tc>
          <w:tcPr>
            <w:tcW w:w="1293" w:type="dxa"/>
            <w:vMerge/>
          </w:tcPr>
          <w:p w14:paraId="6C8A4CE1" w14:textId="77777777" w:rsidR="0065405E" w:rsidRPr="004E5D28" w:rsidRDefault="0065405E" w:rsidP="0065405E">
            <w:pPr>
              <w:snapToGrid w:val="0"/>
              <w:rPr>
                <w:rFonts w:ascii="Arial" w:hAnsi="Arial" w:cs="Arial"/>
                <w:sz w:val="18"/>
                <w:szCs w:val="18"/>
                <w:lang w:eastAsia="zh-CN"/>
              </w:rPr>
            </w:pPr>
          </w:p>
        </w:tc>
        <w:tc>
          <w:tcPr>
            <w:tcW w:w="1821" w:type="dxa"/>
          </w:tcPr>
          <w:p w14:paraId="10B43F0A"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DE31A4D"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C74FA9A"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EBEBEE2"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6ADD53F" w14:textId="77777777"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5DA9026" w14:textId="77777777" w:rsidR="0065405E" w:rsidRPr="00060ECB"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CD8FFD5" w14:textId="310C03D0"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.49%</w:t>
            </w:r>
          </w:p>
        </w:tc>
      </w:tr>
      <w:tr w:rsidR="0065405E" w14:paraId="2EBF61DC" w14:textId="77777777" w:rsidTr="00120BB8">
        <w:tc>
          <w:tcPr>
            <w:tcW w:w="1293" w:type="dxa"/>
            <w:vMerge/>
          </w:tcPr>
          <w:p w14:paraId="7E3C5B5A" w14:textId="77777777" w:rsidR="0065405E" w:rsidRPr="004E5D28" w:rsidRDefault="0065405E" w:rsidP="0065405E">
            <w:pPr>
              <w:snapToGrid w:val="0"/>
              <w:rPr>
                <w:rFonts w:ascii="Arial" w:hAnsi="Arial" w:cs="Arial"/>
                <w:sz w:val="18"/>
                <w:szCs w:val="18"/>
                <w:lang w:eastAsia="zh-CN"/>
              </w:rPr>
            </w:pPr>
          </w:p>
        </w:tc>
        <w:tc>
          <w:tcPr>
            <w:tcW w:w="1821" w:type="dxa"/>
          </w:tcPr>
          <w:p w14:paraId="6C89938A" w14:textId="58562502"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74EDFB1B" w14:textId="7BD6B16A"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8C74340" w14:textId="76611ABA"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3F6BE59C" w14:textId="064B4F14"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9547913" w14:textId="1550DE07"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8B59ADB" w14:textId="27296E66"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A028BF0" w14:textId="34FAFECE" w:rsidR="0065405E" w:rsidRPr="00C17F0A" w:rsidRDefault="0065405E" w:rsidP="0065405E">
            <w:pPr>
              <w:snapToGrid w:val="0"/>
              <w:rPr>
                <w:rFonts w:ascii="Arial"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.62%</w:t>
            </w:r>
          </w:p>
        </w:tc>
      </w:tr>
      <w:tr w:rsidR="0065405E" w14:paraId="6F066965" w14:textId="77777777" w:rsidTr="00120BB8">
        <w:tc>
          <w:tcPr>
            <w:tcW w:w="1293" w:type="dxa"/>
            <w:vMerge/>
          </w:tcPr>
          <w:p w14:paraId="7F1A0F6F" w14:textId="77777777" w:rsidR="0065405E" w:rsidRPr="004E5D28" w:rsidRDefault="0065405E" w:rsidP="0065405E">
            <w:pPr>
              <w:snapToGrid w:val="0"/>
              <w:rPr>
                <w:rFonts w:ascii="Arial" w:hAnsi="Arial" w:cs="Arial"/>
                <w:sz w:val="18"/>
                <w:szCs w:val="18"/>
                <w:lang w:eastAsia="zh-CN"/>
              </w:rPr>
            </w:pPr>
          </w:p>
        </w:tc>
        <w:tc>
          <w:tcPr>
            <w:tcW w:w="1821" w:type="dxa"/>
          </w:tcPr>
          <w:p w14:paraId="25CEFF5A" w14:textId="12256F56"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1126D413" w14:textId="412CEB24"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19A28F1B" w14:textId="7345A70E"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C58CD1D" w14:textId="5226C244"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5C17DE5" w14:textId="5A626C3D"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B07820D" w14:textId="5E97100A"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5A14E79D" w14:textId="6CF94ACB"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.59%</w:t>
            </w:r>
          </w:p>
        </w:tc>
      </w:tr>
      <w:tr w:rsidR="0065405E" w14:paraId="17C5E7F2" w14:textId="77777777" w:rsidTr="00120BB8">
        <w:tc>
          <w:tcPr>
            <w:tcW w:w="1293" w:type="dxa"/>
            <w:vMerge/>
          </w:tcPr>
          <w:p w14:paraId="3DE1CF3D" w14:textId="77777777" w:rsidR="0065405E" w:rsidRPr="004E5D28" w:rsidRDefault="0065405E" w:rsidP="0065405E">
            <w:pPr>
              <w:snapToGrid w:val="0"/>
              <w:rPr>
                <w:rFonts w:ascii="Arial" w:hAnsi="Arial" w:cs="Arial"/>
                <w:sz w:val="18"/>
                <w:szCs w:val="18"/>
                <w:lang w:eastAsia="zh-CN"/>
              </w:rPr>
            </w:pPr>
          </w:p>
        </w:tc>
        <w:tc>
          <w:tcPr>
            <w:tcW w:w="1821" w:type="dxa"/>
          </w:tcPr>
          <w:p w14:paraId="1AD82E87" w14:textId="33F7800C"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727DC2F0" w14:textId="38F821EE"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DAC5F7B" w14:textId="223A6B93"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8D7D9E9" w14:textId="363D9E26"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BCF8C85" w14:textId="0CDF34C2"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44EB217" w14:textId="012474BD"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A130C27" w14:textId="23A8E515"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.62%</w:t>
            </w:r>
          </w:p>
        </w:tc>
      </w:tr>
      <w:tr w:rsidR="0065405E" w14:paraId="29393ECD" w14:textId="77777777" w:rsidTr="00120BB8">
        <w:tc>
          <w:tcPr>
            <w:tcW w:w="1293" w:type="dxa"/>
            <w:vMerge/>
          </w:tcPr>
          <w:p w14:paraId="06019695" w14:textId="77777777" w:rsidR="0065405E" w:rsidRPr="004E5D28" w:rsidRDefault="0065405E" w:rsidP="0065405E">
            <w:pPr>
              <w:snapToGrid w:val="0"/>
              <w:rPr>
                <w:rFonts w:ascii="Arial" w:hAnsi="Arial" w:cs="Arial"/>
                <w:sz w:val="18"/>
                <w:szCs w:val="18"/>
                <w:lang w:eastAsia="zh-CN"/>
              </w:rPr>
            </w:pPr>
          </w:p>
        </w:tc>
        <w:tc>
          <w:tcPr>
            <w:tcW w:w="1821" w:type="dxa"/>
          </w:tcPr>
          <w:p w14:paraId="05FA7ECA" w14:textId="74E8F709"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75DEC8BF" w14:textId="285A0F4E"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7EC83E85" w14:textId="2209E0B4"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3136D53" w14:textId="6FFE2A29"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B55F07A" w14:textId="69F7ACB9"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AF764AB" w14:textId="1E816C7E"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6FDDC0C5" w14:textId="5616DF62"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.46%</w:t>
            </w:r>
          </w:p>
        </w:tc>
      </w:tr>
      <w:tr w:rsidR="0065405E" w14:paraId="44F6093E" w14:textId="77777777" w:rsidTr="00120BB8">
        <w:tc>
          <w:tcPr>
            <w:tcW w:w="1293" w:type="dxa"/>
            <w:vMerge/>
          </w:tcPr>
          <w:p w14:paraId="2A99E140" w14:textId="77777777" w:rsidR="0065405E" w:rsidRPr="004E5D28" w:rsidRDefault="0065405E" w:rsidP="0065405E">
            <w:pPr>
              <w:snapToGrid w:val="0"/>
              <w:rPr>
                <w:rFonts w:ascii="Arial" w:hAnsi="Arial" w:cs="Arial"/>
                <w:sz w:val="18"/>
                <w:szCs w:val="18"/>
                <w:lang w:eastAsia="zh-CN"/>
              </w:rPr>
            </w:pPr>
          </w:p>
        </w:tc>
        <w:tc>
          <w:tcPr>
            <w:tcW w:w="1821" w:type="dxa"/>
          </w:tcPr>
          <w:p w14:paraId="6C632B04" w14:textId="04A45FC2"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33761F55" w14:textId="30FA4881"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559CC27D" w14:textId="0CBC4B18"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9DE219A" w14:textId="2E997D1C"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9BC1C3C" w14:textId="5DAA2287"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0941D6A" w14:textId="696ECFEA" w:rsid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D392965" w14:textId="0F817E3C"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.62%</w:t>
            </w:r>
          </w:p>
        </w:tc>
      </w:tr>
      <w:tr w:rsidR="0065405E" w14:paraId="5C2CD41A" w14:textId="77777777" w:rsidTr="00120BB8">
        <w:tc>
          <w:tcPr>
            <w:tcW w:w="1293" w:type="dxa"/>
            <w:vMerge/>
          </w:tcPr>
          <w:p w14:paraId="64062F17" w14:textId="77777777" w:rsidR="0065405E" w:rsidRPr="004E5D28" w:rsidRDefault="0065405E" w:rsidP="0065405E">
            <w:pPr>
              <w:snapToGrid w:val="0"/>
              <w:rPr>
                <w:rFonts w:ascii="Arial" w:hAnsi="Arial" w:cs="Arial"/>
                <w:sz w:val="18"/>
                <w:szCs w:val="18"/>
                <w:lang w:eastAsia="zh-CN"/>
              </w:rPr>
            </w:pPr>
          </w:p>
        </w:tc>
        <w:tc>
          <w:tcPr>
            <w:tcW w:w="1821" w:type="dxa"/>
          </w:tcPr>
          <w:p w14:paraId="5C4978AB"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9A726DE"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C8AD7F4"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58BAC85"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A662DF9" w14:textId="4691FEC4"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308</w:t>
            </w:r>
          </w:p>
        </w:tc>
        <w:tc>
          <w:tcPr>
            <w:tcW w:w="1134" w:type="dxa"/>
          </w:tcPr>
          <w:p w14:paraId="3CFEAA7C" w14:textId="162C8FC0" w:rsidR="0065405E" w:rsidRPr="00060ECB"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308</w:t>
            </w:r>
          </w:p>
        </w:tc>
        <w:tc>
          <w:tcPr>
            <w:tcW w:w="1276" w:type="dxa"/>
          </w:tcPr>
          <w:p w14:paraId="10DF28CC" w14:textId="289CE2EB"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5.21%</w:t>
            </w:r>
          </w:p>
        </w:tc>
      </w:tr>
      <w:tr w:rsidR="0065405E" w14:paraId="65B44447" w14:textId="77777777" w:rsidTr="00120BB8">
        <w:tc>
          <w:tcPr>
            <w:tcW w:w="1293" w:type="dxa"/>
            <w:vMerge/>
          </w:tcPr>
          <w:p w14:paraId="3ED1D9EA" w14:textId="77777777" w:rsidR="0065405E" w:rsidRPr="004E5D28" w:rsidRDefault="0065405E" w:rsidP="0065405E">
            <w:pPr>
              <w:snapToGrid w:val="0"/>
              <w:rPr>
                <w:rFonts w:ascii="Arial" w:hAnsi="Arial" w:cs="Arial"/>
                <w:sz w:val="18"/>
                <w:szCs w:val="18"/>
                <w:lang w:eastAsia="zh-CN"/>
              </w:rPr>
            </w:pPr>
          </w:p>
        </w:tc>
        <w:tc>
          <w:tcPr>
            <w:tcW w:w="1821" w:type="dxa"/>
          </w:tcPr>
          <w:p w14:paraId="13A1B223" w14:textId="17099E8E" w:rsidR="0065405E" w:rsidRPr="00C17F0A" w:rsidRDefault="007547C2"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D3BB12C"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608B143"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6852DBC"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E384955" w14:textId="0639B704"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10621906" w14:textId="40892091" w:rsidR="0065405E" w:rsidRPr="00060ECB"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1E66B82C" w14:textId="66D84FEE"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4.20%</w:t>
            </w:r>
          </w:p>
        </w:tc>
      </w:tr>
      <w:tr w:rsidR="0065405E" w14:paraId="1164705C" w14:textId="77777777" w:rsidTr="00120BB8">
        <w:tc>
          <w:tcPr>
            <w:tcW w:w="1293" w:type="dxa"/>
            <w:vMerge/>
          </w:tcPr>
          <w:p w14:paraId="4FAC3EE5" w14:textId="77777777" w:rsidR="0065405E" w:rsidRPr="004E5D28" w:rsidRDefault="0065405E" w:rsidP="0065405E">
            <w:pPr>
              <w:snapToGrid w:val="0"/>
              <w:rPr>
                <w:rFonts w:ascii="Arial" w:hAnsi="Arial" w:cs="Arial"/>
                <w:sz w:val="18"/>
                <w:szCs w:val="18"/>
                <w:lang w:eastAsia="zh-CN"/>
              </w:rPr>
            </w:pPr>
          </w:p>
        </w:tc>
        <w:tc>
          <w:tcPr>
            <w:tcW w:w="1821" w:type="dxa"/>
          </w:tcPr>
          <w:p w14:paraId="1DF5AEA3"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53955B7"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39A37A8"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E55EA58"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10C024C" w14:textId="21501006"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44C0C64C" w14:textId="51938A2F" w:rsidR="0065405E" w:rsidRPr="00060ECB"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32841D4A" w14:textId="08C8F5BC"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1.805</w:t>
            </w:r>
          </w:p>
        </w:tc>
      </w:tr>
      <w:tr w:rsidR="0065405E" w14:paraId="0C2014CA" w14:textId="77777777" w:rsidTr="00120BB8">
        <w:tc>
          <w:tcPr>
            <w:tcW w:w="1293" w:type="dxa"/>
            <w:vMerge/>
          </w:tcPr>
          <w:p w14:paraId="5537300B" w14:textId="77777777" w:rsidR="0065405E" w:rsidRPr="004E5D28" w:rsidRDefault="0065405E" w:rsidP="0065405E">
            <w:pPr>
              <w:snapToGrid w:val="0"/>
              <w:rPr>
                <w:rFonts w:ascii="Arial" w:hAnsi="Arial" w:cs="Arial"/>
                <w:sz w:val="18"/>
                <w:szCs w:val="18"/>
                <w:lang w:eastAsia="zh-CN"/>
              </w:rPr>
            </w:pPr>
          </w:p>
        </w:tc>
        <w:tc>
          <w:tcPr>
            <w:tcW w:w="1821" w:type="dxa"/>
          </w:tcPr>
          <w:p w14:paraId="413AFFCC"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F73FADF"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F6BF49B"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B93D5F9"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1846815" w14:textId="2BC6122C" w:rsidR="0065405E" w:rsidRPr="00306ED2"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F99B111" w14:textId="3F88B417" w:rsidR="0065405E" w:rsidRPr="000F18F6"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662A9EEF" w14:textId="18879A95"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.91</w:t>
            </w:r>
            <w:r>
              <w:rPr>
                <w:rFonts w:ascii="Arial" w:eastAsiaTheme="minorEastAsia" w:hAnsi="Arial" w:cs="Arial" w:hint="eastAsia"/>
                <w:sz w:val="16"/>
                <w:szCs w:val="16"/>
                <w:lang w:eastAsia="zh-CN"/>
              </w:rPr>
              <w:t>%</w:t>
            </w:r>
          </w:p>
        </w:tc>
      </w:tr>
      <w:tr w:rsidR="0065405E" w14:paraId="311898D0" w14:textId="77777777" w:rsidTr="00120BB8">
        <w:tc>
          <w:tcPr>
            <w:tcW w:w="1293" w:type="dxa"/>
            <w:vMerge/>
          </w:tcPr>
          <w:p w14:paraId="45CA3451" w14:textId="77777777" w:rsidR="0065405E" w:rsidRPr="004E5D28" w:rsidRDefault="0065405E" w:rsidP="0065405E">
            <w:pPr>
              <w:snapToGrid w:val="0"/>
              <w:rPr>
                <w:rFonts w:ascii="Arial" w:hAnsi="Arial" w:cs="Arial"/>
                <w:sz w:val="18"/>
                <w:szCs w:val="18"/>
                <w:lang w:eastAsia="zh-CN"/>
              </w:rPr>
            </w:pPr>
          </w:p>
        </w:tc>
        <w:tc>
          <w:tcPr>
            <w:tcW w:w="1821" w:type="dxa"/>
          </w:tcPr>
          <w:p w14:paraId="7945E455" w14:textId="77777777" w:rsidR="0065405E" w:rsidRPr="00C17F0A" w:rsidRDefault="0065405E" w:rsidP="006540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09559A14"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40494DC"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2ECF7A1D" w14:textId="20BEFDB0"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688C7B3B" w14:textId="5AED898A" w:rsidR="0065405E" w:rsidRPr="000F18F6"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70607852" w14:textId="23D065F9" w:rsidR="0065405E" w:rsidRPr="000F18F6"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3FF4E597" w14:textId="61EAD206"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.65</w:t>
            </w:r>
            <w:r>
              <w:rPr>
                <w:rFonts w:ascii="Arial" w:eastAsiaTheme="minorEastAsia" w:hAnsi="Arial" w:cs="Arial" w:hint="eastAsia"/>
                <w:sz w:val="16"/>
                <w:szCs w:val="16"/>
                <w:lang w:eastAsia="zh-CN"/>
              </w:rPr>
              <w:t>%</w:t>
            </w:r>
          </w:p>
        </w:tc>
      </w:tr>
      <w:tr w:rsidR="0065405E" w14:paraId="65C945B4" w14:textId="77777777" w:rsidTr="00120BB8">
        <w:tc>
          <w:tcPr>
            <w:tcW w:w="1293" w:type="dxa"/>
            <w:vMerge/>
          </w:tcPr>
          <w:p w14:paraId="17AB3DEE" w14:textId="77777777" w:rsidR="0065405E" w:rsidRPr="004E5D28" w:rsidRDefault="0065405E" w:rsidP="0065405E">
            <w:pPr>
              <w:snapToGrid w:val="0"/>
              <w:rPr>
                <w:rFonts w:ascii="Arial" w:hAnsi="Arial" w:cs="Arial"/>
                <w:sz w:val="18"/>
                <w:szCs w:val="18"/>
                <w:lang w:eastAsia="zh-CN"/>
              </w:rPr>
            </w:pPr>
          </w:p>
        </w:tc>
        <w:tc>
          <w:tcPr>
            <w:tcW w:w="4939" w:type="dxa"/>
            <w:gridSpan w:val="4"/>
          </w:tcPr>
          <w:p w14:paraId="1F738930" w14:textId="126941B6" w:rsidR="0065405E" w:rsidRPr="00C17F0A" w:rsidRDefault="0065405E" w:rsidP="0065405E">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2130C0">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2E62B2FB" w14:textId="77777777" w:rsidR="0065405E" w:rsidRPr="00C17F0A"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560</w:t>
            </w:r>
          </w:p>
        </w:tc>
        <w:tc>
          <w:tcPr>
            <w:tcW w:w="1134" w:type="dxa"/>
          </w:tcPr>
          <w:p w14:paraId="1B791809" w14:textId="7BE15F62" w:rsidR="0065405E" w:rsidRPr="00A641C6" w:rsidRDefault="0065405E" w:rsidP="006540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9156</w:t>
            </w:r>
          </w:p>
        </w:tc>
        <w:tc>
          <w:tcPr>
            <w:tcW w:w="1276" w:type="dxa"/>
          </w:tcPr>
          <w:p w14:paraId="0F9BC460" w14:textId="0CECCD64" w:rsidR="0065405E" w:rsidRPr="0065405E"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sidR="00C06964">
              <w:rPr>
                <w:rFonts w:ascii="Arial" w:eastAsiaTheme="minorEastAsia" w:hAnsi="Arial" w:cs="Arial" w:hint="eastAsia"/>
                <w:sz w:val="16"/>
                <w:szCs w:val="16"/>
                <w:lang w:eastAsia="zh-CN"/>
              </w:rPr>
              <w:t>%</w:t>
            </w:r>
          </w:p>
        </w:tc>
      </w:tr>
      <w:tr w:rsidR="0065405E" w14:paraId="03E2EF2C" w14:textId="77777777" w:rsidTr="00120BB8">
        <w:tc>
          <w:tcPr>
            <w:tcW w:w="1293" w:type="dxa"/>
            <w:vMerge/>
          </w:tcPr>
          <w:p w14:paraId="7583F862" w14:textId="77777777" w:rsidR="0065405E" w:rsidRPr="004E5D28" w:rsidRDefault="0065405E" w:rsidP="0065405E">
            <w:pPr>
              <w:snapToGrid w:val="0"/>
              <w:rPr>
                <w:rFonts w:ascii="Arial" w:hAnsi="Arial" w:cs="Arial"/>
                <w:sz w:val="18"/>
                <w:szCs w:val="18"/>
                <w:lang w:eastAsia="zh-CN"/>
              </w:rPr>
            </w:pPr>
          </w:p>
        </w:tc>
        <w:tc>
          <w:tcPr>
            <w:tcW w:w="4939" w:type="dxa"/>
            <w:gridSpan w:val="4"/>
          </w:tcPr>
          <w:p w14:paraId="62DCBA51" w14:textId="77777777" w:rsidR="0065405E" w:rsidRPr="00C17F0A" w:rsidRDefault="0065405E" w:rsidP="0065405E">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8E492DC" w14:textId="331750DB" w:rsidR="0065405E" w:rsidRPr="00E17839" w:rsidRDefault="0065405E" w:rsidP="006540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.5766</w:t>
            </w:r>
          </w:p>
        </w:tc>
      </w:tr>
      <w:tr w:rsidR="00B263B9" w14:paraId="0D44BCB9" w14:textId="77777777" w:rsidTr="00120BB8">
        <w:tc>
          <w:tcPr>
            <w:tcW w:w="1293" w:type="dxa"/>
            <w:vMerge/>
          </w:tcPr>
          <w:p w14:paraId="04FBB253" w14:textId="77777777" w:rsidR="00B263B9" w:rsidRPr="004E5D28" w:rsidRDefault="00B263B9" w:rsidP="00B263B9">
            <w:pPr>
              <w:snapToGrid w:val="0"/>
              <w:rPr>
                <w:rFonts w:ascii="Arial" w:hAnsi="Arial" w:cs="Arial"/>
                <w:sz w:val="18"/>
                <w:szCs w:val="18"/>
                <w:lang w:eastAsia="zh-CN"/>
              </w:rPr>
            </w:pPr>
          </w:p>
        </w:tc>
        <w:tc>
          <w:tcPr>
            <w:tcW w:w="4939" w:type="dxa"/>
            <w:gridSpan w:val="4"/>
          </w:tcPr>
          <w:p w14:paraId="46F4C888" w14:textId="7B2821B6" w:rsidR="00B263B9" w:rsidRPr="00C17F0A" w:rsidRDefault="00B263B9" w:rsidP="00B263B9">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37BDF3F5" w14:textId="652C0439" w:rsidR="00B263B9" w:rsidRDefault="00B263B9" w:rsidP="00B263B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.21</w:t>
            </w:r>
            <w:r w:rsidR="00310CEA">
              <w:rPr>
                <w:rFonts w:ascii="Arial" w:eastAsiaTheme="minorEastAsia" w:hAnsi="Arial" w:cs="Arial"/>
                <w:sz w:val="16"/>
                <w:szCs w:val="16"/>
                <w:lang w:eastAsia="zh-CN"/>
              </w:rPr>
              <w:t>/0.42/0.84</w:t>
            </w:r>
          </w:p>
        </w:tc>
      </w:tr>
      <w:tr w:rsidR="00B263B9" w14:paraId="698F1277" w14:textId="77777777" w:rsidTr="00120BB8">
        <w:tc>
          <w:tcPr>
            <w:tcW w:w="1293" w:type="dxa"/>
            <w:vMerge/>
          </w:tcPr>
          <w:p w14:paraId="33FE1804" w14:textId="77777777" w:rsidR="00B263B9" w:rsidRPr="004E5D28" w:rsidRDefault="00B263B9" w:rsidP="00B263B9">
            <w:pPr>
              <w:snapToGrid w:val="0"/>
              <w:rPr>
                <w:rFonts w:ascii="Arial" w:hAnsi="Arial" w:cs="Arial"/>
                <w:sz w:val="18"/>
                <w:szCs w:val="18"/>
                <w:lang w:eastAsia="zh-CN"/>
              </w:rPr>
            </w:pPr>
          </w:p>
        </w:tc>
        <w:tc>
          <w:tcPr>
            <w:tcW w:w="4939" w:type="dxa"/>
            <w:gridSpan w:val="4"/>
          </w:tcPr>
          <w:p w14:paraId="35EC31A9" w14:textId="4DA230BD" w:rsidR="00B263B9" w:rsidRPr="009A0434" w:rsidRDefault="00B263B9" w:rsidP="00B263B9">
            <w:pPr>
              <w:snapToGrid w:val="0"/>
              <w:rPr>
                <w:rFonts w:ascii="Arial" w:hAnsi="Arial" w:cs="Arial"/>
                <w:b/>
                <w:bCs/>
                <w:sz w:val="16"/>
                <w:szCs w:val="16"/>
                <w:highlight w:val="cyan"/>
                <w:lang w:eastAsia="zh-CN"/>
              </w:rPr>
            </w:pPr>
            <w:r w:rsidRPr="009A0434">
              <w:rPr>
                <w:rFonts w:ascii="Arial" w:hAnsi="Arial" w:cs="Arial"/>
                <w:b/>
                <w:bCs/>
                <w:sz w:val="16"/>
                <w:szCs w:val="16"/>
                <w:highlight w:val="cyan"/>
                <w:lang w:eastAsia="zh-CN"/>
              </w:rPr>
              <w:t>Battery life (in month) (LPHAP device type B</w:t>
            </w:r>
            <w:r w:rsidR="00AD32CB" w:rsidRPr="009123C9">
              <w:rPr>
                <w:rFonts w:ascii="Arial" w:hAnsi="Arial" w:cs="Arial"/>
                <w:b/>
                <w:bCs/>
                <w:sz w:val="16"/>
                <w:szCs w:val="16"/>
                <w:highlight w:val="cyan"/>
                <w:lang w:eastAsia="zh-CN"/>
              </w:rPr>
              <w:t xml:space="preserve">, with </w:t>
            </w:r>
            <w:proofErr w:type="spellStart"/>
            <w:r w:rsidR="00AD32CB" w:rsidRPr="009123C9">
              <w:rPr>
                <w:rFonts w:ascii="Arial" w:hAnsi="Arial" w:cs="Arial"/>
                <w:b/>
                <w:bCs/>
                <w:sz w:val="16"/>
                <w:szCs w:val="16"/>
                <w:highlight w:val="cyan"/>
                <w:lang w:eastAsia="zh-CN"/>
              </w:rPr>
              <w:t>K_factor</w:t>
            </w:r>
            <w:proofErr w:type="spellEnd"/>
            <w:r w:rsidR="00AD32CB" w:rsidRPr="009123C9">
              <w:rPr>
                <w:rFonts w:ascii="Arial" w:hAnsi="Arial" w:cs="Arial"/>
                <w:b/>
                <w:bCs/>
                <w:sz w:val="16"/>
                <w:szCs w:val="16"/>
                <w:highlight w:val="cyan"/>
                <w:lang w:eastAsia="zh-CN"/>
              </w:rPr>
              <w:t>=1/2/4</w:t>
            </w:r>
            <w:r w:rsidRPr="009123C9">
              <w:rPr>
                <w:rFonts w:ascii="Arial" w:hAnsi="Arial" w:cs="Arial"/>
                <w:b/>
                <w:bCs/>
                <w:sz w:val="16"/>
                <w:szCs w:val="16"/>
                <w:highlight w:val="cyan"/>
                <w:lang w:eastAsia="zh-CN"/>
              </w:rPr>
              <w:t>)</w:t>
            </w:r>
          </w:p>
        </w:tc>
        <w:tc>
          <w:tcPr>
            <w:tcW w:w="3828" w:type="dxa"/>
            <w:gridSpan w:val="3"/>
          </w:tcPr>
          <w:p w14:paraId="413A02ED" w14:textId="47A04746" w:rsidR="00B263B9" w:rsidRPr="003646C4" w:rsidRDefault="00B263B9" w:rsidP="00B263B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.16</w:t>
            </w:r>
            <w:r w:rsidR="00310CEA">
              <w:rPr>
                <w:rFonts w:ascii="Arial" w:eastAsiaTheme="minorEastAsia" w:hAnsi="Arial" w:cs="Arial"/>
                <w:sz w:val="16"/>
                <w:szCs w:val="16"/>
                <w:lang w:eastAsia="zh-CN"/>
              </w:rPr>
              <w:t>/2.32/4.64</w:t>
            </w:r>
          </w:p>
        </w:tc>
      </w:tr>
    </w:tbl>
    <w:p w14:paraId="147F1377" w14:textId="2D94686A" w:rsidR="00BD77D5" w:rsidRPr="00BD77D5" w:rsidRDefault="00BD77D5" w:rsidP="00BD77D5">
      <w:pPr>
        <w:pStyle w:val="a8"/>
        <w:keepNext/>
        <w:jc w:val="center"/>
        <w:rPr>
          <w:b/>
        </w:rPr>
      </w:pPr>
      <w:r w:rsidRPr="00BD77D5">
        <w:rPr>
          <w:b/>
        </w:rPr>
        <w:t xml:space="preserve">Table </w:t>
      </w:r>
      <w:r w:rsidRPr="00BD77D5">
        <w:rPr>
          <w:b/>
        </w:rPr>
        <w:fldChar w:fldCharType="begin"/>
      </w:r>
      <w:r w:rsidRPr="00BD77D5">
        <w:rPr>
          <w:b/>
        </w:rPr>
        <w:instrText xml:space="preserve"> SEQ Table \* ARABIC </w:instrText>
      </w:r>
      <w:r w:rsidRPr="00BD77D5">
        <w:rPr>
          <w:b/>
        </w:rPr>
        <w:fldChar w:fldCharType="separate"/>
      </w:r>
      <w:r w:rsidR="0091350F">
        <w:rPr>
          <w:b/>
          <w:noProof/>
        </w:rPr>
        <w:t>28</w:t>
      </w:r>
      <w:r w:rsidRPr="00BD77D5">
        <w:rPr>
          <w:b/>
        </w:rPr>
        <w:fldChar w:fldCharType="end"/>
      </w:r>
      <w:r w:rsidRPr="00BD77D5">
        <w:rPr>
          <w:b/>
        </w:rPr>
        <w:t xml:space="preserve"> </w:t>
      </w:r>
      <w:r w:rsidRPr="00BD77D5">
        <w:rPr>
          <w:rFonts w:cs="Arial"/>
          <w:b/>
          <w:bCs/>
          <w:lang w:eastAsia="zh-CN"/>
        </w:rPr>
        <w:t>UE power consumption result for case 6-2 and case 6-4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B9490C" w14:paraId="74D5172C" w14:textId="77777777" w:rsidTr="00C478C7">
        <w:tc>
          <w:tcPr>
            <w:tcW w:w="1293" w:type="dxa"/>
          </w:tcPr>
          <w:p w14:paraId="09DEEAC1" w14:textId="77777777" w:rsidR="00B9490C" w:rsidRPr="00DA06B6" w:rsidRDefault="00B9490C" w:rsidP="00C478C7">
            <w:pPr>
              <w:pStyle w:val="TAH"/>
              <w:jc w:val="left"/>
              <w:rPr>
                <w:sz w:val="16"/>
                <w:szCs w:val="16"/>
                <w:lang w:val="en-US"/>
              </w:rPr>
            </w:pPr>
            <w:r w:rsidRPr="00DA06B6">
              <w:rPr>
                <w:sz w:val="16"/>
                <w:szCs w:val="16"/>
                <w:lang w:val="en-US"/>
              </w:rPr>
              <w:t>Evaluation case</w:t>
            </w:r>
          </w:p>
        </w:tc>
        <w:tc>
          <w:tcPr>
            <w:tcW w:w="1821" w:type="dxa"/>
          </w:tcPr>
          <w:p w14:paraId="47E09F44" w14:textId="77777777" w:rsidR="00B9490C" w:rsidRPr="00DA06B6" w:rsidRDefault="00B9490C" w:rsidP="00C478C7">
            <w:pPr>
              <w:pStyle w:val="TAH"/>
              <w:jc w:val="left"/>
              <w:rPr>
                <w:sz w:val="16"/>
                <w:szCs w:val="16"/>
                <w:lang w:val="en-US"/>
              </w:rPr>
            </w:pPr>
            <w:r w:rsidRPr="00DA06B6">
              <w:rPr>
                <w:sz w:val="16"/>
                <w:szCs w:val="16"/>
                <w:lang w:val="en-US"/>
              </w:rPr>
              <w:t>Power states</w:t>
            </w:r>
          </w:p>
        </w:tc>
        <w:tc>
          <w:tcPr>
            <w:tcW w:w="992" w:type="dxa"/>
          </w:tcPr>
          <w:p w14:paraId="0F4AD38A" w14:textId="77777777" w:rsidR="00B9490C" w:rsidRPr="00DA06B6" w:rsidRDefault="00B9490C" w:rsidP="00C478C7">
            <w:pPr>
              <w:pStyle w:val="TAH"/>
              <w:jc w:val="left"/>
              <w:rPr>
                <w:sz w:val="16"/>
                <w:szCs w:val="16"/>
                <w:lang w:val="en-US"/>
              </w:rPr>
            </w:pPr>
            <w:r w:rsidRPr="00DA06B6">
              <w:rPr>
                <w:sz w:val="16"/>
                <w:szCs w:val="16"/>
                <w:lang w:val="en-US"/>
              </w:rPr>
              <w:t>Relative power unit</w:t>
            </w:r>
          </w:p>
        </w:tc>
        <w:tc>
          <w:tcPr>
            <w:tcW w:w="992" w:type="dxa"/>
          </w:tcPr>
          <w:p w14:paraId="44A214D2" w14:textId="77777777" w:rsidR="00B9490C" w:rsidRPr="00DA06B6" w:rsidRDefault="00B9490C" w:rsidP="00C478C7">
            <w:pPr>
              <w:pStyle w:val="TAH"/>
              <w:jc w:val="left"/>
              <w:rPr>
                <w:sz w:val="16"/>
                <w:szCs w:val="16"/>
                <w:lang w:val="en-US"/>
              </w:rPr>
            </w:pPr>
            <w:r w:rsidRPr="00DA06B6">
              <w:rPr>
                <w:sz w:val="16"/>
                <w:szCs w:val="16"/>
                <w:lang w:val="en-US"/>
              </w:rPr>
              <w:t>Duration (in slots)</w:t>
            </w:r>
          </w:p>
        </w:tc>
        <w:tc>
          <w:tcPr>
            <w:tcW w:w="1134" w:type="dxa"/>
          </w:tcPr>
          <w:p w14:paraId="1905A544" w14:textId="77777777" w:rsidR="00B9490C" w:rsidRPr="00DA06B6" w:rsidRDefault="00B9490C" w:rsidP="00C478C7">
            <w:pPr>
              <w:pStyle w:val="TAH"/>
              <w:jc w:val="left"/>
              <w:rPr>
                <w:sz w:val="16"/>
                <w:szCs w:val="16"/>
                <w:lang w:val="en-US"/>
              </w:rPr>
            </w:pPr>
            <w:r w:rsidRPr="00DA06B6">
              <w:rPr>
                <w:sz w:val="16"/>
                <w:szCs w:val="16"/>
                <w:lang w:val="en-US"/>
              </w:rPr>
              <w:t>Instances</w:t>
            </w:r>
          </w:p>
        </w:tc>
        <w:tc>
          <w:tcPr>
            <w:tcW w:w="1418" w:type="dxa"/>
          </w:tcPr>
          <w:p w14:paraId="08A1E78A" w14:textId="77777777" w:rsidR="00B9490C" w:rsidRPr="00DA06B6" w:rsidRDefault="00B9490C" w:rsidP="00C478C7">
            <w:pPr>
              <w:pStyle w:val="TAH"/>
              <w:jc w:val="left"/>
              <w:rPr>
                <w:sz w:val="16"/>
                <w:szCs w:val="16"/>
                <w:lang w:val="en-US"/>
              </w:rPr>
            </w:pPr>
            <w:r w:rsidRPr="00DA06B6">
              <w:rPr>
                <w:sz w:val="16"/>
                <w:szCs w:val="16"/>
                <w:lang w:val="en-US"/>
              </w:rPr>
              <w:t>Sum Durations (in slots)</w:t>
            </w:r>
          </w:p>
        </w:tc>
        <w:tc>
          <w:tcPr>
            <w:tcW w:w="1134" w:type="dxa"/>
          </w:tcPr>
          <w:p w14:paraId="463C57B3" w14:textId="77777777" w:rsidR="00B9490C" w:rsidRPr="00DA06B6" w:rsidRDefault="00B9490C" w:rsidP="00C478C7">
            <w:pPr>
              <w:pStyle w:val="TAH"/>
              <w:jc w:val="left"/>
              <w:rPr>
                <w:sz w:val="16"/>
                <w:szCs w:val="16"/>
                <w:lang w:val="en-US"/>
              </w:rPr>
            </w:pPr>
            <w:r w:rsidRPr="00DA06B6">
              <w:rPr>
                <w:sz w:val="16"/>
                <w:szCs w:val="16"/>
                <w:lang w:val="en-US"/>
              </w:rPr>
              <w:t>Relative power</w:t>
            </w:r>
          </w:p>
        </w:tc>
        <w:tc>
          <w:tcPr>
            <w:tcW w:w="1276" w:type="dxa"/>
          </w:tcPr>
          <w:p w14:paraId="13FD3B35" w14:textId="77777777" w:rsidR="00B9490C" w:rsidRPr="00DA06B6" w:rsidRDefault="00B9490C" w:rsidP="00C478C7">
            <w:pPr>
              <w:pStyle w:val="TAH"/>
              <w:jc w:val="left"/>
              <w:rPr>
                <w:sz w:val="16"/>
                <w:szCs w:val="16"/>
                <w:lang w:val="en-US"/>
              </w:rPr>
            </w:pPr>
            <w:r w:rsidRPr="00DA06B6">
              <w:rPr>
                <w:sz w:val="16"/>
                <w:szCs w:val="16"/>
                <w:lang w:val="en-US"/>
              </w:rPr>
              <w:t>Power ratio</w:t>
            </w:r>
          </w:p>
        </w:tc>
      </w:tr>
      <w:tr w:rsidR="00B9490C" w14:paraId="7907C1B0" w14:textId="77777777" w:rsidTr="00C478C7">
        <w:tc>
          <w:tcPr>
            <w:tcW w:w="1293" w:type="dxa"/>
            <w:vMerge w:val="restart"/>
          </w:tcPr>
          <w:p w14:paraId="4B1F4334" w14:textId="77777777" w:rsidR="0023435F" w:rsidRDefault="00B9490C" w:rsidP="00C478C7">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6-</w:t>
            </w:r>
            <w:r w:rsidR="00973E8C">
              <w:rPr>
                <w:rStyle w:val="TALCar"/>
                <w:b/>
                <w:bCs/>
                <w:sz w:val="16"/>
                <w:szCs w:val="16"/>
                <w:lang w:val="en-US"/>
              </w:rPr>
              <w:t>2</w:t>
            </w:r>
            <w:r w:rsidR="0023435F">
              <w:rPr>
                <w:rStyle w:val="TALCar"/>
                <w:rFonts w:eastAsiaTheme="minorEastAsia" w:hint="eastAsia"/>
                <w:b/>
                <w:bCs/>
                <w:sz w:val="16"/>
                <w:szCs w:val="16"/>
                <w:lang w:val="en-US" w:eastAsia="zh-CN"/>
              </w:rPr>
              <w:t xml:space="preserve"> </w:t>
            </w:r>
          </w:p>
          <w:p w14:paraId="0FAC9EFA" w14:textId="77777777" w:rsidR="0023435F" w:rsidRDefault="0023435F" w:rsidP="00C478C7">
            <w:pPr>
              <w:pStyle w:val="TAC"/>
              <w:jc w:val="left"/>
              <w:rPr>
                <w:rStyle w:val="TALCar"/>
                <w:rFonts w:eastAsiaTheme="minorEastAsia"/>
                <w:b/>
                <w:bCs/>
                <w:sz w:val="16"/>
                <w:szCs w:val="16"/>
                <w:lang w:val="en-US" w:eastAsia="zh-CN"/>
              </w:rPr>
            </w:pPr>
            <w:r>
              <w:rPr>
                <w:rStyle w:val="TALCar"/>
                <w:rFonts w:eastAsiaTheme="minorEastAsia"/>
                <w:b/>
                <w:bCs/>
                <w:sz w:val="16"/>
                <w:szCs w:val="16"/>
                <w:lang w:val="en-US" w:eastAsia="zh-CN"/>
              </w:rPr>
              <w:t xml:space="preserve">and </w:t>
            </w:r>
          </w:p>
          <w:p w14:paraId="10DE20AC" w14:textId="09620027" w:rsidR="00B9490C" w:rsidRPr="0023435F" w:rsidRDefault="0023435F" w:rsidP="00C478C7">
            <w:pPr>
              <w:pStyle w:val="TAC"/>
              <w:jc w:val="left"/>
              <w:rPr>
                <w:rFonts w:eastAsiaTheme="minorEastAsia"/>
                <w:b/>
                <w:bCs/>
                <w:sz w:val="16"/>
                <w:szCs w:val="16"/>
                <w:lang w:val="en-US" w:eastAsia="zh-CN"/>
              </w:rPr>
            </w:pPr>
            <w:r w:rsidRPr="006C0B31">
              <w:rPr>
                <w:rStyle w:val="TALCar"/>
                <w:rFonts w:eastAsiaTheme="minorEastAsia"/>
                <w:b/>
                <w:bCs/>
                <w:sz w:val="16"/>
                <w:szCs w:val="16"/>
                <w:highlight w:val="cyan"/>
                <w:lang w:val="en-US" w:eastAsia="zh-CN"/>
              </w:rPr>
              <w:t>case 6-4</w:t>
            </w:r>
          </w:p>
        </w:tc>
        <w:tc>
          <w:tcPr>
            <w:tcW w:w="1821" w:type="dxa"/>
          </w:tcPr>
          <w:p w14:paraId="34981F95" w14:textId="77777777" w:rsidR="00B9490C" w:rsidRPr="00C17F0A" w:rsidRDefault="00B9490C"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B005A57"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79692D2"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68B6C9D"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DD29334"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2663FBC"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7A7BCED" w14:textId="2232303F"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.44%</w:t>
            </w:r>
          </w:p>
        </w:tc>
      </w:tr>
      <w:tr w:rsidR="00B9490C" w14:paraId="374EAE7E" w14:textId="77777777" w:rsidTr="00C478C7">
        <w:tc>
          <w:tcPr>
            <w:tcW w:w="1293" w:type="dxa"/>
            <w:vMerge/>
          </w:tcPr>
          <w:p w14:paraId="399E64DD" w14:textId="77777777" w:rsidR="00B9490C" w:rsidRPr="004E5D28" w:rsidRDefault="00B9490C" w:rsidP="00C478C7">
            <w:pPr>
              <w:snapToGrid w:val="0"/>
              <w:rPr>
                <w:rFonts w:ascii="Arial" w:hAnsi="Arial" w:cs="Arial"/>
                <w:sz w:val="18"/>
                <w:szCs w:val="18"/>
                <w:lang w:eastAsia="zh-CN"/>
              </w:rPr>
            </w:pPr>
          </w:p>
        </w:tc>
        <w:tc>
          <w:tcPr>
            <w:tcW w:w="1821" w:type="dxa"/>
          </w:tcPr>
          <w:p w14:paraId="0C9049BB"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16693D70"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5E66B57F"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54DB1BD"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0A86904"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7D191A0"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DCC726D" w14:textId="306799CD"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.33%</w:t>
            </w:r>
          </w:p>
        </w:tc>
      </w:tr>
      <w:tr w:rsidR="00B9490C" w14:paraId="095CBEA0" w14:textId="77777777" w:rsidTr="00C478C7">
        <w:tc>
          <w:tcPr>
            <w:tcW w:w="1293" w:type="dxa"/>
            <w:vMerge/>
          </w:tcPr>
          <w:p w14:paraId="6088EB04" w14:textId="77777777" w:rsidR="00B9490C" w:rsidRPr="004E5D28" w:rsidRDefault="00B9490C" w:rsidP="00C478C7">
            <w:pPr>
              <w:snapToGrid w:val="0"/>
              <w:rPr>
                <w:rFonts w:ascii="Arial" w:hAnsi="Arial" w:cs="Arial"/>
                <w:sz w:val="18"/>
                <w:szCs w:val="18"/>
                <w:lang w:eastAsia="zh-CN"/>
              </w:rPr>
            </w:pPr>
          </w:p>
        </w:tc>
        <w:tc>
          <w:tcPr>
            <w:tcW w:w="1821" w:type="dxa"/>
          </w:tcPr>
          <w:p w14:paraId="7FACF116"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8A9C3C4"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3C809E7"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C309245"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6E685979"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343D7344"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347BB85E" w14:textId="3151F66E"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.48%</w:t>
            </w:r>
          </w:p>
        </w:tc>
      </w:tr>
      <w:tr w:rsidR="00B9490C" w14:paraId="76230894" w14:textId="77777777" w:rsidTr="00C478C7">
        <w:tc>
          <w:tcPr>
            <w:tcW w:w="1293" w:type="dxa"/>
            <w:vMerge/>
          </w:tcPr>
          <w:p w14:paraId="4609B6BF" w14:textId="77777777" w:rsidR="00B9490C" w:rsidRPr="004E5D28" w:rsidRDefault="00B9490C" w:rsidP="00C478C7">
            <w:pPr>
              <w:snapToGrid w:val="0"/>
              <w:rPr>
                <w:rFonts w:ascii="Arial" w:hAnsi="Arial" w:cs="Arial"/>
                <w:sz w:val="18"/>
                <w:szCs w:val="18"/>
                <w:lang w:eastAsia="zh-CN"/>
              </w:rPr>
            </w:pPr>
          </w:p>
        </w:tc>
        <w:tc>
          <w:tcPr>
            <w:tcW w:w="1821" w:type="dxa"/>
          </w:tcPr>
          <w:p w14:paraId="7DB4A72F"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67EA233"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3213634"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C291ACA"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FF5B689"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068890D"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55E850C" w14:textId="5E8BB956"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B9490C" w14:paraId="15B8F8B9" w14:textId="77777777" w:rsidTr="00C478C7">
        <w:tc>
          <w:tcPr>
            <w:tcW w:w="1293" w:type="dxa"/>
            <w:vMerge/>
          </w:tcPr>
          <w:p w14:paraId="390D1332" w14:textId="77777777" w:rsidR="00B9490C" w:rsidRPr="004E5D28" w:rsidRDefault="00B9490C" w:rsidP="00C478C7">
            <w:pPr>
              <w:snapToGrid w:val="0"/>
              <w:rPr>
                <w:rFonts w:ascii="Arial" w:hAnsi="Arial" w:cs="Arial"/>
                <w:sz w:val="18"/>
                <w:szCs w:val="18"/>
                <w:lang w:eastAsia="zh-CN"/>
              </w:rPr>
            </w:pPr>
          </w:p>
        </w:tc>
        <w:tc>
          <w:tcPr>
            <w:tcW w:w="1821" w:type="dxa"/>
          </w:tcPr>
          <w:p w14:paraId="45A641B3"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16335662"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A85A5B9"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043385EC"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47A56ECC"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30986D90"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62B004E7" w14:textId="2B57B371"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.22%</w:t>
            </w:r>
          </w:p>
        </w:tc>
      </w:tr>
      <w:tr w:rsidR="00B9490C" w14:paraId="6BED511B" w14:textId="77777777" w:rsidTr="00C478C7">
        <w:tc>
          <w:tcPr>
            <w:tcW w:w="1293" w:type="dxa"/>
            <w:vMerge/>
          </w:tcPr>
          <w:p w14:paraId="742A8CC6" w14:textId="77777777" w:rsidR="00B9490C" w:rsidRPr="004E5D28" w:rsidRDefault="00B9490C" w:rsidP="00C478C7">
            <w:pPr>
              <w:snapToGrid w:val="0"/>
              <w:rPr>
                <w:rFonts w:ascii="Arial" w:hAnsi="Arial" w:cs="Arial"/>
                <w:sz w:val="18"/>
                <w:szCs w:val="18"/>
                <w:lang w:eastAsia="zh-CN"/>
              </w:rPr>
            </w:pPr>
          </w:p>
        </w:tc>
        <w:tc>
          <w:tcPr>
            <w:tcW w:w="1821" w:type="dxa"/>
          </w:tcPr>
          <w:p w14:paraId="1F677148"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E71999E"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71F20A8"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034BA34"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1D82951"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CB5ECC1"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A488A46" w14:textId="04617F27"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.84%</w:t>
            </w:r>
          </w:p>
        </w:tc>
      </w:tr>
      <w:tr w:rsidR="00B9490C" w14:paraId="69BB7E22" w14:textId="77777777" w:rsidTr="00C478C7">
        <w:tc>
          <w:tcPr>
            <w:tcW w:w="1293" w:type="dxa"/>
            <w:vMerge/>
          </w:tcPr>
          <w:p w14:paraId="0A4D630F" w14:textId="77777777" w:rsidR="00B9490C" w:rsidRPr="004E5D28" w:rsidRDefault="00B9490C" w:rsidP="00C478C7">
            <w:pPr>
              <w:snapToGrid w:val="0"/>
              <w:rPr>
                <w:rFonts w:ascii="Arial" w:hAnsi="Arial" w:cs="Arial"/>
                <w:sz w:val="18"/>
                <w:szCs w:val="18"/>
                <w:lang w:eastAsia="zh-CN"/>
              </w:rPr>
            </w:pPr>
          </w:p>
        </w:tc>
        <w:tc>
          <w:tcPr>
            <w:tcW w:w="1821" w:type="dxa"/>
          </w:tcPr>
          <w:p w14:paraId="55DDFFCE"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40AB5502"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7E8F909"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0FA67071"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F344BEE"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451E219"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45B9DA5" w14:textId="0B7E391B" w:rsidR="00B9490C" w:rsidRPr="009D280D"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B9490C" w14:paraId="443EF40A" w14:textId="77777777" w:rsidTr="00C478C7">
        <w:tc>
          <w:tcPr>
            <w:tcW w:w="1293" w:type="dxa"/>
            <w:vMerge/>
          </w:tcPr>
          <w:p w14:paraId="58E2CB39" w14:textId="77777777" w:rsidR="00B9490C" w:rsidRPr="004E5D28" w:rsidRDefault="00B9490C" w:rsidP="00C478C7">
            <w:pPr>
              <w:snapToGrid w:val="0"/>
              <w:rPr>
                <w:rFonts w:ascii="Arial" w:hAnsi="Arial" w:cs="Arial"/>
                <w:sz w:val="18"/>
                <w:szCs w:val="18"/>
                <w:lang w:eastAsia="zh-CN"/>
              </w:rPr>
            </w:pPr>
          </w:p>
        </w:tc>
        <w:tc>
          <w:tcPr>
            <w:tcW w:w="1821" w:type="dxa"/>
          </w:tcPr>
          <w:p w14:paraId="0F9B20A1"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4D3F6893"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149BB010"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3BE156D"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E48D89B"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BAA7C43"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066DFAE6" w14:textId="40A816C4"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.55%</w:t>
            </w:r>
          </w:p>
        </w:tc>
      </w:tr>
      <w:tr w:rsidR="00B9490C" w14:paraId="0C056904" w14:textId="77777777" w:rsidTr="00C478C7">
        <w:tc>
          <w:tcPr>
            <w:tcW w:w="1293" w:type="dxa"/>
            <w:vMerge/>
          </w:tcPr>
          <w:p w14:paraId="3E24FD19" w14:textId="77777777" w:rsidR="00B9490C" w:rsidRPr="004E5D28" w:rsidRDefault="00B9490C" w:rsidP="00C478C7">
            <w:pPr>
              <w:snapToGrid w:val="0"/>
              <w:rPr>
                <w:rFonts w:ascii="Arial" w:hAnsi="Arial" w:cs="Arial"/>
                <w:sz w:val="18"/>
                <w:szCs w:val="18"/>
                <w:lang w:eastAsia="zh-CN"/>
              </w:rPr>
            </w:pPr>
          </w:p>
        </w:tc>
        <w:tc>
          <w:tcPr>
            <w:tcW w:w="1821" w:type="dxa"/>
          </w:tcPr>
          <w:p w14:paraId="2C0E7D47"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42E8D46D"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792A25F2"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0FEB8A3"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6FE2BA5"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FDD1807"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FEFC27F" w14:textId="0EADE7F3"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B9490C" w14:paraId="33FBA878" w14:textId="77777777" w:rsidTr="00C478C7">
        <w:tc>
          <w:tcPr>
            <w:tcW w:w="1293" w:type="dxa"/>
            <w:vMerge/>
          </w:tcPr>
          <w:p w14:paraId="469A80FD" w14:textId="77777777" w:rsidR="00B9490C" w:rsidRPr="004E5D28" w:rsidRDefault="00B9490C" w:rsidP="00C478C7">
            <w:pPr>
              <w:snapToGrid w:val="0"/>
              <w:rPr>
                <w:rFonts w:ascii="Arial" w:hAnsi="Arial" w:cs="Arial"/>
                <w:sz w:val="18"/>
                <w:szCs w:val="18"/>
                <w:lang w:eastAsia="zh-CN"/>
              </w:rPr>
            </w:pPr>
          </w:p>
        </w:tc>
        <w:tc>
          <w:tcPr>
            <w:tcW w:w="1821" w:type="dxa"/>
          </w:tcPr>
          <w:p w14:paraId="30534F24"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070FDAC5"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06485E02"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14B2D2C"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C10BE89"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96A678A"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212BD79" w14:textId="0189632A"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.85%</w:t>
            </w:r>
          </w:p>
        </w:tc>
      </w:tr>
      <w:tr w:rsidR="00B9490C" w14:paraId="3FB429DB" w14:textId="77777777" w:rsidTr="00C478C7">
        <w:tc>
          <w:tcPr>
            <w:tcW w:w="1293" w:type="dxa"/>
            <w:vMerge/>
          </w:tcPr>
          <w:p w14:paraId="587AD171" w14:textId="77777777" w:rsidR="00B9490C" w:rsidRPr="004E5D28" w:rsidRDefault="00B9490C" w:rsidP="00C478C7">
            <w:pPr>
              <w:snapToGrid w:val="0"/>
              <w:rPr>
                <w:rFonts w:ascii="Arial" w:hAnsi="Arial" w:cs="Arial"/>
                <w:sz w:val="18"/>
                <w:szCs w:val="18"/>
                <w:lang w:eastAsia="zh-CN"/>
              </w:rPr>
            </w:pPr>
          </w:p>
        </w:tc>
        <w:tc>
          <w:tcPr>
            <w:tcW w:w="1821" w:type="dxa"/>
          </w:tcPr>
          <w:p w14:paraId="7AC1D1AF"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78962D84"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45D2667"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4970439"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089F17F"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7027978" w14:textId="77777777" w:rsidR="00B9490C"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24FAAC63" w14:textId="11839F77"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.89%</w:t>
            </w:r>
          </w:p>
        </w:tc>
      </w:tr>
      <w:tr w:rsidR="00B9490C" w14:paraId="34360435" w14:textId="77777777" w:rsidTr="00C478C7">
        <w:tc>
          <w:tcPr>
            <w:tcW w:w="1293" w:type="dxa"/>
            <w:vMerge/>
          </w:tcPr>
          <w:p w14:paraId="7DB692DE" w14:textId="77777777" w:rsidR="00B9490C" w:rsidRPr="004E5D28" w:rsidRDefault="00B9490C" w:rsidP="00C478C7">
            <w:pPr>
              <w:snapToGrid w:val="0"/>
              <w:rPr>
                <w:rFonts w:ascii="Arial" w:hAnsi="Arial" w:cs="Arial"/>
                <w:sz w:val="18"/>
                <w:szCs w:val="18"/>
                <w:lang w:eastAsia="zh-CN"/>
              </w:rPr>
            </w:pPr>
          </w:p>
        </w:tc>
        <w:tc>
          <w:tcPr>
            <w:tcW w:w="1821" w:type="dxa"/>
          </w:tcPr>
          <w:p w14:paraId="602D4675"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3F4E16D"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2478F428"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F3B690A"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5397B8D" w14:textId="19B3A4B6" w:rsidR="00B9490C" w:rsidRPr="00306ED2" w:rsidRDefault="00B9490C" w:rsidP="00B9490C">
            <w:pPr>
              <w:tabs>
                <w:tab w:val="left" w:pos="806"/>
              </w:tabs>
              <w:snapToGrid w:val="0"/>
              <w:rPr>
                <w:rFonts w:ascii="Arial" w:eastAsiaTheme="minorEastAsia" w:hAnsi="Arial" w:cs="Arial"/>
                <w:sz w:val="16"/>
                <w:szCs w:val="16"/>
                <w:lang w:eastAsia="zh-CN"/>
              </w:rPr>
            </w:pPr>
            <w:r>
              <w:rPr>
                <w:rFonts w:ascii="Arial" w:eastAsiaTheme="minorEastAsia" w:hAnsi="Arial" w:cs="Arial"/>
                <w:sz w:val="16"/>
                <w:szCs w:val="16"/>
                <w:lang w:eastAsia="zh-CN"/>
              </w:rPr>
              <w:t>20228</w:t>
            </w:r>
          </w:p>
        </w:tc>
        <w:tc>
          <w:tcPr>
            <w:tcW w:w="1134" w:type="dxa"/>
          </w:tcPr>
          <w:p w14:paraId="79459EAB" w14:textId="13F52F6B"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20228</w:t>
            </w:r>
          </w:p>
        </w:tc>
        <w:tc>
          <w:tcPr>
            <w:tcW w:w="1276" w:type="dxa"/>
          </w:tcPr>
          <w:p w14:paraId="7EE50D23" w14:textId="1D278E1D"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4.71%</w:t>
            </w:r>
          </w:p>
        </w:tc>
      </w:tr>
      <w:tr w:rsidR="00B9490C" w14:paraId="3330CE30" w14:textId="77777777" w:rsidTr="00C478C7">
        <w:tc>
          <w:tcPr>
            <w:tcW w:w="1293" w:type="dxa"/>
            <w:vMerge/>
          </w:tcPr>
          <w:p w14:paraId="174C2EE9" w14:textId="77777777" w:rsidR="00B9490C" w:rsidRPr="004E5D28" w:rsidRDefault="00B9490C" w:rsidP="00C478C7">
            <w:pPr>
              <w:snapToGrid w:val="0"/>
              <w:rPr>
                <w:rFonts w:ascii="Arial" w:hAnsi="Arial" w:cs="Arial"/>
                <w:sz w:val="18"/>
                <w:szCs w:val="18"/>
                <w:lang w:eastAsia="zh-CN"/>
              </w:rPr>
            </w:pPr>
          </w:p>
        </w:tc>
        <w:tc>
          <w:tcPr>
            <w:tcW w:w="1821" w:type="dxa"/>
          </w:tcPr>
          <w:p w14:paraId="60B06953" w14:textId="13219CE5" w:rsidR="00B9490C"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AC57655"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4598B46"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A40C196"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14F8A6E"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5</w:t>
            </w:r>
          </w:p>
        </w:tc>
        <w:tc>
          <w:tcPr>
            <w:tcW w:w="1134" w:type="dxa"/>
          </w:tcPr>
          <w:p w14:paraId="737E9039"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1300</w:t>
            </w:r>
          </w:p>
        </w:tc>
        <w:tc>
          <w:tcPr>
            <w:tcW w:w="1276" w:type="dxa"/>
          </w:tcPr>
          <w:p w14:paraId="596FDAFC" w14:textId="2E1CAD0D"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4.80%</w:t>
            </w:r>
          </w:p>
        </w:tc>
      </w:tr>
      <w:tr w:rsidR="00B9490C" w14:paraId="63EF5890" w14:textId="77777777" w:rsidTr="00C478C7">
        <w:tc>
          <w:tcPr>
            <w:tcW w:w="1293" w:type="dxa"/>
            <w:vMerge/>
          </w:tcPr>
          <w:p w14:paraId="7262DCB4" w14:textId="77777777" w:rsidR="00B9490C" w:rsidRPr="004E5D28" w:rsidRDefault="00B9490C" w:rsidP="00C478C7">
            <w:pPr>
              <w:snapToGrid w:val="0"/>
              <w:rPr>
                <w:rFonts w:ascii="Arial" w:hAnsi="Arial" w:cs="Arial"/>
                <w:sz w:val="18"/>
                <w:szCs w:val="18"/>
                <w:lang w:eastAsia="zh-CN"/>
              </w:rPr>
            </w:pPr>
          </w:p>
        </w:tc>
        <w:tc>
          <w:tcPr>
            <w:tcW w:w="1821" w:type="dxa"/>
          </w:tcPr>
          <w:p w14:paraId="55B9DA5A"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5FA9D5D"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0A73DD7E"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A04E30C"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88706A5"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w:t>
            </w:r>
          </w:p>
        </w:tc>
        <w:tc>
          <w:tcPr>
            <w:tcW w:w="1134" w:type="dxa"/>
          </w:tcPr>
          <w:p w14:paraId="7F16C61F" w14:textId="77777777" w:rsidR="00B9490C" w:rsidRPr="00060ECB"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080</w:t>
            </w:r>
          </w:p>
        </w:tc>
        <w:tc>
          <w:tcPr>
            <w:tcW w:w="1276" w:type="dxa"/>
          </w:tcPr>
          <w:p w14:paraId="27BB9FD4" w14:textId="0684C23F"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.99%</w:t>
            </w:r>
          </w:p>
        </w:tc>
      </w:tr>
      <w:tr w:rsidR="00B9490C" w14:paraId="52D2D63F" w14:textId="77777777" w:rsidTr="00C478C7">
        <w:tc>
          <w:tcPr>
            <w:tcW w:w="1293" w:type="dxa"/>
            <w:vMerge/>
          </w:tcPr>
          <w:p w14:paraId="70257044" w14:textId="77777777" w:rsidR="00B9490C" w:rsidRPr="004E5D28" w:rsidRDefault="00B9490C" w:rsidP="00C478C7">
            <w:pPr>
              <w:snapToGrid w:val="0"/>
              <w:rPr>
                <w:rFonts w:ascii="Arial" w:hAnsi="Arial" w:cs="Arial"/>
                <w:sz w:val="18"/>
                <w:szCs w:val="18"/>
                <w:lang w:eastAsia="zh-CN"/>
              </w:rPr>
            </w:pPr>
          </w:p>
        </w:tc>
        <w:tc>
          <w:tcPr>
            <w:tcW w:w="1821" w:type="dxa"/>
          </w:tcPr>
          <w:p w14:paraId="6750C661"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0D763D0"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21CDD9C"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86E623F"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DBBC3B0" w14:textId="77777777" w:rsidR="00B9490C" w:rsidRPr="00306ED2"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74EF548" w14:textId="77777777" w:rsidR="00B9490C" w:rsidRPr="000F18F6"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4B24836D" w14:textId="69E1624B"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.66%</w:t>
            </w:r>
          </w:p>
        </w:tc>
      </w:tr>
      <w:tr w:rsidR="00B9490C" w14:paraId="1DD541AD" w14:textId="77777777" w:rsidTr="00C478C7">
        <w:tc>
          <w:tcPr>
            <w:tcW w:w="1293" w:type="dxa"/>
            <w:vMerge/>
          </w:tcPr>
          <w:p w14:paraId="7D720D11" w14:textId="77777777" w:rsidR="00B9490C" w:rsidRPr="004E5D28" w:rsidRDefault="00B9490C" w:rsidP="00C478C7">
            <w:pPr>
              <w:snapToGrid w:val="0"/>
              <w:rPr>
                <w:rFonts w:ascii="Arial" w:hAnsi="Arial" w:cs="Arial"/>
                <w:sz w:val="18"/>
                <w:szCs w:val="18"/>
                <w:lang w:eastAsia="zh-CN"/>
              </w:rPr>
            </w:pPr>
          </w:p>
        </w:tc>
        <w:tc>
          <w:tcPr>
            <w:tcW w:w="1821" w:type="dxa"/>
          </w:tcPr>
          <w:p w14:paraId="1B6C51BE" w14:textId="77777777" w:rsidR="00B9490C" w:rsidRPr="00C17F0A" w:rsidRDefault="00B9490C"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588B693"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8D0E2FF"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0A10FF3" w14:textId="77777777"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w:t>
            </w:r>
          </w:p>
        </w:tc>
        <w:tc>
          <w:tcPr>
            <w:tcW w:w="1418" w:type="dxa"/>
          </w:tcPr>
          <w:p w14:paraId="4DEDC9C6" w14:textId="77777777" w:rsidR="00B9490C" w:rsidRPr="000F18F6"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4</w:t>
            </w:r>
          </w:p>
        </w:tc>
        <w:tc>
          <w:tcPr>
            <w:tcW w:w="1134" w:type="dxa"/>
          </w:tcPr>
          <w:p w14:paraId="36628B5E" w14:textId="77777777" w:rsidR="00B9490C" w:rsidRPr="000F18F6"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00</w:t>
            </w:r>
          </w:p>
        </w:tc>
        <w:tc>
          <w:tcPr>
            <w:tcW w:w="1276" w:type="dxa"/>
          </w:tcPr>
          <w:p w14:paraId="7D897833" w14:textId="6286D68A" w:rsidR="00B9490C" w:rsidRPr="0065405E" w:rsidRDefault="009D280D"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w:t>
            </w:r>
          </w:p>
        </w:tc>
      </w:tr>
      <w:tr w:rsidR="00B9490C" w14:paraId="6BE4B3AE" w14:textId="77777777" w:rsidTr="00C478C7">
        <w:tc>
          <w:tcPr>
            <w:tcW w:w="1293" w:type="dxa"/>
            <w:vMerge/>
          </w:tcPr>
          <w:p w14:paraId="19455B26" w14:textId="77777777" w:rsidR="00B9490C" w:rsidRPr="004E5D28" w:rsidRDefault="00B9490C" w:rsidP="00C478C7">
            <w:pPr>
              <w:snapToGrid w:val="0"/>
              <w:rPr>
                <w:rFonts w:ascii="Arial" w:hAnsi="Arial" w:cs="Arial"/>
                <w:sz w:val="18"/>
                <w:szCs w:val="18"/>
                <w:lang w:eastAsia="zh-CN"/>
              </w:rPr>
            </w:pPr>
          </w:p>
        </w:tc>
        <w:tc>
          <w:tcPr>
            <w:tcW w:w="4939" w:type="dxa"/>
            <w:gridSpan w:val="4"/>
          </w:tcPr>
          <w:p w14:paraId="14C6775B" w14:textId="1EA604EA" w:rsidR="00B9490C" w:rsidRPr="00C17F0A" w:rsidRDefault="00B9490C"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967CDA">
              <w:rPr>
                <w:rFonts w:ascii="Arial" w:hAnsi="Arial" w:cs="Arial"/>
                <w:b/>
                <w:bCs/>
                <w:color w:val="FF0000"/>
                <w:sz w:val="16"/>
                <w:szCs w:val="16"/>
                <w:lang w:eastAsia="zh-CN"/>
              </w:rPr>
              <w:t>10.24s</w:t>
            </w:r>
            <w:r w:rsidRPr="00C17F0A">
              <w:rPr>
                <w:rFonts w:ascii="Arial" w:hAnsi="Arial" w:cs="Arial"/>
                <w:b/>
                <w:bCs/>
                <w:sz w:val="16"/>
                <w:szCs w:val="16"/>
                <w:lang w:eastAsia="zh-CN"/>
              </w:rPr>
              <w:t>)</w:t>
            </w:r>
          </w:p>
        </w:tc>
        <w:tc>
          <w:tcPr>
            <w:tcW w:w="1418" w:type="dxa"/>
          </w:tcPr>
          <w:p w14:paraId="1CDD9A87" w14:textId="2857D753" w:rsidR="00B9490C" w:rsidRPr="00C17F0A" w:rsidRDefault="00B9490C"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20480</w:t>
            </w:r>
          </w:p>
        </w:tc>
        <w:tc>
          <w:tcPr>
            <w:tcW w:w="1134" w:type="dxa"/>
          </w:tcPr>
          <w:p w14:paraId="7C7DF6EB" w14:textId="6EB03ECE" w:rsidR="00B9490C" w:rsidRPr="00A641C6"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7076</w:t>
            </w:r>
          </w:p>
        </w:tc>
        <w:tc>
          <w:tcPr>
            <w:tcW w:w="1276" w:type="dxa"/>
          </w:tcPr>
          <w:p w14:paraId="07769953" w14:textId="73902223" w:rsidR="00B9490C" w:rsidRPr="0065405E"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sidR="00C06964">
              <w:rPr>
                <w:rFonts w:ascii="Arial" w:eastAsiaTheme="minorEastAsia" w:hAnsi="Arial" w:cs="Arial" w:hint="eastAsia"/>
                <w:sz w:val="16"/>
                <w:szCs w:val="16"/>
                <w:lang w:eastAsia="zh-CN"/>
              </w:rPr>
              <w:t>%</w:t>
            </w:r>
          </w:p>
        </w:tc>
      </w:tr>
      <w:tr w:rsidR="00B9490C" w14:paraId="03804ACA" w14:textId="77777777" w:rsidTr="00C478C7">
        <w:tc>
          <w:tcPr>
            <w:tcW w:w="1293" w:type="dxa"/>
            <w:vMerge/>
          </w:tcPr>
          <w:p w14:paraId="3FCE12B2" w14:textId="77777777" w:rsidR="00B9490C" w:rsidRPr="004E5D28" w:rsidRDefault="00B9490C" w:rsidP="00C478C7">
            <w:pPr>
              <w:snapToGrid w:val="0"/>
              <w:rPr>
                <w:rFonts w:ascii="Arial" w:hAnsi="Arial" w:cs="Arial"/>
                <w:sz w:val="18"/>
                <w:szCs w:val="18"/>
                <w:lang w:eastAsia="zh-CN"/>
              </w:rPr>
            </w:pPr>
          </w:p>
        </w:tc>
        <w:tc>
          <w:tcPr>
            <w:tcW w:w="4939" w:type="dxa"/>
            <w:gridSpan w:val="4"/>
          </w:tcPr>
          <w:p w14:paraId="5FB01380" w14:textId="77777777" w:rsidR="00B9490C" w:rsidRPr="00C17F0A" w:rsidRDefault="00B9490C"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0E8F15E" w14:textId="625CD860" w:rsidR="00B9490C" w:rsidRPr="00E17839" w:rsidRDefault="00B9490C"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.3221</w:t>
            </w:r>
          </w:p>
        </w:tc>
      </w:tr>
      <w:tr w:rsidR="0023435F" w14:paraId="3F829B07" w14:textId="77777777" w:rsidTr="00C478C7">
        <w:tc>
          <w:tcPr>
            <w:tcW w:w="1293" w:type="dxa"/>
            <w:vMerge/>
          </w:tcPr>
          <w:p w14:paraId="5228CCD9" w14:textId="77777777" w:rsidR="0023435F" w:rsidRPr="004E5D28" w:rsidRDefault="0023435F" w:rsidP="0023435F">
            <w:pPr>
              <w:snapToGrid w:val="0"/>
              <w:rPr>
                <w:rFonts w:ascii="Arial" w:hAnsi="Arial" w:cs="Arial"/>
                <w:sz w:val="18"/>
                <w:szCs w:val="18"/>
                <w:lang w:eastAsia="zh-CN"/>
              </w:rPr>
            </w:pPr>
          </w:p>
        </w:tc>
        <w:tc>
          <w:tcPr>
            <w:tcW w:w="4939" w:type="dxa"/>
            <w:gridSpan w:val="4"/>
          </w:tcPr>
          <w:p w14:paraId="02478D1C" w14:textId="6234929B" w:rsidR="0023435F" w:rsidRPr="00C17F0A" w:rsidRDefault="0023435F" w:rsidP="0023435F">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0DFD0A58" w14:textId="364804CA" w:rsidR="0023435F" w:rsidRDefault="0023435F" w:rsidP="0023435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.56</w:t>
            </w:r>
            <w:r w:rsidR="00310CEA">
              <w:rPr>
                <w:rFonts w:ascii="Arial" w:eastAsiaTheme="minorEastAsia" w:hAnsi="Arial" w:cs="Arial"/>
                <w:sz w:val="16"/>
                <w:szCs w:val="16"/>
                <w:lang w:eastAsia="zh-CN"/>
              </w:rPr>
              <w:t>/</w:t>
            </w:r>
            <w:r w:rsidR="00A82E51">
              <w:rPr>
                <w:rFonts w:ascii="Arial" w:eastAsiaTheme="minorEastAsia" w:hAnsi="Arial" w:cs="Arial"/>
                <w:sz w:val="16"/>
                <w:szCs w:val="16"/>
                <w:lang w:eastAsia="zh-CN"/>
              </w:rPr>
              <w:t>1.12/2.24</w:t>
            </w:r>
          </w:p>
        </w:tc>
      </w:tr>
      <w:tr w:rsidR="0023435F" w14:paraId="44085873" w14:textId="77777777" w:rsidTr="00C478C7">
        <w:tc>
          <w:tcPr>
            <w:tcW w:w="1293" w:type="dxa"/>
            <w:vMerge/>
          </w:tcPr>
          <w:p w14:paraId="6BC1DE3B" w14:textId="77777777" w:rsidR="0023435F" w:rsidRPr="004E5D28" w:rsidRDefault="0023435F" w:rsidP="0023435F">
            <w:pPr>
              <w:snapToGrid w:val="0"/>
              <w:rPr>
                <w:rFonts w:ascii="Arial" w:hAnsi="Arial" w:cs="Arial"/>
                <w:sz w:val="18"/>
                <w:szCs w:val="18"/>
                <w:lang w:eastAsia="zh-CN"/>
              </w:rPr>
            </w:pPr>
          </w:p>
        </w:tc>
        <w:tc>
          <w:tcPr>
            <w:tcW w:w="4939" w:type="dxa"/>
            <w:gridSpan w:val="4"/>
          </w:tcPr>
          <w:p w14:paraId="07776146" w14:textId="15E93D3F" w:rsidR="0023435F" w:rsidRPr="00C17F0A" w:rsidRDefault="006C0B31" w:rsidP="0023435F">
            <w:pPr>
              <w:snapToGrid w:val="0"/>
              <w:rPr>
                <w:rFonts w:ascii="Arial" w:hAnsi="Arial" w:cs="Arial"/>
                <w:b/>
                <w:bCs/>
                <w:sz w:val="16"/>
                <w:szCs w:val="16"/>
                <w:lang w:eastAsia="zh-CN"/>
              </w:rPr>
            </w:pPr>
            <w:r w:rsidRPr="009A0434">
              <w:rPr>
                <w:rFonts w:ascii="Arial" w:hAnsi="Arial" w:cs="Arial"/>
                <w:b/>
                <w:bCs/>
                <w:sz w:val="16"/>
                <w:szCs w:val="16"/>
                <w:highlight w:val="cyan"/>
                <w:lang w:eastAsia="zh-CN"/>
              </w:rPr>
              <w:t>Battery life (in month) (LPHAP device type B</w:t>
            </w:r>
            <w:r w:rsidR="00AD32CB" w:rsidRPr="009123C9">
              <w:rPr>
                <w:rFonts w:ascii="Arial" w:hAnsi="Arial" w:cs="Arial"/>
                <w:b/>
                <w:bCs/>
                <w:sz w:val="16"/>
                <w:szCs w:val="16"/>
                <w:highlight w:val="cyan"/>
                <w:lang w:eastAsia="zh-CN"/>
              </w:rPr>
              <w:t xml:space="preserve">, with </w:t>
            </w:r>
            <w:proofErr w:type="spellStart"/>
            <w:r w:rsidR="00AD32CB" w:rsidRPr="009123C9">
              <w:rPr>
                <w:rFonts w:ascii="Arial" w:hAnsi="Arial" w:cs="Arial"/>
                <w:b/>
                <w:bCs/>
                <w:sz w:val="16"/>
                <w:szCs w:val="16"/>
                <w:highlight w:val="cyan"/>
                <w:lang w:eastAsia="zh-CN"/>
              </w:rPr>
              <w:t>K_factor</w:t>
            </w:r>
            <w:proofErr w:type="spellEnd"/>
            <w:r w:rsidR="00AD32CB" w:rsidRPr="009123C9">
              <w:rPr>
                <w:rFonts w:ascii="Arial" w:hAnsi="Arial" w:cs="Arial"/>
                <w:b/>
                <w:bCs/>
                <w:sz w:val="16"/>
                <w:szCs w:val="16"/>
                <w:highlight w:val="cyan"/>
                <w:lang w:eastAsia="zh-CN"/>
              </w:rPr>
              <w:t>=1/2/4</w:t>
            </w:r>
            <w:r w:rsidRPr="009123C9">
              <w:rPr>
                <w:rFonts w:ascii="Arial" w:hAnsi="Arial" w:cs="Arial"/>
                <w:b/>
                <w:bCs/>
                <w:sz w:val="16"/>
                <w:szCs w:val="16"/>
                <w:highlight w:val="cyan"/>
                <w:lang w:eastAsia="zh-CN"/>
              </w:rPr>
              <w:t>)</w:t>
            </w:r>
          </w:p>
        </w:tc>
        <w:tc>
          <w:tcPr>
            <w:tcW w:w="3828" w:type="dxa"/>
            <w:gridSpan w:val="3"/>
          </w:tcPr>
          <w:p w14:paraId="09DB7AF2" w14:textId="6013B917" w:rsidR="0023435F" w:rsidRPr="003646C4" w:rsidRDefault="0023435F" w:rsidP="0023435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.15</w:t>
            </w:r>
            <w:r w:rsidR="00A82E51">
              <w:rPr>
                <w:rFonts w:ascii="Arial" w:eastAsiaTheme="minorEastAsia" w:hAnsi="Arial" w:cs="Arial"/>
                <w:sz w:val="16"/>
                <w:szCs w:val="16"/>
                <w:lang w:eastAsia="zh-CN"/>
              </w:rPr>
              <w:t>/6.3/12.6</w:t>
            </w:r>
          </w:p>
        </w:tc>
      </w:tr>
    </w:tbl>
    <w:p w14:paraId="7DF02312" w14:textId="77777777" w:rsidR="007E3FE6" w:rsidRDefault="007E3FE6" w:rsidP="007E3FE6">
      <w:pPr>
        <w:rPr>
          <w:lang w:eastAsia="zh-CN"/>
        </w:rPr>
      </w:pPr>
    </w:p>
    <w:p w14:paraId="6474FA5B" w14:textId="43014F39" w:rsidR="003A18B0" w:rsidRPr="003A18B0" w:rsidRDefault="003A18B0" w:rsidP="003A18B0">
      <w:pPr>
        <w:pStyle w:val="4"/>
        <w:numPr>
          <w:ilvl w:val="0"/>
          <w:numId w:val="0"/>
        </w:numPr>
        <w:ind w:left="864" w:hanging="864"/>
        <w:rPr>
          <w:rFonts w:eastAsiaTheme="minorEastAsia"/>
          <w:b/>
          <w:sz w:val="22"/>
          <w:u w:val="none"/>
        </w:rPr>
      </w:pPr>
      <w:r>
        <w:rPr>
          <w:rFonts w:eastAsiaTheme="minorEastAsia"/>
          <w:b/>
          <w:sz w:val="22"/>
          <w:u w:val="none"/>
        </w:rPr>
        <w:t>Case 7</w:t>
      </w:r>
      <w:r w:rsidR="00D77E7A">
        <w:rPr>
          <w:rFonts w:eastAsiaTheme="minorEastAsia"/>
          <w:b/>
          <w:sz w:val="22"/>
          <w:u w:val="none"/>
        </w:rPr>
        <w:t xml:space="preserve"> (baseline)</w:t>
      </w:r>
      <w:r>
        <w:rPr>
          <w:rFonts w:eastAsiaTheme="minorEastAsia"/>
          <w:b/>
          <w:sz w:val="22"/>
          <w:u w:val="none"/>
        </w:rPr>
        <w:t>: UL</w:t>
      </w:r>
      <w:r w:rsidRPr="00CF3267">
        <w:rPr>
          <w:rFonts w:eastAsiaTheme="minorEastAsia"/>
          <w:b/>
          <w:sz w:val="22"/>
          <w:u w:val="none"/>
        </w:rPr>
        <w:t xml:space="preserve"> positioning under </w:t>
      </w:r>
      <w:r>
        <w:rPr>
          <w:rFonts w:eastAsiaTheme="minorEastAsia"/>
          <w:b/>
          <w:sz w:val="22"/>
          <w:u w:val="none"/>
        </w:rPr>
        <w:t>high</w:t>
      </w:r>
      <w:r w:rsidRPr="00CF3267">
        <w:rPr>
          <w:rFonts w:eastAsiaTheme="minorEastAsia"/>
          <w:b/>
          <w:sz w:val="22"/>
          <w:u w:val="none"/>
        </w:rPr>
        <w:t xml:space="preserve"> SINR</w:t>
      </w:r>
    </w:p>
    <w:p w14:paraId="601390CD" w14:textId="79A8D7A4" w:rsidR="00D07E52" w:rsidRPr="00D07E52" w:rsidRDefault="00D07E52" w:rsidP="00D07E52">
      <w:pPr>
        <w:pStyle w:val="a8"/>
        <w:keepNext/>
        <w:jc w:val="center"/>
        <w:rPr>
          <w:b/>
        </w:rPr>
      </w:pPr>
      <w:r w:rsidRPr="00D07E52">
        <w:rPr>
          <w:b/>
        </w:rPr>
        <w:t xml:space="preserve">Table </w:t>
      </w:r>
      <w:r w:rsidRPr="00D07E52">
        <w:rPr>
          <w:b/>
        </w:rPr>
        <w:fldChar w:fldCharType="begin"/>
      </w:r>
      <w:r w:rsidRPr="00D07E52">
        <w:rPr>
          <w:b/>
        </w:rPr>
        <w:instrText xml:space="preserve"> SEQ Table \* ARABIC </w:instrText>
      </w:r>
      <w:r w:rsidRPr="00D07E52">
        <w:rPr>
          <w:b/>
        </w:rPr>
        <w:fldChar w:fldCharType="separate"/>
      </w:r>
      <w:r w:rsidR="0091350F">
        <w:rPr>
          <w:b/>
          <w:noProof/>
        </w:rPr>
        <w:t>29</w:t>
      </w:r>
      <w:r w:rsidRPr="00D07E52">
        <w:rPr>
          <w:b/>
        </w:rPr>
        <w:fldChar w:fldCharType="end"/>
      </w:r>
      <w:r w:rsidRPr="00D07E52">
        <w:rPr>
          <w:b/>
        </w:rPr>
        <w:t xml:space="preserve"> </w:t>
      </w:r>
      <w:r w:rsidRPr="00D07E52">
        <w:rPr>
          <w:rFonts w:cs="Arial"/>
          <w:b/>
          <w:bCs/>
          <w:lang w:eastAsia="zh-CN"/>
        </w:rPr>
        <w:t>UE power consumption result for case 7-1 and case 7-3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617B1C" w14:paraId="164CD9FB" w14:textId="77777777" w:rsidTr="00120BB8">
        <w:tc>
          <w:tcPr>
            <w:tcW w:w="1293" w:type="dxa"/>
          </w:tcPr>
          <w:p w14:paraId="344945BE" w14:textId="77777777" w:rsidR="00617B1C" w:rsidRPr="00DA06B6" w:rsidRDefault="00617B1C" w:rsidP="00120BB8">
            <w:pPr>
              <w:pStyle w:val="TAH"/>
              <w:jc w:val="left"/>
              <w:rPr>
                <w:sz w:val="16"/>
                <w:szCs w:val="16"/>
                <w:lang w:val="en-US"/>
              </w:rPr>
            </w:pPr>
            <w:r w:rsidRPr="00DA06B6">
              <w:rPr>
                <w:sz w:val="16"/>
                <w:szCs w:val="16"/>
                <w:lang w:val="en-US"/>
              </w:rPr>
              <w:t>Evaluation case</w:t>
            </w:r>
          </w:p>
        </w:tc>
        <w:tc>
          <w:tcPr>
            <w:tcW w:w="1821" w:type="dxa"/>
          </w:tcPr>
          <w:p w14:paraId="7A055B8B" w14:textId="77777777" w:rsidR="00617B1C" w:rsidRPr="00DA06B6" w:rsidRDefault="00617B1C" w:rsidP="00120BB8">
            <w:pPr>
              <w:pStyle w:val="TAH"/>
              <w:jc w:val="left"/>
              <w:rPr>
                <w:sz w:val="16"/>
                <w:szCs w:val="16"/>
                <w:lang w:val="en-US"/>
              </w:rPr>
            </w:pPr>
            <w:r w:rsidRPr="00DA06B6">
              <w:rPr>
                <w:sz w:val="16"/>
                <w:szCs w:val="16"/>
                <w:lang w:val="en-US"/>
              </w:rPr>
              <w:t>Power states</w:t>
            </w:r>
          </w:p>
        </w:tc>
        <w:tc>
          <w:tcPr>
            <w:tcW w:w="992" w:type="dxa"/>
          </w:tcPr>
          <w:p w14:paraId="3A95D550" w14:textId="77777777" w:rsidR="00617B1C" w:rsidRPr="00DA06B6" w:rsidRDefault="00617B1C" w:rsidP="00120BB8">
            <w:pPr>
              <w:pStyle w:val="TAH"/>
              <w:jc w:val="left"/>
              <w:rPr>
                <w:sz w:val="16"/>
                <w:szCs w:val="16"/>
                <w:lang w:val="en-US"/>
              </w:rPr>
            </w:pPr>
            <w:r w:rsidRPr="00DA06B6">
              <w:rPr>
                <w:sz w:val="16"/>
                <w:szCs w:val="16"/>
                <w:lang w:val="en-US"/>
              </w:rPr>
              <w:t>Relative power unit</w:t>
            </w:r>
          </w:p>
        </w:tc>
        <w:tc>
          <w:tcPr>
            <w:tcW w:w="992" w:type="dxa"/>
          </w:tcPr>
          <w:p w14:paraId="2125349B" w14:textId="77777777" w:rsidR="00617B1C" w:rsidRPr="00DA06B6" w:rsidRDefault="00617B1C" w:rsidP="00120BB8">
            <w:pPr>
              <w:pStyle w:val="TAH"/>
              <w:jc w:val="left"/>
              <w:rPr>
                <w:sz w:val="16"/>
                <w:szCs w:val="16"/>
                <w:lang w:val="en-US"/>
              </w:rPr>
            </w:pPr>
            <w:r w:rsidRPr="00DA06B6">
              <w:rPr>
                <w:sz w:val="16"/>
                <w:szCs w:val="16"/>
                <w:lang w:val="en-US"/>
              </w:rPr>
              <w:t>Duration (in slots)</w:t>
            </w:r>
          </w:p>
        </w:tc>
        <w:tc>
          <w:tcPr>
            <w:tcW w:w="1134" w:type="dxa"/>
          </w:tcPr>
          <w:p w14:paraId="2B5FF048" w14:textId="77777777" w:rsidR="00617B1C" w:rsidRPr="00DA06B6" w:rsidRDefault="00617B1C" w:rsidP="00120BB8">
            <w:pPr>
              <w:pStyle w:val="TAH"/>
              <w:jc w:val="left"/>
              <w:rPr>
                <w:sz w:val="16"/>
                <w:szCs w:val="16"/>
                <w:lang w:val="en-US"/>
              </w:rPr>
            </w:pPr>
            <w:r w:rsidRPr="00DA06B6">
              <w:rPr>
                <w:sz w:val="16"/>
                <w:szCs w:val="16"/>
                <w:lang w:val="en-US"/>
              </w:rPr>
              <w:t>Instances</w:t>
            </w:r>
          </w:p>
        </w:tc>
        <w:tc>
          <w:tcPr>
            <w:tcW w:w="1418" w:type="dxa"/>
          </w:tcPr>
          <w:p w14:paraId="1A91C90F" w14:textId="77777777" w:rsidR="00617B1C" w:rsidRPr="00DA06B6" w:rsidRDefault="00617B1C" w:rsidP="00120BB8">
            <w:pPr>
              <w:pStyle w:val="TAH"/>
              <w:jc w:val="left"/>
              <w:rPr>
                <w:sz w:val="16"/>
                <w:szCs w:val="16"/>
                <w:lang w:val="en-US"/>
              </w:rPr>
            </w:pPr>
            <w:r w:rsidRPr="00DA06B6">
              <w:rPr>
                <w:sz w:val="16"/>
                <w:szCs w:val="16"/>
                <w:lang w:val="en-US"/>
              </w:rPr>
              <w:t>Sum Durations (in slots)</w:t>
            </w:r>
          </w:p>
        </w:tc>
        <w:tc>
          <w:tcPr>
            <w:tcW w:w="1134" w:type="dxa"/>
          </w:tcPr>
          <w:p w14:paraId="65DB0230" w14:textId="77777777" w:rsidR="00617B1C" w:rsidRPr="00DA06B6" w:rsidRDefault="00617B1C" w:rsidP="00120BB8">
            <w:pPr>
              <w:pStyle w:val="TAH"/>
              <w:jc w:val="left"/>
              <w:rPr>
                <w:sz w:val="16"/>
                <w:szCs w:val="16"/>
                <w:lang w:val="en-US"/>
              </w:rPr>
            </w:pPr>
            <w:r w:rsidRPr="00DA06B6">
              <w:rPr>
                <w:sz w:val="16"/>
                <w:szCs w:val="16"/>
                <w:lang w:val="en-US"/>
              </w:rPr>
              <w:t>Relative power</w:t>
            </w:r>
          </w:p>
        </w:tc>
        <w:tc>
          <w:tcPr>
            <w:tcW w:w="1276" w:type="dxa"/>
          </w:tcPr>
          <w:p w14:paraId="1DEFDF0E" w14:textId="77777777" w:rsidR="00617B1C" w:rsidRPr="00DA06B6" w:rsidRDefault="00617B1C" w:rsidP="00120BB8">
            <w:pPr>
              <w:pStyle w:val="TAH"/>
              <w:jc w:val="left"/>
              <w:rPr>
                <w:sz w:val="16"/>
                <w:szCs w:val="16"/>
                <w:lang w:val="en-US"/>
              </w:rPr>
            </w:pPr>
            <w:r w:rsidRPr="00DA06B6">
              <w:rPr>
                <w:sz w:val="16"/>
                <w:szCs w:val="16"/>
                <w:lang w:val="en-US"/>
              </w:rPr>
              <w:t>Power ratio</w:t>
            </w:r>
          </w:p>
        </w:tc>
      </w:tr>
      <w:tr w:rsidR="00617B1C" w14:paraId="4C653438" w14:textId="77777777" w:rsidTr="00120BB8">
        <w:tc>
          <w:tcPr>
            <w:tcW w:w="1293" w:type="dxa"/>
            <w:vMerge w:val="restart"/>
          </w:tcPr>
          <w:p w14:paraId="66A93A43" w14:textId="77777777" w:rsidR="006C0B31" w:rsidRPr="00D6132B" w:rsidRDefault="00617B1C" w:rsidP="00120BB8">
            <w:pPr>
              <w:pStyle w:val="TAC"/>
              <w:jc w:val="left"/>
              <w:rPr>
                <w:rStyle w:val="TALCar"/>
                <w:rFonts w:eastAsiaTheme="minorEastAsia"/>
                <w:b/>
                <w:bCs/>
                <w:sz w:val="16"/>
                <w:szCs w:val="16"/>
                <w:lang w:val="en-US" w:eastAsia="zh-CN"/>
              </w:rPr>
            </w:pPr>
            <w:r w:rsidRPr="00D6132B">
              <w:rPr>
                <w:rStyle w:val="TALCar"/>
                <w:b/>
                <w:bCs/>
                <w:sz w:val="16"/>
                <w:szCs w:val="16"/>
                <w:lang w:val="en-US"/>
              </w:rPr>
              <w:t>Case 7</w:t>
            </w:r>
            <w:r w:rsidR="00973E8C" w:rsidRPr="00D6132B">
              <w:rPr>
                <w:rStyle w:val="TALCar"/>
                <w:b/>
                <w:bCs/>
                <w:sz w:val="16"/>
                <w:szCs w:val="16"/>
                <w:lang w:val="en-US"/>
              </w:rPr>
              <w:t>-1</w:t>
            </w:r>
            <w:r w:rsidR="006C0B31" w:rsidRPr="00D6132B">
              <w:rPr>
                <w:rStyle w:val="TALCar"/>
                <w:rFonts w:eastAsiaTheme="minorEastAsia" w:hint="eastAsia"/>
                <w:b/>
                <w:bCs/>
                <w:sz w:val="16"/>
                <w:szCs w:val="16"/>
                <w:lang w:val="en-US" w:eastAsia="zh-CN"/>
              </w:rPr>
              <w:t xml:space="preserve"> </w:t>
            </w:r>
          </w:p>
          <w:p w14:paraId="2B8DB61F" w14:textId="77777777" w:rsidR="006C0B31" w:rsidRPr="00D6132B" w:rsidRDefault="006C0B31" w:rsidP="00120BB8">
            <w:pPr>
              <w:pStyle w:val="TAC"/>
              <w:jc w:val="left"/>
              <w:rPr>
                <w:rStyle w:val="TALCar"/>
                <w:rFonts w:eastAsiaTheme="minorEastAsia"/>
                <w:b/>
                <w:bCs/>
                <w:sz w:val="16"/>
                <w:szCs w:val="16"/>
                <w:lang w:val="en-US" w:eastAsia="zh-CN"/>
              </w:rPr>
            </w:pPr>
            <w:r w:rsidRPr="00D6132B">
              <w:rPr>
                <w:rStyle w:val="TALCar"/>
                <w:rFonts w:eastAsiaTheme="minorEastAsia"/>
                <w:b/>
                <w:bCs/>
                <w:sz w:val="16"/>
                <w:szCs w:val="16"/>
                <w:lang w:val="en-US" w:eastAsia="zh-CN"/>
              </w:rPr>
              <w:t xml:space="preserve">and </w:t>
            </w:r>
          </w:p>
          <w:p w14:paraId="1D532703" w14:textId="052D07B7" w:rsidR="00973AFC" w:rsidRPr="006C0B31" w:rsidRDefault="006C0B31" w:rsidP="00120BB8">
            <w:pPr>
              <w:pStyle w:val="TAC"/>
              <w:jc w:val="left"/>
              <w:rPr>
                <w:rFonts w:eastAsiaTheme="minorEastAsia"/>
                <w:b/>
                <w:bCs/>
                <w:color w:val="FF0000"/>
                <w:sz w:val="16"/>
                <w:szCs w:val="16"/>
                <w:lang w:val="en-US" w:eastAsia="zh-CN"/>
              </w:rPr>
            </w:pPr>
            <w:r w:rsidRPr="00D6132B">
              <w:rPr>
                <w:rStyle w:val="TALCar"/>
                <w:rFonts w:eastAsiaTheme="minorEastAsia"/>
                <w:b/>
                <w:bCs/>
                <w:sz w:val="16"/>
                <w:szCs w:val="16"/>
                <w:highlight w:val="cyan"/>
                <w:lang w:val="en-US" w:eastAsia="zh-CN"/>
              </w:rPr>
              <w:t>case 7-3</w:t>
            </w:r>
          </w:p>
        </w:tc>
        <w:tc>
          <w:tcPr>
            <w:tcW w:w="1821" w:type="dxa"/>
          </w:tcPr>
          <w:p w14:paraId="1A0C53BE" w14:textId="736C8D0F" w:rsidR="00617B1C" w:rsidRPr="00C17F0A" w:rsidRDefault="00617B1C" w:rsidP="00120BB8">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65F55598" w14:textId="560AB1EF"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0FE1A38E"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E4C3150"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C0CA2C7"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BCD8887" w14:textId="5333C3F2" w:rsidR="00617B1C" w:rsidRPr="00060ECB" w:rsidRDefault="003541EA"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16FB93E3" w14:textId="3466472F"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.09</w:t>
            </w:r>
            <w:r>
              <w:rPr>
                <w:rFonts w:ascii="Arial" w:eastAsiaTheme="minorEastAsia" w:hAnsi="Arial" w:cs="Arial" w:hint="eastAsia"/>
                <w:sz w:val="16"/>
                <w:szCs w:val="16"/>
                <w:lang w:eastAsia="zh-CN"/>
              </w:rPr>
              <w:t>%</w:t>
            </w:r>
          </w:p>
        </w:tc>
      </w:tr>
      <w:tr w:rsidR="00617B1C" w14:paraId="066DBF85" w14:textId="77777777" w:rsidTr="00120BB8">
        <w:tc>
          <w:tcPr>
            <w:tcW w:w="1293" w:type="dxa"/>
            <w:vMerge/>
          </w:tcPr>
          <w:p w14:paraId="6191307E" w14:textId="77777777" w:rsidR="00617B1C" w:rsidRPr="004E5D28" w:rsidRDefault="00617B1C" w:rsidP="00120BB8">
            <w:pPr>
              <w:snapToGrid w:val="0"/>
              <w:rPr>
                <w:rFonts w:ascii="Arial" w:hAnsi="Arial" w:cs="Arial"/>
                <w:sz w:val="18"/>
                <w:szCs w:val="18"/>
                <w:lang w:eastAsia="zh-CN"/>
              </w:rPr>
            </w:pPr>
          </w:p>
        </w:tc>
        <w:tc>
          <w:tcPr>
            <w:tcW w:w="1821" w:type="dxa"/>
          </w:tcPr>
          <w:p w14:paraId="19FE3E0C"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99F17E4"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764753E"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3F2CF8C"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51109CB"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9B1AC14" w14:textId="77777777" w:rsidR="00617B1C" w:rsidRPr="00060ECB"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0235482" w14:textId="2F11C577"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.18</w:t>
            </w:r>
            <w:r>
              <w:rPr>
                <w:rFonts w:ascii="Arial" w:eastAsiaTheme="minorEastAsia" w:hAnsi="Arial" w:cs="Arial" w:hint="eastAsia"/>
                <w:sz w:val="16"/>
                <w:szCs w:val="16"/>
                <w:lang w:eastAsia="zh-CN"/>
              </w:rPr>
              <w:t>%</w:t>
            </w:r>
          </w:p>
        </w:tc>
      </w:tr>
      <w:tr w:rsidR="00617B1C" w14:paraId="186C5523" w14:textId="77777777" w:rsidTr="00120BB8">
        <w:tc>
          <w:tcPr>
            <w:tcW w:w="1293" w:type="dxa"/>
            <w:vMerge/>
          </w:tcPr>
          <w:p w14:paraId="3B58FEF3" w14:textId="77777777" w:rsidR="00617B1C" w:rsidRPr="004E5D28" w:rsidRDefault="00617B1C" w:rsidP="00120BB8">
            <w:pPr>
              <w:snapToGrid w:val="0"/>
              <w:rPr>
                <w:rFonts w:ascii="Arial" w:hAnsi="Arial" w:cs="Arial"/>
                <w:sz w:val="18"/>
                <w:szCs w:val="18"/>
                <w:lang w:eastAsia="zh-CN"/>
              </w:rPr>
            </w:pPr>
          </w:p>
        </w:tc>
        <w:tc>
          <w:tcPr>
            <w:tcW w:w="1821" w:type="dxa"/>
          </w:tcPr>
          <w:p w14:paraId="60397B81"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843EBCB"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0B97BC1"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6CD46A5"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1C163C"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C8DEF7D" w14:textId="77777777" w:rsidR="00617B1C" w:rsidRPr="00060ECB"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C295345" w14:textId="300D95DA"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.85</w:t>
            </w:r>
            <w:r>
              <w:rPr>
                <w:rFonts w:ascii="Arial" w:eastAsiaTheme="minorEastAsia" w:hAnsi="Arial" w:cs="Arial" w:hint="eastAsia"/>
                <w:sz w:val="16"/>
                <w:szCs w:val="16"/>
                <w:lang w:eastAsia="zh-CN"/>
              </w:rPr>
              <w:t>%</w:t>
            </w:r>
          </w:p>
        </w:tc>
      </w:tr>
      <w:tr w:rsidR="00617B1C" w14:paraId="1D6A735F" w14:textId="77777777" w:rsidTr="00120BB8">
        <w:tc>
          <w:tcPr>
            <w:tcW w:w="1293" w:type="dxa"/>
            <w:vMerge/>
          </w:tcPr>
          <w:p w14:paraId="0F0AD5BE" w14:textId="77777777" w:rsidR="00617B1C" w:rsidRPr="004E5D28" w:rsidRDefault="00617B1C" w:rsidP="00120BB8">
            <w:pPr>
              <w:snapToGrid w:val="0"/>
              <w:rPr>
                <w:rFonts w:ascii="Arial" w:hAnsi="Arial" w:cs="Arial"/>
                <w:sz w:val="18"/>
                <w:szCs w:val="18"/>
                <w:lang w:eastAsia="zh-CN"/>
              </w:rPr>
            </w:pPr>
          </w:p>
        </w:tc>
        <w:tc>
          <w:tcPr>
            <w:tcW w:w="1821" w:type="dxa"/>
          </w:tcPr>
          <w:p w14:paraId="2DB68C14"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F289BA1"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3E74A73"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B200B40"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75C5830"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CAFFD49" w14:textId="77777777" w:rsidR="00617B1C" w:rsidRPr="00060ECB"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69496CF" w14:textId="143AA6B6"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617B1C" w14:paraId="6408338E" w14:textId="77777777" w:rsidTr="00120BB8">
        <w:tc>
          <w:tcPr>
            <w:tcW w:w="1293" w:type="dxa"/>
            <w:vMerge/>
          </w:tcPr>
          <w:p w14:paraId="17D8B3C5" w14:textId="77777777" w:rsidR="00617B1C" w:rsidRPr="004E5D28" w:rsidRDefault="00617B1C" w:rsidP="00120BB8">
            <w:pPr>
              <w:snapToGrid w:val="0"/>
              <w:rPr>
                <w:rFonts w:ascii="Arial" w:hAnsi="Arial" w:cs="Arial"/>
                <w:sz w:val="18"/>
                <w:szCs w:val="18"/>
                <w:lang w:eastAsia="zh-CN"/>
              </w:rPr>
            </w:pPr>
          </w:p>
        </w:tc>
        <w:tc>
          <w:tcPr>
            <w:tcW w:w="1821" w:type="dxa"/>
          </w:tcPr>
          <w:p w14:paraId="6F753F24"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00043939"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D13FDF9"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3031120"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7B4CDE4"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E4B98CB" w14:textId="77777777" w:rsidR="00617B1C" w:rsidRPr="00060ECB"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5316BFA" w14:textId="291A57C7"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617B1C" w14:paraId="0558E4D0" w14:textId="77777777" w:rsidTr="00120BB8">
        <w:tc>
          <w:tcPr>
            <w:tcW w:w="1293" w:type="dxa"/>
            <w:vMerge/>
          </w:tcPr>
          <w:p w14:paraId="29AEB158" w14:textId="77777777" w:rsidR="00617B1C" w:rsidRPr="004E5D28" w:rsidRDefault="00617B1C" w:rsidP="00120BB8">
            <w:pPr>
              <w:snapToGrid w:val="0"/>
              <w:rPr>
                <w:rFonts w:ascii="Arial" w:hAnsi="Arial" w:cs="Arial"/>
                <w:sz w:val="18"/>
                <w:szCs w:val="18"/>
                <w:lang w:eastAsia="zh-CN"/>
              </w:rPr>
            </w:pPr>
          </w:p>
        </w:tc>
        <w:tc>
          <w:tcPr>
            <w:tcW w:w="1821" w:type="dxa"/>
          </w:tcPr>
          <w:p w14:paraId="2DD63FE2"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0F5D7C73"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107BF5DD"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E93C798"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65D07C9"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A005D59" w14:textId="77777777" w:rsidR="00617B1C" w:rsidRPr="00060ECB"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B09E311" w14:textId="7D259A46"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.52</w:t>
            </w:r>
            <w:r>
              <w:rPr>
                <w:rFonts w:ascii="Arial" w:eastAsiaTheme="minorEastAsia" w:hAnsi="Arial" w:cs="Arial" w:hint="eastAsia"/>
                <w:sz w:val="16"/>
                <w:szCs w:val="16"/>
                <w:lang w:eastAsia="zh-CN"/>
              </w:rPr>
              <w:t>%</w:t>
            </w:r>
          </w:p>
        </w:tc>
      </w:tr>
      <w:tr w:rsidR="00617B1C" w14:paraId="4BCC517A" w14:textId="77777777" w:rsidTr="00120BB8">
        <w:tc>
          <w:tcPr>
            <w:tcW w:w="1293" w:type="dxa"/>
            <w:vMerge/>
          </w:tcPr>
          <w:p w14:paraId="3E4EA6AD" w14:textId="77777777" w:rsidR="00617B1C" w:rsidRPr="004E5D28" w:rsidRDefault="00617B1C" w:rsidP="00120BB8">
            <w:pPr>
              <w:snapToGrid w:val="0"/>
              <w:rPr>
                <w:rFonts w:ascii="Arial" w:hAnsi="Arial" w:cs="Arial"/>
                <w:sz w:val="18"/>
                <w:szCs w:val="18"/>
                <w:lang w:eastAsia="zh-CN"/>
              </w:rPr>
            </w:pPr>
          </w:p>
        </w:tc>
        <w:tc>
          <w:tcPr>
            <w:tcW w:w="1821" w:type="dxa"/>
          </w:tcPr>
          <w:p w14:paraId="6A5D0DA4"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EE141C5"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2A4D956"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932AFFA"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895EDD9" w14:textId="617F0687" w:rsidR="00617B1C" w:rsidRPr="003541EA" w:rsidRDefault="003541E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499</w:t>
            </w:r>
          </w:p>
        </w:tc>
        <w:tc>
          <w:tcPr>
            <w:tcW w:w="1134" w:type="dxa"/>
          </w:tcPr>
          <w:p w14:paraId="5AD28A7A" w14:textId="1C031BAD" w:rsidR="00617B1C" w:rsidRPr="00060ECB" w:rsidRDefault="003541E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499</w:t>
            </w:r>
          </w:p>
        </w:tc>
        <w:tc>
          <w:tcPr>
            <w:tcW w:w="1276" w:type="dxa"/>
          </w:tcPr>
          <w:p w14:paraId="5A1752B2" w14:textId="5BCDFAF0"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0.55</w:t>
            </w:r>
            <w:r>
              <w:rPr>
                <w:rFonts w:ascii="Arial" w:eastAsiaTheme="minorEastAsia" w:hAnsi="Arial" w:cs="Arial" w:hint="eastAsia"/>
                <w:sz w:val="16"/>
                <w:szCs w:val="16"/>
                <w:lang w:eastAsia="zh-CN"/>
              </w:rPr>
              <w:t>%</w:t>
            </w:r>
          </w:p>
        </w:tc>
      </w:tr>
      <w:tr w:rsidR="00617B1C" w14:paraId="57866D53" w14:textId="77777777" w:rsidTr="00120BB8">
        <w:tc>
          <w:tcPr>
            <w:tcW w:w="1293" w:type="dxa"/>
            <w:vMerge/>
          </w:tcPr>
          <w:p w14:paraId="785E94DA" w14:textId="77777777" w:rsidR="00617B1C" w:rsidRPr="004E5D28" w:rsidRDefault="00617B1C" w:rsidP="00120BB8">
            <w:pPr>
              <w:snapToGrid w:val="0"/>
              <w:rPr>
                <w:rFonts w:ascii="Arial" w:hAnsi="Arial" w:cs="Arial"/>
                <w:sz w:val="18"/>
                <w:szCs w:val="18"/>
                <w:lang w:eastAsia="zh-CN"/>
              </w:rPr>
            </w:pPr>
          </w:p>
        </w:tc>
        <w:tc>
          <w:tcPr>
            <w:tcW w:w="1821" w:type="dxa"/>
          </w:tcPr>
          <w:p w14:paraId="5F815FBC" w14:textId="2F3743BC" w:rsidR="00617B1C" w:rsidRPr="00C17F0A" w:rsidRDefault="007547C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0142A8E9"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5569E8D"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70D7200"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9DB22DE"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6D599AE" w14:textId="77777777" w:rsidR="00617B1C" w:rsidRPr="00060ECB"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B758BF1" w14:textId="0820B4F0"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617B1C" w14:paraId="427E8108" w14:textId="77777777" w:rsidTr="00120BB8">
        <w:tc>
          <w:tcPr>
            <w:tcW w:w="1293" w:type="dxa"/>
            <w:vMerge/>
          </w:tcPr>
          <w:p w14:paraId="5B1CDBA6" w14:textId="77777777" w:rsidR="00617B1C" w:rsidRPr="004E5D28" w:rsidRDefault="00617B1C" w:rsidP="00120BB8">
            <w:pPr>
              <w:snapToGrid w:val="0"/>
              <w:rPr>
                <w:rFonts w:ascii="Arial" w:hAnsi="Arial" w:cs="Arial"/>
                <w:sz w:val="18"/>
                <w:szCs w:val="18"/>
                <w:lang w:eastAsia="zh-CN"/>
              </w:rPr>
            </w:pPr>
          </w:p>
        </w:tc>
        <w:tc>
          <w:tcPr>
            <w:tcW w:w="1821" w:type="dxa"/>
          </w:tcPr>
          <w:p w14:paraId="7D23489E"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DA5C305"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B3766C3"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76E3FC6"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B916F5C" w14:textId="757B07F1" w:rsidR="00617B1C" w:rsidRPr="00C17F0A" w:rsidRDefault="00617B1C" w:rsidP="00120BB8">
            <w:pPr>
              <w:snapToGrid w:val="0"/>
              <w:rPr>
                <w:rFonts w:ascii="Arial" w:hAnsi="Arial" w:cs="Arial"/>
                <w:sz w:val="16"/>
                <w:szCs w:val="16"/>
                <w:lang w:eastAsia="zh-CN"/>
              </w:rPr>
            </w:pPr>
            <w:r>
              <w:rPr>
                <w:rFonts w:ascii="Arial" w:eastAsiaTheme="minorEastAsia" w:hAnsi="Arial" w:cs="Arial"/>
                <w:sz w:val="16"/>
                <w:szCs w:val="16"/>
                <w:lang w:eastAsia="zh-CN"/>
              </w:rPr>
              <w:t>1</w:t>
            </w:r>
            <w:r w:rsidR="003541EA">
              <w:rPr>
                <w:rFonts w:ascii="Arial" w:eastAsiaTheme="minorEastAsia" w:hAnsi="Arial" w:cs="Arial"/>
                <w:sz w:val="16"/>
                <w:szCs w:val="16"/>
                <w:lang w:eastAsia="zh-CN"/>
              </w:rPr>
              <w:t>0</w:t>
            </w:r>
          </w:p>
        </w:tc>
        <w:tc>
          <w:tcPr>
            <w:tcW w:w="1134" w:type="dxa"/>
          </w:tcPr>
          <w:p w14:paraId="456A13DC" w14:textId="3CB37223" w:rsidR="00617B1C" w:rsidRPr="00060ECB" w:rsidRDefault="003541EA"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1188A715" w14:textId="08867D21"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w:t>
            </w:r>
            <w:r>
              <w:rPr>
                <w:rFonts w:ascii="Arial" w:eastAsiaTheme="minorEastAsia" w:hAnsi="Arial" w:cs="Arial" w:hint="eastAsia"/>
                <w:sz w:val="16"/>
                <w:szCs w:val="16"/>
                <w:lang w:eastAsia="zh-CN"/>
              </w:rPr>
              <w:t>%</w:t>
            </w:r>
          </w:p>
        </w:tc>
      </w:tr>
      <w:tr w:rsidR="00617B1C" w14:paraId="4A8A1E5E" w14:textId="77777777" w:rsidTr="00120BB8">
        <w:tc>
          <w:tcPr>
            <w:tcW w:w="1293" w:type="dxa"/>
            <w:vMerge/>
          </w:tcPr>
          <w:p w14:paraId="0A28F6C9" w14:textId="77777777" w:rsidR="00617B1C" w:rsidRPr="004E5D28" w:rsidRDefault="00617B1C" w:rsidP="00120BB8">
            <w:pPr>
              <w:snapToGrid w:val="0"/>
              <w:rPr>
                <w:rFonts w:ascii="Arial" w:hAnsi="Arial" w:cs="Arial"/>
                <w:sz w:val="18"/>
                <w:szCs w:val="18"/>
                <w:lang w:eastAsia="zh-CN"/>
              </w:rPr>
            </w:pPr>
          </w:p>
        </w:tc>
        <w:tc>
          <w:tcPr>
            <w:tcW w:w="1821" w:type="dxa"/>
          </w:tcPr>
          <w:p w14:paraId="60903F8E"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8E30FD1"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9E2879C"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2795ED6"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538188C" w14:textId="77777777" w:rsidR="00617B1C" w:rsidRPr="00C17F0A" w:rsidRDefault="00617B1C" w:rsidP="00120BB8">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412A6C6" w14:textId="77777777" w:rsidR="00617B1C" w:rsidRPr="000F18F6" w:rsidRDefault="00617B1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4A94D3B2" w14:textId="12DDE62E"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w:t>
            </w:r>
            <w:r>
              <w:rPr>
                <w:rFonts w:ascii="Arial" w:eastAsiaTheme="minorEastAsia" w:hAnsi="Arial" w:cs="Arial" w:hint="eastAsia"/>
                <w:sz w:val="16"/>
                <w:szCs w:val="16"/>
                <w:lang w:eastAsia="zh-CN"/>
              </w:rPr>
              <w:t>%</w:t>
            </w:r>
          </w:p>
        </w:tc>
      </w:tr>
      <w:tr w:rsidR="00617B1C" w14:paraId="2176CCA2" w14:textId="77777777" w:rsidTr="00120BB8">
        <w:tc>
          <w:tcPr>
            <w:tcW w:w="1293" w:type="dxa"/>
            <w:vMerge/>
          </w:tcPr>
          <w:p w14:paraId="2FBBD9A9" w14:textId="77777777" w:rsidR="00617B1C" w:rsidRPr="004E5D28" w:rsidRDefault="00617B1C" w:rsidP="00120BB8">
            <w:pPr>
              <w:snapToGrid w:val="0"/>
              <w:rPr>
                <w:rFonts w:ascii="Arial" w:hAnsi="Arial" w:cs="Arial"/>
                <w:sz w:val="18"/>
                <w:szCs w:val="18"/>
                <w:lang w:eastAsia="zh-CN"/>
              </w:rPr>
            </w:pPr>
          </w:p>
        </w:tc>
        <w:tc>
          <w:tcPr>
            <w:tcW w:w="1821" w:type="dxa"/>
          </w:tcPr>
          <w:p w14:paraId="5499F63E"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1889E29"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1286B7A"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6B00654" w14:textId="77777777" w:rsidR="00617B1C" w:rsidRPr="00C17F0A"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9EFAAA6" w14:textId="77777777" w:rsidR="00617B1C" w:rsidRPr="000F18F6"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A724585" w14:textId="77777777" w:rsidR="00617B1C" w:rsidRPr="000F18F6" w:rsidRDefault="00617B1C"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CE1E765" w14:textId="65D42330"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617B1C" w14:paraId="1C1CAD27" w14:textId="77777777" w:rsidTr="00120BB8">
        <w:tc>
          <w:tcPr>
            <w:tcW w:w="1293" w:type="dxa"/>
            <w:vMerge/>
          </w:tcPr>
          <w:p w14:paraId="65952C81" w14:textId="77777777" w:rsidR="00617B1C" w:rsidRPr="004E5D28" w:rsidRDefault="00617B1C" w:rsidP="00120BB8">
            <w:pPr>
              <w:snapToGrid w:val="0"/>
              <w:rPr>
                <w:rFonts w:ascii="Arial" w:hAnsi="Arial" w:cs="Arial"/>
                <w:sz w:val="18"/>
                <w:szCs w:val="18"/>
                <w:lang w:eastAsia="zh-CN"/>
              </w:rPr>
            </w:pPr>
          </w:p>
        </w:tc>
        <w:tc>
          <w:tcPr>
            <w:tcW w:w="4939" w:type="dxa"/>
            <w:gridSpan w:val="4"/>
          </w:tcPr>
          <w:p w14:paraId="26D93FE9" w14:textId="0EB368BE" w:rsidR="00617B1C" w:rsidRPr="00C17F0A" w:rsidRDefault="00617B1C" w:rsidP="00120BB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2130C0">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77758876" w14:textId="77777777" w:rsidR="00617B1C" w:rsidRPr="00C17F0A" w:rsidRDefault="00617B1C"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2</w:t>
            </w:r>
            <w:r w:rsidRPr="00C17F0A">
              <w:rPr>
                <w:rFonts w:ascii="Arial" w:eastAsiaTheme="minorEastAsia" w:hAnsi="Arial" w:cs="Arial"/>
                <w:sz w:val="16"/>
                <w:szCs w:val="16"/>
                <w:lang w:eastAsia="zh-CN"/>
              </w:rPr>
              <w:t>560</w:t>
            </w:r>
          </w:p>
        </w:tc>
        <w:tc>
          <w:tcPr>
            <w:tcW w:w="1134" w:type="dxa"/>
          </w:tcPr>
          <w:p w14:paraId="73010742" w14:textId="1D573ABB" w:rsidR="00617B1C" w:rsidRPr="00A641C6" w:rsidRDefault="003541E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127</w:t>
            </w:r>
          </w:p>
        </w:tc>
        <w:tc>
          <w:tcPr>
            <w:tcW w:w="1276" w:type="dxa"/>
          </w:tcPr>
          <w:p w14:paraId="09805A81" w14:textId="72C3251F" w:rsidR="00617B1C" w:rsidRPr="004F1998" w:rsidRDefault="004F1998"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617B1C" w14:paraId="328D5FC8" w14:textId="77777777" w:rsidTr="00120BB8">
        <w:tc>
          <w:tcPr>
            <w:tcW w:w="1293" w:type="dxa"/>
            <w:vMerge/>
          </w:tcPr>
          <w:p w14:paraId="132B840B" w14:textId="77777777" w:rsidR="00617B1C" w:rsidRPr="004E5D28" w:rsidRDefault="00617B1C" w:rsidP="00120BB8">
            <w:pPr>
              <w:snapToGrid w:val="0"/>
              <w:rPr>
                <w:rFonts w:ascii="Arial" w:hAnsi="Arial" w:cs="Arial"/>
                <w:sz w:val="18"/>
                <w:szCs w:val="18"/>
                <w:lang w:eastAsia="zh-CN"/>
              </w:rPr>
            </w:pPr>
          </w:p>
        </w:tc>
        <w:tc>
          <w:tcPr>
            <w:tcW w:w="4939" w:type="dxa"/>
            <w:gridSpan w:val="4"/>
          </w:tcPr>
          <w:p w14:paraId="0775496E" w14:textId="77777777" w:rsidR="00617B1C" w:rsidRPr="00C17F0A" w:rsidRDefault="00617B1C" w:rsidP="00120BB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98EB39D" w14:textId="1CF08D70" w:rsidR="00617B1C" w:rsidRPr="00E17839" w:rsidRDefault="003541EA"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.6121</w:t>
            </w:r>
          </w:p>
        </w:tc>
      </w:tr>
      <w:tr w:rsidR="006C0B31" w14:paraId="384DC638" w14:textId="77777777" w:rsidTr="00120BB8">
        <w:tc>
          <w:tcPr>
            <w:tcW w:w="1293" w:type="dxa"/>
            <w:vMerge/>
          </w:tcPr>
          <w:p w14:paraId="3D5D75C8" w14:textId="77777777" w:rsidR="006C0B31" w:rsidRPr="004E5D28" w:rsidRDefault="006C0B31" w:rsidP="006C0B31">
            <w:pPr>
              <w:snapToGrid w:val="0"/>
              <w:rPr>
                <w:rFonts w:ascii="Arial" w:hAnsi="Arial" w:cs="Arial"/>
                <w:sz w:val="18"/>
                <w:szCs w:val="18"/>
                <w:lang w:eastAsia="zh-CN"/>
              </w:rPr>
            </w:pPr>
          </w:p>
        </w:tc>
        <w:tc>
          <w:tcPr>
            <w:tcW w:w="4939" w:type="dxa"/>
            <w:gridSpan w:val="4"/>
          </w:tcPr>
          <w:p w14:paraId="457C3F31" w14:textId="2FDF53CF" w:rsidR="006C0B31" w:rsidRPr="00C17F0A" w:rsidRDefault="006C0B31" w:rsidP="006C0B31">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4A9103DB" w14:textId="07E0476D" w:rsidR="006C0B31" w:rsidRDefault="006C0B31" w:rsidP="006C0B3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.46</w:t>
            </w:r>
            <w:r w:rsidR="00584A7A">
              <w:rPr>
                <w:rFonts w:ascii="Arial" w:eastAsiaTheme="minorEastAsia" w:hAnsi="Arial" w:cs="Arial"/>
                <w:sz w:val="16"/>
                <w:szCs w:val="16"/>
                <w:lang w:eastAsia="zh-CN"/>
              </w:rPr>
              <w:t>/0.92/1.84</w:t>
            </w:r>
          </w:p>
        </w:tc>
      </w:tr>
      <w:tr w:rsidR="00BC30BF" w14:paraId="6AB94097" w14:textId="77777777" w:rsidTr="00120BB8">
        <w:tc>
          <w:tcPr>
            <w:tcW w:w="1293" w:type="dxa"/>
            <w:vMerge/>
          </w:tcPr>
          <w:p w14:paraId="74A05C03" w14:textId="77777777" w:rsidR="00BC30BF" w:rsidRPr="004E5D28" w:rsidRDefault="00BC30BF" w:rsidP="00BC30BF">
            <w:pPr>
              <w:snapToGrid w:val="0"/>
              <w:rPr>
                <w:rFonts w:ascii="Arial" w:hAnsi="Arial" w:cs="Arial"/>
                <w:sz w:val="18"/>
                <w:szCs w:val="18"/>
                <w:lang w:eastAsia="zh-CN"/>
              </w:rPr>
            </w:pPr>
          </w:p>
        </w:tc>
        <w:tc>
          <w:tcPr>
            <w:tcW w:w="4939" w:type="dxa"/>
            <w:gridSpan w:val="4"/>
          </w:tcPr>
          <w:p w14:paraId="46F6CF8F" w14:textId="259EEF56" w:rsidR="00BC30BF" w:rsidRPr="00BC30BF" w:rsidRDefault="00BC30BF" w:rsidP="00BC30BF">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r w:rsidR="00AD32CB" w:rsidRPr="009123C9">
              <w:rPr>
                <w:rFonts w:ascii="Arial" w:hAnsi="Arial" w:cs="Arial"/>
                <w:b/>
                <w:bCs/>
                <w:sz w:val="16"/>
                <w:szCs w:val="16"/>
                <w:highlight w:val="cyan"/>
                <w:lang w:eastAsia="zh-CN"/>
              </w:rPr>
              <w:t xml:space="preserve">, with </w:t>
            </w:r>
            <w:proofErr w:type="spellStart"/>
            <w:r w:rsidR="00AD32CB" w:rsidRPr="009123C9">
              <w:rPr>
                <w:rFonts w:ascii="Arial" w:hAnsi="Arial" w:cs="Arial"/>
                <w:b/>
                <w:bCs/>
                <w:sz w:val="16"/>
                <w:szCs w:val="16"/>
                <w:highlight w:val="cyan"/>
                <w:lang w:eastAsia="zh-CN"/>
              </w:rPr>
              <w:t>K_factor</w:t>
            </w:r>
            <w:proofErr w:type="spellEnd"/>
            <w:r w:rsidR="00AD32CB" w:rsidRPr="009123C9">
              <w:rPr>
                <w:rFonts w:ascii="Arial" w:hAnsi="Arial" w:cs="Arial"/>
                <w:b/>
                <w:bCs/>
                <w:sz w:val="16"/>
                <w:szCs w:val="16"/>
                <w:highlight w:val="cyan"/>
                <w:lang w:eastAsia="zh-CN"/>
              </w:rPr>
              <w:t>=1/2/4</w:t>
            </w:r>
            <w:r w:rsidRPr="009123C9">
              <w:rPr>
                <w:rFonts w:ascii="Arial" w:hAnsi="Arial" w:cs="Arial"/>
                <w:b/>
                <w:bCs/>
                <w:sz w:val="16"/>
                <w:szCs w:val="16"/>
                <w:highlight w:val="cyan"/>
                <w:lang w:eastAsia="zh-CN"/>
              </w:rPr>
              <w:t>)</w:t>
            </w:r>
          </w:p>
        </w:tc>
        <w:tc>
          <w:tcPr>
            <w:tcW w:w="3828" w:type="dxa"/>
            <w:gridSpan w:val="3"/>
          </w:tcPr>
          <w:p w14:paraId="05856D28" w14:textId="1C614A8B" w:rsidR="00BC30BF" w:rsidRPr="003646C4" w:rsidRDefault="00BC30BF" w:rsidP="00BC30B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.58</w:t>
            </w:r>
            <w:r w:rsidR="00584A7A">
              <w:rPr>
                <w:rFonts w:ascii="Arial" w:eastAsiaTheme="minorEastAsia" w:hAnsi="Arial" w:cs="Arial"/>
                <w:sz w:val="16"/>
                <w:szCs w:val="16"/>
                <w:lang w:eastAsia="zh-CN"/>
              </w:rPr>
              <w:t>/5.16/10.32</w:t>
            </w:r>
          </w:p>
        </w:tc>
      </w:tr>
    </w:tbl>
    <w:p w14:paraId="134218B4" w14:textId="57700E83" w:rsidR="00D07E52" w:rsidRPr="00D07E52" w:rsidRDefault="00D07E52" w:rsidP="00D07E52">
      <w:pPr>
        <w:pStyle w:val="a8"/>
        <w:keepNext/>
        <w:jc w:val="center"/>
        <w:rPr>
          <w:b/>
        </w:rPr>
      </w:pPr>
      <w:r w:rsidRPr="00D07E52">
        <w:rPr>
          <w:b/>
        </w:rPr>
        <w:t xml:space="preserve">Table </w:t>
      </w:r>
      <w:r w:rsidRPr="00D07E52">
        <w:rPr>
          <w:b/>
        </w:rPr>
        <w:fldChar w:fldCharType="begin"/>
      </w:r>
      <w:r w:rsidRPr="00D07E52">
        <w:rPr>
          <w:b/>
        </w:rPr>
        <w:instrText xml:space="preserve"> SEQ Table \* ARABIC </w:instrText>
      </w:r>
      <w:r w:rsidRPr="00D07E52">
        <w:rPr>
          <w:b/>
        </w:rPr>
        <w:fldChar w:fldCharType="separate"/>
      </w:r>
      <w:r w:rsidR="0091350F">
        <w:rPr>
          <w:b/>
          <w:noProof/>
        </w:rPr>
        <w:t>30</w:t>
      </w:r>
      <w:r w:rsidRPr="00D07E52">
        <w:rPr>
          <w:b/>
        </w:rPr>
        <w:fldChar w:fldCharType="end"/>
      </w:r>
      <w:r w:rsidRPr="00D07E52">
        <w:rPr>
          <w:b/>
        </w:rPr>
        <w:t xml:space="preserve"> </w:t>
      </w:r>
      <w:r w:rsidRPr="00D07E52">
        <w:rPr>
          <w:rFonts w:cs="Arial"/>
          <w:b/>
          <w:bCs/>
          <w:lang w:eastAsia="zh-CN"/>
        </w:rPr>
        <w:t>UE power consumption result for case 7-2 and case 7-4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0E59F1" w14:paraId="6DF3FBE1" w14:textId="77777777" w:rsidTr="00C478C7">
        <w:tc>
          <w:tcPr>
            <w:tcW w:w="1293" w:type="dxa"/>
          </w:tcPr>
          <w:p w14:paraId="391A8842" w14:textId="77777777" w:rsidR="000E59F1" w:rsidRPr="00DA06B6" w:rsidRDefault="000E59F1" w:rsidP="00C478C7">
            <w:pPr>
              <w:pStyle w:val="TAH"/>
              <w:jc w:val="left"/>
              <w:rPr>
                <w:sz w:val="16"/>
                <w:szCs w:val="16"/>
                <w:lang w:val="en-US"/>
              </w:rPr>
            </w:pPr>
            <w:r w:rsidRPr="00DA06B6">
              <w:rPr>
                <w:sz w:val="16"/>
                <w:szCs w:val="16"/>
                <w:lang w:val="en-US"/>
              </w:rPr>
              <w:t>Evaluation case</w:t>
            </w:r>
          </w:p>
        </w:tc>
        <w:tc>
          <w:tcPr>
            <w:tcW w:w="1821" w:type="dxa"/>
          </w:tcPr>
          <w:p w14:paraId="49EA2AC3" w14:textId="77777777" w:rsidR="000E59F1" w:rsidRPr="00DA06B6" w:rsidRDefault="000E59F1" w:rsidP="00C478C7">
            <w:pPr>
              <w:pStyle w:val="TAH"/>
              <w:jc w:val="left"/>
              <w:rPr>
                <w:sz w:val="16"/>
                <w:szCs w:val="16"/>
                <w:lang w:val="en-US"/>
              </w:rPr>
            </w:pPr>
            <w:r w:rsidRPr="00DA06B6">
              <w:rPr>
                <w:sz w:val="16"/>
                <w:szCs w:val="16"/>
                <w:lang w:val="en-US"/>
              </w:rPr>
              <w:t>Power states</w:t>
            </w:r>
          </w:p>
        </w:tc>
        <w:tc>
          <w:tcPr>
            <w:tcW w:w="992" w:type="dxa"/>
          </w:tcPr>
          <w:p w14:paraId="37774C10" w14:textId="77777777" w:rsidR="000E59F1" w:rsidRPr="00DA06B6" w:rsidRDefault="000E59F1" w:rsidP="00C478C7">
            <w:pPr>
              <w:pStyle w:val="TAH"/>
              <w:jc w:val="left"/>
              <w:rPr>
                <w:sz w:val="16"/>
                <w:szCs w:val="16"/>
                <w:lang w:val="en-US"/>
              </w:rPr>
            </w:pPr>
            <w:r w:rsidRPr="00DA06B6">
              <w:rPr>
                <w:sz w:val="16"/>
                <w:szCs w:val="16"/>
                <w:lang w:val="en-US"/>
              </w:rPr>
              <w:t>Relative power unit</w:t>
            </w:r>
          </w:p>
        </w:tc>
        <w:tc>
          <w:tcPr>
            <w:tcW w:w="992" w:type="dxa"/>
          </w:tcPr>
          <w:p w14:paraId="76ADD7C1" w14:textId="77777777" w:rsidR="000E59F1" w:rsidRPr="00DA06B6" w:rsidRDefault="000E59F1" w:rsidP="00C478C7">
            <w:pPr>
              <w:pStyle w:val="TAH"/>
              <w:jc w:val="left"/>
              <w:rPr>
                <w:sz w:val="16"/>
                <w:szCs w:val="16"/>
                <w:lang w:val="en-US"/>
              </w:rPr>
            </w:pPr>
            <w:r w:rsidRPr="00DA06B6">
              <w:rPr>
                <w:sz w:val="16"/>
                <w:szCs w:val="16"/>
                <w:lang w:val="en-US"/>
              </w:rPr>
              <w:t>Duration (in slots)</w:t>
            </w:r>
          </w:p>
        </w:tc>
        <w:tc>
          <w:tcPr>
            <w:tcW w:w="1134" w:type="dxa"/>
          </w:tcPr>
          <w:p w14:paraId="063AEE12" w14:textId="77777777" w:rsidR="000E59F1" w:rsidRPr="00DA06B6" w:rsidRDefault="000E59F1" w:rsidP="00C478C7">
            <w:pPr>
              <w:pStyle w:val="TAH"/>
              <w:jc w:val="left"/>
              <w:rPr>
                <w:sz w:val="16"/>
                <w:szCs w:val="16"/>
                <w:lang w:val="en-US"/>
              </w:rPr>
            </w:pPr>
            <w:r w:rsidRPr="00DA06B6">
              <w:rPr>
                <w:sz w:val="16"/>
                <w:szCs w:val="16"/>
                <w:lang w:val="en-US"/>
              </w:rPr>
              <w:t>Instances</w:t>
            </w:r>
          </w:p>
        </w:tc>
        <w:tc>
          <w:tcPr>
            <w:tcW w:w="1418" w:type="dxa"/>
          </w:tcPr>
          <w:p w14:paraId="1DCBCBD5" w14:textId="77777777" w:rsidR="000E59F1" w:rsidRPr="00DA06B6" w:rsidRDefault="000E59F1" w:rsidP="00C478C7">
            <w:pPr>
              <w:pStyle w:val="TAH"/>
              <w:jc w:val="left"/>
              <w:rPr>
                <w:sz w:val="16"/>
                <w:szCs w:val="16"/>
                <w:lang w:val="en-US"/>
              </w:rPr>
            </w:pPr>
            <w:r w:rsidRPr="00DA06B6">
              <w:rPr>
                <w:sz w:val="16"/>
                <w:szCs w:val="16"/>
                <w:lang w:val="en-US"/>
              </w:rPr>
              <w:t>Sum Durations (in slots)</w:t>
            </w:r>
          </w:p>
        </w:tc>
        <w:tc>
          <w:tcPr>
            <w:tcW w:w="1134" w:type="dxa"/>
          </w:tcPr>
          <w:p w14:paraId="2E577310" w14:textId="77777777" w:rsidR="000E59F1" w:rsidRPr="00DA06B6" w:rsidRDefault="000E59F1" w:rsidP="00C478C7">
            <w:pPr>
              <w:pStyle w:val="TAH"/>
              <w:jc w:val="left"/>
              <w:rPr>
                <w:sz w:val="16"/>
                <w:szCs w:val="16"/>
                <w:lang w:val="en-US"/>
              </w:rPr>
            </w:pPr>
            <w:r w:rsidRPr="00DA06B6">
              <w:rPr>
                <w:sz w:val="16"/>
                <w:szCs w:val="16"/>
                <w:lang w:val="en-US"/>
              </w:rPr>
              <w:t>Relative power</w:t>
            </w:r>
          </w:p>
        </w:tc>
        <w:tc>
          <w:tcPr>
            <w:tcW w:w="1276" w:type="dxa"/>
          </w:tcPr>
          <w:p w14:paraId="6BE5E7A1" w14:textId="77777777" w:rsidR="000E59F1" w:rsidRPr="00DA06B6" w:rsidRDefault="000E59F1" w:rsidP="00C478C7">
            <w:pPr>
              <w:pStyle w:val="TAH"/>
              <w:jc w:val="left"/>
              <w:rPr>
                <w:sz w:val="16"/>
                <w:szCs w:val="16"/>
                <w:lang w:val="en-US"/>
              </w:rPr>
            </w:pPr>
            <w:r w:rsidRPr="00DA06B6">
              <w:rPr>
                <w:sz w:val="16"/>
                <w:szCs w:val="16"/>
                <w:lang w:val="en-US"/>
              </w:rPr>
              <w:t>Power ratio</w:t>
            </w:r>
          </w:p>
        </w:tc>
      </w:tr>
      <w:tr w:rsidR="000E59F1" w14:paraId="5DF7A2EF" w14:textId="77777777" w:rsidTr="00C478C7">
        <w:tc>
          <w:tcPr>
            <w:tcW w:w="1293" w:type="dxa"/>
            <w:vMerge w:val="restart"/>
          </w:tcPr>
          <w:p w14:paraId="2E2E5962" w14:textId="58771275" w:rsidR="00BC30BF" w:rsidRPr="00BC30BF" w:rsidRDefault="000E59F1" w:rsidP="00C478C7">
            <w:pPr>
              <w:pStyle w:val="TAC"/>
              <w:jc w:val="left"/>
              <w:rPr>
                <w:rStyle w:val="TALCar"/>
                <w:rFonts w:eastAsiaTheme="minorEastAsia"/>
                <w:b/>
                <w:bCs/>
                <w:sz w:val="16"/>
                <w:szCs w:val="16"/>
                <w:lang w:val="en-US" w:eastAsia="zh-CN"/>
              </w:rPr>
            </w:pPr>
            <w:r w:rsidRPr="0099418D">
              <w:rPr>
                <w:rStyle w:val="TALCar"/>
                <w:b/>
                <w:bCs/>
                <w:sz w:val="16"/>
                <w:szCs w:val="16"/>
                <w:lang w:val="en-US"/>
              </w:rPr>
              <w:t xml:space="preserve">Case </w:t>
            </w:r>
            <w:r>
              <w:rPr>
                <w:rStyle w:val="TALCar"/>
                <w:b/>
                <w:bCs/>
                <w:sz w:val="16"/>
                <w:szCs w:val="16"/>
                <w:lang w:val="en-US"/>
              </w:rPr>
              <w:t>7-</w:t>
            </w:r>
            <w:r w:rsidR="00973E8C">
              <w:rPr>
                <w:rStyle w:val="TALCar"/>
                <w:b/>
                <w:bCs/>
                <w:sz w:val="16"/>
                <w:szCs w:val="16"/>
                <w:lang w:val="en-US"/>
              </w:rPr>
              <w:t>2</w:t>
            </w:r>
            <w:r w:rsidR="00BC30BF">
              <w:rPr>
                <w:rStyle w:val="TALCar"/>
                <w:rFonts w:eastAsiaTheme="minorEastAsia" w:hint="eastAsia"/>
                <w:b/>
                <w:bCs/>
                <w:sz w:val="16"/>
                <w:szCs w:val="16"/>
                <w:lang w:val="en-US" w:eastAsia="zh-CN"/>
              </w:rPr>
              <w:t xml:space="preserve"> </w:t>
            </w:r>
            <w:r w:rsidR="00BC30BF">
              <w:rPr>
                <w:rStyle w:val="TALCar"/>
                <w:rFonts w:eastAsiaTheme="minorEastAsia"/>
                <w:b/>
                <w:bCs/>
                <w:sz w:val="16"/>
                <w:szCs w:val="16"/>
                <w:lang w:val="en-US" w:eastAsia="zh-CN"/>
              </w:rPr>
              <w:t xml:space="preserve">and </w:t>
            </w:r>
            <w:r w:rsidR="00BC30BF" w:rsidRPr="00BC30BF">
              <w:rPr>
                <w:rStyle w:val="TALCar"/>
                <w:rFonts w:eastAsiaTheme="minorEastAsia"/>
                <w:b/>
                <w:bCs/>
                <w:sz w:val="16"/>
                <w:szCs w:val="16"/>
                <w:highlight w:val="cyan"/>
                <w:lang w:val="en-US" w:eastAsia="zh-CN"/>
              </w:rPr>
              <w:t>case 7-4</w:t>
            </w:r>
          </w:p>
          <w:p w14:paraId="211920FE" w14:textId="6B0C0212" w:rsidR="000E59F1" w:rsidRPr="00973AFC" w:rsidRDefault="000E59F1" w:rsidP="00C478C7">
            <w:pPr>
              <w:pStyle w:val="TAC"/>
              <w:jc w:val="left"/>
              <w:rPr>
                <w:rFonts w:eastAsiaTheme="minorEastAsia" w:cs="Arial"/>
                <w:b/>
                <w:bCs/>
                <w:szCs w:val="18"/>
                <w:lang w:eastAsia="zh-CN"/>
              </w:rPr>
            </w:pPr>
          </w:p>
        </w:tc>
        <w:tc>
          <w:tcPr>
            <w:tcW w:w="1821" w:type="dxa"/>
          </w:tcPr>
          <w:p w14:paraId="5C138325" w14:textId="77777777" w:rsidR="000E59F1" w:rsidRPr="00C17F0A" w:rsidRDefault="000E59F1" w:rsidP="00C478C7">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739AF83B"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1B31EED0"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5A3734F"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A8B7E0F"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46FCF8D"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307A46B7" w14:textId="518CABD3"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.95%</w:t>
            </w:r>
          </w:p>
        </w:tc>
      </w:tr>
      <w:tr w:rsidR="000E59F1" w14:paraId="2FA8F075" w14:textId="77777777" w:rsidTr="00C478C7">
        <w:tc>
          <w:tcPr>
            <w:tcW w:w="1293" w:type="dxa"/>
            <w:vMerge/>
          </w:tcPr>
          <w:p w14:paraId="00329D78" w14:textId="77777777" w:rsidR="000E59F1" w:rsidRPr="004E5D28" w:rsidRDefault="000E59F1" w:rsidP="00C478C7">
            <w:pPr>
              <w:snapToGrid w:val="0"/>
              <w:rPr>
                <w:rFonts w:ascii="Arial" w:hAnsi="Arial" w:cs="Arial"/>
                <w:sz w:val="18"/>
                <w:szCs w:val="18"/>
                <w:lang w:eastAsia="zh-CN"/>
              </w:rPr>
            </w:pPr>
          </w:p>
        </w:tc>
        <w:tc>
          <w:tcPr>
            <w:tcW w:w="1821" w:type="dxa"/>
          </w:tcPr>
          <w:p w14:paraId="30CFB4A0"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B51222A"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298646C"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B5161CC"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C218B6D"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DEEB6E7"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9EBA1C0" w14:textId="79F54608"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.41%</w:t>
            </w:r>
          </w:p>
        </w:tc>
      </w:tr>
      <w:tr w:rsidR="000E59F1" w14:paraId="33F42D21" w14:textId="77777777" w:rsidTr="00C478C7">
        <w:tc>
          <w:tcPr>
            <w:tcW w:w="1293" w:type="dxa"/>
            <w:vMerge/>
          </w:tcPr>
          <w:p w14:paraId="7F1D8AB2" w14:textId="77777777" w:rsidR="000E59F1" w:rsidRPr="004E5D28" w:rsidRDefault="000E59F1" w:rsidP="00C478C7">
            <w:pPr>
              <w:snapToGrid w:val="0"/>
              <w:rPr>
                <w:rFonts w:ascii="Arial" w:hAnsi="Arial" w:cs="Arial"/>
                <w:sz w:val="18"/>
                <w:szCs w:val="18"/>
                <w:lang w:eastAsia="zh-CN"/>
              </w:rPr>
            </w:pPr>
          </w:p>
        </w:tc>
        <w:tc>
          <w:tcPr>
            <w:tcW w:w="1821" w:type="dxa"/>
          </w:tcPr>
          <w:p w14:paraId="2B5ED8D5"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0B13B1E"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A35E2A3"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044610D"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A4C27C2"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69E16DE"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49E010E0" w14:textId="6511E118"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.91%</w:t>
            </w:r>
          </w:p>
        </w:tc>
      </w:tr>
      <w:tr w:rsidR="000E59F1" w14:paraId="6DBABD27" w14:textId="77777777" w:rsidTr="00C478C7">
        <w:tc>
          <w:tcPr>
            <w:tcW w:w="1293" w:type="dxa"/>
            <w:vMerge/>
          </w:tcPr>
          <w:p w14:paraId="397416F7" w14:textId="77777777" w:rsidR="000E59F1" w:rsidRPr="004E5D28" w:rsidRDefault="000E59F1" w:rsidP="00C478C7">
            <w:pPr>
              <w:snapToGrid w:val="0"/>
              <w:rPr>
                <w:rFonts w:ascii="Arial" w:hAnsi="Arial" w:cs="Arial"/>
                <w:sz w:val="18"/>
                <w:szCs w:val="18"/>
                <w:lang w:eastAsia="zh-CN"/>
              </w:rPr>
            </w:pPr>
          </w:p>
        </w:tc>
        <w:tc>
          <w:tcPr>
            <w:tcW w:w="1821" w:type="dxa"/>
          </w:tcPr>
          <w:p w14:paraId="35A1E29D"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E7F758F"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ACD9E3B"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D3C0883"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31F6394"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63C0460"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780A807" w14:textId="77777777" w:rsidR="000E59F1" w:rsidRPr="004F1998"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E59F1" w14:paraId="5D9CD31B" w14:textId="77777777" w:rsidTr="00C478C7">
        <w:tc>
          <w:tcPr>
            <w:tcW w:w="1293" w:type="dxa"/>
            <w:vMerge/>
          </w:tcPr>
          <w:p w14:paraId="2FF76C3E" w14:textId="77777777" w:rsidR="000E59F1" w:rsidRPr="004E5D28" w:rsidRDefault="000E59F1" w:rsidP="00C478C7">
            <w:pPr>
              <w:snapToGrid w:val="0"/>
              <w:rPr>
                <w:rFonts w:ascii="Arial" w:hAnsi="Arial" w:cs="Arial"/>
                <w:sz w:val="18"/>
                <w:szCs w:val="18"/>
                <w:lang w:eastAsia="zh-CN"/>
              </w:rPr>
            </w:pPr>
          </w:p>
        </w:tc>
        <w:tc>
          <w:tcPr>
            <w:tcW w:w="1821" w:type="dxa"/>
          </w:tcPr>
          <w:p w14:paraId="42004FBB"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0FF7E2B"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4980B2C"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7F13867"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C0DA1B5"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20171E0"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C7A5F09" w14:textId="77777777" w:rsidR="000E59F1" w:rsidRPr="004F1998"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E59F1" w14:paraId="330C7EDA" w14:textId="77777777" w:rsidTr="00C478C7">
        <w:tc>
          <w:tcPr>
            <w:tcW w:w="1293" w:type="dxa"/>
            <w:vMerge/>
          </w:tcPr>
          <w:p w14:paraId="645B8FCB" w14:textId="77777777" w:rsidR="000E59F1" w:rsidRPr="004E5D28" w:rsidRDefault="000E59F1" w:rsidP="00C478C7">
            <w:pPr>
              <w:snapToGrid w:val="0"/>
              <w:rPr>
                <w:rFonts w:ascii="Arial" w:hAnsi="Arial" w:cs="Arial"/>
                <w:sz w:val="18"/>
                <w:szCs w:val="18"/>
                <w:lang w:eastAsia="zh-CN"/>
              </w:rPr>
            </w:pPr>
          </w:p>
        </w:tc>
        <w:tc>
          <w:tcPr>
            <w:tcW w:w="1821" w:type="dxa"/>
          </w:tcPr>
          <w:p w14:paraId="27A8488C"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DF3E89D"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112FD35D"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2CC41DE"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107CC80"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33CFEE0"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160AAFF1" w14:textId="4F35FC03"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.03%</w:t>
            </w:r>
          </w:p>
        </w:tc>
      </w:tr>
      <w:tr w:rsidR="000E59F1" w14:paraId="691DE71D" w14:textId="77777777" w:rsidTr="00C478C7">
        <w:tc>
          <w:tcPr>
            <w:tcW w:w="1293" w:type="dxa"/>
            <w:vMerge/>
          </w:tcPr>
          <w:p w14:paraId="016B43EC" w14:textId="77777777" w:rsidR="000E59F1" w:rsidRPr="004E5D28" w:rsidRDefault="000E59F1" w:rsidP="00C478C7">
            <w:pPr>
              <w:snapToGrid w:val="0"/>
              <w:rPr>
                <w:rFonts w:ascii="Arial" w:hAnsi="Arial" w:cs="Arial"/>
                <w:sz w:val="18"/>
                <w:szCs w:val="18"/>
                <w:lang w:eastAsia="zh-CN"/>
              </w:rPr>
            </w:pPr>
          </w:p>
        </w:tc>
        <w:tc>
          <w:tcPr>
            <w:tcW w:w="1821" w:type="dxa"/>
          </w:tcPr>
          <w:p w14:paraId="0B19563B"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660DD054"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3AFE0304"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DC6802D"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3302262" w14:textId="6E4CAEDC" w:rsidR="000E59F1" w:rsidRPr="003541E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0419</w:t>
            </w:r>
          </w:p>
        </w:tc>
        <w:tc>
          <w:tcPr>
            <w:tcW w:w="1134" w:type="dxa"/>
          </w:tcPr>
          <w:p w14:paraId="68A3A985" w14:textId="6EAAB89B"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0419</w:t>
            </w:r>
          </w:p>
        </w:tc>
        <w:tc>
          <w:tcPr>
            <w:tcW w:w="1276" w:type="dxa"/>
          </w:tcPr>
          <w:p w14:paraId="69AB3BB1" w14:textId="2C40DB9E"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2.62%</w:t>
            </w:r>
          </w:p>
        </w:tc>
      </w:tr>
      <w:tr w:rsidR="000E59F1" w14:paraId="4F1D588E" w14:textId="77777777" w:rsidTr="00C478C7">
        <w:tc>
          <w:tcPr>
            <w:tcW w:w="1293" w:type="dxa"/>
            <w:vMerge/>
          </w:tcPr>
          <w:p w14:paraId="3B38405E" w14:textId="77777777" w:rsidR="000E59F1" w:rsidRPr="004E5D28" w:rsidRDefault="000E59F1" w:rsidP="00C478C7">
            <w:pPr>
              <w:snapToGrid w:val="0"/>
              <w:rPr>
                <w:rFonts w:ascii="Arial" w:hAnsi="Arial" w:cs="Arial"/>
                <w:sz w:val="18"/>
                <w:szCs w:val="18"/>
                <w:lang w:eastAsia="zh-CN"/>
              </w:rPr>
            </w:pPr>
          </w:p>
        </w:tc>
        <w:tc>
          <w:tcPr>
            <w:tcW w:w="1821" w:type="dxa"/>
          </w:tcPr>
          <w:p w14:paraId="780A2126" w14:textId="696A93E5" w:rsidR="000E59F1"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7A6A830"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F8F1D2C"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05ECB66"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FADB430"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5E66EC1"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433B7C3" w14:textId="77777777" w:rsidR="000E59F1" w:rsidRPr="004F1998"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E59F1" w14:paraId="6B4EC87A" w14:textId="77777777" w:rsidTr="00C478C7">
        <w:tc>
          <w:tcPr>
            <w:tcW w:w="1293" w:type="dxa"/>
            <w:vMerge/>
          </w:tcPr>
          <w:p w14:paraId="33DB1993" w14:textId="77777777" w:rsidR="000E59F1" w:rsidRPr="004E5D28" w:rsidRDefault="000E59F1" w:rsidP="00C478C7">
            <w:pPr>
              <w:snapToGrid w:val="0"/>
              <w:rPr>
                <w:rFonts w:ascii="Arial" w:hAnsi="Arial" w:cs="Arial"/>
                <w:sz w:val="18"/>
                <w:szCs w:val="18"/>
                <w:lang w:eastAsia="zh-CN"/>
              </w:rPr>
            </w:pPr>
          </w:p>
        </w:tc>
        <w:tc>
          <w:tcPr>
            <w:tcW w:w="1821" w:type="dxa"/>
          </w:tcPr>
          <w:p w14:paraId="7770FC02"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4480D03D"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CC18336"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6D37A4B"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A077A9E"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4BF7E467" w14:textId="77777777" w:rsidR="000E59F1" w:rsidRPr="00060ECB"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00021791" w14:textId="56B9AD79"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w:t>
            </w:r>
          </w:p>
        </w:tc>
      </w:tr>
      <w:tr w:rsidR="000E59F1" w14:paraId="0E2D5296" w14:textId="77777777" w:rsidTr="00C478C7">
        <w:tc>
          <w:tcPr>
            <w:tcW w:w="1293" w:type="dxa"/>
            <w:vMerge/>
          </w:tcPr>
          <w:p w14:paraId="486DD001" w14:textId="77777777" w:rsidR="000E59F1" w:rsidRPr="004E5D28" w:rsidRDefault="000E59F1" w:rsidP="00C478C7">
            <w:pPr>
              <w:snapToGrid w:val="0"/>
              <w:rPr>
                <w:rFonts w:ascii="Arial" w:hAnsi="Arial" w:cs="Arial"/>
                <w:sz w:val="18"/>
                <w:szCs w:val="18"/>
                <w:lang w:eastAsia="zh-CN"/>
              </w:rPr>
            </w:pPr>
          </w:p>
        </w:tc>
        <w:tc>
          <w:tcPr>
            <w:tcW w:w="1821" w:type="dxa"/>
          </w:tcPr>
          <w:p w14:paraId="37D19C57"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F67979C"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4302BFD"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7146D8B"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5BB1ECD" w14:textId="77777777" w:rsidR="000E59F1" w:rsidRPr="00C17F0A" w:rsidRDefault="000E59F1"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69965E1" w14:textId="77777777" w:rsidR="000E59F1" w:rsidRPr="000F18F6"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25E6468D" w14:textId="4F3F9EBE" w:rsidR="000E59F1" w:rsidRPr="004F1998" w:rsidRDefault="00B0468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w:t>
            </w:r>
          </w:p>
        </w:tc>
      </w:tr>
      <w:tr w:rsidR="000E59F1" w14:paraId="2E4945AB" w14:textId="77777777" w:rsidTr="00C478C7">
        <w:tc>
          <w:tcPr>
            <w:tcW w:w="1293" w:type="dxa"/>
            <w:vMerge/>
          </w:tcPr>
          <w:p w14:paraId="7BC60347" w14:textId="77777777" w:rsidR="000E59F1" w:rsidRPr="004E5D28" w:rsidRDefault="000E59F1" w:rsidP="00C478C7">
            <w:pPr>
              <w:snapToGrid w:val="0"/>
              <w:rPr>
                <w:rFonts w:ascii="Arial" w:hAnsi="Arial" w:cs="Arial"/>
                <w:sz w:val="18"/>
                <w:szCs w:val="18"/>
                <w:lang w:eastAsia="zh-CN"/>
              </w:rPr>
            </w:pPr>
          </w:p>
        </w:tc>
        <w:tc>
          <w:tcPr>
            <w:tcW w:w="1821" w:type="dxa"/>
          </w:tcPr>
          <w:p w14:paraId="7678C33C" w14:textId="77777777" w:rsidR="000E59F1" w:rsidRPr="00C17F0A" w:rsidRDefault="000E59F1"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11E6CC29"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E330201"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5E0DAA5" w14:textId="77777777"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E30D690" w14:textId="77777777" w:rsidR="000E59F1" w:rsidRPr="000F18F6"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2A43E5C" w14:textId="77777777" w:rsidR="000E59F1" w:rsidRPr="000F18F6"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1F92690" w14:textId="77777777" w:rsidR="000E59F1" w:rsidRPr="004F1998"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E59F1" w14:paraId="156DAB7D" w14:textId="77777777" w:rsidTr="00C478C7">
        <w:tc>
          <w:tcPr>
            <w:tcW w:w="1293" w:type="dxa"/>
            <w:vMerge/>
          </w:tcPr>
          <w:p w14:paraId="4C02856A" w14:textId="77777777" w:rsidR="000E59F1" w:rsidRPr="004E5D28" w:rsidRDefault="000E59F1" w:rsidP="00C478C7">
            <w:pPr>
              <w:snapToGrid w:val="0"/>
              <w:rPr>
                <w:rFonts w:ascii="Arial" w:hAnsi="Arial" w:cs="Arial"/>
                <w:sz w:val="18"/>
                <w:szCs w:val="18"/>
                <w:lang w:eastAsia="zh-CN"/>
              </w:rPr>
            </w:pPr>
          </w:p>
        </w:tc>
        <w:tc>
          <w:tcPr>
            <w:tcW w:w="4939" w:type="dxa"/>
            <w:gridSpan w:val="4"/>
          </w:tcPr>
          <w:p w14:paraId="17C51A9D" w14:textId="3F6C8C98" w:rsidR="000E59F1" w:rsidRPr="00C17F0A" w:rsidRDefault="000E59F1"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A1061D">
              <w:rPr>
                <w:rFonts w:ascii="Arial" w:hAnsi="Arial" w:cs="Arial"/>
                <w:b/>
                <w:bCs/>
                <w:color w:val="FF0000"/>
                <w:sz w:val="16"/>
                <w:szCs w:val="16"/>
                <w:lang w:eastAsia="zh-CN"/>
              </w:rPr>
              <w:t>10.24s</w:t>
            </w:r>
            <w:r w:rsidRPr="00C17F0A">
              <w:rPr>
                <w:rFonts w:ascii="Arial" w:hAnsi="Arial" w:cs="Arial"/>
                <w:b/>
                <w:bCs/>
                <w:sz w:val="16"/>
                <w:szCs w:val="16"/>
                <w:lang w:eastAsia="zh-CN"/>
              </w:rPr>
              <w:t>)</w:t>
            </w:r>
          </w:p>
        </w:tc>
        <w:tc>
          <w:tcPr>
            <w:tcW w:w="1418" w:type="dxa"/>
          </w:tcPr>
          <w:p w14:paraId="7F9AAA1C" w14:textId="7E3DA159" w:rsidR="000E59F1" w:rsidRPr="00C17F0A"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0480</w:t>
            </w:r>
          </w:p>
        </w:tc>
        <w:tc>
          <w:tcPr>
            <w:tcW w:w="1134" w:type="dxa"/>
          </w:tcPr>
          <w:p w14:paraId="6B7CF366" w14:textId="5BFE4ABA" w:rsidR="000E59F1" w:rsidRPr="00A641C6"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2047</w:t>
            </w:r>
          </w:p>
        </w:tc>
        <w:tc>
          <w:tcPr>
            <w:tcW w:w="1276" w:type="dxa"/>
          </w:tcPr>
          <w:p w14:paraId="33927A61" w14:textId="77777777" w:rsidR="000E59F1" w:rsidRPr="004F1998"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0E59F1" w14:paraId="7ED480CB" w14:textId="77777777" w:rsidTr="00C478C7">
        <w:tc>
          <w:tcPr>
            <w:tcW w:w="1293" w:type="dxa"/>
            <w:vMerge/>
          </w:tcPr>
          <w:p w14:paraId="2B58A27E" w14:textId="77777777" w:rsidR="000E59F1" w:rsidRPr="004E5D28" w:rsidRDefault="000E59F1" w:rsidP="00C478C7">
            <w:pPr>
              <w:snapToGrid w:val="0"/>
              <w:rPr>
                <w:rFonts w:ascii="Arial" w:hAnsi="Arial" w:cs="Arial"/>
                <w:sz w:val="18"/>
                <w:szCs w:val="18"/>
                <w:lang w:eastAsia="zh-CN"/>
              </w:rPr>
            </w:pPr>
          </w:p>
        </w:tc>
        <w:tc>
          <w:tcPr>
            <w:tcW w:w="4939" w:type="dxa"/>
            <w:gridSpan w:val="4"/>
          </w:tcPr>
          <w:p w14:paraId="025E8B93" w14:textId="77777777" w:rsidR="000E59F1" w:rsidRPr="00C17F0A" w:rsidRDefault="000E59F1"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01D4B0A" w14:textId="3414599D" w:rsidR="000E59F1" w:rsidRPr="00E17839" w:rsidRDefault="000E59F1"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.0765</w:t>
            </w:r>
          </w:p>
        </w:tc>
      </w:tr>
      <w:tr w:rsidR="00BC30BF" w14:paraId="1B9B9C54" w14:textId="77777777" w:rsidTr="00C478C7">
        <w:tc>
          <w:tcPr>
            <w:tcW w:w="1293" w:type="dxa"/>
            <w:vMerge/>
          </w:tcPr>
          <w:p w14:paraId="4A5BA38D" w14:textId="77777777" w:rsidR="00BC30BF" w:rsidRPr="004E5D28" w:rsidRDefault="00BC30BF" w:rsidP="00BC30BF">
            <w:pPr>
              <w:snapToGrid w:val="0"/>
              <w:rPr>
                <w:rFonts w:ascii="Arial" w:hAnsi="Arial" w:cs="Arial"/>
                <w:sz w:val="18"/>
                <w:szCs w:val="18"/>
                <w:lang w:eastAsia="zh-CN"/>
              </w:rPr>
            </w:pPr>
          </w:p>
        </w:tc>
        <w:tc>
          <w:tcPr>
            <w:tcW w:w="4939" w:type="dxa"/>
            <w:gridSpan w:val="4"/>
          </w:tcPr>
          <w:p w14:paraId="389E2D58" w14:textId="5D50867D" w:rsidR="00BC30BF" w:rsidRPr="00C17F0A" w:rsidRDefault="00BC30BF" w:rsidP="00BC30BF">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273E49A2" w14:textId="090462EC" w:rsidR="00BC30BF" w:rsidRDefault="00BC30BF" w:rsidP="00BC30B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.68</w:t>
            </w:r>
            <w:r w:rsidR="00520365">
              <w:rPr>
                <w:rFonts w:ascii="Arial" w:eastAsiaTheme="minorEastAsia" w:hAnsi="Arial" w:cs="Arial"/>
                <w:sz w:val="16"/>
                <w:szCs w:val="16"/>
                <w:lang w:eastAsia="zh-CN"/>
              </w:rPr>
              <w:t>/1.36/2.72</w:t>
            </w:r>
          </w:p>
        </w:tc>
      </w:tr>
      <w:tr w:rsidR="00BC30BF" w14:paraId="74E1179D" w14:textId="77777777" w:rsidTr="00C478C7">
        <w:tc>
          <w:tcPr>
            <w:tcW w:w="1293" w:type="dxa"/>
            <w:vMerge/>
          </w:tcPr>
          <w:p w14:paraId="395DEB7E" w14:textId="77777777" w:rsidR="00BC30BF" w:rsidRPr="004E5D28" w:rsidRDefault="00BC30BF" w:rsidP="00BC30BF">
            <w:pPr>
              <w:snapToGrid w:val="0"/>
              <w:rPr>
                <w:rFonts w:ascii="Arial" w:hAnsi="Arial" w:cs="Arial"/>
                <w:sz w:val="18"/>
                <w:szCs w:val="18"/>
                <w:lang w:eastAsia="zh-CN"/>
              </w:rPr>
            </w:pPr>
          </w:p>
        </w:tc>
        <w:tc>
          <w:tcPr>
            <w:tcW w:w="4939" w:type="dxa"/>
            <w:gridSpan w:val="4"/>
          </w:tcPr>
          <w:p w14:paraId="63202540" w14:textId="754457DA" w:rsidR="00BC30BF" w:rsidRPr="00BC30BF" w:rsidRDefault="00BC30BF" w:rsidP="00BC30BF">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 B</w:t>
            </w:r>
            <w:r w:rsidR="00AD32CB" w:rsidRPr="009123C9">
              <w:rPr>
                <w:rFonts w:ascii="Arial" w:hAnsi="Arial" w:cs="Arial"/>
                <w:b/>
                <w:bCs/>
                <w:sz w:val="16"/>
                <w:szCs w:val="16"/>
                <w:highlight w:val="cyan"/>
                <w:lang w:eastAsia="zh-CN"/>
              </w:rPr>
              <w:t xml:space="preserve">, with </w:t>
            </w:r>
            <w:proofErr w:type="spellStart"/>
            <w:r w:rsidR="00AD32CB" w:rsidRPr="009123C9">
              <w:rPr>
                <w:rFonts w:ascii="Arial" w:hAnsi="Arial" w:cs="Arial"/>
                <w:b/>
                <w:bCs/>
                <w:sz w:val="16"/>
                <w:szCs w:val="16"/>
                <w:highlight w:val="cyan"/>
                <w:lang w:eastAsia="zh-CN"/>
              </w:rPr>
              <w:t>K_factor</w:t>
            </w:r>
            <w:proofErr w:type="spellEnd"/>
            <w:r w:rsidR="00AD32CB" w:rsidRPr="009123C9">
              <w:rPr>
                <w:rFonts w:ascii="Arial" w:hAnsi="Arial" w:cs="Arial"/>
                <w:b/>
                <w:bCs/>
                <w:sz w:val="16"/>
                <w:szCs w:val="16"/>
                <w:highlight w:val="cyan"/>
                <w:lang w:eastAsia="zh-CN"/>
              </w:rPr>
              <w:t>=1/2/4</w:t>
            </w:r>
            <w:r w:rsidRPr="009123C9">
              <w:rPr>
                <w:rFonts w:ascii="Arial" w:hAnsi="Arial" w:cs="Arial"/>
                <w:b/>
                <w:bCs/>
                <w:sz w:val="16"/>
                <w:szCs w:val="16"/>
                <w:highlight w:val="cyan"/>
                <w:lang w:eastAsia="zh-CN"/>
              </w:rPr>
              <w:t>)</w:t>
            </w:r>
          </w:p>
        </w:tc>
        <w:tc>
          <w:tcPr>
            <w:tcW w:w="3828" w:type="dxa"/>
            <w:gridSpan w:val="3"/>
          </w:tcPr>
          <w:p w14:paraId="6341F857" w14:textId="49F99843" w:rsidR="00BC30BF" w:rsidRPr="003646C4" w:rsidRDefault="00BC30BF" w:rsidP="00BC30B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.87</w:t>
            </w:r>
            <w:r w:rsidR="00520365">
              <w:rPr>
                <w:rFonts w:ascii="Arial" w:eastAsiaTheme="minorEastAsia" w:hAnsi="Arial" w:cs="Arial"/>
                <w:sz w:val="16"/>
                <w:szCs w:val="16"/>
                <w:lang w:eastAsia="zh-CN"/>
              </w:rPr>
              <w:t>/7.74/15.48</w:t>
            </w:r>
          </w:p>
        </w:tc>
      </w:tr>
    </w:tbl>
    <w:p w14:paraId="7B851E58" w14:textId="634F6F94" w:rsidR="003A18B0" w:rsidRDefault="003A18B0" w:rsidP="003A18B0">
      <w:pPr>
        <w:rPr>
          <w:rFonts w:eastAsiaTheme="minorEastAsia"/>
          <w:lang w:eastAsia="zh-CN"/>
        </w:rPr>
      </w:pPr>
    </w:p>
    <w:p w14:paraId="1C54FA29" w14:textId="35491330" w:rsidR="003A18B0" w:rsidRPr="003A18B0" w:rsidRDefault="003A18B0" w:rsidP="003A18B0">
      <w:pPr>
        <w:pStyle w:val="4"/>
        <w:numPr>
          <w:ilvl w:val="0"/>
          <w:numId w:val="0"/>
        </w:numPr>
        <w:ind w:left="864" w:hanging="864"/>
        <w:rPr>
          <w:rFonts w:eastAsiaTheme="minorEastAsia"/>
          <w:b/>
          <w:sz w:val="22"/>
          <w:u w:val="none"/>
        </w:rPr>
      </w:pPr>
      <w:r>
        <w:rPr>
          <w:rFonts w:eastAsiaTheme="minorEastAsia"/>
          <w:b/>
          <w:sz w:val="22"/>
          <w:u w:val="none"/>
        </w:rPr>
        <w:t>Case 8</w:t>
      </w:r>
      <w:r w:rsidR="00BF6DDD">
        <w:rPr>
          <w:rFonts w:eastAsiaTheme="minorEastAsia"/>
          <w:b/>
          <w:sz w:val="22"/>
          <w:u w:val="none"/>
        </w:rPr>
        <w:t xml:space="preserve"> (optional)</w:t>
      </w:r>
      <w:r>
        <w:rPr>
          <w:rFonts w:eastAsiaTheme="minorEastAsia"/>
          <w:b/>
          <w:sz w:val="22"/>
          <w:u w:val="none"/>
        </w:rPr>
        <w:t>: UL</w:t>
      </w:r>
      <w:r w:rsidRPr="00CF3267">
        <w:rPr>
          <w:rFonts w:eastAsiaTheme="minorEastAsia"/>
          <w:b/>
          <w:sz w:val="22"/>
          <w:u w:val="none"/>
        </w:rPr>
        <w:t xml:space="preserve"> positioning under </w:t>
      </w:r>
      <w:r>
        <w:rPr>
          <w:rFonts w:eastAsiaTheme="minorEastAsia"/>
          <w:b/>
          <w:sz w:val="22"/>
          <w:u w:val="none"/>
        </w:rPr>
        <w:t>low</w:t>
      </w:r>
      <w:r w:rsidRPr="00CF3267">
        <w:rPr>
          <w:rFonts w:eastAsiaTheme="minorEastAsia"/>
          <w:b/>
          <w:sz w:val="22"/>
          <w:u w:val="none"/>
        </w:rPr>
        <w:t xml:space="preserve"> SINR</w:t>
      </w:r>
    </w:p>
    <w:p w14:paraId="125AEC4D" w14:textId="77B3E012" w:rsidR="00D07E52" w:rsidRPr="00D07E52" w:rsidRDefault="00D07E52" w:rsidP="00D07E52">
      <w:pPr>
        <w:pStyle w:val="a8"/>
        <w:keepNext/>
        <w:jc w:val="center"/>
        <w:rPr>
          <w:b/>
        </w:rPr>
      </w:pPr>
      <w:r w:rsidRPr="00D07E52">
        <w:rPr>
          <w:b/>
        </w:rPr>
        <w:t xml:space="preserve">Table </w:t>
      </w:r>
      <w:r w:rsidRPr="00D07E52">
        <w:rPr>
          <w:b/>
        </w:rPr>
        <w:fldChar w:fldCharType="begin"/>
      </w:r>
      <w:r w:rsidRPr="00D07E52">
        <w:rPr>
          <w:b/>
        </w:rPr>
        <w:instrText xml:space="preserve"> SEQ Table \* ARABIC </w:instrText>
      </w:r>
      <w:r w:rsidRPr="00D07E52">
        <w:rPr>
          <w:b/>
        </w:rPr>
        <w:fldChar w:fldCharType="separate"/>
      </w:r>
      <w:r w:rsidR="0091350F">
        <w:rPr>
          <w:b/>
          <w:noProof/>
        </w:rPr>
        <w:t>31</w:t>
      </w:r>
      <w:r w:rsidRPr="00D07E52">
        <w:rPr>
          <w:b/>
        </w:rPr>
        <w:fldChar w:fldCharType="end"/>
      </w:r>
      <w:r w:rsidRPr="00D07E52">
        <w:rPr>
          <w:b/>
        </w:rPr>
        <w:t xml:space="preserve"> </w:t>
      </w:r>
      <w:r w:rsidRPr="00D07E52">
        <w:rPr>
          <w:rFonts w:cs="Arial"/>
          <w:b/>
          <w:bCs/>
          <w:lang w:eastAsia="zh-CN"/>
        </w:rPr>
        <w:t>UE power consumption result for case 8-1 and case 8-3</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204840" w14:paraId="3D506D3C" w14:textId="77777777" w:rsidTr="00120BB8">
        <w:tc>
          <w:tcPr>
            <w:tcW w:w="1293" w:type="dxa"/>
          </w:tcPr>
          <w:p w14:paraId="7959AA74" w14:textId="77777777" w:rsidR="00204840" w:rsidRPr="00DA06B6" w:rsidRDefault="00204840" w:rsidP="00120BB8">
            <w:pPr>
              <w:pStyle w:val="TAH"/>
              <w:jc w:val="left"/>
              <w:rPr>
                <w:sz w:val="16"/>
                <w:szCs w:val="16"/>
                <w:lang w:val="en-US"/>
              </w:rPr>
            </w:pPr>
            <w:r w:rsidRPr="00DA06B6">
              <w:rPr>
                <w:sz w:val="16"/>
                <w:szCs w:val="16"/>
                <w:lang w:val="en-US"/>
              </w:rPr>
              <w:t>Evaluation case</w:t>
            </w:r>
          </w:p>
        </w:tc>
        <w:tc>
          <w:tcPr>
            <w:tcW w:w="1821" w:type="dxa"/>
          </w:tcPr>
          <w:p w14:paraId="7FED0CBD" w14:textId="77777777" w:rsidR="00204840" w:rsidRPr="00DA06B6" w:rsidRDefault="00204840" w:rsidP="00120BB8">
            <w:pPr>
              <w:pStyle w:val="TAH"/>
              <w:jc w:val="left"/>
              <w:rPr>
                <w:sz w:val="16"/>
                <w:szCs w:val="16"/>
                <w:lang w:val="en-US"/>
              </w:rPr>
            </w:pPr>
            <w:r w:rsidRPr="00DA06B6">
              <w:rPr>
                <w:sz w:val="16"/>
                <w:szCs w:val="16"/>
                <w:lang w:val="en-US"/>
              </w:rPr>
              <w:t>Power states</w:t>
            </w:r>
          </w:p>
        </w:tc>
        <w:tc>
          <w:tcPr>
            <w:tcW w:w="992" w:type="dxa"/>
          </w:tcPr>
          <w:p w14:paraId="440E9E61" w14:textId="77777777" w:rsidR="00204840" w:rsidRPr="00DA06B6" w:rsidRDefault="00204840" w:rsidP="00120BB8">
            <w:pPr>
              <w:pStyle w:val="TAH"/>
              <w:jc w:val="left"/>
              <w:rPr>
                <w:sz w:val="16"/>
                <w:szCs w:val="16"/>
                <w:lang w:val="en-US"/>
              </w:rPr>
            </w:pPr>
            <w:r w:rsidRPr="00DA06B6">
              <w:rPr>
                <w:sz w:val="16"/>
                <w:szCs w:val="16"/>
                <w:lang w:val="en-US"/>
              </w:rPr>
              <w:t>Relative power unit</w:t>
            </w:r>
          </w:p>
        </w:tc>
        <w:tc>
          <w:tcPr>
            <w:tcW w:w="992" w:type="dxa"/>
          </w:tcPr>
          <w:p w14:paraId="7FDEC27B" w14:textId="77777777" w:rsidR="00204840" w:rsidRPr="00DA06B6" w:rsidRDefault="00204840" w:rsidP="00120BB8">
            <w:pPr>
              <w:pStyle w:val="TAH"/>
              <w:jc w:val="left"/>
              <w:rPr>
                <w:sz w:val="16"/>
                <w:szCs w:val="16"/>
                <w:lang w:val="en-US"/>
              </w:rPr>
            </w:pPr>
            <w:r w:rsidRPr="00DA06B6">
              <w:rPr>
                <w:sz w:val="16"/>
                <w:szCs w:val="16"/>
                <w:lang w:val="en-US"/>
              </w:rPr>
              <w:t>Duration (in slots)</w:t>
            </w:r>
          </w:p>
        </w:tc>
        <w:tc>
          <w:tcPr>
            <w:tcW w:w="1134" w:type="dxa"/>
          </w:tcPr>
          <w:p w14:paraId="1FD7E152" w14:textId="77777777" w:rsidR="00204840" w:rsidRPr="00DA06B6" w:rsidRDefault="00204840" w:rsidP="00120BB8">
            <w:pPr>
              <w:pStyle w:val="TAH"/>
              <w:jc w:val="left"/>
              <w:rPr>
                <w:sz w:val="16"/>
                <w:szCs w:val="16"/>
                <w:lang w:val="en-US"/>
              </w:rPr>
            </w:pPr>
            <w:r w:rsidRPr="00DA06B6">
              <w:rPr>
                <w:sz w:val="16"/>
                <w:szCs w:val="16"/>
                <w:lang w:val="en-US"/>
              </w:rPr>
              <w:t>Instances</w:t>
            </w:r>
          </w:p>
        </w:tc>
        <w:tc>
          <w:tcPr>
            <w:tcW w:w="1418" w:type="dxa"/>
          </w:tcPr>
          <w:p w14:paraId="37EBCB59" w14:textId="77777777" w:rsidR="00204840" w:rsidRPr="00DA06B6" w:rsidRDefault="00204840" w:rsidP="00120BB8">
            <w:pPr>
              <w:pStyle w:val="TAH"/>
              <w:jc w:val="left"/>
              <w:rPr>
                <w:sz w:val="16"/>
                <w:szCs w:val="16"/>
                <w:lang w:val="en-US"/>
              </w:rPr>
            </w:pPr>
            <w:r w:rsidRPr="00DA06B6">
              <w:rPr>
                <w:sz w:val="16"/>
                <w:szCs w:val="16"/>
                <w:lang w:val="en-US"/>
              </w:rPr>
              <w:t>Sum Durations (in slots)</w:t>
            </w:r>
          </w:p>
        </w:tc>
        <w:tc>
          <w:tcPr>
            <w:tcW w:w="1134" w:type="dxa"/>
          </w:tcPr>
          <w:p w14:paraId="6BE4F6E3" w14:textId="77777777" w:rsidR="00204840" w:rsidRPr="00DA06B6" w:rsidRDefault="00204840" w:rsidP="00120BB8">
            <w:pPr>
              <w:pStyle w:val="TAH"/>
              <w:jc w:val="left"/>
              <w:rPr>
                <w:sz w:val="16"/>
                <w:szCs w:val="16"/>
                <w:lang w:val="en-US"/>
              </w:rPr>
            </w:pPr>
            <w:r w:rsidRPr="00DA06B6">
              <w:rPr>
                <w:sz w:val="16"/>
                <w:szCs w:val="16"/>
                <w:lang w:val="en-US"/>
              </w:rPr>
              <w:t>Relative power</w:t>
            </w:r>
          </w:p>
        </w:tc>
        <w:tc>
          <w:tcPr>
            <w:tcW w:w="1276" w:type="dxa"/>
          </w:tcPr>
          <w:p w14:paraId="49E04F56" w14:textId="77777777" w:rsidR="00204840" w:rsidRPr="00DA06B6" w:rsidRDefault="00204840" w:rsidP="00120BB8">
            <w:pPr>
              <w:pStyle w:val="TAH"/>
              <w:jc w:val="left"/>
              <w:rPr>
                <w:sz w:val="16"/>
                <w:szCs w:val="16"/>
                <w:lang w:val="en-US"/>
              </w:rPr>
            </w:pPr>
            <w:r w:rsidRPr="00DA06B6">
              <w:rPr>
                <w:sz w:val="16"/>
                <w:szCs w:val="16"/>
                <w:lang w:val="en-US"/>
              </w:rPr>
              <w:t>Power ratio</w:t>
            </w:r>
          </w:p>
        </w:tc>
      </w:tr>
      <w:tr w:rsidR="00204840" w14:paraId="0A3E96E9" w14:textId="77777777" w:rsidTr="00120BB8">
        <w:tc>
          <w:tcPr>
            <w:tcW w:w="1293" w:type="dxa"/>
            <w:vMerge w:val="restart"/>
          </w:tcPr>
          <w:p w14:paraId="780D4550" w14:textId="30443A53" w:rsidR="00204840" w:rsidRDefault="00204840" w:rsidP="00120BB8">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8</w:t>
            </w:r>
            <w:r w:rsidR="00FE46DF">
              <w:rPr>
                <w:rStyle w:val="TALCar"/>
                <w:b/>
                <w:bCs/>
                <w:sz w:val="16"/>
                <w:szCs w:val="16"/>
                <w:lang w:val="en-US"/>
              </w:rPr>
              <w:t>-1</w:t>
            </w:r>
            <w:r w:rsidR="008717D6">
              <w:rPr>
                <w:rStyle w:val="TALCar"/>
                <w:b/>
                <w:bCs/>
                <w:sz w:val="16"/>
                <w:szCs w:val="16"/>
                <w:lang w:val="en-US"/>
              </w:rPr>
              <w:t xml:space="preserve"> and </w:t>
            </w:r>
            <w:r w:rsidR="008717D6" w:rsidRPr="008717D6">
              <w:rPr>
                <w:rStyle w:val="TALCar"/>
                <w:b/>
                <w:bCs/>
                <w:sz w:val="16"/>
                <w:szCs w:val="16"/>
                <w:highlight w:val="cyan"/>
                <w:lang w:val="en-US"/>
              </w:rPr>
              <w:t>case 8-3</w:t>
            </w:r>
          </w:p>
          <w:p w14:paraId="517B6C37" w14:textId="447E59AB" w:rsidR="00973AFC" w:rsidRPr="00973AFC" w:rsidRDefault="00973AFC" w:rsidP="00120BB8">
            <w:pPr>
              <w:pStyle w:val="TAC"/>
              <w:jc w:val="left"/>
              <w:rPr>
                <w:rFonts w:eastAsiaTheme="minorEastAsia" w:cs="Arial"/>
                <w:b/>
                <w:bCs/>
                <w:szCs w:val="18"/>
                <w:lang w:eastAsia="zh-CN"/>
              </w:rPr>
            </w:pPr>
          </w:p>
        </w:tc>
        <w:tc>
          <w:tcPr>
            <w:tcW w:w="1821" w:type="dxa"/>
          </w:tcPr>
          <w:p w14:paraId="06F35685" w14:textId="651B2F46" w:rsidR="00204840" w:rsidRPr="00C17F0A" w:rsidRDefault="00204840" w:rsidP="00120BB8">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404AEC4E" w14:textId="053B170D"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15584AD3"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73B3600"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593846E"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74C2F1F" w14:textId="4B9D80C8" w:rsidR="00204840" w:rsidRPr="00060ECB"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40B8BD2F" w14:textId="3872C6C7" w:rsidR="00204840" w:rsidRPr="005217DB" w:rsidRDefault="005217D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.23</w:t>
            </w:r>
            <w:r>
              <w:rPr>
                <w:rFonts w:ascii="Arial" w:eastAsiaTheme="minorEastAsia" w:hAnsi="Arial" w:cs="Arial" w:hint="eastAsia"/>
                <w:sz w:val="16"/>
                <w:szCs w:val="16"/>
                <w:lang w:eastAsia="zh-CN"/>
              </w:rPr>
              <w:t>%</w:t>
            </w:r>
          </w:p>
        </w:tc>
      </w:tr>
      <w:tr w:rsidR="00204840" w14:paraId="448268FC" w14:textId="77777777" w:rsidTr="00120BB8">
        <w:tc>
          <w:tcPr>
            <w:tcW w:w="1293" w:type="dxa"/>
            <w:vMerge/>
          </w:tcPr>
          <w:p w14:paraId="1E300C2A" w14:textId="77777777" w:rsidR="00204840" w:rsidRPr="004E5D28" w:rsidRDefault="00204840" w:rsidP="00120BB8">
            <w:pPr>
              <w:snapToGrid w:val="0"/>
              <w:rPr>
                <w:rFonts w:ascii="Arial" w:hAnsi="Arial" w:cs="Arial"/>
                <w:sz w:val="18"/>
                <w:szCs w:val="18"/>
                <w:lang w:eastAsia="zh-CN"/>
              </w:rPr>
            </w:pPr>
          </w:p>
        </w:tc>
        <w:tc>
          <w:tcPr>
            <w:tcW w:w="1821" w:type="dxa"/>
          </w:tcPr>
          <w:p w14:paraId="344F5E7B"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3E86980"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6244504"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8788B6A"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38916A1"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D361660" w14:textId="77777777" w:rsidR="00204840" w:rsidRPr="00060ECB"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3F052C54" w14:textId="7B360A4D" w:rsidR="00204840" w:rsidRPr="005217DB" w:rsidRDefault="005217D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.39</w:t>
            </w:r>
            <w:r>
              <w:rPr>
                <w:rFonts w:ascii="Arial" w:eastAsiaTheme="minorEastAsia" w:hAnsi="Arial" w:cs="Arial" w:hint="eastAsia"/>
                <w:sz w:val="16"/>
                <w:szCs w:val="16"/>
                <w:lang w:eastAsia="zh-CN"/>
              </w:rPr>
              <w:t>%</w:t>
            </w:r>
          </w:p>
        </w:tc>
      </w:tr>
      <w:tr w:rsidR="00204840" w14:paraId="73A95F2D" w14:textId="77777777" w:rsidTr="00120BB8">
        <w:tc>
          <w:tcPr>
            <w:tcW w:w="1293" w:type="dxa"/>
            <w:vMerge/>
          </w:tcPr>
          <w:p w14:paraId="5A02568D" w14:textId="77777777" w:rsidR="00204840" w:rsidRPr="004E5D28" w:rsidRDefault="00204840" w:rsidP="00120BB8">
            <w:pPr>
              <w:snapToGrid w:val="0"/>
              <w:rPr>
                <w:rFonts w:ascii="Arial" w:hAnsi="Arial" w:cs="Arial"/>
                <w:sz w:val="18"/>
                <w:szCs w:val="18"/>
                <w:lang w:eastAsia="zh-CN"/>
              </w:rPr>
            </w:pPr>
          </w:p>
        </w:tc>
        <w:tc>
          <w:tcPr>
            <w:tcW w:w="1821" w:type="dxa"/>
          </w:tcPr>
          <w:p w14:paraId="26BF323F"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FF75842"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F018663"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88D5677"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013AC630"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46D1C055" w14:textId="77777777" w:rsidR="00204840" w:rsidRPr="00060ECB"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77CC4CC0" w14:textId="3FC150E5" w:rsidR="00204840" w:rsidRPr="005217DB" w:rsidRDefault="005217D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.16</w:t>
            </w:r>
            <w:r>
              <w:rPr>
                <w:rFonts w:ascii="Arial" w:eastAsiaTheme="minorEastAsia" w:hAnsi="Arial" w:cs="Arial" w:hint="eastAsia"/>
                <w:sz w:val="16"/>
                <w:szCs w:val="16"/>
                <w:lang w:eastAsia="zh-CN"/>
              </w:rPr>
              <w:t>%</w:t>
            </w:r>
          </w:p>
        </w:tc>
      </w:tr>
      <w:tr w:rsidR="00204840" w14:paraId="0E1DCB44" w14:textId="77777777" w:rsidTr="00120BB8">
        <w:tc>
          <w:tcPr>
            <w:tcW w:w="1293" w:type="dxa"/>
            <w:vMerge/>
          </w:tcPr>
          <w:p w14:paraId="43B5443F" w14:textId="77777777" w:rsidR="00204840" w:rsidRPr="004E5D28" w:rsidRDefault="00204840" w:rsidP="00120BB8">
            <w:pPr>
              <w:snapToGrid w:val="0"/>
              <w:rPr>
                <w:rFonts w:ascii="Arial" w:hAnsi="Arial" w:cs="Arial"/>
                <w:sz w:val="18"/>
                <w:szCs w:val="18"/>
                <w:lang w:eastAsia="zh-CN"/>
              </w:rPr>
            </w:pPr>
          </w:p>
        </w:tc>
        <w:tc>
          <w:tcPr>
            <w:tcW w:w="1821" w:type="dxa"/>
          </w:tcPr>
          <w:p w14:paraId="1C080B51"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7BA6E183"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C265C8B"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6B9275F"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828506A"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DA1B15F" w14:textId="77777777" w:rsidR="00204840" w:rsidRPr="00060ECB"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F1E7290" w14:textId="64A9B010" w:rsidR="00204840" w:rsidRPr="005217DB" w:rsidRDefault="005217D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.69</w:t>
            </w:r>
            <w:r>
              <w:rPr>
                <w:rFonts w:ascii="Arial" w:eastAsiaTheme="minorEastAsia" w:hAnsi="Arial" w:cs="Arial" w:hint="eastAsia"/>
                <w:sz w:val="16"/>
                <w:szCs w:val="16"/>
                <w:lang w:eastAsia="zh-CN"/>
              </w:rPr>
              <w:t>%</w:t>
            </w:r>
          </w:p>
        </w:tc>
      </w:tr>
      <w:tr w:rsidR="00204840" w14:paraId="4FE60618" w14:textId="77777777" w:rsidTr="00120BB8">
        <w:tc>
          <w:tcPr>
            <w:tcW w:w="1293" w:type="dxa"/>
            <w:vMerge/>
          </w:tcPr>
          <w:p w14:paraId="280BB816" w14:textId="77777777" w:rsidR="00204840" w:rsidRPr="004E5D28" w:rsidRDefault="00204840" w:rsidP="00120BB8">
            <w:pPr>
              <w:snapToGrid w:val="0"/>
              <w:rPr>
                <w:rFonts w:ascii="Arial" w:hAnsi="Arial" w:cs="Arial"/>
                <w:sz w:val="18"/>
                <w:szCs w:val="18"/>
                <w:lang w:eastAsia="zh-CN"/>
              </w:rPr>
            </w:pPr>
          </w:p>
        </w:tc>
        <w:tc>
          <w:tcPr>
            <w:tcW w:w="1821" w:type="dxa"/>
          </w:tcPr>
          <w:p w14:paraId="64A1E94D"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280097D"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4F8C411"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0686C135"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7AAEB9A2"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1C148293" w14:textId="77777777" w:rsidR="00204840" w:rsidRPr="00060ECB"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59E20BA8" w14:textId="65E21208" w:rsidR="00204840" w:rsidRPr="005217DB" w:rsidRDefault="005217D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.24</w:t>
            </w:r>
            <w:r>
              <w:rPr>
                <w:rFonts w:ascii="Arial" w:eastAsiaTheme="minorEastAsia" w:hAnsi="Arial" w:cs="Arial" w:hint="eastAsia"/>
                <w:sz w:val="16"/>
                <w:szCs w:val="16"/>
                <w:lang w:eastAsia="zh-CN"/>
              </w:rPr>
              <w:t>%</w:t>
            </w:r>
          </w:p>
        </w:tc>
      </w:tr>
      <w:tr w:rsidR="00204840" w14:paraId="4E5DFA22" w14:textId="77777777" w:rsidTr="00120BB8">
        <w:tc>
          <w:tcPr>
            <w:tcW w:w="1293" w:type="dxa"/>
            <w:vMerge/>
          </w:tcPr>
          <w:p w14:paraId="4684AD4C" w14:textId="77777777" w:rsidR="00204840" w:rsidRPr="004E5D28" w:rsidRDefault="00204840" w:rsidP="00120BB8">
            <w:pPr>
              <w:snapToGrid w:val="0"/>
              <w:rPr>
                <w:rFonts w:ascii="Arial" w:hAnsi="Arial" w:cs="Arial"/>
                <w:sz w:val="18"/>
                <w:szCs w:val="18"/>
                <w:lang w:eastAsia="zh-CN"/>
              </w:rPr>
            </w:pPr>
          </w:p>
        </w:tc>
        <w:tc>
          <w:tcPr>
            <w:tcW w:w="1821" w:type="dxa"/>
          </w:tcPr>
          <w:p w14:paraId="6AF909A2"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EF38190"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0EBE58F1"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766D11F"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E71553E"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CE03A8F" w14:textId="77777777" w:rsidR="00204840" w:rsidRPr="00060ECB"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13376B6" w14:textId="3A90D927" w:rsidR="00204840" w:rsidRPr="005217DB" w:rsidRDefault="005217DB"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.51</w:t>
            </w:r>
            <w:r>
              <w:rPr>
                <w:rFonts w:ascii="Arial" w:eastAsiaTheme="minorEastAsia" w:hAnsi="Arial" w:cs="Arial" w:hint="eastAsia"/>
                <w:sz w:val="16"/>
                <w:szCs w:val="16"/>
                <w:lang w:eastAsia="zh-CN"/>
              </w:rPr>
              <w:t>%</w:t>
            </w:r>
          </w:p>
        </w:tc>
      </w:tr>
      <w:tr w:rsidR="00204840" w14:paraId="0A4A1110" w14:textId="77777777" w:rsidTr="00120BB8">
        <w:tc>
          <w:tcPr>
            <w:tcW w:w="1293" w:type="dxa"/>
            <w:vMerge/>
          </w:tcPr>
          <w:p w14:paraId="0651D846" w14:textId="77777777" w:rsidR="00204840" w:rsidRPr="004E5D28" w:rsidRDefault="00204840" w:rsidP="00120BB8">
            <w:pPr>
              <w:snapToGrid w:val="0"/>
              <w:rPr>
                <w:rFonts w:ascii="Arial" w:hAnsi="Arial" w:cs="Arial"/>
                <w:sz w:val="18"/>
                <w:szCs w:val="18"/>
                <w:lang w:eastAsia="zh-CN"/>
              </w:rPr>
            </w:pPr>
          </w:p>
        </w:tc>
        <w:tc>
          <w:tcPr>
            <w:tcW w:w="1821" w:type="dxa"/>
          </w:tcPr>
          <w:p w14:paraId="0CE2BAD1"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1259F0B"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B534EE6"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5606A897"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87E9D4B" w14:textId="550E1AF5" w:rsidR="00204840" w:rsidRPr="00306ED2" w:rsidRDefault="009B3C2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388</w:t>
            </w:r>
          </w:p>
        </w:tc>
        <w:tc>
          <w:tcPr>
            <w:tcW w:w="1134" w:type="dxa"/>
          </w:tcPr>
          <w:p w14:paraId="0C652A6E" w14:textId="12414DA1" w:rsidR="00204840" w:rsidRPr="00060ECB" w:rsidRDefault="00CB7816"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388</w:t>
            </w:r>
          </w:p>
        </w:tc>
        <w:tc>
          <w:tcPr>
            <w:tcW w:w="1276" w:type="dxa"/>
          </w:tcPr>
          <w:p w14:paraId="20196BD2" w14:textId="400A1356" w:rsidR="00204840" w:rsidRPr="00235163" w:rsidRDefault="00235163"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6.76</w:t>
            </w:r>
            <w:r>
              <w:rPr>
                <w:rFonts w:ascii="Arial" w:eastAsiaTheme="minorEastAsia" w:hAnsi="Arial" w:cs="Arial" w:hint="eastAsia"/>
                <w:sz w:val="16"/>
                <w:szCs w:val="16"/>
                <w:lang w:eastAsia="zh-CN"/>
              </w:rPr>
              <w:t>%</w:t>
            </w:r>
          </w:p>
        </w:tc>
      </w:tr>
      <w:tr w:rsidR="00204840" w14:paraId="1C3519EE" w14:textId="77777777" w:rsidTr="00120BB8">
        <w:tc>
          <w:tcPr>
            <w:tcW w:w="1293" w:type="dxa"/>
            <w:vMerge/>
          </w:tcPr>
          <w:p w14:paraId="567D4803" w14:textId="77777777" w:rsidR="00204840" w:rsidRPr="004E5D28" w:rsidRDefault="00204840" w:rsidP="00120BB8">
            <w:pPr>
              <w:snapToGrid w:val="0"/>
              <w:rPr>
                <w:rFonts w:ascii="Arial" w:hAnsi="Arial" w:cs="Arial"/>
                <w:sz w:val="18"/>
                <w:szCs w:val="18"/>
                <w:lang w:eastAsia="zh-CN"/>
              </w:rPr>
            </w:pPr>
          </w:p>
        </w:tc>
        <w:tc>
          <w:tcPr>
            <w:tcW w:w="1821" w:type="dxa"/>
          </w:tcPr>
          <w:p w14:paraId="1F407395" w14:textId="21980B97" w:rsidR="00204840" w:rsidRPr="00C17F0A" w:rsidRDefault="007547C2"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069EE277"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8629FB6"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A95D09A"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070625D" w14:textId="730E9962" w:rsidR="00204840" w:rsidRPr="00306ED2" w:rsidRDefault="009B3C2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727A4906" w14:textId="366AAA38" w:rsidR="00204840" w:rsidRPr="00060ECB" w:rsidRDefault="00CB7816"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585050B5" w14:textId="23DE8EFA" w:rsidR="00204840" w:rsidRPr="00235163" w:rsidRDefault="00235163"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7.55</w:t>
            </w:r>
            <w:r>
              <w:rPr>
                <w:rFonts w:ascii="Arial" w:eastAsiaTheme="minorEastAsia" w:hAnsi="Arial" w:cs="Arial" w:hint="eastAsia"/>
                <w:sz w:val="16"/>
                <w:szCs w:val="16"/>
                <w:lang w:eastAsia="zh-CN"/>
              </w:rPr>
              <w:t>%</w:t>
            </w:r>
          </w:p>
        </w:tc>
      </w:tr>
      <w:tr w:rsidR="00204840" w14:paraId="6E702346" w14:textId="77777777" w:rsidTr="00120BB8">
        <w:tc>
          <w:tcPr>
            <w:tcW w:w="1293" w:type="dxa"/>
            <w:vMerge/>
          </w:tcPr>
          <w:p w14:paraId="3C3081B3" w14:textId="77777777" w:rsidR="00204840" w:rsidRPr="004E5D28" w:rsidRDefault="00204840" w:rsidP="00120BB8">
            <w:pPr>
              <w:snapToGrid w:val="0"/>
              <w:rPr>
                <w:rFonts w:ascii="Arial" w:hAnsi="Arial" w:cs="Arial"/>
                <w:sz w:val="18"/>
                <w:szCs w:val="18"/>
                <w:lang w:eastAsia="zh-CN"/>
              </w:rPr>
            </w:pPr>
          </w:p>
        </w:tc>
        <w:tc>
          <w:tcPr>
            <w:tcW w:w="1821" w:type="dxa"/>
          </w:tcPr>
          <w:p w14:paraId="2BEC7962"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9F977C6"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274B23B"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31E67054"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07019C2" w14:textId="51B12669"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sidR="009B3C25">
              <w:rPr>
                <w:rFonts w:ascii="Arial" w:eastAsiaTheme="minorEastAsia" w:hAnsi="Arial" w:cs="Arial"/>
                <w:sz w:val="16"/>
                <w:szCs w:val="16"/>
                <w:lang w:eastAsia="zh-CN"/>
              </w:rPr>
              <w:t>0</w:t>
            </w:r>
          </w:p>
        </w:tc>
        <w:tc>
          <w:tcPr>
            <w:tcW w:w="1134" w:type="dxa"/>
          </w:tcPr>
          <w:p w14:paraId="1799201D" w14:textId="50EA97AF" w:rsidR="00204840" w:rsidRPr="00060ECB" w:rsidRDefault="009B3C2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6871BD18" w14:textId="4E1557F5" w:rsidR="00204840" w:rsidRPr="00235163" w:rsidRDefault="00235163"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.93</w:t>
            </w:r>
            <w:r>
              <w:rPr>
                <w:rFonts w:ascii="Arial" w:eastAsiaTheme="minorEastAsia" w:hAnsi="Arial" w:cs="Arial" w:hint="eastAsia"/>
                <w:sz w:val="16"/>
                <w:szCs w:val="16"/>
                <w:lang w:eastAsia="zh-CN"/>
              </w:rPr>
              <w:t>%</w:t>
            </w:r>
          </w:p>
        </w:tc>
      </w:tr>
      <w:tr w:rsidR="00204840" w14:paraId="151CA365" w14:textId="77777777" w:rsidTr="00120BB8">
        <w:tc>
          <w:tcPr>
            <w:tcW w:w="1293" w:type="dxa"/>
            <w:vMerge/>
          </w:tcPr>
          <w:p w14:paraId="5F06214D" w14:textId="77777777" w:rsidR="00204840" w:rsidRPr="004E5D28" w:rsidRDefault="00204840" w:rsidP="00120BB8">
            <w:pPr>
              <w:snapToGrid w:val="0"/>
              <w:rPr>
                <w:rFonts w:ascii="Arial" w:hAnsi="Arial" w:cs="Arial"/>
                <w:sz w:val="18"/>
                <w:szCs w:val="18"/>
                <w:lang w:eastAsia="zh-CN"/>
              </w:rPr>
            </w:pPr>
          </w:p>
        </w:tc>
        <w:tc>
          <w:tcPr>
            <w:tcW w:w="1821" w:type="dxa"/>
          </w:tcPr>
          <w:p w14:paraId="09385DF8"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279A226"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1F4E6858"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E05B7F6"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C6F107D" w14:textId="77777777" w:rsidR="00204840" w:rsidRPr="00306ED2"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BD86720" w14:textId="15E769FA" w:rsidR="00204840" w:rsidRPr="000F18F6" w:rsidRDefault="009B3C2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27F8F6B1" w14:textId="21A7FE0E" w:rsidR="00204840" w:rsidRPr="00235163" w:rsidRDefault="00235163"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.93</w:t>
            </w:r>
            <w:r>
              <w:rPr>
                <w:rFonts w:ascii="Arial" w:eastAsiaTheme="minorEastAsia" w:hAnsi="Arial" w:cs="Arial" w:hint="eastAsia"/>
                <w:sz w:val="16"/>
                <w:szCs w:val="16"/>
                <w:lang w:eastAsia="zh-CN"/>
              </w:rPr>
              <w:t>%</w:t>
            </w:r>
          </w:p>
        </w:tc>
      </w:tr>
      <w:tr w:rsidR="00204840" w14:paraId="39E1DE8B" w14:textId="77777777" w:rsidTr="00120BB8">
        <w:tc>
          <w:tcPr>
            <w:tcW w:w="1293" w:type="dxa"/>
            <w:vMerge/>
          </w:tcPr>
          <w:p w14:paraId="06B50AEC" w14:textId="77777777" w:rsidR="00204840" w:rsidRPr="004E5D28" w:rsidRDefault="00204840" w:rsidP="00120BB8">
            <w:pPr>
              <w:snapToGrid w:val="0"/>
              <w:rPr>
                <w:rFonts w:ascii="Arial" w:hAnsi="Arial" w:cs="Arial"/>
                <w:sz w:val="18"/>
                <w:szCs w:val="18"/>
                <w:lang w:eastAsia="zh-CN"/>
              </w:rPr>
            </w:pPr>
          </w:p>
        </w:tc>
        <w:tc>
          <w:tcPr>
            <w:tcW w:w="1821" w:type="dxa"/>
          </w:tcPr>
          <w:p w14:paraId="6A70C02C" w14:textId="77777777" w:rsidR="00204840" w:rsidRPr="00C17F0A" w:rsidRDefault="00204840" w:rsidP="00120BB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028939EB"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57FAF5B"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E771EBC"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6AE2F99F" w14:textId="77777777" w:rsidR="00204840" w:rsidRPr="000F18F6"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208F352F" w14:textId="6673E7AD" w:rsidR="00204840" w:rsidRPr="000F18F6" w:rsidRDefault="009B3C25"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30F81F9F" w14:textId="70402A2D" w:rsidR="00204840" w:rsidRPr="00235163" w:rsidRDefault="00235163"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.62</w:t>
            </w:r>
            <w:r>
              <w:rPr>
                <w:rFonts w:ascii="Arial" w:eastAsiaTheme="minorEastAsia" w:hAnsi="Arial" w:cs="Arial" w:hint="eastAsia"/>
                <w:sz w:val="16"/>
                <w:szCs w:val="16"/>
                <w:lang w:eastAsia="zh-CN"/>
              </w:rPr>
              <w:t>%</w:t>
            </w:r>
          </w:p>
        </w:tc>
      </w:tr>
      <w:tr w:rsidR="00204840" w14:paraId="3FD9C210" w14:textId="77777777" w:rsidTr="00120BB8">
        <w:tc>
          <w:tcPr>
            <w:tcW w:w="1293" w:type="dxa"/>
            <w:vMerge/>
          </w:tcPr>
          <w:p w14:paraId="292354C9" w14:textId="77777777" w:rsidR="00204840" w:rsidRPr="004E5D28" w:rsidRDefault="00204840" w:rsidP="00120BB8">
            <w:pPr>
              <w:snapToGrid w:val="0"/>
              <w:rPr>
                <w:rFonts w:ascii="Arial" w:hAnsi="Arial" w:cs="Arial"/>
                <w:sz w:val="18"/>
                <w:szCs w:val="18"/>
                <w:lang w:eastAsia="zh-CN"/>
              </w:rPr>
            </w:pPr>
          </w:p>
        </w:tc>
        <w:tc>
          <w:tcPr>
            <w:tcW w:w="4939" w:type="dxa"/>
            <w:gridSpan w:val="4"/>
          </w:tcPr>
          <w:p w14:paraId="4B787823" w14:textId="2B2DB097" w:rsidR="00204840" w:rsidRPr="00C17F0A" w:rsidRDefault="00204840" w:rsidP="00120BB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00C20BCD" w:rsidRPr="002130C0">
              <w:rPr>
                <w:rFonts w:ascii="Arial" w:hAnsi="Arial" w:cs="Arial"/>
                <w:b/>
                <w:bCs/>
                <w:color w:val="FF0000"/>
                <w:sz w:val="16"/>
                <w:szCs w:val="16"/>
                <w:lang w:eastAsia="zh-CN"/>
              </w:rPr>
              <w:t>1.28s</w:t>
            </w:r>
            <w:r w:rsidRPr="00C17F0A">
              <w:rPr>
                <w:rFonts w:ascii="Arial" w:hAnsi="Arial" w:cs="Arial"/>
                <w:b/>
                <w:bCs/>
                <w:sz w:val="16"/>
                <w:szCs w:val="16"/>
                <w:lang w:eastAsia="zh-CN"/>
              </w:rPr>
              <w:t>)</w:t>
            </w:r>
          </w:p>
        </w:tc>
        <w:tc>
          <w:tcPr>
            <w:tcW w:w="1418" w:type="dxa"/>
          </w:tcPr>
          <w:p w14:paraId="67A5BDBD" w14:textId="77777777" w:rsidR="00204840" w:rsidRPr="00C17F0A" w:rsidRDefault="00204840"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560</w:t>
            </w:r>
          </w:p>
        </w:tc>
        <w:tc>
          <w:tcPr>
            <w:tcW w:w="1134" w:type="dxa"/>
          </w:tcPr>
          <w:p w14:paraId="5C6CF27F" w14:textId="206D1B1A" w:rsidR="00204840" w:rsidRPr="00A641C6" w:rsidRDefault="00CB7816"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496</w:t>
            </w:r>
          </w:p>
        </w:tc>
        <w:tc>
          <w:tcPr>
            <w:tcW w:w="1276" w:type="dxa"/>
          </w:tcPr>
          <w:p w14:paraId="5A9FCF1F" w14:textId="26FBF233" w:rsidR="00204840" w:rsidRPr="00235163" w:rsidRDefault="00235163"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204840" w14:paraId="1BCA5D86" w14:textId="77777777" w:rsidTr="00120BB8">
        <w:tc>
          <w:tcPr>
            <w:tcW w:w="1293" w:type="dxa"/>
            <w:vMerge/>
          </w:tcPr>
          <w:p w14:paraId="1FF6A593" w14:textId="77777777" w:rsidR="00204840" w:rsidRPr="004E5D28" w:rsidRDefault="00204840" w:rsidP="00120BB8">
            <w:pPr>
              <w:snapToGrid w:val="0"/>
              <w:rPr>
                <w:rFonts w:ascii="Arial" w:hAnsi="Arial" w:cs="Arial"/>
                <w:sz w:val="18"/>
                <w:szCs w:val="18"/>
                <w:lang w:eastAsia="zh-CN"/>
              </w:rPr>
            </w:pPr>
          </w:p>
        </w:tc>
        <w:tc>
          <w:tcPr>
            <w:tcW w:w="4939" w:type="dxa"/>
            <w:gridSpan w:val="4"/>
          </w:tcPr>
          <w:p w14:paraId="543AB000" w14:textId="77777777" w:rsidR="00204840" w:rsidRPr="00C17F0A" w:rsidRDefault="00204840" w:rsidP="00120BB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A7EC14C" w14:textId="446E2055" w:rsidR="00204840" w:rsidRPr="00E17839" w:rsidRDefault="00CB7816" w:rsidP="00120BB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.5375</w:t>
            </w:r>
          </w:p>
        </w:tc>
      </w:tr>
      <w:tr w:rsidR="008717D6" w14:paraId="0CCB2AA1" w14:textId="77777777" w:rsidTr="00120BB8">
        <w:tc>
          <w:tcPr>
            <w:tcW w:w="1293" w:type="dxa"/>
            <w:vMerge/>
          </w:tcPr>
          <w:p w14:paraId="63C686A0" w14:textId="77777777" w:rsidR="008717D6" w:rsidRPr="004E5D28" w:rsidRDefault="008717D6" w:rsidP="008717D6">
            <w:pPr>
              <w:snapToGrid w:val="0"/>
              <w:rPr>
                <w:rFonts w:ascii="Arial" w:hAnsi="Arial" w:cs="Arial"/>
                <w:sz w:val="18"/>
                <w:szCs w:val="18"/>
                <w:lang w:eastAsia="zh-CN"/>
              </w:rPr>
            </w:pPr>
          </w:p>
        </w:tc>
        <w:tc>
          <w:tcPr>
            <w:tcW w:w="4939" w:type="dxa"/>
            <w:gridSpan w:val="4"/>
          </w:tcPr>
          <w:p w14:paraId="52278D0D" w14:textId="59EB3C5B" w:rsidR="008717D6" w:rsidRPr="00C17F0A" w:rsidRDefault="008717D6" w:rsidP="008717D6">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D32CB">
              <w:rPr>
                <w:rFonts w:ascii="Arial" w:hAnsi="Arial" w:cs="Arial"/>
                <w:b/>
                <w:bCs/>
                <w:sz w:val="16"/>
                <w:szCs w:val="16"/>
                <w:lang w:eastAsia="zh-CN"/>
              </w:rPr>
              <w:t xml:space="preserve">, with </w:t>
            </w:r>
            <w:proofErr w:type="spellStart"/>
            <w:r w:rsidR="00AD32CB">
              <w:rPr>
                <w:rFonts w:ascii="Arial" w:hAnsi="Arial" w:cs="Arial"/>
                <w:b/>
                <w:bCs/>
                <w:sz w:val="16"/>
                <w:szCs w:val="16"/>
                <w:lang w:eastAsia="zh-CN"/>
              </w:rPr>
              <w:t>K_factor</w:t>
            </w:r>
            <w:proofErr w:type="spellEnd"/>
            <w:r w:rsidR="00AD32CB">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525B1F43" w14:textId="34BDDE29" w:rsidR="008717D6" w:rsidRDefault="008717D6" w:rsidP="008717D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.29</w:t>
            </w:r>
            <w:r w:rsidR="002F6525">
              <w:rPr>
                <w:rFonts w:ascii="Arial" w:eastAsiaTheme="minorEastAsia" w:hAnsi="Arial" w:cs="Arial"/>
                <w:sz w:val="16"/>
                <w:szCs w:val="16"/>
                <w:lang w:eastAsia="zh-CN"/>
              </w:rPr>
              <w:t>/0.58/1.16</w:t>
            </w:r>
          </w:p>
        </w:tc>
      </w:tr>
      <w:tr w:rsidR="008717D6" w14:paraId="1A8EE9CA" w14:textId="77777777" w:rsidTr="00120BB8">
        <w:tc>
          <w:tcPr>
            <w:tcW w:w="1293" w:type="dxa"/>
            <w:vMerge/>
          </w:tcPr>
          <w:p w14:paraId="3D729A26" w14:textId="77777777" w:rsidR="008717D6" w:rsidRPr="004E5D28" w:rsidRDefault="008717D6" w:rsidP="008717D6">
            <w:pPr>
              <w:snapToGrid w:val="0"/>
              <w:rPr>
                <w:rFonts w:ascii="Arial" w:hAnsi="Arial" w:cs="Arial"/>
                <w:sz w:val="18"/>
                <w:szCs w:val="18"/>
                <w:lang w:eastAsia="zh-CN"/>
              </w:rPr>
            </w:pPr>
          </w:p>
        </w:tc>
        <w:tc>
          <w:tcPr>
            <w:tcW w:w="4939" w:type="dxa"/>
            <w:gridSpan w:val="4"/>
          </w:tcPr>
          <w:p w14:paraId="70906DAE" w14:textId="30775A22" w:rsidR="008717D6" w:rsidRPr="008717D6" w:rsidRDefault="008717D6" w:rsidP="008717D6">
            <w:pPr>
              <w:snapToGrid w:val="0"/>
              <w:rPr>
                <w:rFonts w:ascii="Arial" w:hAnsi="Arial" w:cs="Arial"/>
                <w:b/>
                <w:bCs/>
                <w:sz w:val="16"/>
                <w:szCs w:val="16"/>
                <w:highlight w:val="cyan"/>
                <w:lang w:eastAsia="zh-CN"/>
              </w:rPr>
            </w:pPr>
            <w:r w:rsidRPr="008717D6">
              <w:rPr>
                <w:rFonts w:ascii="Arial" w:hAnsi="Arial" w:cs="Arial"/>
                <w:b/>
                <w:bCs/>
                <w:sz w:val="16"/>
                <w:szCs w:val="16"/>
                <w:highlight w:val="cyan"/>
                <w:lang w:eastAsia="zh-CN"/>
              </w:rPr>
              <w:t xml:space="preserve">Battery life (in month) (LPHAP device type </w:t>
            </w:r>
            <w:r w:rsidRPr="009123C9">
              <w:rPr>
                <w:rFonts w:ascii="Arial" w:hAnsi="Arial" w:cs="Arial"/>
                <w:b/>
                <w:bCs/>
                <w:sz w:val="16"/>
                <w:szCs w:val="16"/>
                <w:highlight w:val="cyan"/>
                <w:lang w:eastAsia="zh-CN"/>
              </w:rPr>
              <w:t>B</w:t>
            </w:r>
            <w:r w:rsidR="00AD32CB" w:rsidRPr="009123C9">
              <w:rPr>
                <w:rFonts w:ascii="Arial" w:hAnsi="Arial" w:cs="Arial"/>
                <w:b/>
                <w:bCs/>
                <w:sz w:val="16"/>
                <w:szCs w:val="16"/>
                <w:highlight w:val="cyan"/>
                <w:lang w:eastAsia="zh-CN"/>
              </w:rPr>
              <w:t xml:space="preserve">, with </w:t>
            </w:r>
            <w:proofErr w:type="spellStart"/>
            <w:r w:rsidR="00AD32CB" w:rsidRPr="009123C9">
              <w:rPr>
                <w:rFonts w:ascii="Arial" w:hAnsi="Arial" w:cs="Arial"/>
                <w:b/>
                <w:bCs/>
                <w:sz w:val="16"/>
                <w:szCs w:val="16"/>
                <w:highlight w:val="cyan"/>
                <w:lang w:eastAsia="zh-CN"/>
              </w:rPr>
              <w:t>K_factor</w:t>
            </w:r>
            <w:proofErr w:type="spellEnd"/>
            <w:r w:rsidR="00AD32CB" w:rsidRPr="009123C9">
              <w:rPr>
                <w:rFonts w:ascii="Arial" w:hAnsi="Arial" w:cs="Arial"/>
                <w:b/>
                <w:bCs/>
                <w:sz w:val="16"/>
                <w:szCs w:val="16"/>
                <w:highlight w:val="cyan"/>
                <w:lang w:eastAsia="zh-CN"/>
              </w:rPr>
              <w:t>=1/2/4</w:t>
            </w:r>
            <w:r w:rsidRPr="009123C9">
              <w:rPr>
                <w:rFonts w:ascii="Arial" w:hAnsi="Arial" w:cs="Arial"/>
                <w:b/>
                <w:bCs/>
                <w:sz w:val="16"/>
                <w:szCs w:val="16"/>
                <w:highlight w:val="cyan"/>
                <w:lang w:eastAsia="zh-CN"/>
              </w:rPr>
              <w:t>)</w:t>
            </w:r>
          </w:p>
        </w:tc>
        <w:tc>
          <w:tcPr>
            <w:tcW w:w="3828" w:type="dxa"/>
            <w:gridSpan w:val="3"/>
          </w:tcPr>
          <w:p w14:paraId="6FCCB028" w14:textId="7C73E011" w:rsidR="008717D6" w:rsidRPr="003646C4" w:rsidRDefault="008717D6" w:rsidP="008717D6">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.64</w:t>
            </w:r>
            <w:r w:rsidR="002F6525">
              <w:rPr>
                <w:rFonts w:ascii="Arial" w:eastAsiaTheme="minorEastAsia" w:hAnsi="Arial" w:cs="Arial"/>
                <w:sz w:val="16"/>
                <w:szCs w:val="16"/>
                <w:lang w:eastAsia="zh-CN"/>
              </w:rPr>
              <w:t>/3.28/6.56</w:t>
            </w:r>
          </w:p>
        </w:tc>
      </w:tr>
    </w:tbl>
    <w:p w14:paraId="0F393F9B" w14:textId="2A1B79D3" w:rsidR="00BF4A4A" w:rsidRPr="00BF4A4A" w:rsidRDefault="00BF4A4A" w:rsidP="00BF4A4A">
      <w:pPr>
        <w:pStyle w:val="a8"/>
        <w:keepNext/>
        <w:jc w:val="center"/>
        <w:rPr>
          <w:b/>
        </w:rPr>
      </w:pPr>
      <w:r w:rsidRPr="00BF4A4A">
        <w:rPr>
          <w:b/>
        </w:rPr>
        <w:t xml:space="preserve">Table </w:t>
      </w:r>
      <w:r w:rsidRPr="00BF4A4A">
        <w:rPr>
          <w:b/>
        </w:rPr>
        <w:fldChar w:fldCharType="begin"/>
      </w:r>
      <w:r w:rsidRPr="00BF4A4A">
        <w:rPr>
          <w:b/>
        </w:rPr>
        <w:instrText xml:space="preserve"> SEQ Table \* ARABIC </w:instrText>
      </w:r>
      <w:r w:rsidRPr="00BF4A4A">
        <w:rPr>
          <w:b/>
        </w:rPr>
        <w:fldChar w:fldCharType="separate"/>
      </w:r>
      <w:r w:rsidR="0091350F">
        <w:rPr>
          <w:b/>
          <w:noProof/>
        </w:rPr>
        <w:t>32</w:t>
      </w:r>
      <w:r w:rsidRPr="00BF4A4A">
        <w:rPr>
          <w:b/>
        </w:rPr>
        <w:fldChar w:fldCharType="end"/>
      </w:r>
      <w:r w:rsidRPr="00BF4A4A">
        <w:rPr>
          <w:b/>
        </w:rPr>
        <w:t xml:space="preserve"> </w:t>
      </w:r>
      <w:r w:rsidRPr="00BF4A4A">
        <w:rPr>
          <w:rFonts w:cs="Arial"/>
          <w:b/>
          <w:bCs/>
          <w:lang w:eastAsia="zh-CN"/>
        </w:rPr>
        <w:t>UE power consumption result for case 8-2 and case 8-4</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617726" w14:paraId="08734515" w14:textId="77777777" w:rsidTr="00C478C7">
        <w:tc>
          <w:tcPr>
            <w:tcW w:w="1293" w:type="dxa"/>
          </w:tcPr>
          <w:p w14:paraId="57CF8C19" w14:textId="77777777" w:rsidR="00617726" w:rsidRPr="00DA06B6" w:rsidRDefault="00617726" w:rsidP="00C478C7">
            <w:pPr>
              <w:pStyle w:val="TAH"/>
              <w:jc w:val="left"/>
              <w:rPr>
                <w:sz w:val="16"/>
                <w:szCs w:val="16"/>
                <w:lang w:val="en-US"/>
              </w:rPr>
            </w:pPr>
            <w:r w:rsidRPr="00DA06B6">
              <w:rPr>
                <w:sz w:val="16"/>
                <w:szCs w:val="16"/>
                <w:lang w:val="en-US"/>
              </w:rPr>
              <w:t>Evaluation case</w:t>
            </w:r>
          </w:p>
        </w:tc>
        <w:tc>
          <w:tcPr>
            <w:tcW w:w="1821" w:type="dxa"/>
          </w:tcPr>
          <w:p w14:paraId="503E804F" w14:textId="77777777" w:rsidR="00617726" w:rsidRPr="00DA06B6" w:rsidRDefault="00617726" w:rsidP="00C478C7">
            <w:pPr>
              <w:pStyle w:val="TAH"/>
              <w:jc w:val="left"/>
              <w:rPr>
                <w:sz w:val="16"/>
                <w:szCs w:val="16"/>
                <w:lang w:val="en-US"/>
              </w:rPr>
            </w:pPr>
            <w:r w:rsidRPr="00DA06B6">
              <w:rPr>
                <w:sz w:val="16"/>
                <w:szCs w:val="16"/>
                <w:lang w:val="en-US"/>
              </w:rPr>
              <w:t>Power states</w:t>
            </w:r>
          </w:p>
        </w:tc>
        <w:tc>
          <w:tcPr>
            <w:tcW w:w="992" w:type="dxa"/>
          </w:tcPr>
          <w:p w14:paraId="08CD3FC1" w14:textId="77777777" w:rsidR="00617726" w:rsidRPr="00DA06B6" w:rsidRDefault="00617726" w:rsidP="00C478C7">
            <w:pPr>
              <w:pStyle w:val="TAH"/>
              <w:jc w:val="left"/>
              <w:rPr>
                <w:sz w:val="16"/>
                <w:szCs w:val="16"/>
                <w:lang w:val="en-US"/>
              </w:rPr>
            </w:pPr>
            <w:r w:rsidRPr="00DA06B6">
              <w:rPr>
                <w:sz w:val="16"/>
                <w:szCs w:val="16"/>
                <w:lang w:val="en-US"/>
              </w:rPr>
              <w:t>Relative power unit</w:t>
            </w:r>
          </w:p>
        </w:tc>
        <w:tc>
          <w:tcPr>
            <w:tcW w:w="992" w:type="dxa"/>
          </w:tcPr>
          <w:p w14:paraId="4513758D" w14:textId="77777777" w:rsidR="00617726" w:rsidRPr="00DA06B6" w:rsidRDefault="00617726" w:rsidP="00C478C7">
            <w:pPr>
              <w:pStyle w:val="TAH"/>
              <w:jc w:val="left"/>
              <w:rPr>
                <w:sz w:val="16"/>
                <w:szCs w:val="16"/>
                <w:lang w:val="en-US"/>
              </w:rPr>
            </w:pPr>
            <w:r w:rsidRPr="00DA06B6">
              <w:rPr>
                <w:sz w:val="16"/>
                <w:szCs w:val="16"/>
                <w:lang w:val="en-US"/>
              </w:rPr>
              <w:t>Duration (in slots)</w:t>
            </w:r>
          </w:p>
        </w:tc>
        <w:tc>
          <w:tcPr>
            <w:tcW w:w="1134" w:type="dxa"/>
          </w:tcPr>
          <w:p w14:paraId="16918308" w14:textId="77777777" w:rsidR="00617726" w:rsidRPr="00DA06B6" w:rsidRDefault="00617726" w:rsidP="00C478C7">
            <w:pPr>
              <w:pStyle w:val="TAH"/>
              <w:jc w:val="left"/>
              <w:rPr>
                <w:sz w:val="16"/>
                <w:szCs w:val="16"/>
                <w:lang w:val="en-US"/>
              </w:rPr>
            </w:pPr>
            <w:r w:rsidRPr="00DA06B6">
              <w:rPr>
                <w:sz w:val="16"/>
                <w:szCs w:val="16"/>
                <w:lang w:val="en-US"/>
              </w:rPr>
              <w:t>Instances</w:t>
            </w:r>
          </w:p>
        </w:tc>
        <w:tc>
          <w:tcPr>
            <w:tcW w:w="1418" w:type="dxa"/>
          </w:tcPr>
          <w:p w14:paraId="675C9774" w14:textId="77777777" w:rsidR="00617726" w:rsidRPr="00DA06B6" w:rsidRDefault="00617726" w:rsidP="00C478C7">
            <w:pPr>
              <w:pStyle w:val="TAH"/>
              <w:jc w:val="left"/>
              <w:rPr>
                <w:sz w:val="16"/>
                <w:szCs w:val="16"/>
                <w:lang w:val="en-US"/>
              </w:rPr>
            </w:pPr>
            <w:r w:rsidRPr="00DA06B6">
              <w:rPr>
                <w:sz w:val="16"/>
                <w:szCs w:val="16"/>
                <w:lang w:val="en-US"/>
              </w:rPr>
              <w:t>Sum Durations (in slots)</w:t>
            </w:r>
          </w:p>
        </w:tc>
        <w:tc>
          <w:tcPr>
            <w:tcW w:w="1134" w:type="dxa"/>
          </w:tcPr>
          <w:p w14:paraId="662B3D44" w14:textId="77777777" w:rsidR="00617726" w:rsidRPr="00DA06B6" w:rsidRDefault="00617726" w:rsidP="00C478C7">
            <w:pPr>
              <w:pStyle w:val="TAH"/>
              <w:jc w:val="left"/>
              <w:rPr>
                <w:sz w:val="16"/>
                <w:szCs w:val="16"/>
                <w:lang w:val="en-US"/>
              </w:rPr>
            </w:pPr>
            <w:r w:rsidRPr="00DA06B6">
              <w:rPr>
                <w:sz w:val="16"/>
                <w:szCs w:val="16"/>
                <w:lang w:val="en-US"/>
              </w:rPr>
              <w:t>Relative power</w:t>
            </w:r>
          </w:p>
        </w:tc>
        <w:tc>
          <w:tcPr>
            <w:tcW w:w="1276" w:type="dxa"/>
          </w:tcPr>
          <w:p w14:paraId="23DA4AC6" w14:textId="77777777" w:rsidR="00617726" w:rsidRPr="00DA06B6" w:rsidRDefault="00617726" w:rsidP="00C478C7">
            <w:pPr>
              <w:pStyle w:val="TAH"/>
              <w:jc w:val="left"/>
              <w:rPr>
                <w:sz w:val="16"/>
                <w:szCs w:val="16"/>
                <w:lang w:val="en-US"/>
              </w:rPr>
            </w:pPr>
            <w:r w:rsidRPr="00DA06B6">
              <w:rPr>
                <w:sz w:val="16"/>
                <w:szCs w:val="16"/>
                <w:lang w:val="en-US"/>
              </w:rPr>
              <w:t>Power ratio</w:t>
            </w:r>
          </w:p>
        </w:tc>
      </w:tr>
      <w:tr w:rsidR="00617726" w14:paraId="1B544CBF" w14:textId="77777777" w:rsidTr="00C478C7">
        <w:tc>
          <w:tcPr>
            <w:tcW w:w="1293" w:type="dxa"/>
            <w:vMerge w:val="restart"/>
          </w:tcPr>
          <w:p w14:paraId="492DDE1E" w14:textId="0F6A179A" w:rsidR="00617726" w:rsidRDefault="00617726" w:rsidP="00C478C7">
            <w:pPr>
              <w:pStyle w:val="TAC"/>
              <w:jc w:val="left"/>
              <w:rPr>
                <w:rStyle w:val="TALCar"/>
                <w:b/>
                <w:bCs/>
                <w:sz w:val="16"/>
                <w:szCs w:val="16"/>
                <w:lang w:val="en-US"/>
              </w:rPr>
            </w:pPr>
            <w:r w:rsidRPr="0099418D">
              <w:rPr>
                <w:rStyle w:val="TALCar"/>
                <w:b/>
                <w:bCs/>
                <w:sz w:val="16"/>
                <w:szCs w:val="16"/>
                <w:lang w:val="en-US"/>
              </w:rPr>
              <w:t xml:space="preserve">Case </w:t>
            </w:r>
            <w:r>
              <w:rPr>
                <w:rStyle w:val="TALCar"/>
                <w:b/>
                <w:bCs/>
                <w:sz w:val="16"/>
                <w:szCs w:val="16"/>
                <w:lang w:val="en-US"/>
              </w:rPr>
              <w:t>8-</w:t>
            </w:r>
            <w:r w:rsidR="00FE46DF">
              <w:rPr>
                <w:rStyle w:val="TALCar"/>
                <w:b/>
                <w:bCs/>
                <w:sz w:val="16"/>
                <w:szCs w:val="16"/>
                <w:lang w:val="en-US"/>
              </w:rPr>
              <w:t>2</w:t>
            </w:r>
            <w:r w:rsidR="002B401D">
              <w:rPr>
                <w:rStyle w:val="TALCar"/>
                <w:b/>
                <w:bCs/>
                <w:sz w:val="16"/>
                <w:szCs w:val="16"/>
                <w:lang w:val="en-US"/>
              </w:rPr>
              <w:t xml:space="preserve"> and </w:t>
            </w:r>
            <w:r w:rsidR="002B401D" w:rsidRPr="002B401D">
              <w:rPr>
                <w:rStyle w:val="TALCar"/>
                <w:b/>
                <w:bCs/>
                <w:sz w:val="16"/>
                <w:szCs w:val="16"/>
                <w:highlight w:val="cyan"/>
                <w:lang w:val="en-US"/>
              </w:rPr>
              <w:t>case 8-4</w:t>
            </w:r>
          </w:p>
          <w:p w14:paraId="7FAEF42B" w14:textId="5F713DF0" w:rsidR="00617726" w:rsidRPr="00973AFC" w:rsidRDefault="00617726" w:rsidP="00C478C7">
            <w:pPr>
              <w:pStyle w:val="TAC"/>
              <w:jc w:val="left"/>
              <w:rPr>
                <w:rFonts w:eastAsiaTheme="minorEastAsia" w:cs="Arial"/>
                <w:b/>
                <w:bCs/>
                <w:szCs w:val="18"/>
                <w:lang w:eastAsia="zh-CN"/>
              </w:rPr>
            </w:pPr>
          </w:p>
        </w:tc>
        <w:tc>
          <w:tcPr>
            <w:tcW w:w="1821" w:type="dxa"/>
          </w:tcPr>
          <w:p w14:paraId="75DA1C90" w14:textId="77777777" w:rsidR="00617726" w:rsidRPr="00C17F0A" w:rsidRDefault="00617726" w:rsidP="00C478C7">
            <w:pPr>
              <w:snapToGrid w:val="0"/>
              <w:rPr>
                <w:rFonts w:ascii="Arial" w:hAnsi="Arial" w:cs="Arial"/>
                <w:sz w:val="16"/>
                <w:szCs w:val="16"/>
                <w:lang w:eastAsia="zh-CN"/>
              </w:rPr>
            </w:pPr>
            <w:r>
              <w:rPr>
                <w:rFonts w:ascii="Arial" w:hAnsi="Arial" w:cs="Arial"/>
                <w:sz w:val="16"/>
                <w:szCs w:val="16"/>
                <w:lang w:eastAsia="zh-CN"/>
              </w:rPr>
              <w:t>S</w:t>
            </w:r>
            <w:r w:rsidRPr="00C17F0A">
              <w:rPr>
                <w:rFonts w:ascii="Arial" w:hAnsi="Arial" w:cs="Arial"/>
                <w:sz w:val="16"/>
                <w:szCs w:val="16"/>
                <w:lang w:eastAsia="zh-CN"/>
              </w:rPr>
              <w:t xml:space="preserve">RS </w:t>
            </w:r>
            <w:r>
              <w:rPr>
                <w:rFonts w:ascii="Arial" w:hAnsi="Arial" w:cs="Arial"/>
                <w:sz w:val="16"/>
                <w:szCs w:val="16"/>
                <w:lang w:eastAsia="zh-CN"/>
              </w:rPr>
              <w:t>transmission</w:t>
            </w:r>
          </w:p>
        </w:tc>
        <w:tc>
          <w:tcPr>
            <w:tcW w:w="992" w:type="dxa"/>
          </w:tcPr>
          <w:p w14:paraId="4B86C5C2"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0C5D90A7"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C82FCBA"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8267643"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693CA93"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6ECF21E5" w14:textId="04E5115A" w:rsidR="00617726" w:rsidRPr="005217D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.86%</w:t>
            </w:r>
          </w:p>
        </w:tc>
      </w:tr>
      <w:tr w:rsidR="00617726" w14:paraId="3F64E755" w14:textId="77777777" w:rsidTr="00C478C7">
        <w:tc>
          <w:tcPr>
            <w:tcW w:w="1293" w:type="dxa"/>
            <w:vMerge/>
          </w:tcPr>
          <w:p w14:paraId="0C110D49" w14:textId="77777777" w:rsidR="00617726" w:rsidRPr="004E5D28" w:rsidRDefault="00617726" w:rsidP="00C478C7">
            <w:pPr>
              <w:snapToGrid w:val="0"/>
              <w:rPr>
                <w:rFonts w:ascii="Arial" w:hAnsi="Arial" w:cs="Arial"/>
                <w:sz w:val="18"/>
                <w:szCs w:val="18"/>
                <w:lang w:eastAsia="zh-CN"/>
              </w:rPr>
            </w:pPr>
          </w:p>
        </w:tc>
        <w:tc>
          <w:tcPr>
            <w:tcW w:w="1821" w:type="dxa"/>
          </w:tcPr>
          <w:p w14:paraId="05377174"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3B083101"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444CC03D"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F77CBEF"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1D77F9E"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347AA8B"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6F663750" w14:textId="372AED79" w:rsidR="00617726" w:rsidRPr="005217D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.37%</w:t>
            </w:r>
          </w:p>
        </w:tc>
      </w:tr>
      <w:tr w:rsidR="00617726" w14:paraId="271CFE5F" w14:textId="77777777" w:rsidTr="00C478C7">
        <w:tc>
          <w:tcPr>
            <w:tcW w:w="1293" w:type="dxa"/>
            <w:vMerge/>
          </w:tcPr>
          <w:p w14:paraId="1D0B8E9C" w14:textId="77777777" w:rsidR="00617726" w:rsidRPr="004E5D28" w:rsidRDefault="00617726" w:rsidP="00C478C7">
            <w:pPr>
              <w:snapToGrid w:val="0"/>
              <w:rPr>
                <w:rFonts w:ascii="Arial" w:hAnsi="Arial" w:cs="Arial"/>
                <w:sz w:val="18"/>
                <w:szCs w:val="18"/>
                <w:lang w:eastAsia="zh-CN"/>
              </w:rPr>
            </w:pPr>
          </w:p>
        </w:tc>
        <w:tc>
          <w:tcPr>
            <w:tcW w:w="1821" w:type="dxa"/>
          </w:tcPr>
          <w:p w14:paraId="5F6AAB45"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A39638A"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26AC6712"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EFAF162"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3C0B2042"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1134" w:type="dxa"/>
          </w:tcPr>
          <w:p w14:paraId="11E14DC9"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00</w:t>
            </w:r>
          </w:p>
        </w:tc>
        <w:tc>
          <w:tcPr>
            <w:tcW w:w="1276" w:type="dxa"/>
          </w:tcPr>
          <w:p w14:paraId="0B71C847" w14:textId="4E6FEEDA" w:rsidR="00617726" w:rsidRPr="005217D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.64%</w:t>
            </w:r>
          </w:p>
        </w:tc>
      </w:tr>
      <w:tr w:rsidR="00617726" w14:paraId="0E2065F6" w14:textId="77777777" w:rsidTr="00C478C7">
        <w:tc>
          <w:tcPr>
            <w:tcW w:w="1293" w:type="dxa"/>
            <w:vMerge/>
          </w:tcPr>
          <w:p w14:paraId="1E574D4B" w14:textId="77777777" w:rsidR="00617726" w:rsidRPr="004E5D28" w:rsidRDefault="00617726" w:rsidP="00C478C7">
            <w:pPr>
              <w:snapToGrid w:val="0"/>
              <w:rPr>
                <w:rFonts w:ascii="Arial" w:hAnsi="Arial" w:cs="Arial"/>
                <w:sz w:val="18"/>
                <w:szCs w:val="18"/>
                <w:lang w:eastAsia="zh-CN"/>
              </w:rPr>
            </w:pPr>
          </w:p>
        </w:tc>
        <w:tc>
          <w:tcPr>
            <w:tcW w:w="1821" w:type="dxa"/>
          </w:tcPr>
          <w:p w14:paraId="163CF45D"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B775D84"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D4B6099"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7FC5D101"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2F00447"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CE10DCE"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0DB74E5" w14:textId="43CDEFA9" w:rsidR="00617726" w:rsidRPr="005217D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.98%</w:t>
            </w:r>
          </w:p>
        </w:tc>
      </w:tr>
      <w:tr w:rsidR="00617726" w14:paraId="012A7F1A" w14:textId="77777777" w:rsidTr="00C478C7">
        <w:tc>
          <w:tcPr>
            <w:tcW w:w="1293" w:type="dxa"/>
            <w:vMerge/>
          </w:tcPr>
          <w:p w14:paraId="0BF45002" w14:textId="77777777" w:rsidR="00617726" w:rsidRPr="004E5D28" w:rsidRDefault="00617726" w:rsidP="00C478C7">
            <w:pPr>
              <w:snapToGrid w:val="0"/>
              <w:rPr>
                <w:rFonts w:ascii="Arial" w:hAnsi="Arial" w:cs="Arial"/>
                <w:sz w:val="18"/>
                <w:szCs w:val="18"/>
                <w:lang w:eastAsia="zh-CN"/>
              </w:rPr>
            </w:pPr>
          </w:p>
        </w:tc>
        <w:tc>
          <w:tcPr>
            <w:tcW w:w="1821" w:type="dxa"/>
          </w:tcPr>
          <w:p w14:paraId="36AE14B3"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F5CE4CD"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9C27B24"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w:t>
            </w:r>
          </w:p>
        </w:tc>
        <w:tc>
          <w:tcPr>
            <w:tcW w:w="1134" w:type="dxa"/>
          </w:tcPr>
          <w:p w14:paraId="74FAF8C7"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1418" w:type="dxa"/>
          </w:tcPr>
          <w:p w14:paraId="5B26EF4A"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7FB6D39A"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00</w:t>
            </w:r>
          </w:p>
        </w:tc>
        <w:tc>
          <w:tcPr>
            <w:tcW w:w="1276" w:type="dxa"/>
          </w:tcPr>
          <w:p w14:paraId="23E0C677" w14:textId="0F0B6928" w:rsidR="00617726" w:rsidRPr="005217D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.46%</w:t>
            </w:r>
          </w:p>
        </w:tc>
      </w:tr>
      <w:tr w:rsidR="00617726" w14:paraId="6CD91294" w14:textId="77777777" w:rsidTr="00C478C7">
        <w:tc>
          <w:tcPr>
            <w:tcW w:w="1293" w:type="dxa"/>
            <w:vMerge/>
          </w:tcPr>
          <w:p w14:paraId="565AC0F1" w14:textId="77777777" w:rsidR="00617726" w:rsidRPr="004E5D28" w:rsidRDefault="00617726" w:rsidP="00C478C7">
            <w:pPr>
              <w:snapToGrid w:val="0"/>
              <w:rPr>
                <w:rFonts w:ascii="Arial" w:hAnsi="Arial" w:cs="Arial"/>
                <w:sz w:val="18"/>
                <w:szCs w:val="18"/>
                <w:lang w:eastAsia="zh-CN"/>
              </w:rPr>
            </w:pPr>
          </w:p>
        </w:tc>
        <w:tc>
          <w:tcPr>
            <w:tcW w:w="1821" w:type="dxa"/>
          </w:tcPr>
          <w:p w14:paraId="72A8B5BD"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4D51174F"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AF81115"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9B4353C"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16B1A22"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4D6744D"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23881D2" w14:textId="53697070" w:rsidR="00617726" w:rsidRPr="005217D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.93%</w:t>
            </w:r>
          </w:p>
        </w:tc>
      </w:tr>
      <w:tr w:rsidR="00617726" w14:paraId="73D9EBFC" w14:textId="77777777" w:rsidTr="00C478C7">
        <w:tc>
          <w:tcPr>
            <w:tcW w:w="1293" w:type="dxa"/>
            <w:vMerge/>
          </w:tcPr>
          <w:p w14:paraId="5EAAA7EF" w14:textId="77777777" w:rsidR="00617726" w:rsidRPr="004E5D28" w:rsidRDefault="00617726" w:rsidP="00C478C7">
            <w:pPr>
              <w:snapToGrid w:val="0"/>
              <w:rPr>
                <w:rFonts w:ascii="Arial" w:hAnsi="Arial" w:cs="Arial"/>
                <w:sz w:val="18"/>
                <w:szCs w:val="18"/>
                <w:lang w:eastAsia="zh-CN"/>
              </w:rPr>
            </w:pPr>
          </w:p>
        </w:tc>
        <w:tc>
          <w:tcPr>
            <w:tcW w:w="1821" w:type="dxa"/>
          </w:tcPr>
          <w:p w14:paraId="53F95284"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EDF71DD"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D1FF1F0"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D918F67"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4374F23" w14:textId="5081F9B8"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0308</w:t>
            </w:r>
          </w:p>
        </w:tc>
        <w:tc>
          <w:tcPr>
            <w:tcW w:w="1134" w:type="dxa"/>
          </w:tcPr>
          <w:p w14:paraId="38E3E10F" w14:textId="44C4CB32"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0308</w:t>
            </w:r>
          </w:p>
        </w:tc>
        <w:tc>
          <w:tcPr>
            <w:tcW w:w="1276" w:type="dxa"/>
          </w:tcPr>
          <w:p w14:paraId="193DD325" w14:textId="4A6D0519" w:rsidR="00617726" w:rsidRPr="00235163"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3.17%</w:t>
            </w:r>
          </w:p>
        </w:tc>
      </w:tr>
      <w:tr w:rsidR="00617726" w14:paraId="5641E9BE" w14:textId="77777777" w:rsidTr="00C478C7">
        <w:tc>
          <w:tcPr>
            <w:tcW w:w="1293" w:type="dxa"/>
            <w:vMerge/>
          </w:tcPr>
          <w:p w14:paraId="0A3F0F92" w14:textId="77777777" w:rsidR="00617726" w:rsidRPr="004E5D28" w:rsidRDefault="00617726" w:rsidP="00C478C7">
            <w:pPr>
              <w:snapToGrid w:val="0"/>
              <w:rPr>
                <w:rFonts w:ascii="Arial" w:hAnsi="Arial" w:cs="Arial"/>
                <w:sz w:val="18"/>
                <w:szCs w:val="18"/>
                <w:lang w:eastAsia="zh-CN"/>
              </w:rPr>
            </w:pPr>
          </w:p>
        </w:tc>
        <w:tc>
          <w:tcPr>
            <w:tcW w:w="1821" w:type="dxa"/>
          </w:tcPr>
          <w:p w14:paraId="3045129B" w14:textId="0CE09ECB" w:rsidR="00617726"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4E7917C"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2C51F56"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F4FDF2F"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6321013"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7</w:t>
            </w:r>
          </w:p>
        </w:tc>
        <w:tc>
          <w:tcPr>
            <w:tcW w:w="1134" w:type="dxa"/>
          </w:tcPr>
          <w:p w14:paraId="399F8870"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140</w:t>
            </w:r>
          </w:p>
        </w:tc>
        <w:tc>
          <w:tcPr>
            <w:tcW w:w="1276" w:type="dxa"/>
          </w:tcPr>
          <w:p w14:paraId="3841FADE" w14:textId="337FD722" w:rsidR="00617726" w:rsidRPr="00235163"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.67%</w:t>
            </w:r>
          </w:p>
        </w:tc>
      </w:tr>
      <w:tr w:rsidR="00617726" w14:paraId="6697CE29" w14:textId="77777777" w:rsidTr="00C478C7">
        <w:tc>
          <w:tcPr>
            <w:tcW w:w="1293" w:type="dxa"/>
            <w:vMerge/>
          </w:tcPr>
          <w:p w14:paraId="39B108B9" w14:textId="77777777" w:rsidR="00617726" w:rsidRPr="004E5D28" w:rsidRDefault="00617726" w:rsidP="00C478C7">
            <w:pPr>
              <w:snapToGrid w:val="0"/>
              <w:rPr>
                <w:rFonts w:ascii="Arial" w:hAnsi="Arial" w:cs="Arial"/>
                <w:sz w:val="18"/>
                <w:szCs w:val="18"/>
                <w:lang w:eastAsia="zh-CN"/>
              </w:rPr>
            </w:pPr>
          </w:p>
        </w:tc>
        <w:tc>
          <w:tcPr>
            <w:tcW w:w="1821" w:type="dxa"/>
          </w:tcPr>
          <w:p w14:paraId="57A86DDC"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38B63CA"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580388A"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305DF39"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351666B"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1134" w:type="dxa"/>
          </w:tcPr>
          <w:p w14:paraId="14D31979" w14:textId="77777777" w:rsidR="00617726" w:rsidRPr="00060ECB"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01850184" w14:textId="777736D7" w:rsidR="00617726" w:rsidRPr="00235163"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.84%</w:t>
            </w:r>
          </w:p>
        </w:tc>
      </w:tr>
      <w:tr w:rsidR="00617726" w14:paraId="3E54DEE5" w14:textId="77777777" w:rsidTr="00C478C7">
        <w:tc>
          <w:tcPr>
            <w:tcW w:w="1293" w:type="dxa"/>
            <w:vMerge/>
          </w:tcPr>
          <w:p w14:paraId="68CCF759" w14:textId="77777777" w:rsidR="00617726" w:rsidRPr="004E5D28" w:rsidRDefault="00617726" w:rsidP="00C478C7">
            <w:pPr>
              <w:snapToGrid w:val="0"/>
              <w:rPr>
                <w:rFonts w:ascii="Arial" w:hAnsi="Arial" w:cs="Arial"/>
                <w:sz w:val="18"/>
                <w:szCs w:val="18"/>
                <w:lang w:eastAsia="zh-CN"/>
              </w:rPr>
            </w:pPr>
          </w:p>
        </w:tc>
        <w:tc>
          <w:tcPr>
            <w:tcW w:w="1821" w:type="dxa"/>
          </w:tcPr>
          <w:p w14:paraId="1A3A11B0"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40C5462F"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B224A38"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D863BAF"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1AC6D6F" w14:textId="77777777" w:rsidR="00617726" w:rsidRPr="00306ED2"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EEF1265" w14:textId="77777777" w:rsidR="00617726" w:rsidRPr="000F18F6"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04A162B8" w14:textId="509ECEFA" w:rsidR="00617726" w:rsidRPr="00235163"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.84%</w:t>
            </w:r>
          </w:p>
        </w:tc>
      </w:tr>
      <w:tr w:rsidR="00617726" w14:paraId="7C793F8D" w14:textId="77777777" w:rsidTr="00C478C7">
        <w:tc>
          <w:tcPr>
            <w:tcW w:w="1293" w:type="dxa"/>
            <w:vMerge/>
          </w:tcPr>
          <w:p w14:paraId="58F7DDEB" w14:textId="77777777" w:rsidR="00617726" w:rsidRPr="004E5D28" w:rsidRDefault="00617726" w:rsidP="00C478C7">
            <w:pPr>
              <w:snapToGrid w:val="0"/>
              <w:rPr>
                <w:rFonts w:ascii="Arial" w:hAnsi="Arial" w:cs="Arial"/>
                <w:sz w:val="18"/>
                <w:szCs w:val="18"/>
                <w:lang w:eastAsia="zh-CN"/>
              </w:rPr>
            </w:pPr>
          </w:p>
        </w:tc>
        <w:tc>
          <w:tcPr>
            <w:tcW w:w="1821" w:type="dxa"/>
          </w:tcPr>
          <w:p w14:paraId="38095B56" w14:textId="77777777" w:rsidR="00617726" w:rsidRPr="00C17F0A" w:rsidRDefault="00617726"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5A01B959"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F3073A3"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0D0E1B2" w14:textId="77777777"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1418" w:type="dxa"/>
          </w:tcPr>
          <w:p w14:paraId="786F4D51" w14:textId="77777777" w:rsidR="00617726" w:rsidRPr="000F18F6"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c>
          <w:tcPr>
            <w:tcW w:w="1134" w:type="dxa"/>
          </w:tcPr>
          <w:p w14:paraId="60F60C97" w14:textId="77777777" w:rsidR="00617726" w:rsidRPr="000F18F6"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00</w:t>
            </w:r>
          </w:p>
        </w:tc>
        <w:tc>
          <w:tcPr>
            <w:tcW w:w="1276" w:type="dxa"/>
          </w:tcPr>
          <w:p w14:paraId="5A4DF9E9" w14:textId="3650B0E3" w:rsidR="00617726" w:rsidRPr="00235163"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.23%</w:t>
            </w:r>
          </w:p>
        </w:tc>
      </w:tr>
      <w:tr w:rsidR="00617726" w14:paraId="77FC093B" w14:textId="77777777" w:rsidTr="00C478C7">
        <w:tc>
          <w:tcPr>
            <w:tcW w:w="1293" w:type="dxa"/>
            <w:vMerge/>
          </w:tcPr>
          <w:p w14:paraId="5287F13E" w14:textId="77777777" w:rsidR="00617726" w:rsidRPr="004E5D28" w:rsidRDefault="00617726" w:rsidP="00C478C7">
            <w:pPr>
              <w:snapToGrid w:val="0"/>
              <w:rPr>
                <w:rFonts w:ascii="Arial" w:hAnsi="Arial" w:cs="Arial"/>
                <w:sz w:val="18"/>
                <w:szCs w:val="18"/>
                <w:lang w:eastAsia="zh-CN"/>
              </w:rPr>
            </w:pPr>
          </w:p>
        </w:tc>
        <w:tc>
          <w:tcPr>
            <w:tcW w:w="4939" w:type="dxa"/>
            <w:gridSpan w:val="4"/>
          </w:tcPr>
          <w:p w14:paraId="443EBC74" w14:textId="23B136D9" w:rsidR="00617726" w:rsidRPr="00C17F0A" w:rsidRDefault="00617726"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A1061D">
              <w:rPr>
                <w:rFonts w:ascii="Arial" w:hAnsi="Arial" w:cs="Arial"/>
                <w:b/>
                <w:bCs/>
                <w:color w:val="FF0000"/>
                <w:sz w:val="16"/>
                <w:szCs w:val="16"/>
                <w:lang w:eastAsia="zh-CN"/>
              </w:rPr>
              <w:t>10.24s</w:t>
            </w:r>
            <w:r w:rsidRPr="00C17F0A">
              <w:rPr>
                <w:rFonts w:ascii="Arial" w:hAnsi="Arial" w:cs="Arial"/>
                <w:b/>
                <w:bCs/>
                <w:sz w:val="16"/>
                <w:szCs w:val="16"/>
                <w:lang w:eastAsia="zh-CN"/>
              </w:rPr>
              <w:t>)</w:t>
            </w:r>
          </w:p>
        </w:tc>
        <w:tc>
          <w:tcPr>
            <w:tcW w:w="1418" w:type="dxa"/>
          </w:tcPr>
          <w:p w14:paraId="35D07B51" w14:textId="01576954" w:rsidR="00617726" w:rsidRPr="00C17F0A"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0480</w:t>
            </w:r>
          </w:p>
        </w:tc>
        <w:tc>
          <w:tcPr>
            <w:tcW w:w="1134" w:type="dxa"/>
          </w:tcPr>
          <w:p w14:paraId="1A17AFB7" w14:textId="27D40CF7" w:rsidR="00617726" w:rsidRPr="00A641C6"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4416</w:t>
            </w:r>
          </w:p>
        </w:tc>
        <w:tc>
          <w:tcPr>
            <w:tcW w:w="1276" w:type="dxa"/>
          </w:tcPr>
          <w:p w14:paraId="19BCB86E" w14:textId="77777777" w:rsidR="00617726" w:rsidRPr="00235163"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617726" w14:paraId="1DB575C6" w14:textId="77777777" w:rsidTr="00C478C7">
        <w:tc>
          <w:tcPr>
            <w:tcW w:w="1293" w:type="dxa"/>
            <w:vMerge/>
          </w:tcPr>
          <w:p w14:paraId="1AFB2242" w14:textId="77777777" w:rsidR="00617726" w:rsidRPr="004E5D28" w:rsidRDefault="00617726" w:rsidP="00C478C7">
            <w:pPr>
              <w:snapToGrid w:val="0"/>
              <w:rPr>
                <w:rFonts w:ascii="Arial" w:hAnsi="Arial" w:cs="Arial"/>
                <w:sz w:val="18"/>
                <w:szCs w:val="18"/>
                <w:lang w:eastAsia="zh-CN"/>
              </w:rPr>
            </w:pPr>
          </w:p>
        </w:tc>
        <w:tc>
          <w:tcPr>
            <w:tcW w:w="4939" w:type="dxa"/>
            <w:gridSpan w:val="4"/>
          </w:tcPr>
          <w:p w14:paraId="2F5E0157" w14:textId="77777777" w:rsidR="00617726" w:rsidRPr="00C17F0A" w:rsidRDefault="00617726"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44662565" w14:textId="15A97CB8" w:rsidR="00617726" w:rsidRPr="00E17839" w:rsidRDefault="00617726"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.1922</w:t>
            </w:r>
          </w:p>
        </w:tc>
      </w:tr>
      <w:tr w:rsidR="002B401D" w14:paraId="21421D5F" w14:textId="77777777" w:rsidTr="00C478C7">
        <w:tc>
          <w:tcPr>
            <w:tcW w:w="1293" w:type="dxa"/>
            <w:vMerge/>
          </w:tcPr>
          <w:p w14:paraId="42764E70" w14:textId="77777777" w:rsidR="002B401D" w:rsidRPr="004E5D28" w:rsidRDefault="002B401D" w:rsidP="002B401D">
            <w:pPr>
              <w:snapToGrid w:val="0"/>
              <w:rPr>
                <w:rFonts w:ascii="Arial" w:hAnsi="Arial" w:cs="Arial"/>
                <w:sz w:val="18"/>
                <w:szCs w:val="18"/>
                <w:lang w:eastAsia="zh-CN"/>
              </w:rPr>
            </w:pPr>
          </w:p>
        </w:tc>
        <w:tc>
          <w:tcPr>
            <w:tcW w:w="4939" w:type="dxa"/>
            <w:gridSpan w:val="4"/>
          </w:tcPr>
          <w:p w14:paraId="4FABF621" w14:textId="4B6F0DA0" w:rsidR="002B401D" w:rsidRPr="00C17F0A" w:rsidRDefault="002B401D" w:rsidP="002B401D">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9A5C90">
              <w:rPr>
                <w:rFonts w:ascii="Arial" w:hAnsi="Arial" w:cs="Arial"/>
                <w:b/>
                <w:bCs/>
                <w:sz w:val="16"/>
                <w:szCs w:val="16"/>
                <w:lang w:eastAsia="zh-CN"/>
              </w:rPr>
              <w:t xml:space="preserve">, with </w:t>
            </w:r>
            <w:proofErr w:type="spellStart"/>
            <w:r w:rsidR="009A5C90">
              <w:rPr>
                <w:rFonts w:ascii="Arial" w:hAnsi="Arial" w:cs="Arial"/>
                <w:b/>
                <w:bCs/>
                <w:sz w:val="16"/>
                <w:szCs w:val="16"/>
                <w:lang w:eastAsia="zh-CN"/>
              </w:rPr>
              <w:t>K_factor</w:t>
            </w:r>
            <w:proofErr w:type="spellEnd"/>
            <w:r w:rsidR="009A5C90">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130E28DB" w14:textId="5EDB8993" w:rsidR="002B401D" w:rsidRDefault="002B401D" w:rsidP="002B401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.62</w:t>
            </w:r>
            <w:r w:rsidR="001F3BE3">
              <w:rPr>
                <w:rFonts w:ascii="Arial" w:eastAsiaTheme="minorEastAsia" w:hAnsi="Arial" w:cs="Arial"/>
                <w:sz w:val="16"/>
                <w:szCs w:val="16"/>
                <w:lang w:eastAsia="zh-CN"/>
              </w:rPr>
              <w:t>/1.24/2.48</w:t>
            </w:r>
          </w:p>
        </w:tc>
      </w:tr>
      <w:tr w:rsidR="002B401D" w14:paraId="6EA0FD51" w14:textId="77777777" w:rsidTr="00C478C7">
        <w:tc>
          <w:tcPr>
            <w:tcW w:w="1293" w:type="dxa"/>
            <w:vMerge/>
          </w:tcPr>
          <w:p w14:paraId="5573FDDA" w14:textId="77777777" w:rsidR="002B401D" w:rsidRPr="004E5D28" w:rsidRDefault="002B401D" w:rsidP="002B401D">
            <w:pPr>
              <w:snapToGrid w:val="0"/>
              <w:rPr>
                <w:rFonts w:ascii="Arial" w:hAnsi="Arial" w:cs="Arial"/>
                <w:sz w:val="18"/>
                <w:szCs w:val="18"/>
                <w:lang w:eastAsia="zh-CN"/>
              </w:rPr>
            </w:pPr>
          </w:p>
        </w:tc>
        <w:tc>
          <w:tcPr>
            <w:tcW w:w="4939" w:type="dxa"/>
            <w:gridSpan w:val="4"/>
          </w:tcPr>
          <w:p w14:paraId="5DDE74A0" w14:textId="7E6A8C36" w:rsidR="002B401D" w:rsidRPr="002B401D" w:rsidRDefault="002B401D" w:rsidP="002B401D">
            <w:pPr>
              <w:snapToGrid w:val="0"/>
              <w:rPr>
                <w:rFonts w:ascii="Arial" w:hAnsi="Arial" w:cs="Arial"/>
                <w:b/>
                <w:bCs/>
                <w:sz w:val="16"/>
                <w:szCs w:val="16"/>
                <w:highlight w:val="cyan"/>
                <w:lang w:eastAsia="zh-CN"/>
              </w:rPr>
            </w:pPr>
            <w:r w:rsidRPr="002B401D">
              <w:rPr>
                <w:rFonts w:ascii="Arial" w:hAnsi="Arial" w:cs="Arial"/>
                <w:b/>
                <w:bCs/>
                <w:sz w:val="16"/>
                <w:szCs w:val="16"/>
                <w:highlight w:val="cyan"/>
                <w:lang w:eastAsia="zh-CN"/>
              </w:rPr>
              <w:t>Battery life (in month) (LPHAP device type B</w:t>
            </w:r>
            <w:r w:rsidR="009A5C90" w:rsidRPr="009123C9">
              <w:rPr>
                <w:rFonts w:ascii="Arial" w:hAnsi="Arial" w:cs="Arial"/>
                <w:b/>
                <w:bCs/>
                <w:sz w:val="16"/>
                <w:szCs w:val="16"/>
                <w:highlight w:val="cyan"/>
                <w:lang w:eastAsia="zh-CN"/>
              </w:rPr>
              <w:t xml:space="preserve">, with </w:t>
            </w:r>
            <w:proofErr w:type="spellStart"/>
            <w:r w:rsidR="009A5C90" w:rsidRPr="009123C9">
              <w:rPr>
                <w:rFonts w:ascii="Arial" w:hAnsi="Arial" w:cs="Arial"/>
                <w:b/>
                <w:bCs/>
                <w:sz w:val="16"/>
                <w:szCs w:val="16"/>
                <w:highlight w:val="cyan"/>
                <w:lang w:eastAsia="zh-CN"/>
              </w:rPr>
              <w:t>K_factor</w:t>
            </w:r>
            <w:proofErr w:type="spellEnd"/>
            <w:r w:rsidR="009A5C90" w:rsidRPr="009123C9">
              <w:rPr>
                <w:rFonts w:ascii="Arial" w:hAnsi="Arial" w:cs="Arial"/>
                <w:b/>
                <w:bCs/>
                <w:sz w:val="16"/>
                <w:szCs w:val="16"/>
                <w:highlight w:val="cyan"/>
                <w:lang w:eastAsia="zh-CN"/>
              </w:rPr>
              <w:t>=1/2/4</w:t>
            </w:r>
            <w:r w:rsidRPr="009123C9">
              <w:rPr>
                <w:rFonts w:ascii="Arial" w:hAnsi="Arial" w:cs="Arial"/>
                <w:b/>
                <w:bCs/>
                <w:sz w:val="16"/>
                <w:szCs w:val="16"/>
                <w:highlight w:val="cyan"/>
                <w:lang w:eastAsia="zh-CN"/>
              </w:rPr>
              <w:t>)</w:t>
            </w:r>
          </w:p>
        </w:tc>
        <w:tc>
          <w:tcPr>
            <w:tcW w:w="3828" w:type="dxa"/>
            <w:gridSpan w:val="3"/>
          </w:tcPr>
          <w:p w14:paraId="3A2D1590" w14:textId="22F3213E" w:rsidR="002B401D" w:rsidRPr="003646C4" w:rsidRDefault="002B401D" w:rsidP="002B401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.49</w:t>
            </w:r>
            <w:r w:rsidR="001F3BE3">
              <w:rPr>
                <w:rFonts w:ascii="Arial" w:eastAsiaTheme="minorEastAsia" w:hAnsi="Arial" w:cs="Arial"/>
                <w:sz w:val="16"/>
                <w:szCs w:val="16"/>
                <w:lang w:eastAsia="zh-CN"/>
              </w:rPr>
              <w:t>/6.98/13.96</w:t>
            </w:r>
          </w:p>
        </w:tc>
      </w:tr>
    </w:tbl>
    <w:p w14:paraId="57DCACCB" w14:textId="7C7EAA52" w:rsidR="002B401D" w:rsidRDefault="002B401D" w:rsidP="002B401D">
      <w:pPr>
        <w:rPr>
          <w:rFonts w:eastAsiaTheme="minorEastAsia"/>
        </w:rPr>
      </w:pPr>
    </w:p>
    <w:p w14:paraId="4C19ED6F" w14:textId="1EB74771" w:rsidR="003E7485" w:rsidRPr="003A18B0" w:rsidRDefault="003E7485" w:rsidP="003E7485">
      <w:pPr>
        <w:pStyle w:val="4"/>
        <w:numPr>
          <w:ilvl w:val="0"/>
          <w:numId w:val="0"/>
        </w:numPr>
        <w:ind w:left="864" w:hanging="864"/>
        <w:rPr>
          <w:rFonts w:eastAsiaTheme="minorEastAsia"/>
          <w:b/>
          <w:sz w:val="22"/>
          <w:u w:val="none"/>
        </w:rPr>
      </w:pPr>
      <w:r>
        <w:rPr>
          <w:rFonts w:eastAsiaTheme="minorEastAsia"/>
          <w:b/>
          <w:sz w:val="22"/>
          <w:u w:val="none"/>
        </w:rPr>
        <w:t>Case 9</w:t>
      </w:r>
      <w:r w:rsidR="00F87E89">
        <w:rPr>
          <w:rFonts w:eastAsiaTheme="minorEastAsia"/>
          <w:b/>
          <w:sz w:val="22"/>
          <w:u w:val="none"/>
        </w:rPr>
        <w:t xml:space="preserve"> (optional)</w:t>
      </w:r>
      <w:r>
        <w:rPr>
          <w:rFonts w:eastAsiaTheme="minorEastAsia"/>
          <w:b/>
          <w:sz w:val="22"/>
          <w:u w:val="none"/>
        </w:rPr>
        <w:t>: UL</w:t>
      </w:r>
      <w:r w:rsidRPr="00CF3267">
        <w:rPr>
          <w:rFonts w:eastAsiaTheme="minorEastAsia"/>
          <w:b/>
          <w:sz w:val="22"/>
          <w:u w:val="none"/>
        </w:rPr>
        <w:t xml:space="preserve"> positioning</w:t>
      </w:r>
      <w:r w:rsidRPr="006A3A45">
        <w:rPr>
          <w:rFonts w:eastAsiaTheme="minorEastAsia"/>
          <w:b/>
          <w:sz w:val="28"/>
          <w:u w:val="none"/>
        </w:rPr>
        <w:t xml:space="preserve"> </w:t>
      </w:r>
      <w:r w:rsidR="00BC48F2" w:rsidRPr="00414B73">
        <w:rPr>
          <w:rFonts w:eastAsiaTheme="minorEastAsia"/>
          <w:b/>
          <w:sz w:val="22"/>
          <w:u w:val="none"/>
        </w:rPr>
        <w:t xml:space="preserve">with SRS configuration obtaining/update </w:t>
      </w:r>
      <w:r w:rsidR="00287CBC" w:rsidRPr="00414B73">
        <w:rPr>
          <w:rFonts w:eastAsiaTheme="minorEastAsia"/>
          <w:b/>
          <w:sz w:val="22"/>
          <w:u w:val="none"/>
        </w:rPr>
        <w:t xml:space="preserve">procedures </w:t>
      </w:r>
      <w:r w:rsidR="00BC48F2" w:rsidRPr="00414B73">
        <w:rPr>
          <w:rFonts w:eastAsiaTheme="minorEastAsia"/>
          <w:b/>
          <w:sz w:val="22"/>
          <w:u w:val="none"/>
        </w:rPr>
        <w:t>under high SINR</w:t>
      </w:r>
    </w:p>
    <w:p w14:paraId="431D3510" w14:textId="6D784804" w:rsidR="00984B55" w:rsidRPr="00D07E52" w:rsidRDefault="00984B55" w:rsidP="00984B55">
      <w:pPr>
        <w:pStyle w:val="a8"/>
        <w:keepNext/>
        <w:jc w:val="center"/>
        <w:rPr>
          <w:b/>
        </w:rPr>
      </w:pPr>
      <w:r w:rsidRPr="00D07E52">
        <w:rPr>
          <w:b/>
        </w:rPr>
        <w:t xml:space="preserve">Table </w:t>
      </w:r>
      <w:r w:rsidRPr="00D07E52">
        <w:rPr>
          <w:b/>
        </w:rPr>
        <w:fldChar w:fldCharType="begin"/>
      </w:r>
      <w:r w:rsidRPr="00D07E52">
        <w:rPr>
          <w:b/>
        </w:rPr>
        <w:instrText xml:space="preserve"> SEQ Table \* ARABIC </w:instrText>
      </w:r>
      <w:r w:rsidRPr="00D07E52">
        <w:rPr>
          <w:b/>
        </w:rPr>
        <w:fldChar w:fldCharType="separate"/>
      </w:r>
      <w:r w:rsidR="0091350F">
        <w:rPr>
          <w:b/>
          <w:noProof/>
        </w:rPr>
        <w:t>33</w:t>
      </w:r>
      <w:r w:rsidRPr="00D07E52">
        <w:rPr>
          <w:b/>
        </w:rPr>
        <w:fldChar w:fldCharType="end"/>
      </w:r>
      <w:r w:rsidRPr="00D07E52">
        <w:rPr>
          <w:b/>
        </w:rPr>
        <w:t xml:space="preserve"> </w:t>
      </w:r>
      <w:r w:rsidRPr="00D07E52">
        <w:rPr>
          <w:rFonts w:cs="Arial"/>
          <w:b/>
          <w:bCs/>
          <w:lang w:eastAsia="zh-CN"/>
        </w:rPr>
        <w:t xml:space="preserve">UE power consumption result for case </w:t>
      </w:r>
      <w:r>
        <w:rPr>
          <w:rFonts w:cs="Arial"/>
          <w:b/>
          <w:bCs/>
          <w:lang w:eastAsia="zh-CN"/>
        </w:rPr>
        <w:t>9</w:t>
      </w:r>
      <w:r w:rsidRPr="00D07E52">
        <w:rPr>
          <w:rFonts w:cs="Arial"/>
          <w:b/>
          <w:bCs/>
          <w:lang w:eastAsia="zh-CN"/>
        </w:rPr>
        <w:t xml:space="preserve">-1 </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984B55" w14:paraId="2491715D" w14:textId="77777777" w:rsidTr="00550A0C">
        <w:tc>
          <w:tcPr>
            <w:tcW w:w="1293" w:type="dxa"/>
          </w:tcPr>
          <w:p w14:paraId="528985AC" w14:textId="77777777" w:rsidR="00984B55" w:rsidRPr="00DA06B6" w:rsidRDefault="00984B55" w:rsidP="00550A0C">
            <w:pPr>
              <w:pStyle w:val="TAH"/>
              <w:jc w:val="left"/>
              <w:rPr>
                <w:sz w:val="16"/>
                <w:szCs w:val="16"/>
                <w:lang w:val="en-US"/>
              </w:rPr>
            </w:pPr>
            <w:r w:rsidRPr="00DA06B6">
              <w:rPr>
                <w:sz w:val="16"/>
                <w:szCs w:val="16"/>
                <w:lang w:val="en-US"/>
              </w:rPr>
              <w:t>Evaluation case</w:t>
            </w:r>
          </w:p>
        </w:tc>
        <w:tc>
          <w:tcPr>
            <w:tcW w:w="1821" w:type="dxa"/>
          </w:tcPr>
          <w:p w14:paraId="00D9EFAE" w14:textId="77777777" w:rsidR="00984B55" w:rsidRPr="00DA06B6" w:rsidRDefault="00984B55" w:rsidP="00550A0C">
            <w:pPr>
              <w:pStyle w:val="TAH"/>
              <w:jc w:val="left"/>
              <w:rPr>
                <w:sz w:val="16"/>
                <w:szCs w:val="16"/>
                <w:lang w:val="en-US"/>
              </w:rPr>
            </w:pPr>
            <w:r w:rsidRPr="00DA06B6">
              <w:rPr>
                <w:sz w:val="16"/>
                <w:szCs w:val="16"/>
                <w:lang w:val="en-US"/>
              </w:rPr>
              <w:t>Power states</w:t>
            </w:r>
          </w:p>
        </w:tc>
        <w:tc>
          <w:tcPr>
            <w:tcW w:w="992" w:type="dxa"/>
          </w:tcPr>
          <w:p w14:paraId="43CC91AB" w14:textId="77777777" w:rsidR="00984B55" w:rsidRPr="00DA06B6" w:rsidRDefault="00984B55" w:rsidP="00550A0C">
            <w:pPr>
              <w:pStyle w:val="TAH"/>
              <w:jc w:val="left"/>
              <w:rPr>
                <w:sz w:val="16"/>
                <w:szCs w:val="16"/>
                <w:lang w:val="en-US"/>
              </w:rPr>
            </w:pPr>
            <w:r w:rsidRPr="00DA06B6">
              <w:rPr>
                <w:sz w:val="16"/>
                <w:szCs w:val="16"/>
                <w:lang w:val="en-US"/>
              </w:rPr>
              <w:t>Relative power unit</w:t>
            </w:r>
          </w:p>
        </w:tc>
        <w:tc>
          <w:tcPr>
            <w:tcW w:w="992" w:type="dxa"/>
          </w:tcPr>
          <w:p w14:paraId="19FD3473" w14:textId="77777777" w:rsidR="00984B55" w:rsidRPr="00DA06B6" w:rsidRDefault="00984B55" w:rsidP="00550A0C">
            <w:pPr>
              <w:pStyle w:val="TAH"/>
              <w:jc w:val="left"/>
              <w:rPr>
                <w:sz w:val="16"/>
                <w:szCs w:val="16"/>
                <w:lang w:val="en-US"/>
              </w:rPr>
            </w:pPr>
            <w:r w:rsidRPr="00DA06B6">
              <w:rPr>
                <w:sz w:val="16"/>
                <w:szCs w:val="16"/>
                <w:lang w:val="en-US"/>
              </w:rPr>
              <w:t>Duration (in slots)</w:t>
            </w:r>
          </w:p>
        </w:tc>
        <w:tc>
          <w:tcPr>
            <w:tcW w:w="1134" w:type="dxa"/>
          </w:tcPr>
          <w:p w14:paraId="21D1F13A" w14:textId="77777777" w:rsidR="00984B55" w:rsidRPr="00DA06B6" w:rsidRDefault="00984B55" w:rsidP="00550A0C">
            <w:pPr>
              <w:pStyle w:val="TAH"/>
              <w:jc w:val="left"/>
              <w:rPr>
                <w:sz w:val="16"/>
                <w:szCs w:val="16"/>
                <w:lang w:val="en-US"/>
              </w:rPr>
            </w:pPr>
            <w:r w:rsidRPr="00DA06B6">
              <w:rPr>
                <w:sz w:val="16"/>
                <w:szCs w:val="16"/>
                <w:lang w:val="en-US"/>
              </w:rPr>
              <w:t>Instances</w:t>
            </w:r>
          </w:p>
        </w:tc>
        <w:tc>
          <w:tcPr>
            <w:tcW w:w="1418" w:type="dxa"/>
          </w:tcPr>
          <w:p w14:paraId="0E20028F" w14:textId="77777777" w:rsidR="00984B55" w:rsidRPr="00DA06B6" w:rsidRDefault="00984B55" w:rsidP="00550A0C">
            <w:pPr>
              <w:pStyle w:val="TAH"/>
              <w:jc w:val="left"/>
              <w:rPr>
                <w:sz w:val="16"/>
                <w:szCs w:val="16"/>
                <w:lang w:val="en-US"/>
              </w:rPr>
            </w:pPr>
            <w:r w:rsidRPr="00DA06B6">
              <w:rPr>
                <w:sz w:val="16"/>
                <w:szCs w:val="16"/>
                <w:lang w:val="en-US"/>
              </w:rPr>
              <w:t>Sum Durations (in slots)</w:t>
            </w:r>
          </w:p>
        </w:tc>
        <w:tc>
          <w:tcPr>
            <w:tcW w:w="1134" w:type="dxa"/>
          </w:tcPr>
          <w:p w14:paraId="7D0EDC2C" w14:textId="77777777" w:rsidR="00984B55" w:rsidRPr="00DA06B6" w:rsidRDefault="00984B55" w:rsidP="00550A0C">
            <w:pPr>
              <w:pStyle w:val="TAH"/>
              <w:jc w:val="left"/>
              <w:rPr>
                <w:sz w:val="16"/>
                <w:szCs w:val="16"/>
                <w:lang w:val="en-US"/>
              </w:rPr>
            </w:pPr>
            <w:r w:rsidRPr="00DA06B6">
              <w:rPr>
                <w:sz w:val="16"/>
                <w:szCs w:val="16"/>
                <w:lang w:val="en-US"/>
              </w:rPr>
              <w:t>Relative power</w:t>
            </w:r>
          </w:p>
        </w:tc>
        <w:tc>
          <w:tcPr>
            <w:tcW w:w="1276" w:type="dxa"/>
          </w:tcPr>
          <w:p w14:paraId="3E2174FA" w14:textId="77777777" w:rsidR="00984B55" w:rsidRPr="00DA06B6" w:rsidRDefault="00984B55" w:rsidP="00550A0C">
            <w:pPr>
              <w:pStyle w:val="TAH"/>
              <w:jc w:val="left"/>
              <w:rPr>
                <w:sz w:val="16"/>
                <w:szCs w:val="16"/>
                <w:lang w:val="en-US"/>
              </w:rPr>
            </w:pPr>
            <w:r w:rsidRPr="00DA06B6">
              <w:rPr>
                <w:sz w:val="16"/>
                <w:szCs w:val="16"/>
                <w:lang w:val="en-US"/>
              </w:rPr>
              <w:t>Power ratio</w:t>
            </w:r>
          </w:p>
        </w:tc>
      </w:tr>
      <w:tr w:rsidR="00AC2684" w14:paraId="0F9CEFCF" w14:textId="77777777" w:rsidTr="00550A0C">
        <w:tc>
          <w:tcPr>
            <w:tcW w:w="1293" w:type="dxa"/>
            <w:vMerge w:val="restart"/>
          </w:tcPr>
          <w:p w14:paraId="7AB6CEC1" w14:textId="77777777" w:rsidR="00AC2684" w:rsidRPr="00D6132B" w:rsidRDefault="00AC2684" w:rsidP="00550A0C">
            <w:pPr>
              <w:pStyle w:val="TAC"/>
              <w:jc w:val="left"/>
              <w:rPr>
                <w:rStyle w:val="TALCar"/>
                <w:rFonts w:eastAsiaTheme="minorEastAsia"/>
                <w:b/>
                <w:bCs/>
                <w:sz w:val="16"/>
                <w:szCs w:val="16"/>
                <w:lang w:val="en-US" w:eastAsia="zh-CN"/>
              </w:rPr>
            </w:pPr>
            <w:r w:rsidRPr="00D6132B">
              <w:rPr>
                <w:rStyle w:val="TALCar"/>
                <w:b/>
                <w:bCs/>
                <w:sz w:val="16"/>
                <w:szCs w:val="16"/>
                <w:lang w:val="en-US"/>
              </w:rPr>
              <w:t xml:space="preserve">Case </w:t>
            </w:r>
            <w:r>
              <w:rPr>
                <w:rStyle w:val="TALCar"/>
                <w:b/>
                <w:bCs/>
                <w:sz w:val="16"/>
                <w:szCs w:val="16"/>
                <w:lang w:val="en-US"/>
              </w:rPr>
              <w:t>9</w:t>
            </w:r>
            <w:r w:rsidRPr="00D6132B">
              <w:rPr>
                <w:rStyle w:val="TALCar"/>
                <w:b/>
                <w:bCs/>
                <w:sz w:val="16"/>
                <w:szCs w:val="16"/>
                <w:lang w:val="en-US"/>
              </w:rPr>
              <w:t>-1</w:t>
            </w:r>
            <w:r w:rsidRPr="00D6132B">
              <w:rPr>
                <w:rStyle w:val="TALCar"/>
                <w:rFonts w:eastAsiaTheme="minorEastAsia" w:hint="eastAsia"/>
                <w:b/>
                <w:bCs/>
                <w:sz w:val="16"/>
                <w:szCs w:val="16"/>
                <w:lang w:val="en-US" w:eastAsia="zh-CN"/>
              </w:rPr>
              <w:t xml:space="preserve"> </w:t>
            </w:r>
          </w:p>
          <w:p w14:paraId="5226B760" w14:textId="77777777" w:rsidR="00AC2684" w:rsidRPr="006C0B31" w:rsidRDefault="00AC2684" w:rsidP="00550A0C">
            <w:pPr>
              <w:pStyle w:val="TAC"/>
              <w:jc w:val="left"/>
              <w:rPr>
                <w:rFonts w:eastAsiaTheme="minorEastAsia"/>
                <w:b/>
                <w:bCs/>
                <w:color w:val="FF0000"/>
                <w:sz w:val="16"/>
                <w:szCs w:val="16"/>
                <w:lang w:val="en-US" w:eastAsia="zh-CN"/>
              </w:rPr>
            </w:pPr>
          </w:p>
        </w:tc>
        <w:tc>
          <w:tcPr>
            <w:tcW w:w="1821" w:type="dxa"/>
          </w:tcPr>
          <w:p w14:paraId="3255C20E" w14:textId="77777777" w:rsidR="00AC2684" w:rsidRPr="00C17F0A" w:rsidRDefault="00AC2684" w:rsidP="00550A0C">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1F02674F" w14:textId="77777777" w:rsidR="00AC2684" w:rsidRPr="00C17F0A" w:rsidRDefault="00AC2684"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3A41FB78" w14:textId="77777777" w:rsidR="00AC2684" w:rsidRPr="00C17F0A" w:rsidRDefault="00AC2684"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0590629" w14:textId="77777777" w:rsidR="00AC2684" w:rsidRPr="00C17F0A" w:rsidRDefault="00AC2684"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24E0506" w14:textId="77777777" w:rsidR="00AC2684" w:rsidRPr="00C17F0A" w:rsidRDefault="00AC2684" w:rsidP="00550A0C">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6237E83" w14:textId="77777777" w:rsidR="00AC2684" w:rsidRPr="00060ECB" w:rsidRDefault="00AC2684"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5AB93E6E" w14:textId="0D2C837A" w:rsidR="00AC2684" w:rsidRPr="004F1998" w:rsidRDefault="00C54611"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.97%</w:t>
            </w:r>
          </w:p>
        </w:tc>
      </w:tr>
      <w:tr w:rsidR="00AC2684" w14:paraId="38975CCD" w14:textId="77777777" w:rsidTr="00550A0C">
        <w:tc>
          <w:tcPr>
            <w:tcW w:w="1293" w:type="dxa"/>
            <w:vMerge/>
          </w:tcPr>
          <w:p w14:paraId="12A8969E" w14:textId="77777777" w:rsidR="00AC2684" w:rsidRPr="004E5D28" w:rsidRDefault="00AC2684" w:rsidP="00550A0C">
            <w:pPr>
              <w:snapToGrid w:val="0"/>
              <w:rPr>
                <w:rFonts w:ascii="Arial" w:hAnsi="Arial" w:cs="Arial"/>
                <w:sz w:val="18"/>
                <w:szCs w:val="18"/>
                <w:lang w:eastAsia="zh-CN"/>
              </w:rPr>
            </w:pPr>
          </w:p>
        </w:tc>
        <w:tc>
          <w:tcPr>
            <w:tcW w:w="1821" w:type="dxa"/>
          </w:tcPr>
          <w:p w14:paraId="68A6EAA3" w14:textId="77777777" w:rsidR="00AC2684" w:rsidRPr="00C17F0A" w:rsidRDefault="00AC2684" w:rsidP="00550A0C">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68454BE" w14:textId="77777777" w:rsidR="00AC2684" w:rsidRPr="00C17F0A" w:rsidRDefault="00AC2684"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DB3DB94" w14:textId="77777777" w:rsidR="00AC2684" w:rsidRPr="00C17F0A" w:rsidRDefault="00AC2684"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7FBC5CE" w14:textId="77777777" w:rsidR="00AC2684" w:rsidRPr="00C17F0A" w:rsidRDefault="00AC2684"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0E07895" w14:textId="77777777" w:rsidR="00AC2684" w:rsidRPr="00C17F0A" w:rsidRDefault="00AC2684" w:rsidP="00550A0C">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E7EB2A4" w14:textId="77777777" w:rsidR="00AC2684" w:rsidRPr="00060ECB" w:rsidRDefault="00AC2684"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D97EE22" w14:textId="05FDBAAA" w:rsidR="00AC2684" w:rsidRPr="004F1998" w:rsidRDefault="00C54611"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1.27%</w:t>
            </w:r>
          </w:p>
        </w:tc>
      </w:tr>
      <w:tr w:rsidR="00AC2684" w14:paraId="79E3BBB4" w14:textId="77777777" w:rsidTr="00550A0C">
        <w:tc>
          <w:tcPr>
            <w:tcW w:w="1293" w:type="dxa"/>
            <w:vMerge/>
          </w:tcPr>
          <w:p w14:paraId="21D00522" w14:textId="77777777" w:rsidR="00AC2684" w:rsidRPr="004E5D28" w:rsidRDefault="00AC2684" w:rsidP="00550A0C">
            <w:pPr>
              <w:snapToGrid w:val="0"/>
              <w:rPr>
                <w:rFonts w:ascii="Arial" w:hAnsi="Arial" w:cs="Arial"/>
                <w:sz w:val="18"/>
                <w:szCs w:val="18"/>
                <w:lang w:eastAsia="zh-CN"/>
              </w:rPr>
            </w:pPr>
          </w:p>
        </w:tc>
        <w:tc>
          <w:tcPr>
            <w:tcW w:w="1821" w:type="dxa"/>
          </w:tcPr>
          <w:p w14:paraId="4461A8F7" w14:textId="77777777" w:rsidR="00AC2684" w:rsidRPr="00C17F0A" w:rsidRDefault="00AC2684"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19BEDBC" w14:textId="77777777" w:rsidR="00AC2684" w:rsidRPr="00C17F0A" w:rsidRDefault="00AC2684"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5FC359E" w14:textId="77777777" w:rsidR="00AC2684" w:rsidRPr="00C17F0A" w:rsidRDefault="00AC2684"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37A1ACAA" w14:textId="77777777" w:rsidR="00AC2684" w:rsidRPr="00C17F0A" w:rsidRDefault="00AC2684"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5069CD6C" w14:textId="77777777" w:rsidR="00AC2684" w:rsidRPr="00C17F0A" w:rsidRDefault="00AC2684" w:rsidP="00550A0C">
            <w:pPr>
              <w:snapToGrid w:val="0"/>
              <w:rPr>
                <w:rFonts w:ascii="Arial" w:hAnsi="Arial" w:cs="Arial"/>
                <w:sz w:val="16"/>
                <w:szCs w:val="16"/>
                <w:lang w:eastAsia="zh-CN"/>
              </w:rPr>
            </w:pPr>
            <w:r>
              <w:rPr>
                <w:rFonts w:ascii="Arial" w:eastAsiaTheme="minorEastAsia" w:hAnsi="Arial" w:cs="Arial"/>
                <w:sz w:val="16"/>
                <w:szCs w:val="16"/>
                <w:lang w:eastAsia="zh-CN"/>
              </w:rPr>
              <w:t>8</w:t>
            </w:r>
          </w:p>
        </w:tc>
        <w:tc>
          <w:tcPr>
            <w:tcW w:w="1134" w:type="dxa"/>
          </w:tcPr>
          <w:p w14:paraId="05FA9602" w14:textId="77777777" w:rsidR="00AC2684" w:rsidRPr="00060ECB" w:rsidRDefault="00AC2684"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7959822C" w14:textId="71DB52A0" w:rsidR="00AC2684" w:rsidRPr="004F1998" w:rsidRDefault="00C54611"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.83%</w:t>
            </w:r>
          </w:p>
        </w:tc>
      </w:tr>
      <w:tr w:rsidR="00AC2684" w14:paraId="31116A36" w14:textId="77777777" w:rsidTr="00550A0C">
        <w:tc>
          <w:tcPr>
            <w:tcW w:w="1293" w:type="dxa"/>
            <w:vMerge/>
          </w:tcPr>
          <w:p w14:paraId="30A4F3FC" w14:textId="77777777" w:rsidR="00AC2684" w:rsidRPr="004E5D28" w:rsidRDefault="00AC2684" w:rsidP="00550A0C">
            <w:pPr>
              <w:snapToGrid w:val="0"/>
              <w:rPr>
                <w:rFonts w:ascii="Arial" w:hAnsi="Arial" w:cs="Arial"/>
                <w:sz w:val="18"/>
                <w:szCs w:val="18"/>
                <w:lang w:eastAsia="zh-CN"/>
              </w:rPr>
            </w:pPr>
          </w:p>
        </w:tc>
        <w:tc>
          <w:tcPr>
            <w:tcW w:w="1821" w:type="dxa"/>
          </w:tcPr>
          <w:p w14:paraId="4330CD4F" w14:textId="77777777" w:rsidR="00AC2684" w:rsidRPr="00C17F0A" w:rsidRDefault="00AC2684"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2412378" w14:textId="77777777" w:rsidR="00AC2684" w:rsidRPr="00C17F0A" w:rsidRDefault="00AC2684"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7FA8F47" w14:textId="77777777" w:rsidR="00AC2684" w:rsidRPr="00C17F0A" w:rsidRDefault="00AC2684"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2578B15" w14:textId="77777777" w:rsidR="00AC2684" w:rsidRPr="00C17F0A" w:rsidRDefault="00AC2684"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37F7ADF" w14:textId="77777777" w:rsidR="00AC2684" w:rsidRPr="00C17F0A" w:rsidRDefault="00AC2684" w:rsidP="00550A0C">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C999979" w14:textId="77777777" w:rsidR="00AC2684" w:rsidRPr="00060ECB" w:rsidRDefault="00AC2684"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BA19657" w14:textId="3A2328A7" w:rsidR="00AC2684" w:rsidRPr="004F1998" w:rsidRDefault="00C54611"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w:t>
            </w:r>
          </w:p>
        </w:tc>
      </w:tr>
      <w:tr w:rsidR="00AC2684" w14:paraId="00510CF8" w14:textId="77777777" w:rsidTr="00550A0C">
        <w:tc>
          <w:tcPr>
            <w:tcW w:w="1293" w:type="dxa"/>
            <w:vMerge/>
          </w:tcPr>
          <w:p w14:paraId="042474F5" w14:textId="77777777" w:rsidR="00AC2684" w:rsidRPr="004E5D28" w:rsidRDefault="00AC2684" w:rsidP="00550A0C">
            <w:pPr>
              <w:snapToGrid w:val="0"/>
              <w:rPr>
                <w:rFonts w:ascii="Arial" w:hAnsi="Arial" w:cs="Arial"/>
                <w:sz w:val="18"/>
                <w:szCs w:val="18"/>
                <w:lang w:eastAsia="zh-CN"/>
              </w:rPr>
            </w:pPr>
          </w:p>
        </w:tc>
        <w:tc>
          <w:tcPr>
            <w:tcW w:w="1821" w:type="dxa"/>
          </w:tcPr>
          <w:p w14:paraId="05A79E98" w14:textId="77777777" w:rsidR="00AC2684" w:rsidRPr="00C17F0A" w:rsidRDefault="00AC2684"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0A7BDA8E" w14:textId="77777777" w:rsidR="00AC2684" w:rsidRPr="00C17F0A" w:rsidRDefault="00AC2684"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C7C28F1" w14:textId="77777777" w:rsidR="00AC2684" w:rsidRPr="00C17F0A" w:rsidRDefault="00AC2684"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23B7799" w14:textId="77777777" w:rsidR="00AC2684" w:rsidRPr="00C17F0A" w:rsidRDefault="00AC2684"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E67FE73" w14:textId="77777777" w:rsidR="00AC2684" w:rsidRPr="00C17F0A" w:rsidRDefault="00AC2684" w:rsidP="00550A0C">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69961C4" w14:textId="77777777" w:rsidR="00AC2684" w:rsidRPr="00060ECB" w:rsidRDefault="00AC2684"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5484377" w14:textId="77FAF173" w:rsidR="00AC2684" w:rsidRPr="004F1998" w:rsidRDefault="00C54611"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w:t>
            </w:r>
          </w:p>
        </w:tc>
      </w:tr>
      <w:tr w:rsidR="00C54611" w14:paraId="761C94DB" w14:textId="77777777" w:rsidTr="00550A0C">
        <w:tc>
          <w:tcPr>
            <w:tcW w:w="1293" w:type="dxa"/>
            <w:vMerge/>
          </w:tcPr>
          <w:p w14:paraId="406B2650" w14:textId="77777777" w:rsidR="00C54611" w:rsidRPr="004E5D28" w:rsidRDefault="00C54611" w:rsidP="00C54611">
            <w:pPr>
              <w:snapToGrid w:val="0"/>
              <w:rPr>
                <w:rFonts w:ascii="Arial" w:hAnsi="Arial" w:cs="Arial"/>
                <w:sz w:val="18"/>
                <w:szCs w:val="18"/>
                <w:lang w:eastAsia="zh-CN"/>
              </w:rPr>
            </w:pPr>
          </w:p>
        </w:tc>
        <w:tc>
          <w:tcPr>
            <w:tcW w:w="1821" w:type="dxa"/>
          </w:tcPr>
          <w:p w14:paraId="69A9A8F2" w14:textId="77777777" w:rsidR="00C54611" w:rsidRPr="00C17F0A" w:rsidRDefault="00C54611" w:rsidP="00C54611">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CC34AFE" w14:textId="77777777" w:rsidR="00C54611" w:rsidRPr="00C17F0A" w:rsidRDefault="00C54611" w:rsidP="00C54611">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B20CE82"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49F4212"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CB67525" w14:textId="77777777" w:rsidR="00C54611" w:rsidRPr="00C17F0A" w:rsidRDefault="00C54611" w:rsidP="00C54611">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EB8E6A8" w14:textId="77777777" w:rsidR="00C54611" w:rsidRPr="00060ECB"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675892E" w14:textId="2356F6CF" w:rsidR="00C54611" w:rsidRPr="004F1998"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.22%</w:t>
            </w:r>
          </w:p>
        </w:tc>
      </w:tr>
      <w:tr w:rsidR="00C54611" w14:paraId="2AFB4EA3" w14:textId="77777777" w:rsidTr="00550A0C">
        <w:tc>
          <w:tcPr>
            <w:tcW w:w="1293" w:type="dxa"/>
            <w:vMerge/>
          </w:tcPr>
          <w:p w14:paraId="41878C05" w14:textId="77777777" w:rsidR="00C54611" w:rsidRPr="004E5D28" w:rsidRDefault="00C54611" w:rsidP="00C54611">
            <w:pPr>
              <w:snapToGrid w:val="0"/>
              <w:rPr>
                <w:rFonts w:ascii="Arial" w:hAnsi="Arial" w:cs="Arial"/>
                <w:sz w:val="18"/>
                <w:szCs w:val="18"/>
                <w:lang w:eastAsia="zh-CN"/>
              </w:rPr>
            </w:pPr>
          </w:p>
        </w:tc>
        <w:tc>
          <w:tcPr>
            <w:tcW w:w="1821" w:type="dxa"/>
          </w:tcPr>
          <w:p w14:paraId="08137C67"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6E983410"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60122FF0"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34C5FA35"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A1C8BF0"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4313102"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E31E3C2" w14:textId="2A6FF000"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.39%</w:t>
            </w:r>
          </w:p>
        </w:tc>
      </w:tr>
      <w:tr w:rsidR="00C54611" w14:paraId="0F187804" w14:textId="77777777" w:rsidTr="00550A0C">
        <w:tc>
          <w:tcPr>
            <w:tcW w:w="1293" w:type="dxa"/>
            <w:vMerge/>
          </w:tcPr>
          <w:p w14:paraId="06048FCC" w14:textId="77777777" w:rsidR="00C54611" w:rsidRPr="004E5D28" w:rsidRDefault="00C54611" w:rsidP="00C54611">
            <w:pPr>
              <w:snapToGrid w:val="0"/>
              <w:rPr>
                <w:rFonts w:ascii="Arial" w:hAnsi="Arial" w:cs="Arial"/>
                <w:sz w:val="18"/>
                <w:szCs w:val="18"/>
                <w:lang w:eastAsia="zh-CN"/>
              </w:rPr>
            </w:pPr>
          </w:p>
        </w:tc>
        <w:tc>
          <w:tcPr>
            <w:tcW w:w="1821" w:type="dxa"/>
          </w:tcPr>
          <w:p w14:paraId="780D2AA5"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2C29FC38"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61BDC8FB"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8D440D1"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1C76087"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8CEE347"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23F1D22B" w14:textId="7B1331F1"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.93%</w:t>
            </w:r>
          </w:p>
        </w:tc>
      </w:tr>
      <w:tr w:rsidR="00C54611" w14:paraId="71442731" w14:textId="77777777" w:rsidTr="00550A0C">
        <w:tc>
          <w:tcPr>
            <w:tcW w:w="1293" w:type="dxa"/>
            <w:vMerge/>
          </w:tcPr>
          <w:p w14:paraId="38C0F45D" w14:textId="77777777" w:rsidR="00C54611" w:rsidRPr="004E5D28" w:rsidRDefault="00C54611" w:rsidP="00C54611">
            <w:pPr>
              <w:snapToGrid w:val="0"/>
              <w:rPr>
                <w:rFonts w:ascii="Arial" w:hAnsi="Arial" w:cs="Arial"/>
                <w:sz w:val="18"/>
                <w:szCs w:val="18"/>
                <w:lang w:eastAsia="zh-CN"/>
              </w:rPr>
            </w:pPr>
          </w:p>
        </w:tc>
        <w:tc>
          <w:tcPr>
            <w:tcW w:w="1821" w:type="dxa"/>
          </w:tcPr>
          <w:p w14:paraId="5D6B757D"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7E873737"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45E2E05"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C18452A"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A2243CF"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F903716"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A9E2D7F" w14:textId="273017F1"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.39%</w:t>
            </w:r>
          </w:p>
        </w:tc>
      </w:tr>
      <w:tr w:rsidR="00C54611" w14:paraId="09260D16" w14:textId="77777777" w:rsidTr="00550A0C">
        <w:tc>
          <w:tcPr>
            <w:tcW w:w="1293" w:type="dxa"/>
            <w:vMerge/>
          </w:tcPr>
          <w:p w14:paraId="5EA07CA2" w14:textId="77777777" w:rsidR="00C54611" w:rsidRPr="004E5D28" w:rsidRDefault="00C54611" w:rsidP="00C54611">
            <w:pPr>
              <w:snapToGrid w:val="0"/>
              <w:rPr>
                <w:rFonts w:ascii="Arial" w:hAnsi="Arial" w:cs="Arial"/>
                <w:sz w:val="18"/>
                <w:szCs w:val="18"/>
                <w:lang w:eastAsia="zh-CN"/>
              </w:rPr>
            </w:pPr>
          </w:p>
        </w:tc>
        <w:tc>
          <w:tcPr>
            <w:tcW w:w="1821" w:type="dxa"/>
          </w:tcPr>
          <w:p w14:paraId="4DDA3A2D"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47F6BCB2"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5FB1C52A"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1E5C78E"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725709F"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25E5C07"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8FD5155" w14:textId="0C1BF26E"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7.07%</w:t>
            </w:r>
          </w:p>
        </w:tc>
      </w:tr>
      <w:tr w:rsidR="00C54611" w14:paraId="251E3CF3" w14:textId="77777777" w:rsidTr="00550A0C">
        <w:tc>
          <w:tcPr>
            <w:tcW w:w="1293" w:type="dxa"/>
            <w:vMerge/>
          </w:tcPr>
          <w:p w14:paraId="13D0CB5A" w14:textId="77777777" w:rsidR="00C54611" w:rsidRPr="004E5D28" w:rsidRDefault="00C54611" w:rsidP="00C54611">
            <w:pPr>
              <w:snapToGrid w:val="0"/>
              <w:rPr>
                <w:rFonts w:ascii="Arial" w:hAnsi="Arial" w:cs="Arial"/>
                <w:sz w:val="18"/>
                <w:szCs w:val="18"/>
                <w:lang w:eastAsia="zh-CN"/>
              </w:rPr>
            </w:pPr>
          </w:p>
        </w:tc>
        <w:tc>
          <w:tcPr>
            <w:tcW w:w="1821" w:type="dxa"/>
          </w:tcPr>
          <w:p w14:paraId="4C1604AD"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03BE378B"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365890B"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94731A7"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B48B886"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FDBB2E3" w14:textId="77777777"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A6A8FDF" w14:textId="3316C8A3" w:rsidR="00C54611"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.39%</w:t>
            </w:r>
          </w:p>
        </w:tc>
      </w:tr>
      <w:tr w:rsidR="00C54611" w14:paraId="0C2BA0BC" w14:textId="77777777" w:rsidTr="00550A0C">
        <w:tc>
          <w:tcPr>
            <w:tcW w:w="1293" w:type="dxa"/>
            <w:vMerge/>
          </w:tcPr>
          <w:p w14:paraId="1414EF13" w14:textId="77777777" w:rsidR="00C54611" w:rsidRPr="004E5D28" w:rsidRDefault="00C54611" w:rsidP="00C54611">
            <w:pPr>
              <w:snapToGrid w:val="0"/>
              <w:rPr>
                <w:rFonts w:ascii="Arial" w:hAnsi="Arial" w:cs="Arial"/>
                <w:sz w:val="18"/>
                <w:szCs w:val="18"/>
                <w:lang w:eastAsia="zh-CN"/>
              </w:rPr>
            </w:pPr>
          </w:p>
        </w:tc>
        <w:tc>
          <w:tcPr>
            <w:tcW w:w="1821" w:type="dxa"/>
          </w:tcPr>
          <w:p w14:paraId="0224799B" w14:textId="77777777" w:rsidR="00C54611" w:rsidRPr="00C17F0A" w:rsidRDefault="00C54611" w:rsidP="00C54611">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C59F0A5"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3171D2C5"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6AF9E76"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A5F1F56" w14:textId="77777777" w:rsidR="00C54611" w:rsidRPr="003541EA" w:rsidRDefault="00C54611" w:rsidP="00C54611">
            <w:pPr>
              <w:snapToGrid w:val="0"/>
              <w:rPr>
                <w:rFonts w:ascii="Arial" w:eastAsiaTheme="minorEastAsia" w:hAnsi="Arial" w:cs="Arial"/>
                <w:sz w:val="16"/>
                <w:szCs w:val="16"/>
                <w:lang w:eastAsia="zh-CN"/>
              </w:rPr>
            </w:pPr>
            <w:r w:rsidRPr="00A158E0">
              <w:rPr>
                <w:rFonts w:ascii="Arial" w:eastAsiaTheme="minorEastAsia" w:hAnsi="Arial" w:cs="Arial" w:hint="eastAsia"/>
                <w:sz w:val="16"/>
                <w:szCs w:val="16"/>
                <w:lang w:eastAsia="zh-CN"/>
              </w:rPr>
              <w:t>2</w:t>
            </w:r>
            <w:r w:rsidRPr="00A158E0">
              <w:rPr>
                <w:rFonts w:ascii="Arial" w:eastAsiaTheme="minorEastAsia" w:hAnsi="Arial" w:cs="Arial"/>
                <w:sz w:val="16"/>
                <w:szCs w:val="16"/>
                <w:lang w:eastAsia="zh-CN"/>
              </w:rPr>
              <w:t>389</w:t>
            </w:r>
          </w:p>
        </w:tc>
        <w:tc>
          <w:tcPr>
            <w:tcW w:w="1134" w:type="dxa"/>
          </w:tcPr>
          <w:p w14:paraId="3E41F37E" w14:textId="77777777" w:rsidR="00C54611" w:rsidRPr="00060ECB"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389</w:t>
            </w:r>
          </w:p>
        </w:tc>
        <w:tc>
          <w:tcPr>
            <w:tcW w:w="1276" w:type="dxa"/>
          </w:tcPr>
          <w:p w14:paraId="03270D08" w14:textId="412E94FF" w:rsidR="00C54611" w:rsidRPr="004F1998"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3.76%</w:t>
            </w:r>
          </w:p>
        </w:tc>
      </w:tr>
      <w:tr w:rsidR="00C54611" w14:paraId="6050740C" w14:textId="77777777" w:rsidTr="00550A0C">
        <w:tc>
          <w:tcPr>
            <w:tcW w:w="1293" w:type="dxa"/>
            <w:vMerge/>
          </w:tcPr>
          <w:p w14:paraId="00C201F4" w14:textId="77777777" w:rsidR="00C54611" w:rsidRPr="004E5D28" w:rsidRDefault="00C54611" w:rsidP="00C54611">
            <w:pPr>
              <w:snapToGrid w:val="0"/>
              <w:rPr>
                <w:rFonts w:ascii="Arial" w:hAnsi="Arial" w:cs="Arial"/>
                <w:sz w:val="18"/>
                <w:szCs w:val="18"/>
                <w:lang w:eastAsia="zh-CN"/>
              </w:rPr>
            </w:pPr>
          </w:p>
        </w:tc>
        <w:tc>
          <w:tcPr>
            <w:tcW w:w="1821" w:type="dxa"/>
          </w:tcPr>
          <w:p w14:paraId="2DD193D9"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5C21A87A"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2493B0F"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E6B6B71"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A05A259" w14:textId="77777777" w:rsidR="00C54611" w:rsidRPr="00205DD9"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w:t>
            </w:r>
          </w:p>
        </w:tc>
        <w:tc>
          <w:tcPr>
            <w:tcW w:w="1134" w:type="dxa"/>
          </w:tcPr>
          <w:p w14:paraId="6531F111" w14:textId="77777777" w:rsidR="00C54611" w:rsidRPr="00060ECB" w:rsidRDefault="00C54611"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560</w:t>
            </w:r>
          </w:p>
        </w:tc>
        <w:tc>
          <w:tcPr>
            <w:tcW w:w="1276" w:type="dxa"/>
          </w:tcPr>
          <w:p w14:paraId="47FA16FB" w14:textId="57FA878A" w:rsidR="00C54611" w:rsidRPr="004F1998"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.91%</w:t>
            </w:r>
          </w:p>
        </w:tc>
      </w:tr>
      <w:tr w:rsidR="00C54611" w14:paraId="4F7FC2D7" w14:textId="77777777" w:rsidTr="00550A0C">
        <w:tc>
          <w:tcPr>
            <w:tcW w:w="1293" w:type="dxa"/>
            <w:vMerge/>
          </w:tcPr>
          <w:p w14:paraId="0980DA89" w14:textId="77777777" w:rsidR="00C54611" w:rsidRPr="004E5D28" w:rsidRDefault="00C54611" w:rsidP="00C54611">
            <w:pPr>
              <w:snapToGrid w:val="0"/>
              <w:rPr>
                <w:rFonts w:ascii="Arial" w:hAnsi="Arial" w:cs="Arial"/>
                <w:sz w:val="18"/>
                <w:szCs w:val="18"/>
                <w:lang w:eastAsia="zh-CN"/>
              </w:rPr>
            </w:pPr>
          </w:p>
        </w:tc>
        <w:tc>
          <w:tcPr>
            <w:tcW w:w="1821" w:type="dxa"/>
          </w:tcPr>
          <w:p w14:paraId="2F4C7C02" w14:textId="77777777" w:rsidR="00C54611" w:rsidRPr="00C17F0A" w:rsidRDefault="00C54611" w:rsidP="00C54611">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43E2215"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7EAE52CC"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0AB4DC8"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6D393E6" w14:textId="77777777" w:rsidR="00C54611" w:rsidRPr="00176F1C"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w:t>
            </w:r>
          </w:p>
        </w:tc>
        <w:tc>
          <w:tcPr>
            <w:tcW w:w="1134" w:type="dxa"/>
          </w:tcPr>
          <w:p w14:paraId="3DDDB8C5" w14:textId="77777777" w:rsidR="00C54611" w:rsidRPr="00060ECB"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10</w:t>
            </w:r>
          </w:p>
        </w:tc>
        <w:tc>
          <w:tcPr>
            <w:tcW w:w="1276" w:type="dxa"/>
          </w:tcPr>
          <w:p w14:paraId="7E06372D" w14:textId="6005C244" w:rsidR="00C54611" w:rsidRPr="004F1998"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1.45%</w:t>
            </w:r>
          </w:p>
        </w:tc>
      </w:tr>
      <w:tr w:rsidR="00C54611" w14:paraId="4A741795" w14:textId="77777777" w:rsidTr="00550A0C">
        <w:tc>
          <w:tcPr>
            <w:tcW w:w="1293" w:type="dxa"/>
            <w:vMerge/>
          </w:tcPr>
          <w:p w14:paraId="736297EE" w14:textId="77777777" w:rsidR="00C54611" w:rsidRPr="004E5D28" w:rsidRDefault="00C54611" w:rsidP="00C54611">
            <w:pPr>
              <w:snapToGrid w:val="0"/>
              <w:rPr>
                <w:rFonts w:ascii="Arial" w:hAnsi="Arial" w:cs="Arial"/>
                <w:sz w:val="18"/>
                <w:szCs w:val="18"/>
                <w:lang w:eastAsia="zh-CN"/>
              </w:rPr>
            </w:pPr>
          </w:p>
        </w:tc>
        <w:tc>
          <w:tcPr>
            <w:tcW w:w="1821" w:type="dxa"/>
          </w:tcPr>
          <w:p w14:paraId="286B7FE5" w14:textId="77777777" w:rsidR="00C54611" w:rsidRPr="00C17F0A" w:rsidRDefault="00C54611" w:rsidP="00C54611">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F16468A"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49CE782"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26A5C17"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55BAD7A" w14:textId="77777777" w:rsidR="00C54611" w:rsidRPr="00C17F0A" w:rsidRDefault="00C54611" w:rsidP="00C54611">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91B1A55" w14:textId="77777777" w:rsidR="00C54611" w:rsidRPr="000F18F6"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6FCDEFC4" w14:textId="7912C468" w:rsidR="00C54611" w:rsidRPr="004F1998"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.36%</w:t>
            </w:r>
          </w:p>
        </w:tc>
      </w:tr>
      <w:tr w:rsidR="00C54611" w14:paraId="105E5C84" w14:textId="77777777" w:rsidTr="00550A0C">
        <w:tc>
          <w:tcPr>
            <w:tcW w:w="1293" w:type="dxa"/>
            <w:vMerge/>
          </w:tcPr>
          <w:p w14:paraId="62B97FD3" w14:textId="77777777" w:rsidR="00C54611" w:rsidRPr="004E5D28" w:rsidRDefault="00C54611" w:rsidP="00C54611">
            <w:pPr>
              <w:snapToGrid w:val="0"/>
              <w:rPr>
                <w:rFonts w:ascii="Arial" w:hAnsi="Arial" w:cs="Arial"/>
                <w:sz w:val="18"/>
                <w:szCs w:val="18"/>
                <w:lang w:eastAsia="zh-CN"/>
              </w:rPr>
            </w:pPr>
          </w:p>
        </w:tc>
        <w:tc>
          <w:tcPr>
            <w:tcW w:w="1821" w:type="dxa"/>
          </w:tcPr>
          <w:p w14:paraId="0169B38C" w14:textId="77777777" w:rsidR="00C54611" w:rsidRPr="00C17F0A" w:rsidRDefault="00C54611" w:rsidP="00C54611">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F19B8EE"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28D86FB6"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242519E"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w:t>
            </w:r>
          </w:p>
        </w:tc>
        <w:tc>
          <w:tcPr>
            <w:tcW w:w="1418" w:type="dxa"/>
          </w:tcPr>
          <w:p w14:paraId="1541CC3B" w14:textId="77777777" w:rsidR="00C54611" w:rsidRPr="000F18F6" w:rsidRDefault="00C54611"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60</w:t>
            </w:r>
          </w:p>
        </w:tc>
        <w:tc>
          <w:tcPr>
            <w:tcW w:w="1134" w:type="dxa"/>
          </w:tcPr>
          <w:p w14:paraId="18449EE5" w14:textId="77777777" w:rsidR="00C54611" w:rsidRPr="000F18F6"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1B907828" w14:textId="6A772D53" w:rsidR="00C54611" w:rsidRPr="004F1998" w:rsidRDefault="00C54611"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7.07%</w:t>
            </w:r>
          </w:p>
        </w:tc>
      </w:tr>
      <w:tr w:rsidR="00C54611" w14:paraId="1B7FB27C" w14:textId="77777777" w:rsidTr="00550A0C">
        <w:tc>
          <w:tcPr>
            <w:tcW w:w="1293" w:type="dxa"/>
            <w:vMerge/>
          </w:tcPr>
          <w:p w14:paraId="0F100075" w14:textId="77777777" w:rsidR="00C54611" w:rsidRPr="004E5D28" w:rsidRDefault="00C54611" w:rsidP="00C54611">
            <w:pPr>
              <w:snapToGrid w:val="0"/>
              <w:rPr>
                <w:rFonts w:ascii="Arial" w:hAnsi="Arial" w:cs="Arial"/>
                <w:sz w:val="18"/>
                <w:szCs w:val="18"/>
                <w:lang w:eastAsia="zh-CN"/>
              </w:rPr>
            </w:pPr>
          </w:p>
        </w:tc>
        <w:tc>
          <w:tcPr>
            <w:tcW w:w="4939" w:type="dxa"/>
            <w:gridSpan w:val="4"/>
          </w:tcPr>
          <w:p w14:paraId="73EE4D6F" w14:textId="13D24F65" w:rsidR="00C54611" w:rsidRPr="00C17F0A" w:rsidRDefault="00C54611" w:rsidP="00C54611">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w:t>
            </w:r>
            <w:r>
              <w:rPr>
                <w:rFonts w:ascii="Arial" w:hAnsi="Arial" w:cs="Arial"/>
                <w:b/>
                <w:bCs/>
                <w:sz w:val="16"/>
                <w:szCs w:val="16"/>
                <w:lang w:eastAsia="zh-CN"/>
              </w:rPr>
              <w:t>(</w:t>
            </w:r>
            <w:r w:rsidRPr="0041657C">
              <w:rPr>
                <w:rFonts w:ascii="Arial" w:hAnsi="Arial" w:cs="Arial"/>
                <w:b/>
                <w:bCs/>
                <w:sz w:val="16"/>
                <w:szCs w:val="16"/>
                <w:lang w:eastAsia="zh-CN"/>
              </w:rPr>
              <w:t>for IDRX cycle</w:t>
            </w:r>
            <w:r>
              <w:rPr>
                <w:rFonts w:ascii="Arial" w:hAnsi="Arial" w:cs="Arial"/>
                <w:b/>
                <w:bCs/>
                <w:sz w:val="16"/>
                <w:szCs w:val="16"/>
                <w:lang w:eastAsia="zh-CN"/>
              </w:rPr>
              <w:t xml:space="preserve"> (</w:t>
            </w:r>
            <w:r w:rsidRPr="002130C0">
              <w:rPr>
                <w:rFonts w:ascii="Arial" w:hAnsi="Arial" w:cs="Arial"/>
                <w:b/>
                <w:bCs/>
                <w:color w:val="FF0000"/>
                <w:sz w:val="16"/>
                <w:szCs w:val="16"/>
                <w:lang w:eastAsia="zh-CN"/>
              </w:rPr>
              <w:t>1.28s</w:t>
            </w:r>
            <w:r>
              <w:rPr>
                <w:rFonts w:ascii="Arial" w:hAnsi="Arial" w:cs="Arial"/>
                <w:b/>
                <w:bCs/>
                <w:sz w:val="16"/>
                <w:szCs w:val="16"/>
                <w:lang w:eastAsia="zh-CN"/>
              </w:rPr>
              <w:t>)</w:t>
            </w:r>
            <w:r w:rsidRPr="0041657C">
              <w:rPr>
                <w:rFonts w:ascii="Arial" w:hAnsi="Arial" w:cs="Arial"/>
                <w:b/>
                <w:bCs/>
                <w:sz w:val="16"/>
                <w:szCs w:val="16"/>
                <w:lang w:eastAsia="zh-CN"/>
              </w:rPr>
              <w:t xml:space="preserve"> with SRS configuration obtaining/update</w:t>
            </w:r>
            <w:r w:rsidRPr="00C17F0A">
              <w:rPr>
                <w:rFonts w:ascii="Arial" w:hAnsi="Arial" w:cs="Arial"/>
                <w:b/>
                <w:bCs/>
                <w:sz w:val="16"/>
                <w:szCs w:val="16"/>
                <w:lang w:eastAsia="zh-CN"/>
              </w:rPr>
              <w:t>)</w:t>
            </w:r>
          </w:p>
        </w:tc>
        <w:tc>
          <w:tcPr>
            <w:tcW w:w="1418" w:type="dxa"/>
          </w:tcPr>
          <w:p w14:paraId="181D9FBA" w14:textId="77777777" w:rsidR="00C54611" w:rsidRPr="00C17F0A"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560</w:t>
            </w:r>
          </w:p>
        </w:tc>
        <w:tc>
          <w:tcPr>
            <w:tcW w:w="1134" w:type="dxa"/>
          </w:tcPr>
          <w:p w14:paraId="4385548C" w14:textId="77777777" w:rsidR="00C54611" w:rsidRPr="00A641C6"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077</w:t>
            </w:r>
          </w:p>
        </w:tc>
        <w:tc>
          <w:tcPr>
            <w:tcW w:w="1276" w:type="dxa"/>
          </w:tcPr>
          <w:p w14:paraId="6D095E9E" w14:textId="77777777" w:rsidR="00C54611" w:rsidRPr="004F1998" w:rsidRDefault="00C54611"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C54611" w14:paraId="43AB7C88" w14:textId="77777777" w:rsidTr="00550A0C">
        <w:tc>
          <w:tcPr>
            <w:tcW w:w="1293" w:type="dxa"/>
            <w:vMerge/>
          </w:tcPr>
          <w:p w14:paraId="0CEF05DC" w14:textId="77777777" w:rsidR="00C54611" w:rsidRPr="004E5D28" w:rsidRDefault="00C54611" w:rsidP="00C54611">
            <w:pPr>
              <w:snapToGrid w:val="0"/>
              <w:rPr>
                <w:rFonts w:ascii="Arial" w:hAnsi="Arial" w:cs="Arial"/>
                <w:sz w:val="18"/>
                <w:szCs w:val="18"/>
                <w:lang w:eastAsia="zh-CN"/>
              </w:rPr>
            </w:pPr>
          </w:p>
        </w:tc>
        <w:tc>
          <w:tcPr>
            <w:tcW w:w="4939" w:type="dxa"/>
            <w:gridSpan w:val="4"/>
          </w:tcPr>
          <w:p w14:paraId="48C06EFC" w14:textId="4CB09708" w:rsidR="00C54611" w:rsidRPr="00C17F0A" w:rsidRDefault="00C54611" w:rsidP="00C54611">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r>
              <w:rPr>
                <w:rFonts w:ascii="Arial" w:hAnsi="Arial" w:cs="Arial"/>
                <w:b/>
                <w:bCs/>
                <w:sz w:val="16"/>
                <w:szCs w:val="16"/>
                <w:lang w:eastAsia="zh-CN"/>
              </w:rPr>
              <w:t xml:space="preserve"> for IDRX cycle with SRS configuration obtaining/update</w:t>
            </w:r>
          </w:p>
        </w:tc>
        <w:tc>
          <w:tcPr>
            <w:tcW w:w="3828" w:type="dxa"/>
            <w:gridSpan w:val="3"/>
          </w:tcPr>
          <w:p w14:paraId="196E9DE1" w14:textId="35D6ED54" w:rsidR="00C54611" w:rsidRPr="00E17839" w:rsidRDefault="00FD11FA"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.7645</w:t>
            </w:r>
          </w:p>
        </w:tc>
      </w:tr>
      <w:tr w:rsidR="00C54611" w14:paraId="42FD5A73" w14:textId="77777777" w:rsidTr="00550A0C">
        <w:tc>
          <w:tcPr>
            <w:tcW w:w="1293" w:type="dxa"/>
            <w:vMerge/>
          </w:tcPr>
          <w:p w14:paraId="3C786923" w14:textId="77777777" w:rsidR="00C54611" w:rsidRPr="004E5D28" w:rsidRDefault="00C54611" w:rsidP="00C54611">
            <w:pPr>
              <w:snapToGrid w:val="0"/>
              <w:rPr>
                <w:rFonts w:ascii="Arial" w:hAnsi="Arial" w:cs="Arial"/>
                <w:sz w:val="18"/>
                <w:szCs w:val="18"/>
                <w:lang w:eastAsia="zh-CN"/>
              </w:rPr>
            </w:pPr>
          </w:p>
        </w:tc>
        <w:tc>
          <w:tcPr>
            <w:tcW w:w="4939" w:type="dxa"/>
            <w:gridSpan w:val="4"/>
          </w:tcPr>
          <w:p w14:paraId="7266360F" w14:textId="7CB7A6CF" w:rsidR="00C54611" w:rsidRPr="00C17F0A" w:rsidRDefault="00C54611" w:rsidP="00C54611">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r>
              <w:rPr>
                <w:rFonts w:ascii="Arial" w:hAnsi="Arial" w:cs="Arial"/>
                <w:b/>
                <w:bCs/>
                <w:sz w:val="16"/>
                <w:szCs w:val="16"/>
                <w:lang w:eastAsia="zh-CN"/>
              </w:rPr>
              <w:t xml:space="preserve"> per SRS configuration obtaining/update period (</w:t>
            </w:r>
            <w:r w:rsidRPr="00C17F0A">
              <w:rPr>
                <w:rFonts w:ascii="Arial" w:hAnsi="Arial" w:cs="Arial"/>
                <w:b/>
                <w:bCs/>
                <w:sz w:val="16"/>
                <w:szCs w:val="16"/>
                <w:lang w:eastAsia="zh-CN"/>
              </w:rPr>
              <w:t xml:space="preserve">every </w:t>
            </w:r>
            <w:r>
              <w:rPr>
                <w:rFonts w:ascii="Arial" w:hAnsi="Arial" w:cs="Arial"/>
                <w:b/>
                <w:bCs/>
                <w:color w:val="FF0000"/>
                <w:sz w:val="16"/>
                <w:szCs w:val="16"/>
                <w:lang w:eastAsia="zh-CN"/>
              </w:rPr>
              <w:t>10</w:t>
            </w:r>
            <w:r w:rsidRPr="002130C0">
              <w:rPr>
                <w:rFonts w:ascii="Arial" w:hAnsi="Arial" w:cs="Arial"/>
                <w:b/>
                <w:bCs/>
                <w:color w:val="FF0000"/>
                <w:sz w:val="16"/>
                <w:szCs w:val="16"/>
                <w:lang w:eastAsia="zh-CN"/>
              </w:rPr>
              <w:t>.2</w:t>
            </w:r>
            <w:r>
              <w:rPr>
                <w:rFonts w:ascii="Arial" w:hAnsi="Arial" w:cs="Arial"/>
                <w:b/>
                <w:bCs/>
                <w:color w:val="FF0000"/>
                <w:sz w:val="16"/>
                <w:szCs w:val="16"/>
                <w:lang w:eastAsia="zh-CN"/>
              </w:rPr>
              <w:t>4</w:t>
            </w:r>
            <w:r w:rsidRPr="002130C0">
              <w:rPr>
                <w:rFonts w:ascii="Arial" w:hAnsi="Arial" w:cs="Arial"/>
                <w:b/>
                <w:bCs/>
                <w:color w:val="FF0000"/>
                <w:sz w:val="16"/>
                <w:szCs w:val="16"/>
                <w:lang w:eastAsia="zh-CN"/>
              </w:rPr>
              <w:t>s</w:t>
            </w:r>
            <w:r>
              <w:rPr>
                <w:rFonts w:ascii="Arial" w:hAnsi="Arial" w:cs="Arial"/>
                <w:b/>
                <w:bCs/>
                <w:sz w:val="16"/>
                <w:szCs w:val="16"/>
                <w:lang w:eastAsia="zh-CN"/>
              </w:rPr>
              <w:t>)</w:t>
            </w:r>
          </w:p>
        </w:tc>
        <w:tc>
          <w:tcPr>
            <w:tcW w:w="3828" w:type="dxa"/>
            <w:gridSpan w:val="3"/>
          </w:tcPr>
          <w:p w14:paraId="3ECDD41A" w14:textId="77777777" w:rsidR="00C54611" w:rsidRDefault="00F06EF3"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1.7526 (</w:t>
            </w:r>
            <w:r w:rsidR="00DC064F">
              <w:rPr>
                <w:rFonts w:ascii="Arial" w:eastAsiaTheme="minorEastAsia" w:hAnsi="Arial" w:cs="Arial" w:hint="eastAsia"/>
                <w:sz w:val="16"/>
                <w:szCs w:val="16"/>
                <w:lang w:eastAsia="zh-CN"/>
              </w:rPr>
              <w:t>1</w:t>
            </w:r>
            <w:r w:rsidR="00DC064F">
              <w:rPr>
                <w:rFonts w:ascii="Arial" w:eastAsiaTheme="minorEastAsia" w:hAnsi="Arial" w:cs="Arial"/>
                <w:sz w:val="16"/>
                <w:szCs w:val="16"/>
                <w:lang w:eastAsia="zh-CN"/>
              </w:rPr>
              <w:t>.6121</w:t>
            </w:r>
            <w:r w:rsidR="00FD11FA">
              <w:rPr>
                <w:rFonts w:ascii="Arial" w:eastAsiaTheme="minorEastAsia" w:hAnsi="Arial" w:cs="Arial"/>
                <w:sz w:val="16"/>
                <w:szCs w:val="16"/>
                <w:lang w:eastAsia="zh-CN"/>
              </w:rPr>
              <w:t>*7/8+</w:t>
            </w:r>
            <w:r w:rsidR="00FD11FA">
              <w:rPr>
                <w:rFonts w:ascii="Arial" w:eastAsiaTheme="minorEastAsia" w:hAnsi="Arial" w:cs="Arial" w:hint="eastAsia"/>
                <w:sz w:val="16"/>
                <w:szCs w:val="16"/>
                <w:lang w:eastAsia="zh-CN"/>
              </w:rPr>
              <w:t>2</w:t>
            </w:r>
            <w:r w:rsidR="00FD11FA">
              <w:rPr>
                <w:rFonts w:ascii="Arial" w:eastAsiaTheme="minorEastAsia" w:hAnsi="Arial" w:cs="Arial"/>
                <w:sz w:val="16"/>
                <w:szCs w:val="16"/>
                <w:lang w:eastAsia="zh-CN"/>
              </w:rPr>
              <w:t>.7645*1/8</w:t>
            </w:r>
            <w:r>
              <w:rPr>
                <w:rFonts w:ascii="Arial" w:eastAsiaTheme="minorEastAsia" w:hAnsi="Arial" w:cs="Arial"/>
                <w:sz w:val="16"/>
                <w:szCs w:val="16"/>
                <w:lang w:eastAsia="zh-CN"/>
              </w:rPr>
              <w:t>)</w:t>
            </w:r>
          </w:p>
          <w:p w14:paraId="5634CF30" w14:textId="044773A1" w:rsidR="00981A0A" w:rsidRDefault="00981A0A" w:rsidP="00C5461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ote: 1.6121 </w:t>
            </w:r>
            <w:r w:rsidR="00D6212D">
              <w:rPr>
                <w:rFonts w:ascii="Arial" w:eastAsiaTheme="minorEastAsia" w:hAnsi="Arial" w:cs="Arial"/>
                <w:sz w:val="16"/>
                <w:szCs w:val="16"/>
                <w:lang w:eastAsia="zh-CN"/>
              </w:rPr>
              <w:t>is slot average power</w:t>
            </w:r>
            <w:r w:rsidR="002529D4">
              <w:rPr>
                <w:rFonts w:ascii="Arial" w:eastAsiaTheme="minorEastAsia" w:hAnsi="Arial" w:cs="Arial"/>
                <w:sz w:val="16"/>
                <w:szCs w:val="16"/>
                <w:lang w:eastAsia="zh-CN"/>
              </w:rPr>
              <w:t xml:space="preserve"> wi</w:t>
            </w:r>
            <w:r w:rsidR="0043699D">
              <w:rPr>
                <w:rFonts w:ascii="Arial" w:eastAsiaTheme="minorEastAsia" w:hAnsi="Arial" w:cs="Arial"/>
                <w:sz w:val="16"/>
                <w:szCs w:val="16"/>
                <w:lang w:eastAsia="zh-CN"/>
              </w:rPr>
              <w:t xml:space="preserve">thout </w:t>
            </w:r>
            <w:r w:rsidR="002B074E" w:rsidRPr="002B074E">
              <w:rPr>
                <w:rFonts w:ascii="Arial" w:hAnsi="Arial" w:cs="Arial"/>
                <w:bCs/>
                <w:sz w:val="16"/>
                <w:szCs w:val="16"/>
                <w:lang w:eastAsia="zh-CN"/>
              </w:rPr>
              <w:t>SRS configuration obtaining/update</w:t>
            </w:r>
          </w:p>
        </w:tc>
      </w:tr>
      <w:tr w:rsidR="00C54611" w14:paraId="4ECCBCD0" w14:textId="77777777" w:rsidTr="00550A0C">
        <w:tc>
          <w:tcPr>
            <w:tcW w:w="1293" w:type="dxa"/>
            <w:vMerge/>
          </w:tcPr>
          <w:p w14:paraId="1A58928E" w14:textId="77777777" w:rsidR="00C54611" w:rsidRPr="004E5D28" w:rsidRDefault="00C54611" w:rsidP="00C54611">
            <w:pPr>
              <w:snapToGrid w:val="0"/>
              <w:rPr>
                <w:rFonts w:ascii="Arial" w:hAnsi="Arial" w:cs="Arial"/>
                <w:sz w:val="18"/>
                <w:szCs w:val="18"/>
                <w:lang w:eastAsia="zh-CN"/>
              </w:rPr>
            </w:pPr>
          </w:p>
        </w:tc>
        <w:tc>
          <w:tcPr>
            <w:tcW w:w="4939" w:type="dxa"/>
            <w:gridSpan w:val="4"/>
          </w:tcPr>
          <w:p w14:paraId="52FB0BA8" w14:textId="298FAAC0" w:rsidR="00C54611" w:rsidRPr="00C17F0A" w:rsidRDefault="00C54611" w:rsidP="00C54611">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r>
              <w:rPr>
                <w:rFonts w:ascii="Arial" w:hAnsi="Arial" w:cs="Arial"/>
                <w:b/>
                <w:bCs/>
                <w:sz w:val="16"/>
                <w:szCs w:val="16"/>
                <w:lang w:eastAsia="zh-CN"/>
              </w:rPr>
              <w:t xml:space="preserve"> per SRS configuration obtaining/update period (</w:t>
            </w:r>
            <w:r w:rsidRPr="00C17F0A">
              <w:rPr>
                <w:rFonts w:ascii="Arial" w:hAnsi="Arial" w:cs="Arial"/>
                <w:b/>
                <w:bCs/>
                <w:sz w:val="16"/>
                <w:szCs w:val="16"/>
                <w:lang w:eastAsia="zh-CN"/>
              </w:rPr>
              <w:t xml:space="preserve">every </w:t>
            </w:r>
            <w:r>
              <w:rPr>
                <w:rFonts w:ascii="Arial" w:hAnsi="Arial" w:cs="Arial"/>
                <w:b/>
                <w:bCs/>
                <w:color w:val="FF0000"/>
                <w:sz w:val="16"/>
                <w:szCs w:val="16"/>
                <w:lang w:eastAsia="zh-CN"/>
              </w:rPr>
              <w:t>20</w:t>
            </w:r>
            <w:r w:rsidRPr="002130C0">
              <w:rPr>
                <w:rFonts w:ascii="Arial" w:hAnsi="Arial" w:cs="Arial"/>
                <w:b/>
                <w:bCs/>
                <w:color w:val="FF0000"/>
                <w:sz w:val="16"/>
                <w:szCs w:val="16"/>
                <w:lang w:eastAsia="zh-CN"/>
              </w:rPr>
              <w:t>.</w:t>
            </w:r>
            <w:r>
              <w:rPr>
                <w:rFonts w:ascii="Arial" w:hAnsi="Arial" w:cs="Arial"/>
                <w:b/>
                <w:bCs/>
                <w:color w:val="FF0000"/>
                <w:sz w:val="16"/>
                <w:szCs w:val="16"/>
                <w:lang w:eastAsia="zh-CN"/>
              </w:rPr>
              <w:t>48</w:t>
            </w:r>
            <w:r w:rsidRPr="002130C0">
              <w:rPr>
                <w:rFonts w:ascii="Arial" w:hAnsi="Arial" w:cs="Arial"/>
                <w:b/>
                <w:bCs/>
                <w:color w:val="FF0000"/>
                <w:sz w:val="16"/>
                <w:szCs w:val="16"/>
                <w:lang w:eastAsia="zh-CN"/>
              </w:rPr>
              <w:t>s</w:t>
            </w:r>
            <w:r>
              <w:rPr>
                <w:rFonts w:ascii="Arial" w:hAnsi="Arial" w:cs="Arial"/>
                <w:b/>
                <w:bCs/>
                <w:sz w:val="16"/>
                <w:szCs w:val="16"/>
                <w:lang w:eastAsia="zh-CN"/>
              </w:rPr>
              <w:t>)</w:t>
            </w:r>
          </w:p>
        </w:tc>
        <w:tc>
          <w:tcPr>
            <w:tcW w:w="3828" w:type="dxa"/>
            <w:gridSpan w:val="3"/>
          </w:tcPr>
          <w:p w14:paraId="03FAFD1C" w14:textId="146FBFEC" w:rsidR="00C54611" w:rsidRDefault="00F06EF3"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1.6841 (</w:t>
            </w:r>
            <w:r w:rsidR="00A266FB">
              <w:rPr>
                <w:rFonts w:ascii="Arial" w:eastAsiaTheme="minorEastAsia" w:hAnsi="Arial" w:cs="Arial" w:hint="eastAsia"/>
                <w:sz w:val="16"/>
                <w:szCs w:val="16"/>
                <w:lang w:eastAsia="zh-CN"/>
              </w:rPr>
              <w:t>1</w:t>
            </w:r>
            <w:r w:rsidR="00A266FB">
              <w:rPr>
                <w:rFonts w:ascii="Arial" w:eastAsiaTheme="minorEastAsia" w:hAnsi="Arial" w:cs="Arial"/>
                <w:sz w:val="16"/>
                <w:szCs w:val="16"/>
                <w:lang w:eastAsia="zh-CN"/>
              </w:rPr>
              <w:t>.6121*15/16+</w:t>
            </w:r>
            <w:r w:rsidR="00A266FB">
              <w:rPr>
                <w:rFonts w:ascii="Arial" w:eastAsiaTheme="minorEastAsia" w:hAnsi="Arial" w:cs="Arial" w:hint="eastAsia"/>
                <w:sz w:val="16"/>
                <w:szCs w:val="16"/>
                <w:lang w:eastAsia="zh-CN"/>
              </w:rPr>
              <w:t>2</w:t>
            </w:r>
            <w:r w:rsidR="00A266FB">
              <w:rPr>
                <w:rFonts w:ascii="Arial" w:eastAsiaTheme="minorEastAsia" w:hAnsi="Arial" w:cs="Arial"/>
                <w:sz w:val="16"/>
                <w:szCs w:val="16"/>
                <w:lang w:eastAsia="zh-CN"/>
              </w:rPr>
              <w:t>.7645*1/16</w:t>
            </w:r>
            <w:r>
              <w:rPr>
                <w:rFonts w:ascii="Arial" w:eastAsiaTheme="minorEastAsia" w:hAnsi="Arial" w:cs="Arial"/>
                <w:sz w:val="16"/>
                <w:szCs w:val="16"/>
                <w:lang w:eastAsia="zh-CN"/>
              </w:rPr>
              <w:t>)</w:t>
            </w:r>
          </w:p>
        </w:tc>
      </w:tr>
      <w:tr w:rsidR="00C54611" w14:paraId="50A5F9BC" w14:textId="77777777" w:rsidTr="00550A0C">
        <w:tc>
          <w:tcPr>
            <w:tcW w:w="1293" w:type="dxa"/>
            <w:vMerge/>
          </w:tcPr>
          <w:p w14:paraId="1338E117" w14:textId="77777777" w:rsidR="00C54611" w:rsidRPr="004E5D28" w:rsidRDefault="00C54611" w:rsidP="00C54611">
            <w:pPr>
              <w:snapToGrid w:val="0"/>
              <w:rPr>
                <w:rFonts w:ascii="Arial" w:hAnsi="Arial" w:cs="Arial"/>
                <w:sz w:val="18"/>
                <w:szCs w:val="18"/>
                <w:lang w:eastAsia="zh-CN"/>
              </w:rPr>
            </w:pPr>
          </w:p>
        </w:tc>
        <w:tc>
          <w:tcPr>
            <w:tcW w:w="4939" w:type="dxa"/>
            <w:gridSpan w:val="4"/>
          </w:tcPr>
          <w:p w14:paraId="081FE109" w14:textId="0FE1C44C" w:rsidR="00C54611" w:rsidRPr="00C17F0A" w:rsidRDefault="00C54611" w:rsidP="00C54611">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r>
              <w:rPr>
                <w:rFonts w:ascii="Arial" w:hAnsi="Arial" w:cs="Arial"/>
                <w:b/>
                <w:bCs/>
                <w:sz w:val="16"/>
                <w:szCs w:val="16"/>
                <w:lang w:eastAsia="zh-CN"/>
              </w:rPr>
              <w:t xml:space="preserve"> per SRS configuration obtaining/update period (</w:t>
            </w:r>
            <w:r w:rsidRPr="00C17F0A">
              <w:rPr>
                <w:rFonts w:ascii="Arial" w:hAnsi="Arial" w:cs="Arial"/>
                <w:b/>
                <w:bCs/>
                <w:sz w:val="16"/>
                <w:szCs w:val="16"/>
                <w:lang w:eastAsia="zh-CN"/>
              </w:rPr>
              <w:t xml:space="preserve">every </w:t>
            </w:r>
            <w:r>
              <w:rPr>
                <w:rFonts w:ascii="Arial" w:hAnsi="Arial" w:cs="Arial"/>
                <w:b/>
                <w:bCs/>
                <w:color w:val="FF0000"/>
                <w:sz w:val="16"/>
                <w:szCs w:val="16"/>
                <w:lang w:eastAsia="zh-CN"/>
              </w:rPr>
              <w:t>40</w:t>
            </w:r>
            <w:r w:rsidRPr="002130C0">
              <w:rPr>
                <w:rFonts w:ascii="Arial" w:hAnsi="Arial" w:cs="Arial"/>
                <w:b/>
                <w:bCs/>
                <w:color w:val="FF0000"/>
                <w:sz w:val="16"/>
                <w:szCs w:val="16"/>
                <w:lang w:eastAsia="zh-CN"/>
              </w:rPr>
              <w:t>.</w:t>
            </w:r>
            <w:r>
              <w:rPr>
                <w:rFonts w:ascii="Arial" w:hAnsi="Arial" w:cs="Arial"/>
                <w:b/>
                <w:bCs/>
                <w:color w:val="FF0000"/>
                <w:sz w:val="16"/>
                <w:szCs w:val="16"/>
                <w:lang w:eastAsia="zh-CN"/>
              </w:rPr>
              <w:t>96</w:t>
            </w:r>
            <w:r w:rsidRPr="002130C0">
              <w:rPr>
                <w:rFonts w:ascii="Arial" w:hAnsi="Arial" w:cs="Arial"/>
                <w:b/>
                <w:bCs/>
                <w:color w:val="FF0000"/>
                <w:sz w:val="16"/>
                <w:szCs w:val="16"/>
                <w:lang w:eastAsia="zh-CN"/>
              </w:rPr>
              <w:t>s</w:t>
            </w:r>
            <w:r>
              <w:rPr>
                <w:rFonts w:ascii="Arial" w:hAnsi="Arial" w:cs="Arial"/>
                <w:b/>
                <w:bCs/>
                <w:sz w:val="16"/>
                <w:szCs w:val="16"/>
                <w:lang w:eastAsia="zh-CN"/>
              </w:rPr>
              <w:t>)</w:t>
            </w:r>
          </w:p>
        </w:tc>
        <w:tc>
          <w:tcPr>
            <w:tcW w:w="3828" w:type="dxa"/>
            <w:gridSpan w:val="3"/>
          </w:tcPr>
          <w:p w14:paraId="4A08DA27" w14:textId="7A9F6AB5" w:rsidR="00C54611" w:rsidRDefault="00F06EF3" w:rsidP="00C54611">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1.6481 (</w:t>
            </w:r>
            <w:r w:rsidR="00A266FB">
              <w:rPr>
                <w:rFonts w:ascii="Arial" w:eastAsiaTheme="minorEastAsia" w:hAnsi="Arial" w:cs="Arial" w:hint="eastAsia"/>
                <w:sz w:val="16"/>
                <w:szCs w:val="16"/>
                <w:lang w:eastAsia="zh-CN"/>
              </w:rPr>
              <w:t>1</w:t>
            </w:r>
            <w:r w:rsidR="00A266FB">
              <w:rPr>
                <w:rFonts w:ascii="Arial" w:eastAsiaTheme="minorEastAsia" w:hAnsi="Arial" w:cs="Arial"/>
                <w:sz w:val="16"/>
                <w:szCs w:val="16"/>
                <w:lang w:eastAsia="zh-CN"/>
              </w:rPr>
              <w:t>.6121*31/32+</w:t>
            </w:r>
            <w:r w:rsidR="00A266FB">
              <w:rPr>
                <w:rFonts w:ascii="Arial" w:eastAsiaTheme="minorEastAsia" w:hAnsi="Arial" w:cs="Arial" w:hint="eastAsia"/>
                <w:sz w:val="16"/>
                <w:szCs w:val="16"/>
                <w:lang w:eastAsia="zh-CN"/>
              </w:rPr>
              <w:t>2</w:t>
            </w:r>
            <w:r w:rsidR="00A266FB">
              <w:rPr>
                <w:rFonts w:ascii="Arial" w:eastAsiaTheme="minorEastAsia" w:hAnsi="Arial" w:cs="Arial"/>
                <w:sz w:val="16"/>
                <w:szCs w:val="16"/>
                <w:lang w:eastAsia="zh-CN"/>
              </w:rPr>
              <w:t>.7645*1/32</w:t>
            </w:r>
            <w:r>
              <w:rPr>
                <w:rFonts w:ascii="Arial" w:eastAsiaTheme="minorEastAsia" w:hAnsi="Arial" w:cs="Arial"/>
                <w:sz w:val="16"/>
                <w:szCs w:val="16"/>
                <w:lang w:eastAsia="zh-CN"/>
              </w:rPr>
              <w:t>)</w:t>
            </w:r>
          </w:p>
        </w:tc>
      </w:tr>
    </w:tbl>
    <w:p w14:paraId="4527F28A" w14:textId="77777777" w:rsidR="00984B55" w:rsidRDefault="00984B55" w:rsidP="00984B55"/>
    <w:p w14:paraId="289062C3" w14:textId="09E56362" w:rsidR="00984B55" w:rsidRPr="00D07E52" w:rsidRDefault="00984B55" w:rsidP="00984B55">
      <w:pPr>
        <w:pStyle w:val="a8"/>
        <w:keepNext/>
        <w:jc w:val="center"/>
        <w:rPr>
          <w:b/>
        </w:rPr>
      </w:pPr>
      <w:r w:rsidRPr="00D07E52">
        <w:rPr>
          <w:b/>
        </w:rPr>
        <w:t xml:space="preserve">Table </w:t>
      </w:r>
      <w:r w:rsidRPr="00D07E52">
        <w:rPr>
          <w:b/>
        </w:rPr>
        <w:fldChar w:fldCharType="begin"/>
      </w:r>
      <w:r w:rsidRPr="00D07E52">
        <w:rPr>
          <w:b/>
        </w:rPr>
        <w:instrText xml:space="preserve"> SEQ Table \* ARABIC </w:instrText>
      </w:r>
      <w:r w:rsidRPr="00D07E52">
        <w:rPr>
          <w:b/>
        </w:rPr>
        <w:fldChar w:fldCharType="separate"/>
      </w:r>
      <w:r w:rsidR="0091350F">
        <w:rPr>
          <w:b/>
          <w:noProof/>
        </w:rPr>
        <w:t>34</w:t>
      </w:r>
      <w:r w:rsidRPr="00D07E52">
        <w:rPr>
          <w:b/>
        </w:rPr>
        <w:fldChar w:fldCharType="end"/>
      </w:r>
      <w:r w:rsidRPr="00D07E52">
        <w:rPr>
          <w:b/>
        </w:rPr>
        <w:t xml:space="preserve"> </w:t>
      </w:r>
      <w:r w:rsidRPr="00D07E52">
        <w:rPr>
          <w:rFonts w:cs="Arial"/>
          <w:b/>
          <w:bCs/>
          <w:lang w:eastAsia="zh-CN"/>
        </w:rPr>
        <w:t xml:space="preserve">UE power consumption result for case </w:t>
      </w:r>
      <w:r>
        <w:rPr>
          <w:rFonts w:cs="Arial"/>
          <w:b/>
          <w:bCs/>
          <w:lang w:eastAsia="zh-CN"/>
        </w:rPr>
        <w:t>9</w:t>
      </w:r>
      <w:r w:rsidRPr="00D07E52">
        <w:rPr>
          <w:rFonts w:cs="Arial"/>
          <w:b/>
          <w:bCs/>
          <w:lang w:eastAsia="zh-CN"/>
        </w:rPr>
        <w:t>-</w:t>
      </w:r>
      <w:r>
        <w:rPr>
          <w:rFonts w:cs="Arial"/>
          <w:b/>
          <w:bCs/>
          <w:lang w:eastAsia="zh-CN"/>
        </w:rPr>
        <w:t>2</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984B55" w14:paraId="2279AEC0" w14:textId="77777777" w:rsidTr="00550A0C">
        <w:tc>
          <w:tcPr>
            <w:tcW w:w="1293" w:type="dxa"/>
          </w:tcPr>
          <w:p w14:paraId="4629A962" w14:textId="77777777" w:rsidR="00984B55" w:rsidRPr="00DA06B6" w:rsidRDefault="00984B55" w:rsidP="00550A0C">
            <w:pPr>
              <w:pStyle w:val="TAH"/>
              <w:jc w:val="left"/>
              <w:rPr>
                <w:sz w:val="16"/>
                <w:szCs w:val="16"/>
                <w:lang w:val="en-US"/>
              </w:rPr>
            </w:pPr>
            <w:r w:rsidRPr="00DA06B6">
              <w:rPr>
                <w:sz w:val="16"/>
                <w:szCs w:val="16"/>
                <w:lang w:val="en-US"/>
              </w:rPr>
              <w:t>Evaluation case</w:t>
            </w:r>
          </w:p>
        </w:tc>
        <w:tc>
          <w:tcPr>
            <w:tcW w:w="1821" w:type="dxa"/>
          </w:tcPr>
          <w:p w14:paraId="4753E693" w14:textId="77777777" w:rsidR="00984B55" w:rsidRPr="00DA06B6" w:rsidRDefault="00984B55" w:rsidP="00550A0C">
            <w:pPr>
              <w:pStyle w:val="TAH"/>
              <w:jc w:val="left"/>
              <w:rPr>
                <w:sz w:val="16"/>
                <w:szCs w:val="16"/>
                <w:lang w:val="en-US"/>
              </w:rPr>
            </w:pPr>
            <w:r w:rsidRPr="00DA06B6">
              <w:rPr>
                <w:sz w:val="16"/>
                <w:szCs w:val="16"/>
                <w:lang w:val="en-US"/>
              </w:rPr>
              <w:t>Power states</w:t>
            </w:r>
          </w:p>
        </w:tc>
        <w:tc>
          <w:tcPr>
            <w:tcW w:w="992" w:type="dxa"/>
          </w:tcPr>
          <w:p w14:paraId="78C1644C" w14:textId="77777777" w:rsidR="00984B55" w:rsidRPr="00DA06B6" w:rsidRDefault="00984B55" w:rsidP="00550A0C">
            <w:pPr>
              <w:pStyle w:val="TAH"/>
              <w:jc w:val="left"/>
              <w:rPr>
                <w:sz w:val="16"/>
                <w:szCs w:val="16"/>
                <w:lang w:val="en-US"/>
              </w:rPr>
            </w:pPr>
            <w:r w:rsidRPr="00DA06B6">
              <w:rPr>
                <w:sz w:val="16"/>
                <w:szCs w:val="16"/>
                <w:lang w:val="en-US"/>
              </w:rPr>
              <w:t>Relative power unit</w:t>
            </w:r>
          </w:p>
        </w:tc>
        <w:tc>
          <w:tcPr>
            <w:tcW w:w="992" w:type="dxa"/>
          </w:tcPr>
          <w:p w14:paraId="2E31C214" w14:textId="77777777" w:rsidR="00984B55" w:rsidRPr="00DA06B6" w:rsidRDefault="00984B55" w:rsidP="00550A0C">
            <w:pPr>
              <w:pStyle w:val="TAH"/>
              <w:jc w:val="left"/>
              <w:rPr>
                <w:sz w:val="16"/>
                <w:szCs w:val="16"/>
                <w:lang w:val="en-US"/>
              </w:rPr>
            </w:pPr>
            <w:r w:rsidRPr="00DA06B6">
              <w:rPr>
                <w:sz w:val="16"/>
                <w:szCs w:val="16"/>
                <w:lang w:val="en-US"/>
              </w:rPr>
              <w:t>Duration (in slots)</w:t>
            </w:r>
          </w:p>
        </w:tc>
        <w:tc>
          <w:tcPr>
            <w:tcW w:w="1134" w:type="dxa"/>
          </w:tcPr>
          <w:p w14:paraId="45EF4684" w14:textId="77777777" w:rsidR="00984B55" w:rsidRPr="00DA06B6" w:rsidRDefault="00984B55" w:rsidP="00550A0C">
            <w:pPr>
              <w:pStyle w:val="TAH"/>
              <w:jc w:val="left"/>
              <w:rPr>
                <w:sz w:val="16"/>
                <w:szCs w:val="16"/>
                <w:lang w:val="en-US"/>
              </w:rPr>
            </w:pPr>
            <w:r w:rsidRPr="00DA06B6">
              <w:rPr>
                <w:sz w:val="16"/>
                <w:szCs w:val="16"/>
                <w:lang w:val="en-US"/>
              </w:rPr>
              <w:t>Instances</w:t>
            </w:r>
          </w:p>
        </w:tc>
        <w:tc>
          <w:tcPr>
            <w:tcW w:w="1418" w:type="dxa"/>
          </w:tcPr>
          <w:p w14:paraId="07711A36" w14:textId="77777777" w:rsidR="00984B55" w:rsidRPr="00DA06B6" w:rsidRDefault="00984B55" w:rsidP="00550A0C">
            <w:pPr>
              <w:pStyle w:val="TAH"/>
              <w:jc w:val="left"/>
              <w:rPr>
                <w:sz w:val="16"/>
                <w:szCs w:val="16"/>
                <w:lang w:val="en-US"/>
              </w:rPr>
            </w:pPr>
            <w:r w:rsidRPr="00DA06B6">
              <w:rPr>
                <w:sz w:val="16"/>
                <w:szCs w:val="16"/>
                <w:lang w:val="en-US"/>
              </w:rPr>
              <w:t>Sum Durations (in slots)</w:t>
            </w:r>
          </w:p>
        </w:tc>
        <w:tc>
          <w:tcPr>
            <w:tcW w:w="1134" w:type="dxa"/>
          </w:tcPr>
          <w:p w14:paraId="19073E72" w14:textId="77777777" w:rsidR="00984B55" w:rsidRPr="00DA06B6" w:rsidRDefault="00984B55" w:rsidP="00550A0C">
            <w:pPr>
              <w:pStyle w:val="TAH"/>
              <w:jc w:val="left"/>
              <w:rPr>
                <w:sz w:val="16"/>
                <w:szCs w:val="16"/>
                <w:lang w:val="en-US"/>
              </w:rPr>
            </w:pPr>
            <w:r w:rsidRPr="00DA06B6">
              <w:rPr>
                <w:sz w:val="16"/>
                <w:szCs w:val="16"/>
                <w:lang w:val="en-US"/>
              </w:rPr>
              <w:t>Relative power</w:t>
            </w:r>
          </w:p>
        </w:tc>
        <w:tc>
          <w:tcPr>
            <w:tcW w:w="1276" w:type="dxa"/>
          </w:tcPr>
          <w:p w14:paraId="45F35110" w14:textId="77777777" w:rsidR="00984B55" w:rsidRPr="00DA06B6" w:rsidRDefault="00984B55" w:rsidP="00550A0C">
            <w:pPr>
              <w:pStyle w:val="TAH"/>
              <w:jc w:val="left"/>
              <w:rPr>
                <w:sz w:val="16"/>
                <w:szCs w:val="16"/>
                <w:lang w:val="en-US"/>
              </w:rPr>
            </w:pPr>
            <w:r w:rsidRPr="00DA06B6">
              <w:rPr>
                <w:sz w:val="16"/>
                <w:szCs w:val="16"/>
                <w:lang w:val="en-US"/>
              </w:rPr>
              <w:t>Power ratio</w:t>
            </w:r>
          </w:p>
        </w:tc>
      </w:tr>
      <w:tr w:rsidR="00BC590C" w14:paraId="2D337382" w14:textId="77777777" w:rsidTr="00550A0C">
        <w:tc>
          <w:tcPr>
            <w:tcW w:w="1293" w:type="dxa"/>
            <w:vMerge w:val="restart"/>
          </w:tcPr>
          <w:p w14:paraId="3131D0B8" w14:textId="77777777" w:rsidR="00BC590C" w:rsidRPr="00D6132B" w:rsidRDefault="00BC590C" w:rsidP="00550A0C">
            <w:pPr>
              <w:pStyle w:val="TAC"/>
              <w:jc w:val="left"/>
              <w:rPr>
                <w:rStyle w:val="TALCar"/>
                <w:rFonts w:eastAsiaTheme="minorEastAsia"/>
                <w:b/>
                <w:bCs/>
                <w:sz w:val="16"/>
                <w:szCs w:val="16"/>
                <w:lang w:val="en-US" w:eastAsia="zh-CN"/>
              </w:rPr>
            </w:pPr>
            <w:r w:rsidRPr="00D6132B">
              <w:rPr>
                <w:rStyle w:val="TALCar"/>
                <w:b/>
                <w:bCs/>
                <w:sz w:val="16"/>
                <w:szCs w:val="16"/>
                <w:lang w:val="en-US"/>
              </w:rPr>
              <w:t xml:space="preserve">Case </w:t>
            </w:r>
            <w:r>
              <w:rPr>
                <w:rStyle w:val="TALCar"/>
                <w:b/>
                <w:bCs/>
                <w:sz w:val="16"/>
                <w:szCs w:val="16"/>
                <w:lang w:val="en-US"/>
              </w:rPr>
              <w:t>9</w:t>
            </w:r>
            <w:r w:rsidRPr="00D6132B">
              <w:rPr>
                <w:rStyle w:val="TALCar"/>
                <w:b/>
                <w:bCs/>
                <w:sz w:val="16"/>
                <w:szCs w:val="16"/>
                <w:lang w:val="en-US"/>
              </w:rPr>
              <w:t>-</w:t>
            </w:r>
            <w:r>
              <w:rPr>
                <w:rStyle w:val="TALCar"/>
                <w:b/>
                <w:bCs/>
                <w:sz w:val="16"/>
                <w:szCs w:val="16"/>
                <w:lang w:val="en-US"/>
              </w:rPr>
              <w:t>2</w:t>
            </w:r>
            <w:r w:rsidRPr="00D6132B">
              <w:rPr>
                <w:rStyle w:val="TALCar"/>
                <w:rFonts w:eastAsiaTheme="minorEastAsia" w:hint="eastAsia"/>
                <w:b/>
                <w:bCs/>
                <w:sz w:val="16"/>
                <w:szCs w:val="16"/>
                <w:lang w:val="en-US" w:eastAsia="zh-CN"/>
              </w:rPr>
              <w:t xml:space="preserve"> </w:t>
            </w:r>
          </w:p>
          <w:p w14:paraId="5F20FBEF" w14:textId="77777777" w:rsidR="00BC590C" w:rsidRPr="006C0B31" w:rsidRDefault="00BC590C" w:rsidP="00550A0C">
            <w:pPr>
              <w:pStyle w:val="TAC"/>
              <w:jc w:val="left"/>
              <w:rPr>
                <w:rFonts w:eastAsiaTheme="minorEastAsia"/>
                <w:b/>
                <w:bCs/>
                <w:color w:val="FF0000"/>
                <w:sz w:val="16"/>
                <w:szCs w:val="16"/>
                <w:lang w:val="en-US" w:eastAsia="zh-CN"/>
              </w:rPr>
            </w:pPr>
          </w:p>
        </w:tc>
        <w:tc>
          <w:tcPr>
            <w:tcW w:w="1821" w:type="dxa"/>
          </w:tcPr>
          <w:p w14:paraId="0F6DD88B" w14:textId="77777777" w:rsidR="00BC590C" w:rsidRPr="00C17F0A" w:rsidRDefault="00BC590C" w:rsidP="00550A0C">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04190260"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4E7CC0FD"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30498E2"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269C9F5" w14:textId="77777777" w:rsidR="00BC590C" w:rsidRPr="00C17F0A" w:rsidRDefault="00BC590C" w:rsidP="00550A0C">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F7563CB" w14:textId="77777777" w:rsidR="00BC590C" w:rsidRPr="00060ECB"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45822788" w14:textId="7790B195" w:rsidR="00BC590C" w:rsidRPr="004F1998" w:rsidRDefault="00FF61E6"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.84</w:t>
            </w:r>
            <w:r w:rsidR="00CB35D2">
              <w:rPr>
                <w:rFonts w:ascii="Arial" w:eastAsiaTheme="minorEastAsia" w:hAnsi="Arial" w:cs="Arial"/>
                <w:sz w:val="16"/>
                <w:szCs w:val="16"/>
                <w:lang w:eastAsia="zh-CN"/>
              </w:rPr>
              <w:t>%</w:t>
            </w:r>
          </w:p>
        </w:tc>
      </w:tr>
      <w:tr w:rsidR="00BC590C" w14:paraId="2C91D5CD" w14:textId="77777777" w:rsidTr="00550A0C">
        <w:tc>
          <w:tcPr>
            <w:tcW w:w="1293" w:type="dxa"/>
            <w:vMerge/>
          </w:tcPr>
          <w:p w14:paraId="29E319AB" w14:textId="77777777" w:rsidR="00BC590C" w:rsidRPr="004E5D28" w:rsidRDefault="00BC590C" w:rsidP="00550A0C">
            <w:pPr>
              <w:snapToGrid w:val="0"/>
              <w:rPr>
                <w:rFonts w:ascii="Arial" w:hAnsi="Arial" w:cs="Arial"/>
                <w:sz w:val="18"/>
                <w:szCs w:val="18"/>
                <w:lang w:eastAsia="zh-CN"/>
              </w:rPr>
            </w:pPr>
          </w:p>
        </w:tc>
        <w:tc>
          <w:tcPr>
            <w:tcW w:w="1821" w:type="dxa"/>
          </w:tcPr>
          <w:p w14:paraId="085C8DFD"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1BFE6B8"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A030972"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18E23C6"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4FF0FBD" w14:textId="77777777" w:rsidR="00BC590C" w:rsidRPr="00C17F0A" w:rsidRDefault="00BC590C" w:rsidP="00550A0C">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80B90F8" w14:textId="77777777" w:rsidR="00BC590C" w:rsidRPr="00060ECB"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3EC527BA" w14:textId="757DD63C" w:rsidR="00BC590C" w:rsidRPr="004F1998" w:rsidRDefault="00FF61E6"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.36</w:t>
            </w:r>
            <w:r w:rsidR="00CB35D2">
              <w:rPr>
                <w:rFonts w:ascii="Arial" w:eastAsiaTheme="minorEastAsia" w:hAnsi="Arial" w:cs="Arial"/>
                <w:sz w:val="16"/>
                <w:szCs w:val="16"/>
                <w:lang w:eastAsia="zh-CN"/>
              </w:rPr>
              <w:t>%</w:t>
            </w:r>
          </w:p>
        </w:tc>
      </w:tr>
      <w:tr w:rsidR="00BC590C" w14:paraId="29DB39D5" w14:textId="77777777" w:rsidTr="00550A0C">
        <w:tc>
          <w:tcPr>
            <w:tcW w:w="1293" w:type="dxa"/>
            <w:vMerge/>
          </w:tcPr>
          <w:p w14:paraId="71C3DB08" w14:textId="77777777" w:rsidR="00BC590C" w:rsidRPr="004E5D28" w:rsidRDefault="00BC590C" w:rsidP="00550A0C">
            <w:pPr>
              <w:snapToGrid w:val="0"/>
              <w:rPr>
                <w:rFonts w:ascii="Arial" w:hAnsi="Arial" w:cs="Arial"/>
                <w:sz w:val="18"/>
                <w:szCs w:val="18"/>
                <w:lang w:eastAsia="zh-CN"/>
              </w:rPr>
            </w:pPr>
          </w:p>
        </w:tc>
        <w:tc>
          <w:tcPr>
            <w:tcW w:w="1821" w:type="dxa"/>
          </w:tcPr>
          <w:p w14:paraId="01B6BFA4"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AE2A243"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4377BA36"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w:t>
            </w:r>
          </w:p>
        </w:tc>
        <w:tc>
          <w:tcPr>
            <w:tcW w:w="1134" w:type="dxa"/>
          </w:tcPr>
          <w:p w14:paraId="632F7A3D"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2F716116" w14:textId="77777777" w:rsidR="00BC590C" w:rsidRPr="00C17F0A" w:rsidRDefault="00BC590C" w:rsidP="00550A0C">
            <w:pPr>
              <w:snapToGrid w:val="0"/>
              <w:rPr>
                <w:rFonts w:ascii="Arial" w:hAnsi="Arial" w:cs="Arial"/>
                <w:sz w:val="16"/>
                <w:szCs w:val="16"/>
                <w:lang w:eastAsia="zh-CN"/>
              </w:rPr>
            </w:pPr>
            <w:r>
              <w:rPr>
                <w:rFonts w:ascii="Arial" w:eastAsiaTheme="minorEastAsia" w:hAnsi="Arial" w:cs="Arial"/>
                <w:sz w:val="16"/>
                <w:szCs w:val="16"/>
                <w:lang w:eastAsia="zh-CN"/>
              </w:rPr>
              <w:t>8</w:t>
            </w:r>
          </w:p>
        </w:tc>
        <w:tc>
          <w:tcPr>
            <w:tcW w:w="1134" w:type="dxa"/>
          </w:tcPr>
          <w:p w14:paraId="2BA64430" w14:textId="77777777" w:rsidR="00BC590C" w:rsidRPr="00060ECB"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2492ABF2" w14:textId="60C15F9C" w:rsidR="00BC590C" w:rsidRPr="004F1998" w:rsidRDefault="00FF61E6"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w:t>
            </w:r>
            <w:r w:rsidR="00CB35D2">
              <w:rPr>
                <w:rFonts w:ascii="Arial" w:eastAsiaTheme="minorEastAsia" w:hAnsi="Arial" w:cs="Arial"/>
                <w:sz w:val="16"/>
                <w:szCs w:val="16"/>
                <w:lang w:eastAsia="zh-CN"/>
              </w:rPr>
              <w:t>8%</w:t>
            </w:r>
          </w:p>
        </w:tc>
      </w:tr>
      <w:tr w:rsidR="00BC590C" w14:paraId="79CF503E" w14:textId="77777777" w:rsidTr="00550A0C">
        <w:tc>
          <w:tcPr>
            <w:tcW w:w="1293" w:type="dxa"/>
            <w:vMerge/>
          </w:tcPr>
          <w:p w14:paraId="5A466ED4" w14:textId="77777777" w:rsidR="00BC590C" w:rsidRPr="004E5D28" w:rsidRDefault="00BC590C" w:rsidP="00550A0C">
            <w:pPr>
              <w:snapToGrid w:val="0"/>
              <w:rPr>
                <w:rFonts w:ascii="Arial" w:hAnsi="Arial" w:cs="Arial"/>
                <w:sz w:val="18"/>
                <w:szCs w:val="18"/>
                <w:lang w:eastAsia="zh-CN"/>
              </w:rPr>
            </w:pPr>
          </w:p>
        </w:tc>
        <w:tc>
          <w:tcPr>
            <w:tcW w:w="1821" w:type="dxa"/>
          </w:tcPr>
          <w:p w14:paraId="5B169BAC"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D5EFB77"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FE1BFE0"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28ABE54"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FB48111" w14:textId="77777777" w:rsidR="00BC590C" w:rsidRPr="00C17F0A" w:rsidRDefault="00BC590C" w:rsidP="00550A0C">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AC8603D" w14:textId="77777777" w:rsidR="00BC590C" w:rsidRPr="00060ECB"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420CFC4" w14:textId="4B504058" w:rsidR="00BC590C" w:rsidRPr="004F1998" w:rsidRDefault="00CB35D2"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BC590C" w14:paraId="43CBF698" w14:textId="77777777" w:rsidTr="00550A0C">
        <w:tc>
          <w:tcPr>
            <w:tcW w:w="1293" w:type="dxa"/>
            <w:vMerge/>
          </w:tcPr>
          <w:p w14:paraId="214643A6" w14:textId="77777777" w:rsidR="00BC590C" w:rsidRPr="004E5D28" w:rsidRDefault="00BC590C" w:rsidP="00550A0C">
            <w:pPr>
              <w:snapToGrid w:val="0"/>
              <w:rPr>
                <w:rFonts w:ascii="Arial" w:hAnsi="Arial" w:cs="Arial"/>
                <w:sz w:val="18"/>
                <w:szCs w:val="18"/>
                <w:lang w:eastAsia="zh-CN"/>
              </w:rPr>
            </w:pPr>
          </w:p>
        </w:tc>
        <w:tc>
          <w:tcPr>
            <w:tcW w:w="1821" w:type="dxa"/>
          </w:tcPr>
          <w:p w14:paraId="1F9E0B27"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0D1E9476"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9323CAB"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74E691A"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622E363" w14:textId="77777777" w:rsidR="00BC590C" w:rsidRPr="00C17F0A" w:rsidRDefault="00BC590C" w:rsidP="00550A0C">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37A17BF" w14:textId="77777777" w:rsidR="00BC590C" w:rsidRPr="00060ECB"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DEDB881" w14:textId="3BE7EBDD" w:rsidR="00BC590C" w:rsidRPr="004F1998" w:rsidRDefault="00CB35D2"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BC590C" w14:paraId="74C46685" w14:textId="77777777" w:rsidTr="00550A0C">
        <w:tc>
          <w:tcPr>
            <w:tcW w:w="1293" w:type="dxa"/>
            <w:vMerge/>
          </w:tcPr>
          <w:p w14:paraId="02BFF4DF" w14:textId="77777777" w:rsidR="00BC590C" w:rsidRPr="004E5D28" w:rsidRDefault="00BC590C" w:rsidP="00550A0C">
            <w:pPr>
              <w:snapToGrid w:val="0"/>
              <w:rPr>
                <w:rFonts w:ascii="Arial" w:hAnsi="Arial" w:cs="Arial"/>
                <w:sz w:val="18"/>
                <w:szCs w:val="18"/>
                <w:lang w:eastAsia="zh-CN"/>
              </w:rPr>
            </w:pPr>
          </w:p>
        </w:tc>
        <w:tc>
          <w:tcPr>
            <w:tcW w:w="1821" w:type="dxa"/>
          </w:tcPr>
          <w:p w14:paraId="1921C5B6"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3FAAA186"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10036A53"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E12A10E"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BB98B0C" w14:textId="77777777" w:rsidR="00BC590C" w:rsidRPr="00C17F0A" w:rsidRDefault="00BC590C" w:rsidP="00550A0C">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8183A06" w14:textId="77777777" w:rsidR="00BC590C" w:rsidRPr="00060ECB"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477033F" w14:textId="6D60F6C6" w:rsidR="00BC590C" w:rsidRPr="004F1998" w:rsidRDefault="00CB35D2"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.91%</w:t>
            </w:r>
          </w:p>
        </w:tc>
      </w:tr>
      <w:tr w:rsidR="00BC590C" w14:paraId="063DF1B2" w14:textId="77777777" w:rsidTr="00550A0C">
        <w:tc>
          <w:tcPr>
            <w:tcW w:w="1293" w:type="dxa"/>
            <w:vMerge/>
          </w:tcPr>
          <w:p w14:paraId="2D9DE5F7" w14:textId="77777777" w:rsidR="00BC590C" w:rsidRPr="004E5D28" w:rsidRDefault="00BC590C" w:rsidP="00550A0C">
            <w:pPr>
              <w:snapToGrid w:val="0"/>
              <w:rPr>
                <w:rFonts w:ascii="Arial" w:hAnsi="Arial" w:cs="Arial"/>
                <w:sz w:val="18"/>
                <w:szCs w:val="18"/>
                <w:lang w:eastAsia="zh-CN"/>
              </w:rPr>
            </w:pPr>
          </w:p>
        </w:tc>
        <w:tc>
          <w:tcPr>
            <w:tcW w:w="1821" w:type="dxa"/>
          </w:tcPr>
          <w:p w14:paraId="1D8C1311"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oreset0+SIB1</w:t>
            </w:r>
          </w:p>
        </w:tc>
        <w:tc>
          <w:tcPr>
            <w:tcW w:w="992" w:type="dxa"/>
          </w:tcPr>
          <w:p w14:paraId="21C440F4"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0FC98F3"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134" w:type="dxa"/>
          </w:tcPr>
          <w:p w14:paraId="7584609D"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27B6C08"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3EC642C"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ECBA9CD" w14:textId="7DEC4D5D" w:rsidR="00BC590C" w:rsidRDefault="00CB35D2"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.96%</w:t>
            </w:r>
          </w:p>
        </w:tc>
      </w:tr>
      <w:tr w:rsidR="00BC590C" w14:paraId="7042AF14" w14:textId="77777777" w:rsidTr="00550A0C">
        <w:tc>
          <w:tcPr>
            <w:tcW w:w="1293" w:type="dxa"/>
            <w:vMerge/>
          </w:tcPr>
          <w:p w14:paraId="116DF370" w14:textId="77777777" w:rsidR="00BC590C" w:rsidRPr="004E5D28" w:rsidRDefault="00BC590C" w:rsidP="00550A0C">
            <w:pPr>
              <w:snapToGrid w:val="0"/>
              <w:rPr>
                <w:rFonts w:ascii="Arial" w:hAnsi="Arial" w:cs="Arial"/>
                <w:sz w:val="18"/>
                <w:szCs w:val="18"/>
                <w:lang w:eastAsia="zh-CN"/>
              </w:rPr>
            </w:pPr>
          </w:p>
        </w:tc>
        <w:tc>
          <w:tcPr>
            <w:tcW w:w="1821" w:type="dxa"/>
          </w:tcPr>
          <w:p w14:paraId="4220C4E3"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RACH</w:t>
            </w:r>
          </w:p>
        </w:tc>
        <w:tc>
          <w:tcPr>
            <w:tcW w:w="992" w:type="dxa"/>
          </w:tcPr>
          <w:p w14:paraId="7E2E10F4"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10</w:t>
            </w:r>
          </w:p>
        </w:tc>
        <w:tc>
          <w:tcPr>
            <w:tcW w:w="992" w:type="dxa"/>
          </w:tcPr>
          <w:p w14:paraId="484D4E56"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8C31015"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E4CE379"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6BF7DBC"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20</w:t>
            </w:r>
          </w:p>
        </w:tc>
        <w:tc>
          <w:tcPr>
            <w:tcW w:w="1276" w:type="dxa"/>
          </w:tcPr>
          <w:p w14:paraId="2B477AE7" w14:textId="7112EBC8" w:rsidR="00BC590C" w:rsidRDefault="00CB35D2"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.68%</w:t>
            </w:r>
          </w:p>
        </w:tc>
      </w:tr>
      <w:tr w:rsidR="00BC590C" w14:paraId="02573741" w14:textId="77777777" w:rsidTr="00550A0C">
        <w:tc>
          <w:tcPr>
            <w:tcW w:w="1293" w:type="dxa"/>
            <w:vMerge/>
          </w:tcPr>
          <w:p w14:paraId="49439730" w14:textId="77777777" w:rsidR="00BC590C" w:rsidRPr="004E5D28" w:rsidRDefault="00BC590C" w:rsidP="00550A0C">
            <w:pPr>
              <w:snapToGrid w:val="0"/>
              <w:rPr>
                <w:rFonts w:ascii="Arial" w:hAnsi="Arial" w:cs="Arial"/>
                <w:sz w:val="18"/>
                <w:szCs w:val="18"/>
                <w:lang w:eastAsia="zh-CN"/>
              </w:rPr>
            </w:pPr>
          </w:p>
        </w:tc>
        <w:tc>
          <w:tcPr>
            <w:tcW w:w="1821" w:type="dxa"/>
          </w:tcPr>
          <w:p w14:paraId="410BEF45"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RAR</w:t>
            </w:r>
          </w:p>
        </w:tc>
        <w:tc>
          <w:tcPr>
            <w:tcW w:w="992" w:type="dxa"/>
          </w:tcPr>
          <w:p w14:paraId="01E6F3F3"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14296881"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39ACB53"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476EAF2"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1201DCE"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58244425" w14:textId="0AEAE9AB" w:rsidR="00BC590C" w:rsidRDefault="00CB35D2"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.96%</w:t>
            </w:r>
          </w:p>
        </w:tc>
      </w:tr>
      <w:tr w:rsidR="00BC590C" w14:paraId="73E4A54A" w14:textId="77777777" w:rsidTr="00550A0C">
        <w:tc>
          <w:tcPr>
            <w:tcW w:w="1293" w:type="dxa"/>
            <w:vMerge/>
          </w:tcPr>
          <w:p w14:paraId="66EF7D18" w14:textId="77777777" w:rsidR="00BC590C" w:rsidRPr="004E5D28" w:rsidRDefault="00BC590C" w:rsidP="00550A0C">
            <w:pPr>
              <w:snapToGrid w:val="0"/>
              <w:rPr>
                <w:rFonts w:ascii="Arial" w:hAnsi="Arial" w:cs="Arial"/>
                <w:sz w:val="18"/>
                <w:szCs w:val="18"/>
                <w:lang w:eastAsia="zh-CN"/>
              </w:rPr>
            </w:pPr>
          </w:p>
        </w:tc>
        <w:tc>
          <w:tcPr>
            <w:tcW w:w="1821" w:type="dxa"/>
          </w:tcPr>
          <w:p w14:paraId="0C9F02AD"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sg3</w:t>
            </w:r>
          </w:p>
        </w:tc>
        <w:tc>
          <w:tcPr>
            <w:tcW w:w="992" w:type="dxa"/>
          </w:tcPr>
          <w:p w14:paraId="4B36621E"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005EE661"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3B8C3AB"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2376C4F"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342FE38"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4C1F9D5C" w14:textId="1078F20F" w:rsidR="00BC590C" w:rsidRDefault="00CB35D2"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w:t>
            </w:r>
          </w:p>
        </w:tc>
      </w:tr>
      <w:tr w:rsidR="00BC590C" w14:paraId="53659E1A" w14:textId="77777777" w:rsidTr="00550A0C">
        <w:tc>
          <w:tcPr>
            <w:tcW w:w="1293" w:type="dxa"/>
            <w:vMerge/>
          </w:tcPr>
          <w:p w14:paraId="25A6040A" w14:textId="77777777" w:rsidR="00BC590C" w:rsidRPr="004E5D28" w:rsidRDefault="00BC590C" w:rsidP="00550A0C">
            <w:pPr>
              <w:snapToGrid w:val="0"/>
              <w:rPr>
                <w:rFonts w:ascii="Arial" w:hAnsi="Arial" w:cs="Arial"/>
                <w:sz w:val="18"/>
                <w:szCs w:val="18"/>
                <w:lang w:eastAsia="zh-CN"/>
              </w:rPr>
            </w:pPr>
          </w:p>
        </w:tc>
        <w:tc>
          <w:tcPr>
            <w:tcW w:w="1821" w:type="dxa"/>
          </w:tcPr>
          <w:p w14:paraId="6CF5CCB8"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sg4</w:t>
            </w:r>
          </w:p>
        </w:tc>
        <w:tc>
          <w:tcPr>
            <w:tcW w:w="992" w:type="dxa"/>
          </w:tcPr>
          <w:p w14:paraId="2CBBADEC"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70C12F9"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540A4EF"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C0453CA"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D0F6CF6" w14:textId="77777777" w:rsidR="00BC590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63D3E784" w14:textId="21673C17" w:rsidR="00BC590C" w:rsidRDefault="00CB35D2"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.96%</w:t>
            </w:r>
          </w:p>
        </w:tc>
      </w:tr>
      <w:tr w:rsidR="00BC590C" w14:paraId="659B1D9D" w14:textId="77777777" w:rsidTr="00550A0C">
        <w:tc>
          <w:tcPr>
            <w:tcW w:w="1293" w:type="dxa"/>
            <w:vMerge/>
          </w:tcPr>
          <w:p w14:paraId="7C6F1B8A" w14:textId="77777777" w:rsidR="00BC590C" w:rsidRPr="004E5D28" w:rsidRDefault="00BC590C" w:rsidP="00550A0C">
            <w:pPr>
              <w:snapToGrid w:val="0"/>
              <w:rPr>
                <w:rFonts w:ascii="Arial" w:hAnsi="Arial" w:cs="Arial"/>
                <w:sz w:val="18"/>
                <w:szCs w:val="18"/>
                <w:lang w:eastAsia="zh-CN"/>
              </w:rPr>
            </w:pPr>
          </w:p>
        </w:tc>
        <w:tc>
          <w:tcPr>
            <w:tcW w:w="1821" w:type="dxa"/>
          </w:tcPr>
          <w:p w14:paraId="4D808401"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654F267"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3E443AB"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704C054"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C531BC0" w14:textId="77777777" w:rsidR="00BC590C" w:rsidRPr="003541E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0309</w:t>
            </w:r>
          </w:p>
        </w:tc>
        <w:tc>
          <w:tcPr>
            <w:tcW w:w="1134" w:type="dxa"/>
          </w:tcPr>
          <w:p w14:paraId="2B5C684C" w14:textId="77777777" w:rsidR="00BC590C" w:rsidRPr="00060ECB"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0309</w:t>
            </w:r>
          </w:p>
        </w:tc>
        <w:tc>
          <w:tcPr>
            <w:tcW w:w="1276" w:type="dxa"/>
          </w:tcPr>
          <w:p w14:paraId="1319F365" w14:textId="4408D1D9" w:rsidR="00BC590C" w:rsidRPr="004F1998" w:rsidRDefault="00CB35D2"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1.25%</w:t>
            </w:r>
          </w:p>
        </w:tc>
      </w:tr>
      <w:tr w:rsidR="00BC590C" w14:paraId="6F72A543" w14:textId="77777777" w:rsidTr="00550A0C">
        <w:tc>
          <w:tcPr>
            <w:tcW w:w="1293" w:type="dxa"/>
            <w:vMerge/>
          </w:tcPr>
          <w:p w14:paraId="0ACC0B85" w14:textId="77777777" w:rsidR="00BC590C" w:rsidRPr="004E5D28" w:rsidRDefault="00BC590C" w:rsidP="00550A0C">
            <w:pPr>
              <w:snapToGrid w:val="0"/>
              <w:rPr>
                <w:rFonts w:ascii="Arial" w:hAnsi="Arial" w:cs="Arial"/>
                <w:sz w:val="18"/>
                <w:szCs w:val="18"/>
                <w:lang w:eastAsia="zh-CN"/>
              </w:rPr>
            </w:pPr>
          </w:p>
        </w:tc>
        <w:tc>
          <w:tcPr>
            <w:tcW w:w="1821" w:type="dxa"/>
          </w:tcPr>
          <w:p w14:paraId="50E2ADFB"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33946A9"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67587804"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8011B40"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D7F525E" w14:textId="77777777" w:rsidR="00BC590C" w:rsidRPr="00205DD9"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w:t>
            </w:r>
          </w:p>
        </w:tc>
        <w:tc>
          <w:tcPr>
            <w:tcW w:w="1134" w:type="dxa"/>
          </w:tcPr>
          <w:p w14:paraId="4887E479" w14:textId="77777777" w:rsidR="00BC590C" w:rsidRPr="00060ECB"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560</w:t>
            </w:r>
          </w:p>
        </w:tc>
        <w:tc>
          <w:tcPr>
            <w:tcW w:w="1276" w:type="dxa"/>
          </w:tcPr>
          <w:p w14:paraId="2054C768" w14:textId="44C7E77F" w:rsidR="00BC590C" w:rsidRPr="004F1998" w:rsidRDefault="00CB35D2"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.24%</w:t>
            </w:r>
          </w:p>
        </w:tc>
      </w:tr>
      <w:tr w:rsidR="00BC590C" w14:paraId="68AD2F81" w14:textId="77777777" w:rsidTr="00550A0C">
        <w:tc>
          <w:tcPr>
            <w:tcW w:w="1293" w:type="dxa"/>
            <w:vMerge/>
          </w:tcPr>
          <w:p w14:paraId="1C3AFC4B" w14:textId="77777777" w:rsidR="00BC590C" w:rsidRPr="004E5D28" w:rsidRDefault="00BC590C" w:rsidP="00550A0C">
            <w:pPr>
              <w:snapToGrid w:val="0"/>
              <w:rPr>
                <w:rFonts w:ascii="Arial" w:hAnsi="Arial" w:cs="Arial"/>
                <w:sz w:val="18"/>
                <w:szCs w:val="18"/>
                <w:lang w:eastAsia="zh-CN"/>
              </w:rPr>
            </w:pPr>
          </w:p>
        </w:tc>
        <w:tc>
          <w:tcPr>
            <w:tcW w:w="1821" w:type="dxa"/>
          </w:tcPr>
          <w:p w14:paraId="1DED93F4"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E51AECA"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5EAB493B"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C255212"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ECA5D1E" w14:textId="77777777" w:rsidR="00BC590C" w:rsidRPr="00176F1C"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w:t>
            </w:r>
          </w:p>
        </w:tc>
        <w:tc>
          <w:tcPr>
            <w:tcW w:w="1134" w:type="dxa"/>
          </w:tcPr>
          <w:p w14:paraId="64634D58" w14:textId="77777777" w:rsidR="00BC590C" w:rsidRPr="00060ECB"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10</w:t>
            </w:r>
          </w:p>
        </w:tc>
        <w:tc>
          <w:tcPr>
            <w:tcW w:w="1276" w:type="dxa"/>
          </w:tcPr>
          <w:p w14:paraId="509B1623" w14:textId="49F7DC36" w:rsidR="00BC590C" w:rsidRPr="004F1998" w:rsidRDefault="00CB35D2"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.24%</w:t>
            </w:r>
          </w:p>
        </w:tc>
      </w:tr>
      <w:tr w:rsidR="00BC590C" w14:paraId="1216819B" w14:textId="77777777" w:rsidTr="00550A0C">
        <w:tc>
          <w:tcPr>
            <w:tcW w:w="1293" w:type="dxa"/>
            <w:vMerge/>
          </w:tcPr>
          <w:p w14:paraId="57044C31" w14:textId="77777777" w:rsidR="00BC590C" w:rsidRPr="004E5D28" w:rsidRDefault="00BC590C" w:rsidP="00550A0C">
            <w:pPr>
              <w:snapToGrid w:val="0"/>
              <w:rPr>
                <w:rFonts w:ascii="Arial" w:hAnsi="Arial" w:cs="Arial"/>
                <w:sz w:val="18"/>
                <w:szCs w:val="18"/>
                <w:lang w:eastAsia="zh-CN"/>
              </w:rPr>
            </w:pPr>
          </w:p>
        </w:tc>
        <w:tc>
          <w:tcPr>
            <w:tcW w:w="1821" w:type="dxa"/>
          </w:tcPr>
          <w:p w14:paraId="5AEBD5F5"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47BEFE6"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1AF0081"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1B3264F"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0D18F8D" w14:textId="77777777" w:rsidR="00BC590C" w:rsidRPr="00C17F0A" w:rsidRDefault="00BC590C" w:rsidP="00550A0C">
            <w:pPr>
              <w:snapToGrid w:val="0"/>
              <w:rPr>
                <w:rFonts w:ascii="Arial"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27CC89A" w14:textId="77777777" w:rsidR="00BC590C" w:rsidRPr="000F18F6"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1276" w:type="dxa"/>
          </w:tcPr>
          <w:p w14:paraId="08286E27" w14:textId="0B43FAC4" w:rsidR="00BC590C" w:rsidRPr="004F1998" w:rsidRDefault="00CB35D2"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w:t>
            </w:r>
          </w:p>
        </w:tc>
      </w:tr>
      <w:tr w:rsidR="00BC590C" w14:paraId="0B40C72F" w14:textId="77777777" w:rsidTr="00550A0C">
        <w:tc>
          <w:tcPr>
            <w:tcW w:w="1293" w:type="dxa"/>
            <w:vMerge/>
          </w:tcPr>
          <w:p w14:paraId="0476E1B0" w14:textId="77777777" w:rsidR="00BC590C" w:rsidRPr="004E5D28" w:rsidRDefault="00BC590C" w:rsidP="00550A0C">
            <w:pPr>
              <w:snapToGrid w:val="0"/>
              <w:rPr>
                <w:rFonts w:ascii="Arial" w:hAnsi="Arial" w:cs="Arial"/>
                <w:sz w:val="18"/>
                <w:szCs w:val="18"/>
                <w:lang w:eastAsia="zh-CN"/>
              </w:rPr>
            </w:pPr>
          </w:p>
        </w:tc>
        <w:tc>
          <w:tcPr>
            <w:tcW w:w="1821" w:type="dxa"/>
          </w:tcPr>
          <w:p w14:paraId="5FBCD728" w14:textId="77777777" w:rsidR="00BC590C" w:rsidRPr="00C17F0A" w:rsidRDefault="00BC590C" w:rsidP="00550A0C">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6A96F88A"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CC9AC43"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FE24FEC"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w:t>
            </w:r>
          </w:p>
        </w:tc>
        <w:tc>
          <w:tcPr>
            <w:tcW w:w="1418" w:type="dxa"/>
          </w:tcPr>
          <w:p w14:paraId="4820D272" w14:textId="77777777" w:rsidR="00BC590C" w:rsidRPr="000F18F6"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60</w:t>
            </w:r>
          </w:p>
        </w:tc>
        <w:tc>
          <w:tcPr>
            <w:tcW w:w="1134" w:type="dxa"/>
          </w:tcPr>
          <w:p w14:paraId="2E3644B8" w14:textId="77777777" w:rsidR="00BC590C" w:rsidRPr="000F18F6"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72F7107F" w14:textId="62F27A20" w:rsidR="00BC590C" w:rsidRPr="004F1998" w:rsidRDefault="00CB35D2"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r>
      <w:tr w:rsidR="00BC590C" w14:paraId="28D09778" w14:textId="77777777" w:rsidTr="00550A0C">
        <w:tc>
          <w:tcPr>
            <w:tcW w:w="1293" w:type="dxa"/>
            <w:vMerge/>
          </w:tcPr>
          <w:p w14:paraId="4F26110B" w14:textId="77777777" w:rsidR="00BC590C" w:rsidRPr="004E5D28" w:rsidRDefault="00BC590C" w:rsidP="00550A0C">
            <w:pPr>
              <w:snapToGrid w:val="0"/>
              <w:rPr>
                <w:rFonts w:ascii="Arial" w:hAnsi="Arial" w:cs="Arial"/>
                <w:sz w:val="18"/>
                <w:szCs w:val="18"/>
                <w:lang w:eastAsia="zh-CN"/>
              </w:rPr>
            </w:pPr>
          </w:p>
        </w:tc>
        <w:tc>
          <w:tcPr>
            <w:tcW w:w="4939" w:type="dxa"/>
            <w:gridSpan w:val="4"/>
          </w:tcPr>
          <w:p w14:paraId="0268AAF7" w14:textId="7CAC7580" w:rsidR="00BC590C" w:rsidRPr="00C17F0A" w:rsidRDefault="00BC590C" w:rsidP="00550A0C">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w:t>
            </w:r>
            <w:r>
              <w:rPr>
                <w:rFonts w:ascii="Arial" w:hAnsi="Arial" w:cs="Arial"/>
                <w:b/>
                <w:bCs/>
                <w:sz w:val="16"/>
                <w:szCs w:val="16"/>
                <w:lang w:eastAsia="zh-CN"/>
              </w:rPr>
              <w:t>(</w:t>
            </w:r>
            <w:r w:rsidRPr="00D7261C">
              <w:rPr>
                <w:rFonts w:ascii="Arial" w:hAnsi="Arial" w:cs="Arial"/>
                <w:b/>
                <w:bCs/>
                <w:sz w:val="16"/>
                <w:szCs w:val="16"/>
                <w:lang w:eastAsia="zh-CN"/>
              </w:rPr>
              <w:t>for IDRX cycle</w:t>
            </w:r>
            <w:r w:rsidR="00AB793E">
              <w:rPr>
                <w:rFonts w:ascii="Arial" w:hAnsi="Arial" w:cs="Arial"/>
                <w:b/>
                <w:bCs/>
                <w:sz w:val="16"/>
                <w:szCs w:val="16"/>
                <w:lang w:eastAsia="zh-CN"/>
              </w:rPr>
              <w:t xml:space="preserve"> (</w:t>
            </w:r>
            <w:r w:rsidR="00AB793E" w:rsidRPr="002B2FA6">
              <w:rPr>
                <w:rFonts w:ascii="Arial" w:hAnsi="Arial" w:cs="Arial"/>
                <w:b/>
                <w:bCs/>
                <w:color w:val="FF0000"/>
                <w:sz w:val="16"/>
                <w:szCs w:val="16"/>
                <w:lang w:eastAsia="zh-CN"/>
              </w:rPr>
              <w:t>10.24s</w:t>
            </w:r>
            <w:r w:rsidR="00AB793E">
              <w:rPr>
                <w:rFonts w:ascii="Arial" w:hAnsi="Arial" w:cs="Arial"/>
                <w:b/>
                <w:bCs/>
                <w:sz w:val="16"/>
                <w:szCs w:val="16"/>
                <w:lang w:eastAsia="zh-CN"/>
              </w:rPr>
              <w:t>)</w:t>
            </w:r>
            <w:r w:rsidRPr="00D7261C">
              <w:rPr>
                <w:rFonts w:ascii="Arial" w:hAnsi="Arial" w:cs="Arial"/>
                <w:b/>
                <w:bCs/>
                <w:sz w:val="16"/>
                <w:szCs w:val="16"/>
                <w:lang w:eastAsia="zh-CN"/>
              </w:rPr>
              <w:t xml:space="preserve"> with SRS configuration obtaining/update</w:t>
            </w:r>
            <w:r w:rsidRPr="00C17F0A">
              <w:rPr>
                <w:rFonts w:ascii="Arial" w:hAnsi="Arial" w:cs="Arial"/>
                <w:b/>
                <w:bCs/>
                <w:sz w:val="16"/>
                <w:szCs w:val="16"/>
                <w:lang w:eastAsia="zh-CN"/>
              </w:rPr>
              <w:t>)</w:t>
            </w:r>
          </w:p>
        </w:tc>
        <w:tc>
          <w:tcPr>
            <w:tcW w:w="1418" w:type="dxa"/>
          </w:tcPr>
          <w:p w14:paraId="047382A7" w14:textId="77777777" w:rsidR="00BC590C" w:rsidRPr="00C17F0A"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20480</w:t>
            </w:r>
          </w:p>
        </w:tc>
        <w:tc>
          <w:tcPr>
            <w:tcW w:w="1134" w:type="dxa"/>
          </w:tcPr>
          <w:p w14:paraId="5E67E7A2" w14:textId="77777777" w:rsidR="00BC590C" w:rsidRPr="00A641C6" w:rsidRDefault="00BC590C" w:rsidP="00550A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24997</w:t>
            </w:r>
          </w:p>
        </w:tc>
        <w:tc>
          <w:tcPr>
            <w:tcW w:w="1276" w:type="dxa"/>
          </w:tcPr>
          <w:p w14:paraId="532E0DB4" w14:textId="77777777" w:rsidR="00BC590C" w:rsidRPr="004F1998"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BC590C" w14:paraId="6A20B936" w14:textId="77777777" w:rsidTr="00550A0C">
        <w:tc>
          <w:tcPr>
            <w:tcW w:w="1293" w:type="dxa"/>
            <w:vMerge/>
          </w:tcPr>
          <w:p w14:paraId="654FB1B4" w14:textId="77777777" w:rsidR="00BC590C" w:rsidRPr="004E5D28" w:rsidRDefault="00BC590C" w:rsidP="00550A0C">
            <w:pPr>
              <w:snapToGrid w:val="0"/>
              <w:rPr>
                <w:rFonts w:ascii="Arial" w:hAnsi="Arial" w:cs="Arial"/>
                <w:sz w:val="18"/>
                <w:szCs w:val="18"/>
                <w:lang w:eastAsia="zh-CN"/>
              </w:rPr>
            </w:pPr>
          </w:p>
        </w:tc>
        <w:tc>
          <w:tcPr>
            <w:tcW w:w="4939" w:type="dxa"/>
            <w:gridSpan w:val="4"/>
          </w:tcPr>
          <w:p w14:paraId="3D6141CC" w14:textId="493584E9" w:rsidR="00BC590C" w:rsidRPr="00C17F0A" w:rsidRDefault="00BC590C" w:rsidP="00550A0C">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r>
              <w:rPr>
                <w:rFonts w:ascii="Arial" w:hAnsi="Arial" w:cs="Arial"/>
                <w:b/>
                <w:bCs/>
                <w:sz w:val="16"/>
                <w:szCs w:val="16"/>
                <w:lang w:eastAsia="zh-CN"/>
              </w:rPr>
              <w:t xml:space="preserve"> of IDRX cycle with SRS configuration obtaining/update</w:t>
            </w:r>
          </w:p>
        </w:tc>
        <w:tc>
          <w:tcPr>
            <w:tcW w:w="3828" w:type="dxa"/>
            <w:gridSpan w:val="3"/>
          </w:tcPr>
          <w:p w14:paraId="57260F2B" w14:textId="5F21B3B9" w:rsidR="00BC590C" w:rsidRPr="00E17839" w:rsidRDefault="00BC590C" w:rsidP="00550A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.22</w:t>
            </w:r>
            <w:r w:rsidR="002F0180">
              <w:rPr>
                <w:rFonts w:ascii="Arial" w:eastAsiaTheme="minorEastAsia" w:hAnsi="Arial" w:cs="Arial"/>
                <w:sz w:val="16"/>
                <w:szCs w:val="16"/>
                <w:lang w:eastAsia="zh-CN"/>
              </w:rPr>
              <w:t>05</w:t>
            </w:r>
          </w:p>
        </w:tc>
      </w:tr>
      <w:tr w:rsidR="00BC590C" w14:paraId="7E009CC0" w14:textId="77777777" w:rsidTr="00550A0C">
        <w:tc>
          <w:tcPr>
            <w:tcW w:w="1293" w:type="dxa"/>
            <w:vMerge/>
          </w:tcPr>
          <w:p w14:paraId="23820F78" w14:textId="77777777" w:rsidR="00BC590C" w:rsidRPr="004E5D28" w:rsidRDefault="00BC590C" w:rsidP="00BC590C">
            <w:pPr>
              <w:snapToGrid w:val="0"/>
              <w:rPr>
                <w:rFonts w:ascii="Arial" w:hAnsi="Arial" w:cs="Arial"/>
                <w:sz w:val="18"/>
                <w:szCs w:val="18"/>
                <w:lang w:eastAsia="zh-CN"/>
              </w:rPr>
            </w:pPr>
          </w:p>
        </w:tc>
        <w:tc>
          <w:tcPr>
            <w:tcW w:w="4939" w:type="dxa"/>
            <w:gridSpan w:val="4"/>
          </w:tcPr>
          <w:p w14:paraId="4F98382C" w14:textId="105942D0" w:rsidR="00BC590C" w:rsidRPr="00C17F0A" w:rsidRDefault="00BC590C" w:rsidP="00BC590C">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r>
              <w:rPr>
                <w:rFonts w:ascii="Arial" w:hAnsi="Arial" w:cs="Arial"/>
                <w:b/>
                <w:bCs/>
                <w:sz w:val="16"/>
                <w:szCs w:val="16"/>
                <w:lang w:eastAsia="zh-CN"/>
              </w:rPr>
              <w:t xml:space="preserve"> per SRS configuration obtaining/update period (</w:t>
            </w:r>
            <w:r w:rsidRPr="00C17F0A">
              <w:rPr>
                <w:rFonts w:ascii="Arial" w:hAnsi="Arial" w:cs="Arial"/>
                <w:b/>
                <w:bCs/>
                <w:sz w:val="16"/>
                <w:szCs w:val="16"/>
                <w:lang w:eastAsia="zh-CN"/>
              </w:rPr>
              <w:t xml:space="preserve">every </w:t>
            </w:r>
            <w:r>
              <w:rPr>
                <w:rFonts w:ascii="Arial" w:hAnsi="Arial" w:cs="Arial"/>
                <w:b/>
                <w:bCs/>
                <w:color w:val="FF0000"/>
                <w:sz w:val="16"/>
                <w:szCs w:val="16"/>
                <w:lang w:eastAsia="zh-CN"/>
              </w:rPr>
              <w:t>10</w:t>
            </w:r>
            <w:r w:rsidRPr="002130C0">
              <w:rPr>
                <w:rFonts w:ascii="Arial" w:hAnsi="Arial" w:cs="Arial"/>
                <w:b/>
                <w:bCs/>
                <w:color w:val="FF0000"/>
                <w:sz w:val="16"/>
                <w:szCs w:val="16"/>
                <w:lang w:eastAsia="zh-CN"/>
              </w:rPr>
              <w:t>.2</w:t>
            </w:r>
            <w:r>
              <w:rPr>
                <w:rFonts w:ascii="Arial" w:hAnsi="Arial" w:cs="Arial"/>
                <w:b/>
                <w:bCs/>
                <w:color w:val="FF0000"/>
                <w:sz w:val="16"/>
                <w:szCs w:val="16"/>
                <w:lang w:eastAsia="zh-CN"/>
              </w:rPr>
              <w:t>4</w:t>
            </w:r>
            <w:r w:rsidRPr="002130C0">
              <w:rPr>
                <w:rFonts w:ascii="Arial" w:hAnsi="Arial" w:cs="Arial"/>
                <w:b/>
                <w:bCs/>
                <w:color w:val="FF0000"/>
                <w:sz w:val="16"/>
                <w:szCs w:val="16"/>
                <w:lang w:eastAsia="zh-CN"/>
              </w:rPr>
              <w:t>s</w:t>
            </w:r>
            <w:r>
              <w:rPr>
                <w:rFonts w:ascii="Arial" w:hAnsi="Arial" w:cs="Arial"/>
                <w:b/>
                <w:bCs/>
                <w:sz w:val="16"/>
                <w:szCs w:val="16"/>
                <w:lang w:eastAsia="zh-CN"/>
              </w:rPr>
              <w:t>)</w:t>
            </w:r>
          </w:p>
        </w:tc>
        <w:tc>
          <w:tcPr>
            <w:tcW w:w="3828" w:type="dxa"/>
            <w:gridSpan w:val="3"/>
          </w:tcPr>
          <w:p w14:paraId="1DAFD810" w14:textId="5959E79E" w:rsidR="00BC590C" w:rsidRDefault="00DC064F" w:rsidP="00BC59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.2205</w:t>
            </w:r>
          </w:p>
        </w:tc>
      </w:tr>
      <w:tr w:rsidR="00BC590C" w14:paraId="580D46B2" w14:textId="77777777" w:rsidTr="00550A0C">
        <w:tc>
          <w:tcPr>
            <w:tcW w:w="1293" w:type="dxa"/>
            <w:vMerge/>
          </w:tcPr>
          <w:p w14:paraId="274E0DB3" w14:textId="77777777" w:rsidR="00BC590C" w:rsidRPr="004E5D28" w:rsidRDefault="00BC590C" w:rsidP="00BC590C">
            <w:pPr>
              <w:snapToGrid w:val="0"/>
              <w:rPr>
                <w:rFonts w:ascii="Arial" w:hAnsi="Arial" w:cs="Arial"/>
                <w:sz w:val="18"/>
                <w:szCs w:val="18"/>
                <w:lang w:eastAsia="zh-CN"/>
              </w:rPr>
            </w:pPr>
          </w:p>
        </w:tc>
        <w:tc>
          <w:tcPr>
            <w:tcW w:w="4939" w:type="dxa"/>
            <w:gridSpan w:val="4"/>
          </w:tcPr>
          <w:p w14:paraId="78704CD6" w14:textId="4B64E5ED" w:rsidR="00BC590C" w:rsidRPr="00C17F0A" w:rsidRDefault="00BC590C" w:rsidP="00BC590C">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r>
              <w:rPr>
                <w:rFonts w:ascii="Arial" w:hAnsi="Arial" w:cs="Arial"/>
                <w:b/>
                <w:bCs/>
                <w:sz w:val="16"/>
                <w:szCs w:val="16"/>
                <w:lang w:eastAsia="zh-CN"/>
              </w:rPr>
              <w:t xml:space="preserve"> per SRS configuration obtaining/update period (</w:t>
            </w:r>
            <w:r w:rsidRPr="00C17F0A">
              <w:rPr>
                <w:rFonts w:ascii="Arial" w:hAnsi="Arial" w:cs="Arial"/>
                <w:b/>
                <w:bCs/>
                <w:sz w:val="16"/>
                <w:szCs w:val="16"/>
                <w:lang w:eastAsia="zh-CN"/>
              </w:rPr>
              <w:t xml:space="preserve">every </w:t>
            </w:r>
            <w:r>
              <w:rPr>
                <w:rFonts w:ascii="Arial" w:hAnsi="Arial" w:cs="Arial"/>
                <w:b/>
                <w:bCs/>
                <w:color w:val="FF0000"/>
                <w:sz w:val="16"/>
                <w:szCs w:val="16"/>
                <w:lang w:eastAsia="zh-CN"/>
              </w:rPr>
              <w:t>20</w:t>
            </w:r>
            <w:r w:rsidRPr="002130C0">
              <w:rPr>
                <w:rFonts w:ascii="Arial" w:hAnsi="Arial" w:cs="Arial"/>
                <w:b/>
                <w:bCs/>
                <w:color w:val="FF0000"/>
                <w:sz w:val="16"/>
                <w:szCs w:val="16"/>
                <w:lang w:eastAsia="zh-CN"/>
              </w:rPr>
              <w:t>.</w:t>
            </w:r>
            <w:r>
              <w:rPr>
                <w:rFonts w:ascii="Arial" w:hAnsi="Arial" w:cs="Arial"/>
                <w:b/>
                <w:bCs/>
                <w:color w:val="FF0000"/>
                <w:sz w:val="16"/>
                <w:szCs w:val="16"/>
                <w:lang w:eastAsia="zh-CN"/>
              </w:rPr>
              <w:t>48</w:t>
            </w:r>
            <w:r w:rsidRPr="002130C0">
              <w:rPr>
                <w:rFonts w:ascii="Arial" w:hAnsi="Arial" w:cs="Arial"/>
                <w:b/>
                <w:bCs/>
                <w:color w:val="FF0000"/>
                <w:sz w:val="16"/>
                <w:szCs w:val="16"/>
                <w:lang w:eastAsia="zh-CN"/>
              </w:rPr>
              <w:t>s</w:t>
            </w:r>
            <w:r>
              <w:rPr>
                <w:rFonts w:ascii="Arial" w:hAnsi="Arial" w:cs="Arial"/>
                <w:b/>
                <w:bCs/>
                <w:sz w:val="16"/>
                <w:szCs w:val="16"/>
                <w:lang w:eastAsia="zh-CN"/>
              </w:rPr>
              <w:t>)</w:t>
            </w:r>
          </w:p>
        </w:tc>
        <w:tc>
          <w:tcPr>
            <w:tcW w:w="3828" w:type="dxa"/>
            <w:gridSpan w:val="3"/>
          </w:tcPr>
          <w:p w14:paraId="56649059" w14:textId="77777777" w:rsidR="00BC590C" w:rsidRDefault="00625EC7" w:rsidP="00BC590C">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1.1485 (</w:t>
            </w:r>
            <w:r w:rsidR="00DC064F">
              <w:rPr>
                <w:rFonts w:ascii="Arial" w:eastAsiaTheme="minorEastAsia" w:hAnsi="Arial" w:cs="Arial" w:hint="eastAsia"/>
                <w:sz w:val="16"/>
                <w:szCs w:val="16"/>
                <w:lang w:eastAsia="zh-CN"/>
              </w:rPr>
              <w:t>1</w:t>
            </w:r>
            <w:r w:rsidR="00DC064F">
              <w:rPr>
                <w:rFonts w:ascii="Arial" w:eastAsiaTheme="minorEastAsia" w:hAnsi="Arial" w:cs="Arial"/>
                <w:sz w:val="16"/>
                <w:szCs w:val="16"/>
                <w:lang w:eastAsia="zh-CN"/>
              </w:rPr>
              <w:t>.0765</w:t>
            </w:r>
            <w:r>
              <w:rPr>
                <w:rFonts w:ascii="Arial" w:eastAsiaTheme="minorEastAsia" w:hAnsi="Arial" w:cs="Arial"/>
                <w:sz w:val="16"/>
                <w:szCs w:val="16"/>
                <w:lang w:eastAsia="zh-CN"/>
              </w:rPr>
              <w:t>*1/2</w:t>
            </w:r>
            <w:r w:rsidR="003A3ECB">
              <w:rPr>
                <w:rFonts w:ascii="Arial" w:eastAsiaTheme="minorEastAsia" w:hAnsi="Arial" w:cs="Arial"/>
                <w:sz w:val="16"/>
                <w:szCs w:val="16"/>
                <w:lang w:eastAsia="zh-CN"/>
              </w:rPr>
              <w:t>+</w:t>
            </w:r>
            <w:r w:rsidR="003A3ECB">
              <w:rPr>
                <w:rFonts w:ascii="Arial" w:eastAsiaTheme="minorEastAsia" w:hAnsi="Arial" w:cs="Arial" w:hint="eastAsia"/>
                <w:sz w:val="16"/>
                <w:szCs w:val="16"/>
                <w:lang w:eastAsia="zh-CN"/>
              </w:rPr>
              <w:t>1</w:t>
            </w:r>
            <w:r w:rsidR="003A3ECB">
              <w:rPr>
                <w:rFonts w:ascii="Arial" w:eastAsiaTheme="minorEastAsia" w:hAnsi="Arial" w:cs="Arial"/>
                <w:sz w:val="16"/>
                <w:szCs w:val="16"/>
                <w:lang w:eastAsia="zh-CN"/>
              </w:rPr>
              <w:t>.2205*1/2</w:t>
            </w:r>
            <w:r>
              <w:rPr>
                <w:rFonts w:ascii="Arial" w:eastAsiaTheme="minorEastAsia" w:hAnsi="Arial" w:cs="Arial"/>
                <w:sz w:val="16"/>
                <w:szCs w:val="16"/>
                <w:lang w:eastAsia="zh-CN"/>
              </w:rPr>
              <w:t>)</w:t>
            </w:r>
          </w:p>
          <w:p w14:paraId="0740B285" w14:textId="5C4C4828" w:rsidR="0037441F" w:rsidRDefault="0037441F" w:rsidP="00BC59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ote: </w:t>
            </w:r>
            <w:r>
              <w:rPr>
                <w:rFonts w:ascii="Arial" w:eastAsiaTheme="minorEastAsia" w:hAnsi="Arial" w:cs="Arial" w:hint="eastAsia"/>
                <w:sz w:val="16"/>
                <w:szCs w:val="16"/>
                <w:lang w:eastAsia="zh-CN"/>
              </w:rPr>
              <w:t>1</w:t>
            </w:r>
            <w:r>
              <w:rPr>
                <w:rFonts w:ascii="Arial" w:eastAsiaTheme="minorEastAsia" w:hAnsi="Arial" w:cs="Arial"/>
                <w:sz w:val="16"/>
                <w:szCs w:val="16"/>
                <w:lang w:eastAsia="zh-CN"/>
              </w:rPr>
              <w:t xml:space="preserve">.0765 </w:t>
            </w:r>
            <w:r w:rsidR="002B074E">
              <w:rPr>
                <w:rFonts w:ascii="Arial" w:eastAsiaTheme="minorEastAsia" w:hAnsi="Arial" w:cs="Arial"/>
                <w:sz w:val="16"/>
                <w:szCs w:val="16"/>
                <w:lang w:eastAsia="zh-CN"/>
              </w:rPr>
              <w:t xml:space="preserve">is slot average power without </w:t>
            </w:r>
            <w:r w:rsidR="002B074E" w:rsidRPr="002B074E">
              <w:rPr>
                <w:rFonts w:ascii="Arial" w:hAnsi="Arial" w:cs="Arial"/>
                <w:bCs/>
                <w:sz w:val="16"/>
                <w:szCs w:val="16"/>
                <w:lang w:eastAsia="zh-CN"/>
              </w:rPr>
              <w:t>SRS configuration obtaining/update</w:t>
            </w:r>
          </w:p>
        </w:tc>
      </w:tr>
      <w:tr w:rsidR="00BC590C" w14:paraId="64322342" w14:textId="77777777" w:rsidTr="00550A0C">
        <w:tc>
          <w:tcPr>
            <w:tcW w:w="1293" w:type="dxa"/>
            <w:vMerge/>
          </w:tcPr>
          <w:p w14:paraId="00D4A758" w14:textId="77777777" w:rsidR="00BC590C" w:rsidRPr="004E5D28" w:rsidRDefault="00BC590C" w:rsidP="00BC590C">
            <w:pPr>
              <w:snapToGrid w:val="0"/>
              <w:rPr>
                <w:rFonts w:ascii="Arial" w:hAnsi="Arial" w:cs="Arial"/>
                <w:sz w:val="18"/>
                <w:szCs w:val="18"/>
                <w:lang w:eastAsia="zh-CN"/>
              </w:rPr>
            </w:pPr>
          </w:p>
        </w:tc>
        <w:tc>
          <w:tcPr>
            <w:tcW w:w="4939" w:type="dxa"/>
            <w:gridSpan w:val="4"/>
          </w:tcPr>
          <w:p w14:paraId="7924854D" w14:textId="78D5900F" w:rsidR="00BC590C" w:rsidRPr="00C17F0A" w:rsidRDefault="00BC590C" w:rsidP="00BC590C">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r>
              <w:rPr>
                <w:rFonts w:ascii="Arial" w:hAnsi="Arial" w:cs="Arial"/>
                <w:b/>
                <w:bCs/>
                <w:sz w:val="16"/>
                <w:szCs w:val="16"/>
                <w:lang w:eastAsia="zh-CN"/>
              </w:rPr>
              <w:t xml:space="preserve"> per SRS configuration obtaining/update period (</w:t>
            </w:r>
            <w:r w:rsidRPr="00C17F0A">
              <w:rPr>
                <w:rFonts w:ascii="Arial" w:hAnsi="Arial" w:cs="Arial"/>
                <w:b/>
                <w:bCs/>
                <w:sz w:val="16"/>
                <w:szCs w:val="16"/>
                <w:lang w:eastAsia="zh-CN"/>
              </w:rPr>
              <w:t xml:space="preserve">every </w:t>
            </w:r>
            <w:r>
              <w:rPr>
                <w:rFonts w:ascii="Arial" w:hAnsi="Arial" w:cs="Arial"/>
                <w:b/>
                <w:bCs/>
                <w:color w:val="FF0000"/>
                <w:sz w:val="16"/>
                <w:szCs w:val="16"/>
                <w:lang w:eastAsia="zh-CN"/>
              </w:rPr>
              <w:t>40</w:t>
            </w:r>
            <w:r w:rsidRPr="002130C0">
              <w:rPr>
                <w:rFonts w:ascii="Arial" w:hAnsi="Arial" w:cs="Arial"/>
                <w:b/>
                <w:bCs/>
                <w:color w:val="FF0000"/>
                <w:sz w:val="16"/>
                <w:szCs w:val="16"/>
                <w:lang w:eastAsia="zh-CN"/>
              </w:rPr>
              <w:t>.</w:t>
            </w:r>
            <w:r>
              <w:rPr>
                <w:rFonts w:ascii="Arial" w:hAnsi="Arial" w:cs="Arial"/>
                <w:b/>
                <w:bCs/>
                <w:color w:val="FF0000"/>
                <w:sz w:val="16"/>
                <w:szCs w:val="16"/>
                <w:lang w:eastAsia="zh-CN"/>
              </w:rPr>
              <w:t>96</w:t>
            </w:r>
            <w:r w:rsidRPr="002130C0">
              <w:rPr>
                <w:rFonts w:ascii="Arial" w:hAnsi="Arial" w:cs="Arial"/>
                <w:b/>
                <w:bCs/>
                <w:color w:val="FF0000"/>
                <w:sz w:val="16"/>
                <w:szCs w:val="16"/>
                <w:lang w:eastAsia="zh-CN"/>
              </w:rPr>
              <w:t>s</w:t>
            </w:r>
            <w:r>
              <w:rPr>
                <w:rFonts w:ascii="Arial" w:hAnsi="Arial" w:cs="Arial"/>
                <w:b/>
                <w:bCs/>
                <w:sz w:val="16"/>
                <w:szCs w:val="16"/>
                <w:lang w:eastAsia="zh-CN"/>
              </w:rPr>
              <w:t>)</w:t>
            </w:r>
          </w:p>
        </w:tc>
        <w:tc>
          <w:tcPr>
            <w:tcW w:w="3828" w:type="dxa"/>
            <w:gridSpan w:val="3"/>
          </w:tcPr>
          <w:p w14:paraId="091ACCDE" w14:textId="014D3564" w:rsidR="00BC590C" w:rsidRDefault="00F04D20" w:rsidP="00BC590C">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.1125</w:t>
            </w:r>
            <w:r w:rsidR="00CF463E">
              <w:rPr>
                <w:rFonts w:ascii="Arial" w:eastAsiaTheme="minorEastAsia" w:hAnsi="Arial" w:cs="Arial"/>
                <w:sz w:val="16"/>
                <w:szCs w:val="16"/>
                <w:lang w:eastAsia="zh-CN"/>
              </w:rPr>
              <w:t xml:space="preserve"> (</w:t>
            </w:r>
            <w:r w:rsidR="00CF463E">
              <w:rPr>
                <w:rFonts w:ascii="Arial" w:eastAsiaTheme="minorEastAsia" w:hAnsi="Arial" w:cs="Arial" w:hint="eastAsia"/>
                <w:sz w:val="16"/>
                <w:szCs w:val="16"/>
                <w:lang w:eastAsia="zh-CN"/>
              </w:rPr>
              <w:t>1</w:t>
            </w:r>
            <w:r w:rsidR="00CF463E">
              <w:rPr>
                <w:rFonts w:ascii="Arial" w:eastAsiaTheme="minorEastAsia" w:hAnsi="Arial" w:cs="Arial"/>
                <w:sz w:val="16"/>
                <w:szCs w:val="16"/>
                <w:lang w:eastAsia="zh-CN"/>
              </w:rPr>
              <w:t>.0765*3/4</w:t>
            </w:r>
            <w:r w:rsidR="003A3ECB">
              <w:rPr>
                <w:rFonts w:ascii="Arial" w:eastAsiaTheme="minorEastAsia" w:hAnsi="Arial" w:cs="Arial"/>
                <w:sz w:val="16"/>
                <w:szCs w:val="16"/>
                <w:lang w:eastAsia="zh-CN"/>
              </w:rPr>
              <w:t>+</w:t>
            </w:r>
            <w:r w:rsidR="003A3ECB">
              <w:rPr>
                <w:rFonts w:ascii="Arial" w:eastAsiaTheme="minorEastAsia" w:hAnsi="Arial" w:cs="Arial" w:hint="eastAsia"/>
                <w:sz w:val="16"/>
                <w:szCs w:val="16"/>
                <w:lang w:eastAsia="zh-CN"/>
              </w:rPr>
              <w:t>1</w:t>
            </w:r>
            <w:r w:rsidR="003A3ECB">
              <w:rPr>
                <w:rFonts w:ascii="Arial" w:eastAsiaTheme="minorEastAsia" w:hAnsi="Arial" w:cs="Arial"/>
                <w:sz w:val="16"/>
                <w:szCs w:val="16"/>
                <w:lang w:eastAsia="zh-CN"/>
              </w:rPr>
              <w:t>.2205*1/4</w:t>
            </w:r>
            <w:r w:rsidR="00CF463E">
              <w:rPr>
                <w:rFonts w:ascii="Arial" w:eastAsiaTheme="minorEastAsia" w:hAnsi="Arial" w:cs="Arial"/>
                <w:sz w:val="16"/>
                <w:szCs w:val="16"/>
                <w:lang w:eastAsia="zh-CN"/>
              </w:rPr>
              <w:t>)</w:t>
            </w:r>
          </w:p>
        </w:tc>
      </w:tr>
    </w:tbl>
    <w:p w14:paraId="552E6C1B" w14:textId="77777777" w:rsidR="00C10990" w:rsidRDefault="00C10990" w:rsidP="002B401D">
      <w:pPr>
        <w:rPr>
          <w:rFonts w:eastAsiaTheme="minorEastAsia"/>
        </w:rPr>
      </w:pPr>
    </w:p>
    <w:p w14:paraId="4D17D2BB" w14:textId="012FC547" w:rsidR="00617726" w:rsidRDefault="000F3D1D" w:rsidP="00047DD4">
      <w:pPr>
        <w:pStyle w:val="4"/>
        <w:numPr>
          <w:ilvl w:val="0"/>
          <w:numId w:val="0"/>
        </w:numPr>
        <w:ind w:left="864" w:hanging="864"/>
        <w:rPr>
          <w:rFonts w:eastAsiaTheme="minorEastAsia"/>
          <w:b/>
          <w:sz w:val="22"/>
          <w:u w:val="none"/>
        </w:rPr>
      </w:pPr>
      <w:r w:rsidRPr="000F3D1D">
        <w:rPr>
          <w:rFonts w:eastAsiaTheme="minorEastAsia"/>
          <w:b/>
          <w:sz w:val="22"/>
          <w:u w:val="none"/>
        </w:rPr>
        <w:t>Summary for UE power consumption results</w:t>
      </w:r>
      <w:r>
        <w:rPr>
          <w:rFonts w:eastAsiaTheme="minorEastAsia"/>
          <w:b/>
          <w:sz w:val="22"/>
          <w:u w:val="none"/>
        </w:rPr>
        <w:t xml:space="preserve"> for existing RAN functionality</w:t>
      </w:r>
    </w:p>
    <w:p w14:paraId="20AFDADC" w14:textId="07076683" w:rsidR="002130C0" w:rsidRPr="002130C0" w:rsidRDefault="005F15F4" w:rsidP="00CD3A4A">
      <w:pPr>
        <w:spacing w:after="120" w:line="260" w:lineRule="exact"/>
        <w:jc w:val="both"/>
        <w:rPr>
          <w:rFonts w:eastAsiaTheme="minorEastAsia"/>
          <w:lang w:eastAsia="zh-CN"/>
        </w:rPr>
      </w:pPr>
      <w:r>
        <w:rPr>
          <w:rFonts w:eastAsiaTheme="minorEastAsia"/>
          <w:lang w:eastAsia="zh-CN"/>
        </w:rPr>
        <w:t>Then, we summarize the evaluation results of each case for existing RAN functionality into the following table.</w:t>
      </w:r>
      <w:r w:rsidR="00CD3A4A">
        <w:rPr>
          <w:rFonts w:eastAsiaTheme="minorEastAsia"/>
          <w:lang w:eastAsia="zh-CN"/>
        </w:rPr>
        <w:t xml:space="preserve"> For</w:t>
      </w:r>
      <w:r>
        <w:rPr>
          <w:rFonts w:eastAsiaTheme="minorEastAsia"/>
          <w:lang w:eastAsia="zh-CN"/>
        </w:rPr>
        <w:t xml:space="preserve"> </w:t>
      </w:r>
      <w:r w:rsidR="00423A75">
        <w:rPr>
          <w:rFonts w:eastAsiaTheme="minorEastAsia" w:hint="eastAsia"/>
          <w:lang w:eastAsia="zh-CN"/>
        </w:rPr>
        <w:t>each</w:t>
      </w:r>
      <w:r w:rsidR="00423A75">
        <w:rPr>
          <w:rFonts w:eastAsiaTheme="minorEastAsia"/>
          <w:lang w:eastAsia="zh-CN"/>
        </w:rPr>
        <w:t xml:space="preserve"> case</w:t>
      </w:r>
      <w:r w:rsidR="0063267A">
        <w:rPr>
          <w:rFonts w:eastAsiaTheme="minorEastAsia"/>
          <w:lang w:eastAsia="zh-CN"/>
        </w:rPr>
        <w:t xml:space="preserve"> (e.g., case 1, case 2, …case 8)</w:t>
      </w:r>
      <w:r w:rsidR="00423A75">
        <w:rPr>
          <w:rFonts w:eastAsiaTheme="minorEastAsia"/>
          <w:lang w:eastAsia="zh-CN"/>
        </w:rPr>
        <w:t>,</w:t>
      </w:r>
      <w:r w:rsidR="0063267A">
        <w:rPr>
          <w:rFonts w:eastAsiaTheme="minorEastAsia"/>
          <w:lang w:eastAsia="zh-CN"/>
        </w:rPr>
        <w:t xml:space="preserve"> there </w:t>
      </w:r>
      <w:r w:rsidR="00365CEF">
        <w:rPr>
          <w:rFonts w:eastAsiaTheme="minorEastAsia"/>
          <w:lang w:eastAsia="zh-CN"/>
        </w:rPr>
        <w:t>are</w:t>
      </w:r>
      <w:r w:rsidR="0063267A">
        <w:rPr>
          <w:rFonts w:eastAsiaTheme="minorEastAsia"/>
          <w:lang w:eastAsia="zh-CN"/>
        </w:rPr>
        <w:t xml:space="preserve"> 4 different sub-cases </w:t>
      </w:r>
      <w:r w:rsidR="003D20A8">
        <w:rPr>
          <w:rFonts w:eastAsiaTheme="minorEastAsia"/>
          <w:lang w:eastAsia="zh-CN"/>
        </w:rPr>
        <w:t xml:space="preserve">included </w:t>
      </w:r>
      <w:r w:rsidR="0063267A">
        <w:rPr>
          <w:rFonts w:eastAsiaTheme="minorEastAsia"/>
          <w:lang w:eastAsia="zh-CN"/>
        </w:rPr>
        <w:t>corresponding to different assumptions of DRX cycle (1.28s, 10.24s) and</w:t>
      </w:r>
      <w:r w:rsidR="0063267A">
        <w:rPr>
          <w:rFonts w:eastAsiaTheme="minorEastAsia" w:hint="eastAsia"/>
          <w:lang w:eastAsia="zh-CN"/>
        </w:rPr>
        <w:t>/or</w:t>
      </w:r>
      <w:r w:rsidR="0063267A">
        <w:rPr>
          <w:rFonts w:eastAsiaTheme="minorEastAsia"/>
          <w:lang w:eastAsia="zh-CN"/>
        </w:rPr>
        <w:t xml:space="preserve"> LPHAP device type (type A, type B). </w:t>
      </w:r>
      <w:r w:rsidR="00581D70">
        <w:rPr>
          <w:rFonts w:eastAsiaTheme="minorEastAsia"/>
          <w:lang w:eastAsia="zh-CN"/>
        </w:rPr>
        <w:t>For example, case 1-1 and case 1-2 are the cases with different DRX cycle</w:t>
      </w:r>
      <w:r w:rsidR="0089192E">
        <w:rPr>
          <w:rFonts w:eastAsiaTheme="minorEastAsia"/>
          <w:lang w:eastAsia="zh-CN"/>
        </w:rPr>
        <w:t>s</w:t>
      </w:r>
      <w:r w:rsidR="00581D70">
        <w:rPr>
          <w:rFonts w:eastAsiaTheme="minorEastAsia"/>
          <w:lang w:eastAsia="zh-CN"/>
        </w:rPr>
        <w:t xml:space="preserve"> for type A LPHAP device, and case 1-</w:t>
      </w:r>
      <w:r w:rsidR="00475C1D">
        <w:rPr>
          <w:rFonts w:eastAsiaTheme="minorEastAsia"/>
          <w:lang w:eastAsia="zh-CN"/>
        </w:rPr>
        <w:t>3</w:t>
      </w:r>
      <w:r w:rsidR="00581D70">
        <w:rPr>
          <w:rFonts w:eastAsiaTheme="minorEastAsia"/>
          <w:lang w:eastAsia="zh-CN"/>
        </w:rPr>
        <w:t xml:space="preserve"> and case 1-</w:t>
      </w:r>
      <w:r w:rsidR="00475C1D">
        <w:rPr>
          <w:rFonts w:eastAsiaTheme="minorEastAsia"/>
          <w:lang w:eastAsia="zh-CN"/>
        </w:rPr>
        <w:t>4</w:t>
      </w:r>
      <w:r w:rsidR="00581D70">
        <w:rPr>
          <w:rFonts w:eastAsiaTheme="minorEastAsia"/>
          <w:lang w:eastAsia="zh-CN"/>
        </w:rPr>
        <w:t xml:space="preserve"> are the cases with different DRX cycle</w:t>
      </w:r>
      <w:r w:rsidR="0089192E">
        <w:rPr>
          <w:rFonts w:eastAsiaTheme="minorEastAsia"/>
          <w:lang w:eastAsia="zh-CN"/>
        </w:rPr>
        <w:t>s</w:t>
      </w:r>
      <w:r w:rsidR="00581D70">
        <w:rPr>
          <w:rFonts w:eastAsiaTheme="minorEastAsia"/>
          <w:lang w:eastAsia="zh-CN"/>
        </w:rPr>
        <w:t xml:space="preserve"> for </w:t>
      </w:r>
      <w:r w:rsidR="006F488F">
        <w:rPr>
          <w:rFonts w:eastAsiaTheme="minorEastAsia"/>
          <w:lang w:eastAsia="zh-CN"/>
        </w:rPr>
        <w:t>t</w:t>
      </w:r>
      <w:r w:rsidR="00581D70">
        <w:rPr>
          <w:rFonts w:eastAsiaTheme="minorEastAsia"/>
          <w:lang w:eastAsia="zh-CN"/>
        </w:rPr>
        <w:t>ype B-LPHAP device</w:t>
      </w:r>
      <w:r w:rsidR="00184DF4">
        <w:rPr>
          <w:rFonts w:eastAsiaTheme="minorEastAsia"/>
          <w:lang w:eastAsia="zh-CN"/>
        </w:rPr>
        <w:t>.</w:t>
      </w:r>
      <w:r w:rsidR="0063267A">
        <w:rPr>
          <w:rFonts w:eastAsiaTheme="minorEastAsia"/>
          <w:lang w:eastAsia="zh-CN"/>
        </w:rPr>
        <w:t xml:space="preserve"> </w:t>
      </w:r>
      <w:r w:rsidR="00423A75">
        <w:rPr>
          <w:rFonts w:eastAsiaTheme="minorEastAsia"/>
          <w:lang w:eastAsia="zh-CN"/>
        </w:rPr>
        <w:t xml:space="preserve"> </w:t>
      </w:r>
    </w:p>
    <w:p w14:paraId="5653FF6F" w14:textId="27053714" w:rsidR="00F46FF3" w:rsidRPr="00F46FF3" w:rsidRDefault="00F46FF3" w:rsidP="00ED7371">
      <w:pPr>
        <w:pStyle w:val="a8"/>
        <w:keepNext/>
        <w:jc w:val="center"/>
        <w:rPr>
          <w:b/>
        </w:rPr>
      </w:pPr>
      <w:r w:rsidRPr="00F46FF3">
        <w:rPr>
          <w:b/>
        </w:rPr>
        <w:t xml:space="preserve">Table </w:t>
      </w:r>
      <w:r w:rsidRPr="00F46FF3">
        <w:rPr>
          <w:b/>
        </w:rPr>
        <w:fldChar w:fldCharType="begin"/>
      </w:r>
      <w:r w:rsidRPr="00F46FF3">
        <w:rPr>
          <w:b/>
        </w:rPr>
        <w:instrText xml:space="preserve"> SEQ Table \* ARABIC </w:instrText>
      </w:r>
      <w:r w:rsidRPr="00F46FF3">
        <w:rPr>
          <w:b/>
        </w:rPr>
        <w:fldChar w:fldCharType="separate"/>
      </w:r>
      <w:r w:rsidR="0091350F">
        <w:rPr>
          <w:b/>
          <w:noProof/>
        </w:rPr>
        <w:t>35</w:t>
      </w:r>
      <w:r w:rsidRPr="00F46FF3">
        <w:rPr>
          <w:b/>
        </w:rPr>
        <w:fldChar w:fldCharType="end"/>
      </w:r>
      <w:r w:rsidRPr="00F46FF3">
        <w:rPr>
          <w:b/>
        </w:rPr>
        <w:t xml:space="preserve"> </w:t>
      </w:r>
      <w:r w:rsidRPr="00F46FF3">
        <w:rPr>
          <w:b/>
          <w:lang w:val="en-US" w:eastAsia="zh-CN"/>
        </w:rPr>
        <w:t>Summary for</w:t>
      </w:r>
      <w:r w:rsidRPr="00F46FF3">
        <w:rPr>
          <w:rFonts w:cs="Arial"/>
          <w:b/>
          <w:bCs/>
          <w:lang w:eastAsia="zh-CN"/>
        </w:rPr>
        <w:t xml:space="preserve"> UE power consumption results</w:t>
      </w:r>
    </w:p>
    <w:tbl>
      <w:tblPr>
        <w:tblStyle w:val="af2"/>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33"/>
        <w:gridCol w:w="1559"/>
        <w:gridCol w:w="1550"/>
        <w:gridCol w:w="1749"/>
        <w:gridCol w:w="1675"/>
      </w:tblGrid>
      <w:tr w:rsidR="0045158B" w:rsidRPr="00C75DD5" w14:paraId="1D162F08" w14:textId="77777777" w:rsidTr="00696849">
        <w:tc>
          <w:tcPr>
            <w:tcW w:w="1833" w:type="dxa"/>
            <w:vMerge w:val="restart"/>
          </w:tcPr>
          <w:p w14:paraId="67C2E8E1" w14:textId="77777777" w:rsidR="0045158B" w:rsidRPr="00C75DD5" w:rsidRDefault="0045158B" w:rsidP="00ED7371">
            <w:pPr>
              <w:pStyle w:val="TAH"/>
              <w:jc w:val="left"/>
              <w:rPr>
                <w:sz w:val="16"/>
                <w:szCs w:val="16"/>
                <w:lang w:val="en-US"/>
              </w:rPr>
            </w:pPr>
            <w:r w:rsidRPr="00C75DD5">
              <w:rPr>
                <w:rFonts w:hint="eastAsia"/>
                <w:sz w:val="16"/>
                <w:szCs w:val="16"/>
                <w:lang w:val="en-US"/>
              </w:rPr>
              <w:t>E</w:t>
            </w:r>
            <w:r w:rsidRPr="00C75DD5">
              <w:rPr>
                <w:sz w:val="16"/>
                <w:szCs w:val="16"/>
                <w:lang w:val="en-US"/>
              </w:rPr>
              <w:t>valuation case description</w:t>
            </w:r>
          </w:p>
        </w:tc>
        <w:tc>
          <w:tcPr>
            <w:tcW w:w="1559" w:type="dxa"/>
            <w:vMerge w:val="restart"/>
          </w:tcPr>
          <w:p w14:paraId="3B6CF873" w14:textId="77777777" w:rsidR="0045158B" w:rsidRPr="00C75DD5" w:rsidRDefault="0045158B" w:rsidP="00ED7371">
            <w:pPr>
              <w:pStyle w:val="TAH"/>
              <w:jc w:val="left"/>
              <w:rPr>
                <w:sz w:val="16"/>
                <w:szCs w:val="16"/>
                <w:lang w:val="en-US"/>
              </w:rPr>
            </w:pPr>
            <w:r w:rsidRPr="00C75DD5">
              <w:rPr>
                <w:sz w:val="16"/>
                <w:szCs w:val="16"/>
                <w:lang w:val="en-US"/>
              </w:rPr>
              <w:t>Slot-averaged relative power unit (P2)</w:t>
            </w:r>
          </w:p>
        </w:tc>
        <w:tc>
          <w:tcPr>
            <w:tcW w:w="1550" w:type="dxa"/>
            <w:vMerge w:val="restart"/>
          </w:tcPr>
          <w:p w14:paraId="5E841F27" w14:textId="77777777" w:rsidR="0045158B" w:rsidRPr="00C75DD5" w:rsidRDefault="0045158B" w:rsidP="00ED7371">
            <w:pPr>
              <w:pStyle w:val="TAH"/>
              <w:jc w:val="left"/>
              <w:rPr>
                <w:sz w:val="16"/>
                <w:szCs w:val="16"/>
                <w:lang w:val="en-US"/>
              </w:rPr>
            </w:pPr>
            <w:r w:rsidRPr="00C75DD5">
              <w:rPr>
                <w:rFonts w:hint="eastAsia"/>
                <w:sz w:val="16"/>
                <w:szCs w:val="16"/>
                <w:lang w:val="en-US"/>
              </w:rPr>
              <w:t>B</w:t>
            </w:r>
            <w:r w:rsidRPr="00C75DD5">
              <w:rPr>
                <w:sz w:val="16"/>
                <w:szCs w:val="16"/>
                <w:lang w:val="en-US"/>
              </w:rPr>
              <w:t>attery life (in month)</w:t>
            </w:r>
          </w:p>
        </w:tc>
        <w:tc>
          <w:tcPr>
            <w:tcW w:w="3424" w:type="dxa"/>
            <w:gridSpan w:val="2"/>
          </w:tcPr>
          <w:p w14:paraId="0DAC1109" w14:textId="77777777" w:rsidR="0045158B" w:rsidRPr="00C75DD5" w:rsidRDefault="0045158B" w:rsidP="00ED7371">
            <w:pPr>
              <w:pStyle w:val="TAH"/>
              <w:jc w:val="left"/>
              <w:rPr>
                <w:sz w:val="16"/>
                <w:szCs w:val="16"/>
                <w:lang w:val="en-US"/>
              </w:rPr>
            </w:pPr>
            <w:r w:rsidRPr="00C75DD5">
              <w:rPr>
                <w:sz w:val="16"/>
                <w:szCs w:val="16"/>
                <w:lang w:val="en-US"/>
              </w:rPr>
              <w:t>Target requirement are met – Yes/No; If no, provide gaps</w:t>
            </w:r>
          </w:p>
        </w:tc>
      </w:tr>
      <w:tr w:rsidR="0045158B" w:rsidRPr="00C75DD5" w14:paraId="0C2BE5F6" w14:textId="77777777" w:rsidTr="00696849">
        <w:tc>
          <w:tcPr>
            <w:tcW w:w="1833" w:type="dxa"/>
            <w:vMerge/>
          </w:tcPr>
          <w:p w14:paraId="7717188D" w14:textId="77777777" w:rsidR="0045158B" w:rsidRPr="00C75DD5" w:rsidRDefault="0045158B" w:rsidP="00ED7371">
            <w:pPr>
              <w:pStyle w:val="TAH"/>
              <w:jc w:val="left"/>
              <w:rPr>
                <w:sz w:val="16"/>
                <w:szCs w:val="16"/>
                <w:lang w:val="en-US"/>
              </w:rPr>
            </w:pPr>
          </w:p>
        </w:tc>
        <w:tc>
          <w:tcPr>
            <w:tcW w:w="1559" w:type="dxa"/>
            <w:vMerge/>
          </w:tcPr>
          <w:p w14:paraId="4C15C079" w14:textId="77777777" w:rsidR="0045158B" w:rsidRPr="00C75DD5" w:rsidRDefault="0045158B" w:rsidP="00ED7371">
            <w:pPr>
              <w:pStyle w:val="TAH"/>
              <w:jc w:val="left"/>
              <w:rPr>
                <w:sz w:val="16"/>
                <w:szCs w:val="16"/>
                <w:lang w:val="en-US"/>
              </w:rPr>
            </w:pPr>
          </w:p>
        </w:tc>
        <w:tc>
          <w:tcPr>
            <w:tcW w:w="1550" w:type="dxa"/>
            <w:vMerge/>
          </w:tcPr>
          <w:p w14:paraId="7985C77B" w14:textId="77777777" w:rsidR="0045158B" w:rsidRPr="00C75DD5" w:rsidRDefault="0045158B" w:rsidP="00ED7371">
            <w:pPr>
              <w:pStyle w:val="TAH"/>
              <w:jc w:val="left"/>
              <w:rPr>
                <w:sz w:val="16"/>
                <w:szCs w:val="16"/>
                <w:lang w:val="en-US"/>
              </w:rPr>
            </w:pPr>
          </w:p>
        </w:tc>
        <w:tc>
          <w:tcPr>
            <w:tcW w:w="1749" w:type="dxa"/>
          </w:tcPr>
          <w:p w14:paraId="1C42BE9C" w14:textId="77777777" w:rsidR="0045158B" w:rsidRPr="00C75DD5" w:rsidRDefault="0045158B" w:rsidP="00ED7371">
            <w:pPr>
              <w:pStyle w:val="TAH"/>
              <w:jc w:val="left"/>
              <w:rPr>
                <w:sz w:val="16"/>
                <w:szCs w:val="16"/>
                <w:lang w:val="en-US"/>
              </w:rPr>
            </w:pPr>
            <w:r w:rsidRPr="00C75DD5">
              <w:rPr>
                <w:rFonts w:hint="eastAsia"/>
                <w:sz w:val="16"/>
                <w:szCs w:val="16"/>
                <w:lang w:val="en-US"/>
              </w:rPr>
              <w:t>6</w:t>
            </w:r>
            <w:r w:rsidRPr="00C75DD5">
              <w:rPr>
                <w:sz w:val="16"/>
                <w:szCs w:val="16"/>
                <w:lang w:val="en-US"/>
              </w:rPr>
              <w:t xml:space="preserve"> months</w:t>
            </w:r>
          </w:p>
        </w:tc>
        <w:tc>
          <w:tcPr>
            <w:tcW w:w="1675" w:type="dxa"/>
          </w:tcPr>
          <w:p w14:paraId="47972324" w14:textId="77777777" w:rsidR="0045158B" w:rsidRPr="00C75DD5" w:rsidRDefault="0045158B" w:rsidP="00ED7371">
            <w:pPr>
              <w:pStyle w:val="TAH"/>
              <w:jc w:val="left"/>
              <w:rPr>
                <w:sz w:val="16"/>
                <w:szCs w:val="16"/>
                <w:lang w:val="en-US"/>
              </w:rPr>
            </w:pPr>
            <w:r w:rsidRPr="00C75DD5">
              <w:rPr>
                <w:rFonts w:hint="eastAsia"/>
                <w:sz w:val="16"/>
                <w:szCs w:val="16"/>
                <w:lang w:val="en-US"/>
              </w:rPr>
              <w:t>1</w:t>
            </w:r>
            <w:r w:rsidRPr="00C75DD5">
              <w:rPr>
                <w:sz w:val="16"/>
                <w:szCs w:val="16"/>
                <w:lang w:val="en-US"/>
              </w:rPr>
              <w:t>2 months</w:t>
            </w:r>
          </w:p>
        </w:tc>
      </w:tr>
      <w:tr w:rsidR="00ED7371" w:rsidRPr="00C75DD5" w14:paraId="458FEE13" w14:textId="77777777" w:rsidTr="00696849">
        <w:tc>
          <w:tcPr>
            <w:tcW w:w="8366" w:type="dxa"/>
            <w:gridSpan w:val="5"/>
          </w:tcPr>
          <w:p w14:paraId="4B278115" w14:textId="2EF1E092" w:rsidR="00ED7371" w:rsidRPr="00C75DD5" w:rsidRDefault="00ED7371" w:rsidP="00ED7371">
            <w:pPr>
              <w:snapToGrid w:val="0"/>
              <w:rPr>
                <w:rFonts w:ascii="Arial" w:hAnsi="Arial" w:cs="Arial"/>
                <w:sz w:val="16"/>
                <w:szCs w:val="16"/>
                <w:lang w:eastAsia="zh-CN"/>
              </w:rPr>
            </w:pPr>
            <w:r w:rsidRPr="00C75DD5">
              <w:rPr>
                <w:rStyle w:val="TALCar"/>
                <w:rFonts w:eastAsiaTheme="minorEastAsia" w:hint="eastAsia"/>
                <w:b/>
                <w:bCs/>
                <w:color w:val="FF0000"/>
                <w:sz w:val="16"/>
                <w:szCs w:val="16"/>
                <w:lang w:val="en-US" w:eastAsia="zh-CN"/>
              </w:rPr>
              <w:t>Ca</w:t>
            </w:r>
            <w:r w:rsidRPr="00C75DD5">
              <w:rPr>
                <w:rStyle w:val="TALCar"/>
                <w:rFonts w:eastAsiaTheme="minorEastAsia"/>
                <w:b/>
                <w:bCs/>
                <w:color w:val="FF0000"/>
                <w:sz w:val="16"/>
                <w:szCs w:val="16"/>
                <w:lang w:val="en-US" w:eastAsia="zh-CN"/>
              </w:rPr>
              <w:t>se1</w:t>
            </w:r>
            <w:r w:rsidR="00B42D60" w:rsidRPr="00C75DD5">
              <w:rPr>
                <w:rStyle w:val="TALCar"/>
                <w:rFonts w:eastAsiaTheme="minorEastAsia"/>
                <w:b/>
                <w:bCs/>
                <w:color w:val="FF0000"/>
                <w:sz w:val="16"/>
                <w:szCs w:val="16"/>
                <w:lang w:val="en-US" w:eastAsia="zh-CN"/>
              </w:rPr>
              <w:t xml:space="preserve"> (b</w:t>
            </w:r>
            <w:r w:rsidR="00B42D60" w:rsidRPr="00C75DD5">
              <w:rPr>
                <w:rStyle w:val="TALCar"/>
                <w:rFonts w:eastAsiaTheme="minorEastAsia"/>
                <w:b/>
                <w:bCs/>
                <w:color w:val="FF0000"/>
                <w:sz w:val="16"/>
                <w:szCs w:val="16"/>
                <w:lang w:val="en-US"/>
              </w:rPr>
              <w:t>aseline)</w:t>
            </w:r>
            <w:r w:rsidR="004E10AF" w:rsidRPr="00C75DD5">
              <w:rPr>
                <w:rStyle w:val="TALCar"/>
                <w:rFonts w:eastAsiaTheme="minorEastAsia"/>
                <w:b/>
                <w:bCs/>
                <w:color w:val="FF0000"/>
                <w:sz w:val="16"/>
                <w:szCs w:val="16"/>
                <w:lang w:val="en-US" w:eastAsia="zh-CN"/>
              </w:rPr>
              <w:t>:</w:t>
            </w:r>
            <w:r w:rsidR="004E10AF" w:rsidRPr="00C75DD5">
              <w:rPr>
                <w:rFonts w:eastAsiaTheme="minorEastAsia"/>
                <w:b/>
                <w:color w:val="FF0000"/>
                <w:sz w:val="16"/>
                <w:szCs w:val="16"/>
              </w:rPr>
              <w:t xml:space="preserve"> </w:t>
            </w:r>
            <w:r w:rsidR="004E10AF" w:rsidRPr="00C75DD5">
              <w:rPr>
                <w:rStyle w:val="TALCar"/>
                <w:rFonts w:eastAsiaTheme="minorEastAsia"/>
                <w:bCs/>
                <w:color w:val="FF0000"/>
                <w:sz w:val="16"/>
                <w:szCs w:val="16"/>
                <w:lang w:val="en-US" w:eastAsia="zh-CN"/>
              </w:rPr>
              <w:t>UE-based DL positioning under high SINR</w:t>
            </w:r>
          </w:p>
        </w:tc>
      </w:tr>
      <w:tr w:rsidR="00B05C41" w:rsidRPr="00C75DD5" w14:paraId="58A849EC" w14:textId="77777777" w:rsidTr="00696849">
        <w:tc>
          <w:tcPr>
            <w:tcW w:w="8366" w:type="dxa"/>
            <w:gridSpan w:val="5"/>
          </w:tcPr>
          <w:p w14:paraId="24FB52E8" w14:textId="6BD2094C" w:rsidR="00B05C41" w:rsidRPr="00C75DD5" w:rsidRDefault="00B05C41" w:rsidP="00ED7371">
            <w:pPr>
              <w:snapToGrid w:val="0"/>
              <w:rPr>
                <w:rStyle w:val="TALCar"/>
                <w:rFonts w:eastAsiaTheme="minorEastAsia"/>
                <w:b/>
                <w:bCs/>
                <w:color w:val="FF0000"/>
                <w:sz w:val="16"/>
                <w:szCs w:val="16"/>
                <w:lang w:val="en-US"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A LPHAP device</w:t>
            </w:r>
          </w:p>
        </w:tc>
      </w:tr>
      <w:tr w:rsidR="004A2DC5" w:rsidRPr="00C75DD5" w14:paraId="32C01B5F" w14:textId="77777777" w:rsidTr="00696849">
        <w:tc>
          <w:tcPr>
            <w:tcW w:w="1833" w:type="dxa"/>
            <w:vMerge w:val="restart"/>
          </w:tcPr>
          <w:p w14:paraId="0B21C598" w14:textId="6BCD71CD" w:rsidR="004A2DC5" w:rsidRPr="00C75DD5" w:rsidRDefault="004A2DC5" w:rsidP="005949F1">
            <w:pPr>
              <w:pStyle w:val="TAC"/>
              <w:jc w:val="left"/>
              <w:rPr>
                <w:rStyle w:val="TALCar"/>
                <w:b/>
                <w:bCs/>
                <w:sz w:val="16"/>
                <w:szCs w:val="16"/>
                <w:lang w:val="en-US"/>
              </w:rPr>
            </w:pPr>
            <w:r w:rsidRPr="00C75DD5">
              <w:rPr>
                <w:rStyle w:val="TALCar"/>
                <w:b/>
                <w:bCs/>
                <w:sz w:val="16"/>
                <w:szCs w:val="16"/>
                <w:lang w:val="en-US"/>
              </w:rPr>
              <w:lastRenderedPageBreak/>
              <w:t>[</w:t>
            </w:r>
            <w:r w:rsidRPr="00C75DD5">
              <w:rPr>
                <w:rStyle w:val="TALCar"/>
                <w:rFonts w:hint="eastAsia"/>
                <w:b/>
                <w:bCs/>
                <w:sz w:val="16"/>
                <w:szCs w:val="16"/>
                <w:lang w:val="en-US"/>
              </w:rPr>
              <w:t>C</w:t>
            </w:r>
            <w:r w:rsidRPr="00C75DD5">
              <w:rPr>
                <w:rStyle w:val="TALCar"/>
                <w:b/>
                <w:bCs/>
                <w:sz w:val="16"/>
                <w:szCs w:val="16"/>
                <w:lang w:val="en-US"/>
              </w:rPr>
              <w:t>ase 1</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1], [Rel-1</w:t>
            </w:r>
            <w:r w:rsidRPr="00C75DD5">
              <w:rPr>
                <w:rStyle w:val="TALCar"/>
                <w:b/>
                <w:sz w:val="16"/>
                <w:szCs w:val="16"/>
              </w:rPr>
              <w:t>7</w:t>
            </w:r>
            <w:r w:rsidRPr="00C75DD5">
              <w:rPr>
                <w:rStyle w:val="TALCar"/>
                <w:b/>
                <w:bCs/>
                <w:sz w:val="16"/>
                <w:szCs w:val="16"/>
                <w:lang w:val="en-US"/>
              </w:rPr>
              <w:t>]</w:t>
            </w:r>
          </w:p>
        </w:tc>
        <w:tc>
          <w:tcPr>
            <w:tcW w:w="1559" w:type="dxa"/>
            <w:vMerge w:val="restart"/>
          </w:tcPr>
          <w:p w14:paraId="29A606AD" w14:textId="40C82299" w:rsidR="004A2DC5" w:rsidRPr="00C75DD5" w:rsidRDefault="004A2DC5" w:rsidP="005949F1">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.6801</w:t>
            </w:r>
          </w:p>
        </w:tc>
        <w:tc>
          <w:tcPr>
            <w:tcW w:w="1550" w:type="dxa"/>
          </w:tcPr>
          <w:p w14:paraId="615AE600" w14:textId="551C97C5" w:rsidR="004A2DC5" w:rsidRPr="00C75DD5" w:rsidRDefault="004A2DC5" w:rsidP="005949F1">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.44</w:t>
            </w:r>
            <w:r w:rsidR="00200AB1">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77366EF4" w14:textId="209F46EF" w:rsidR="004A2DC5" w:rsidRPr="00C75DD5" w:rsidRDefault="004A2DC5" w:rsidP="005949F1">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5.56</w:t>
            </w:r>
          </w:p>
        </w:tc>
        <w:tc>
          <w:tcPr>
            <w:tcW w:w="1675" w:type="dxa"/>
          </w:tcPr>
          <w:p w14:paraId="7E4B887D" w14:textId="1CCA289F" w:rsidR="004A2DC5" w:rsidRPr="00C75DD5" w:rsidRDefault="004A2DC5" w:rsidP="005949F1">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11.56</w:t>
            </w:r>
          </w:p>
        </w:tc>
      </w:tr>
      <w:tr w:rsidR="004A2DC5" w:rsidRPr="00C75DD5" w14:paraId="5076BA5A" w14:textId="77777777" w:rsidTr="00696849">
        <w:tc>
          <w:tcPr>
            <w:tcW w:w="1833" w:type="dxa"/>
            <w:vMerge/>
          </w:tcPr>
          <w:p w14:paraId="28A4F552" w14:textId="77777777" w:rsidR="004A2DC5" w:rsidRPr="00C75DD5" w:rsidRDefault="004A2DC5" w:rsidP="009D12F3">
            <w:pPr>
              <w:pStyle w:val="TAC"/>
              <w:jc w:val="left"/>
              <w:rPr>
                <w:rStyle w:val="TALCar"/>
                <w:b/>
                <w:bCs/>
                <w:sz w:val="16"/>
                <w:szCs w:val="16"/>
                <w:lang w:val="en-US"/>
              </w:rPr>
            </w:pPr>
          </w:p>
        </w:tc>
        <w:tc>
          <w:tcPr>
            <w:tcW w:w="1559" w:type="dxa"/>
            <w:vMerge/>
          </w:tcPr>
          <w:p w14:paraId="5B6402C2" w14:textId="77777777" w:rsidR="004A2DC5" w:rsidRPr="00C75DD5" w:rsidRDefault="004A2DC5" w:rsidP="009D12F3">
            <w:pPr>
              <w:snapToGrid w:val="0"/>
              <w:rPr>
                <w:rFonts w:ascii="Arial" w:eastAsiaTheme="minorEastAsia" w:hAnsi="Arial" w:cs="Arial"/>
                <w:sz w:val="16"/>
                <w:szCs w:val="16"/>
                <w:lang w:eastAsia="zh-CN"/>
              </w:rPr>
            </w:pPr>
          </w:p>
        </w:tc>
        <w:tc>
          <w:tcPr>
            <w:tcW w:w="1550" w:type="dxa"/>
          </w:tcPr>
          <w:p w14:paraId="26CAC09E" w14:textId="44F73709" w:rsidR="004A2DC5" w:rsidRPr="00C75DD5" w:rsidRDefault="00732F8A" w:rsidP="009D12F3">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0.88</w:t>
            </w:r>
            <w:r w:rsidR="00200AB1">
              <w:rPr>
                <w:rFonts w:ascii="Arial" w:eastAsiaTheme="minorEastAsia" w:hAnsi="Arial" w:cs="Arial"/>
                <w:sz w:val="16"/>
                <w:szCs w:val="16"/>
                <w:lang w:eastAsia="zh-CN"/>
              </w:rPr>
              <w:t xml:space="preserve"> </w:t>
            </w:r>
            <w:r w:rsidR="004A2DC5" w:rsidRPr="00C75DD5">
              <w:rPr>
                <w:rFonts w:ascii="Arial" w:eastAsiaTheme="minorEastAsia" w:hAnsi="Arial" w:cs="Arial"/>
                <w:sz w:val="16"/>
                <w:szCs w:val="16"/>
                <w:lang w:eastAsia="zh-CN"/>
              </w:rPr>
              <w:t>(</w:t>
            </w:r>
            <w:proofErr w:type="spellStart"/>
            <w:r w:rsidR="004A2DC5" w:rsidRPr="00C75DD5">
              <w:rPr>
                <w:rFonts w:ascii="Arial" w:eastAsiaTheme="minorEastAsia" w:hAnsi="Arial" w:cs="Arial"/>
                <w:sz w:val="16"/>
                <w:szCs w:val="16"/>
                <w:lang w:eastAsia="zh-CN"/>
              </w:rPr>
              <w:t>K_factor</w:t>
            </w:r>
            <w:proofErr w:type="spellEnd"/>
            <w:r w:rsidR="004A2DC5" w:rsidRPr="00C75DD5">
              <w:rPr>
                <w:rFonts w:ascii="Arial" w:eastAsiaTheme="minorEastAsia" w:hAnsi="Arial" w:cs="Arial"/>
                <w:sz w:val="16"/>
                <w:szCs w:val="16"/>
                <w:lang w:eastAsia="zh-CN"/>
              </w:rPr>
              <w:t>=2)</w:t>
            </w:r>
          </w:p>
        </w:tc>
        <w:tc>
          <w:tcPr>
            <w:tcW w:w="1749" w:type="dxa"/>
          </w:tcPr>
          <w:p w14:paraId="4B4C35B4" w14:textId="4DD73457" w:rsidR="004A2DC5" w:rsidRPr="00C75DD5" w:rsidRDefault="00AE6D56" w:rsidP="009D12F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5.12</w:t>
            </w:r>
          </w:p>
        </w:tc>
        <w:tc>
          <w:tcPr>
            <w:tcW w:w="1675" w:type="dxa"/>
          </w:tcPr>
          <w:p w14:paraId="45B51F18" w14:textId="4CBFC783" w:rsidR="004A2DC5" w:rsidRPr="00C75DD5" w:rsidRDefault="00E77FC4" w:rsidP="00E77FC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11.12</w:t>
            </w:r>
          </w:p>
        </w:tc>
      </w:tr>
      <w:tr w:rsidR="004A2DC5" w:rsidRPr="00C75DD5" w14:paraId="5D9B4586" w14:textId="77777777" w:rsidTr="00696849">
        <w:tc>
          <w:tcPr>
            <w:tcW w:w="1833" w:type="dxa"/>
            <w:vMerge/>
          </w:tcPr>
          <w:p w14:paraId="78FCB730" w14:textId="77777777" w:rsidR="004A2DC5" w:rsidRPr="00C75DD5" w:rsidRDefault="004A2DC5" w:rsidP="009D12F3">
            <w:pPr>
              <w:pStyle w:val="TAC"/>
              <w:jc w:val="left"/>
              <w:rPr>
                <w:rStyle w:val="TALCar"/>
                <w:b/>
                <w:bCs/>
                <w:sz w:val="16"/>
                <w:szCs w:val="16"/>
                <w:lang w:val="en-US"/>
              </w:rPr>
            </w:pPr>
          </w:p>
        </w:tc>
        <w:tc>
          <w:tcPr>
            <w:tcW w:w="1559" w:type="dxa"/>
            <w:vMerge/>
          </w:tcPr>
          <w:p w14:paraId="120C95CA" w14:textId="77777777" w:rsidR="004A2DC5" w:rsidRPr="00C75DD5" w:rsidRDefault="004A2DC5" w:rsidP="009D12F3">
            <w:pPr>
              <w:snapToGrid w:val="0"/>
              <w:rPr>
                <w:rFonts w:ascii="Arial" w:eastAsiaTheme="minorEastAsia" w:hAnsi="Arial" w:cs="Arial"/>
                <w:sz w:val="16"/>
                <w:szCs w:val="16"/>
                <w:lang w:eastAsia="zh-CN"/>
              </w:rPr>
            </w:pPr>
          </w:p>
        </w:tc>
        <w:tc>
          <w:tcPr>
            <w:tcW w:w="1550" w:type="dxa"/>
          </w:tcPr>
          <w:p w14:paraId="07DB28D9" w14:textId="5B071F45" w:rsidR="004A2DC5" w:rsidRPr="00C75DD5" w:rsidRDefault="00FE4CA2" w:rsidP="009D12F3">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1.76</w:t>
            </w:r>
            <w:r w:rsidR="00200AB1">
              <w:rPr>
                <w:rFonts w:ascii="Arial" w:eastAsiaTheme="minorEastAsia" w:hAnsi="Arial" w:cs="Arial"/>
                <w:sz w:val="16"/>
                <w:szCs w:val="16"/>
                <w:lang w:eastAsia="zh-CN"/>
              </w:rPr>
              <w:t xml:space="preserve"> </w:t>
            </w:r>
            <w:r w:rsidR="004A2DC5" w:rsidRPr="00C75DD5">
              <w:rPr>
                <w:rFonts w:ascii="Arial" w:eastAsiaTheme="minorEastAsia" w:hAnsi="Arial" w:cs="Arial"/>
                <w:sz w:val="16"/>
                <w:szCs w:val="16"/>
                <w:lang w:eastAsia="zh-CN"/>
              </w:rPr>
              <w:t>(</w:t>
            </w:r>
            <w:proofErr w:type="spellStart"/>
            <w:r w:rsidR="004A2DC5" w:rsidRPr="00C75DD5">
              <w:rPr>
                <w:rFonts w:ascii="Arial" w:eastAsiaTheme="minorEastAsia" w:hAnsi="Arial" w:cs="Arial"/>
                <w:sz w:val="16"/>
                <w:szCs w:val="16"/>
                <w:lang w:eastAsia="zh-CN"/>
              </w:rPr>
              <w:t>K_factor</w:t>
            </w:r>
            <w:proofErr w:type="spellEnd"/>
            <w:r w:rsidR="004A2DC5" w:rsidRPr="00C75DD5">
              <w:rPr>
                <w:rFonts w:ascii="Arial" w:eastAsiaTheme="minorEastAsia" w:hAnsi="Arial" w:cs="Arial"/>
                <w:sz w:val="16"/>
                <w:szCs w:val="16"/>
                <w:lang w:eastAsia="zh-CN"/>
              </w:rPr>
              <w:t>=4)</w:t>
            </w:r>
          </w:p>
        </w:tc>
        <w:tc>
          <w:tcPr>
            <w:tcW w:w="1749" w:type="dxa"/>
          </w:tcPr>
          <w:p w14:paraId="7DBAC4BA" w14:textId="32814E82" w:rsidR="004A2DC5" w:rsidRPr="00C75DD5" w:rsidRDefault="00AE6D56" w:rsidP="009D12F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 </w:t>
            </w:r>
            <w:r w:rsidR="00E77FC4">
              <w:rPr>
                <w:rFonts w:ascii="Arial" w:eastAsiaTheme="minorEastAsia" w:hAnsi="Arial" w:cs="Arial"/>
                <w:sz w:val="16"/>
                <w:szCs w:val="16"/>
                <w:lang w:eastAsia="zh-CN"/>
              </w:rPr>
              <w:t>4.24</w:t>
            </w:r>
          </w:p>
        </w:tc>
        <w:tc>
          <w:tcPr>
            <w:tcW w:w="1675" w:type="dxa"/>
          </w:tcPr>
          <w:p w14:paraId="011A00BF" w14:textId="0A59F6A2" w:rsidR="004A2DC5" w:rsidRPr="00C75DD5" w:rsidRDefault="00E77FC4" w:rsidP="009D12F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10.24</w:t>
            </w:r>
          </w:p>
        </w:tc>
      </w:tr>
      <w:tr w:rsidR="004A2DC5" w:rsidRPr="00C75DD5" w14:paraId="3F92C47F" w14:textId="77777777" w:rsidTr="00696849">
        <w:tc>
          <w:tcPr>
            <w:tcW w:w="1833" w:type="dxa"/>
            <w:vMerge w:val="restart"/>
          </w:tcPr>
          <w:p w14:paraId="0EE6DE03" w14:textId="4FF859A7" w:rsidR="004A2DC5" w:rsidRPr="00C75DD5" w:rsidRDefault="004A2DC5" w:rsidP="009D12F3">
            <w:pPr>
              <w:pStyle w:val="TAC"/>
              <w:jc w:val="left"/>
              <w:rPr>
                <w:rStyle w:val="TALCar"/>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1</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2], [Rel-1</w:t>
            </w:r>
            <w:r w:rsidRPr="00C75DD5">
              <w:rPr>
                <w:rStyle w:val="TALCar"/>
                <w:b/>
                <w:sz w:val="16"/>
                <w:szCs w:val="16"/>
              </w:rPr>
              <w:t>7</w:t>
            </w:r>
            <w:r w:rsidRPr="00C75DD5">
              <w:rPr>
                <w:rStyle w:val="TALCar"/>
                <w:b/>
                <w:bCs/>
                <w:sz w:val="16"/>
                <w:szCs w:val="16"/>
                <w:lang w:val="en-US"/>
              </w:rPr>
              <w:t>]</w:t>
            </w:r>
          </w:p>
        </w:tc>
        <w:tc>
          <w:tcPr>
            <w:tcW w:w="1559" w:type="dxa"/>
            <w:vMerge w:val="restart"/>
          </w:tcPr>
          <w:p w14:paraId="49DFCC0A" w14:textId="3FAB1656"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.0850</w:t>
            </w:r>
          </w:p>
        </w:tc>
        <w:tc>
          <w:tcPr>
            <w:tcW w:w="1550" w:type="dxa"/>
          </w:tcPr>
          <w:p w14:paraId="29A38941" w14:textId="3B479373"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.68</w:t>
            </w:r>
            <w:r w:rsidR="00200AB1">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01D5527E" w14:textId="128520D9"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5.32</w:t>
            </w:r>
          </w:p>
        </w:tc>
        <w:tc>
          <w:tcPr>
            <w:tcW w:w="1675" w:type="dxa"/>
          </w:tcPr>
          <w:p w14:paraId="6FCA5103" w14:textId="1849EA71"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11.32</w:t>
            </w:r>
          </w:p>
        </w:tc>
      </w:tr>
      <w:tr w:rsidR="004A2DC5" w:rsidRPr="00C75DD5" w14:paraId="3C1CFB2A" w14:textId="77777777" w:rsidTr="00696849">
        <w:tc>
          <w:tcPr>
            <w:tcW w:w="1833" w:type="dxa"/>
            <w:vMerge/>
          </w:tcPr>
          <w:p w14:paraId="0B1E8B07" w14:textId="77777777" w:rsidR="004A2DC5" w:rsidRPr="00C75DD5" w:rsidRDefault="004A2DC5" w:rsidP="009D12F3">
            <w:pPr>
              <w:pStyle w:val="TAC"/>
              <w:jc w:val="left"/>
              <w:rPr>
                <w:rStyle w:val="TALCar"/>
                <w:b/>
                <w:bCs/>
                <w:sz w:val="16"/>
                <w:szCs w:val="16"/>
                <w:lang w:val="en-US"/>
              </w:rPr>
            </w:pPr>
          </w:p>
        </w:tc>
        <w:tc>
          <w:tcPr>
            <w:tcW w:w="1559" w:type="dxa"/>
            <w:vMerge/>
          </w:tcPr>
          <w:p w14:paraId="2DC84E61" w14:textId="77777777" w:rsidR="004A2DC5" w:rsidRPr="00C75DD5" w:rsidRDefault="004A2DC5" w:rsidP="009D12F3">
            <w:pPr>
              <w:snapToGrid w:val="0"/>
              <w:rPr>
                <w:rFonts w:ascii="Arial" w:eastAsiaTheme="minorEastAsia" w:hAnsi="Arial" w:cs="Arial"/>
                <w:sz w:val="16"/>
                <w:szCs w:val="16"/>
                <w:lang w:eastAsia="zh-CN"/>
              </w:rPr>
            </w:pPr>
          </w:p>
        </w:tc>
        <w:tc>
          <w:tcPr>
            <w:tcW w:w="1550" w:type="dxa"/>
          </w:tcPr>
          <w:p w14:paraId="7873B9F9" w14:textId="43F08682" w:rsidR="004A2DC5" w:rsidRPr="00C75DD5" w:rsidRDefault="00D7073B" w:rsidP="009D12F3">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1.36</w:t>
            </w:r>
            <w:r w:rsidR="00200AB1">
              <w:rPr>
                <w:rFonts w:ascii="Arial" w:eastAsiaTheme="minorEastAsia" w:hAnsi="Arial" w:cs="Arial"/>
                <w:sz w:val="16"/>
                <w:szCs w:val="16"/>
                <w:lang w:eastAsia="zh-CN"/>
              </w:rPr>
              <w:t xml:space="preserve"> </w:t>
            </w:r>
            <w:r w:rsidR="004A2DC5" w:rsidRPr="00C75DD5">
              <w:rPr>
                <w:rFonts w:ascii="Arial" w:eastAsiaTheme="minorEastAsia" w:hAnsi="Arial" w:cs="Arial"/>
                <w:sz w:val="16"/>
                <w:szCs w:val="16"/>
                <w:lang w:eastAsia="zh-CN"/>
              </w:rPr>
              <w:t>(</w:t>
            </w:r>
            <w:proofErr w:type="spellStart"/>
            <w:r w:rsidR="004A2DC5" w:rsidRPr="00C75DD5">
              <w:rPr>
                <w:rFonts w:ascii="Arial" w:eastAsiaTheme="minorEastAsia" w:hAnsi="Arial" w:cs="Arial"/>
                <w:sz w:val="16"/>
                <w:szCs w:val="16"/>
                <w:lang w:eastAsia="zh-CN"/>
              </w:rPr>
              <w:t>K_factor</w:t>
            </w:r>
            <w:proofErr w:type="spellEnd"/>
            <w:r w:rsidR="004A2DC5" w:rsidRPr="00C75DD5">
              <w:rPr>
                <w:rFonts w:ascii="Arial" w:eastAsiaTheme="minorEastAsia" w:hAnsi="Arial" w:cs="Arial"/>
                <w:sz w:val="16"/>
                <w:szCs w:val="16"/>
                <w:lang w:eastAsia="zh-CN"/>
              </w:rPr>
              <w:t>=2)</w:t>
            </w:r>
          </w:p>
        </w:tc>
        <w:tc>
          <w:tcPr>
            <w:tcW w:w="1749" w:type="dxa"/>
          </w:tcPr>
          <w:p w14:paraId="0AB28464" w14:textId="2C3DF62D" w:rsidR="004A2DC5" w:rsidRPr="00C75DD5" w:rsidRDefault="0051229D" w:rsidP="009D12F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 </w:t>
            </w:r>
            <w:r w:rsidR="003B4611">
              <w:rPr>
                <w:rFonts w:ascii="Arial" w:eastAsiaTheme="minorEastAsia" w:hAnsi="Arial" w:cs="Arial"/>
                <w:sz w:val="16"/>
                <w:szCs w:val="16"/>
                <w:lang w:eastAsia="zh-CN"/>
              </w:rPr>
              <w:t>4.64</w:t>
            </w:r>
          </w:p>
        </w:tc>
        <w:tc>
          <w:tcPr>
            <w:tcW w:w="1675" w:type="dxa"/>
          </w:tcPr>
          <w:p w14:paraId="7D8D9869" w14:textId="125DB477" w:rsidR="004A2DC5" w:rsidRPr="00C75DD5" w:rsidRDefault="003B4611" w:rsidP="009D12F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10.64</w:t>
            </w:r>
          </w:p>
        </w:tc>
      </w:tr>
      <w:tr w:rsidR="004A2DC5" w:rsidRPr="00C75DD5" w14:paraId="33928919" w14:textId="77777777" w:rsidTr="00696849">
        <w:tc>
          <w:tcPr>
            <w:tcW w:w="1833" w:type="dxa"/>
            <w:vMerge/>
          </w:tcPr>
          <w:p w14:paraId="409908CE" w14:textId="77777777" w:rsidR="004A2DC5" w:rsidRPr="00C75DD5" w:rsidRDefault="004A2DC5" w:rsidP="009D12F3">
            <w:pPr>
              <w:pStyle w:val="TAC"/>
              <w:jc w:val="left"/>
              <w:rPr>
                <w:rStyle w:val="TALCar"/>
                <w:b/>
                <w:bCs/>
                <w:sz w:val="16"/>
                <w:szCs w:val="16"/>
                <w:lang w:val="en-US"/>
              </w:rPr>
            </w:pPr>
          </w:p>
        </w:tc>
        <w:tc>
          <w:tcPr>
            <w:tcW w:w="1559" w:type="dxa"/>
            <w:vMerge/>
          </w:tcPr>
          <w:p w14:paraId="49F3A805" w14:textId="77777777" w:rsidR="004A2DC5" w:rsidRPr="00C75DD5" w:rsidRDefault="004A2DC5" w:rsidP="009D12F3">
            <w:pPr>
              <w:snapToGrid w:val="0"/>
              <w:rPr>
                <w:rFonts w:ascii="Arial" w:eastAsiaTheme="minorEastAsia" w:hAnsi="Arial" w:cs="Arial"/>
                <w:sz w:val="16"/>
                <w:szCs w:val="16"/>
                <w:lang w:eastAsia="zh-CN"/>
              </w:rPr>
            </w:pPr>
          </w:p>
        </w:tc>
        <w:tc>
          <w:tcPr>
            <w:tcW w:w="1550" w:type="dxa"/>
          </w:tcPr>
          <w:p w14:paraId="238191D9" w14:textId="7D64F9FF" w:rsidR="004A2DC5" w:rsidRPr="00C75DD5" w:rsidRDefault="00D7073B" w:rsidP="009D12F3">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2.72</w:t>
            </w:r>
            <w:r w:rsidR="00200AB1">
              <w:rPr>
                <w:rFonts w:ascii="Arial" w:eastAsiaTheme="minorEastAsia" w:hAnsi="Arial" w:cs="Arial"/>
                <w:sz w:val="16"/>
                <w:szCs w:val="16"/>
                <w:lang w:eastAsia="zh-CN"/>
              </w:rPr>
              <w:t xml:space="preserve"> </w:t>
            </w:r>
            <w:r w:rsidR="004A2DC5" w:rsidRPr="00C75DD5">
              <w:rPr>
                <w:rFonts w:ascii="Arial" w:eastAsiaTheme="minorEastAsia" w:hAnsi="Arial" w:cs="Arial"/>
                <w:sz w:val="16"/>
                <w:szCs w:val="16"/>
                <w:lang w:eastAsia="zh-CN"/>
              </w:rPr>
              <w:t>(</w:t>
            </w:r>
            <w:proofErr w:type="spellStart"/>
            <w:r w:rsidR="004A2DC5" w:rsidRPr="00C75DD5">
              <w:rPr>
                <w:rFonts w:ascii="Arial" w:eastAsiaTheme="minorEastAsia" w:hAnsi="Arial" w:cs="Arial"/>
                <w:sz w:val="16"/>
                <w:szCs w:val="16"/>
                <w:lang w:eastAsia="zh-CN"/>
              </w:rPr>
              <w:t>K_factor</w:t>
            </w:r>
            <w:proofErr w:type="spellEnd"/>
            <w:r w:rsidR="004A2DC5" w:rsidRPr="00C75DD5">
              <w:rPr>
                <w:rFonts w:ascii="Arial" w:eastAsiaTheme="minorEastAsia" w:hAnsi="Arial" w:cs="Arial"/>
                <w:sz w:val="16"/>
                <w:szCs w:val="16"/>
                <w:lang w:eastAsia="zh-CN"/>
              </w:rPr>
              <w:t>=4)</w:t>
            </w:r>
          </w:p>
        </w:tc>
        <w:tc>
          <w:tcPr>
            <w:tcW w:w="1749" w:type="dxa"/>
          </w:tcPr>
          <w:p w14:paraId="3CC4F6FE" w14:textId="59791371" w:rsidR="004A2DC5" w:rsidRPr="00C75DD5" w:rsidRDefault="003B4611" w:rsidP="009D12F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3.28</w:t>
            </w:r>
          </w:p>
        </w:tc>
        <w:tc>
          <w:tcPr>
            <w:tcW w:w="1675" w:type="dxa"/>
          </w:tcPr>
          <w:p w14:paraId="6B443AD9" w14:textId="47245312" w:rsidR="004A2DC5" w:rsidRPr="00C75DD5" w:rsidRDefault="003B4611" w:rsidP="009D12F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9.28</w:t>
            </w:r>
          </w:p>
        </w:tc>
      </w:tr>
      <w:tr w:rsidR="00B05C41" w:rsidRPr="00C75DD5" w14:paraId="112290CA" w14:textId="77777777" w:rsidTr="00310CEA">
        <w:tc>
          <w:tcPr>
            <w:tcW w:w="8366" w:type="dxa"/>
            <w:gridSpan w:val="5"/>
          </w:tcPr>
          <w:p w14:paraId="5535EF1A" w14:textId="7BCBFABC" w:rsidR="00B05C41" w:rsidRPr="00C75DD5" w:rsidRDefault="00B05C41" w:rsidP="009D12F3">
            <w:pPr>
              <w:snapToGrid w:val="0"/>
              <w:rPr>
                <w:rFonts w:ascii="Arial" w:eastAsiaTheme="minorEastAsia" w:hAnsi="Arial" w:cs="Arial"/>
                <w:sz w:val="16"/>
                <w:szCs w:val="16"/>
                <w:lang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B LPHAP device</w:t>
            </w:r>
          </w:p>
        </w:tc>
      </w:tr>
      <w:tr w:rsidR="004A2DC5" w:rsidRPr="00C75DD5" w14:paraId="44ED85DB" w14:textId="77777777" w:rsidTr="00696849">
        <w:tc>
          <w:tcPr>
            <w:tcW w:w="1833" w:type="dxa"/>
            <w:vMerge w:val="restart"/>
          </w:tcPr>
          <w:p w14:paraId="7C8915F9" w14:textId="20AA9B5A" w:rsidR="004A2DC5" w:rsidRPr="00C75DD5" w:rsidRDefault="004A2DC5" w:rsidP="009D12F3">
            <w:pPr>
              <w:pStyle w:val="TAC"/>
              <w:jc w:val="left"/>
              <w:rPr>
                <w:rStyle w:val="TALCar"/>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1</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3], [Rel-1</w:t>
            </w:r>
            <w:r w:rsidRPr="00C75DD5">
              <w:rPr>
                <w:rStyle w:val="TALCar"/>
                <w:b/>
                <w:sz w:val="16"/>
                <w:szCs w:val="16"/>
              </w:rPr>
              <w:t>7</w:t>
            </w:r>
            <w:r w:rsidRPr="00C75DD5">
              <w:rPr>
                <w:rStyle w:val="TALCar"/>
                <w:b/>
                <w:bCs/>
                <w:sz w:val="16"/>
                <w:szCs w:val="16"/>
                <w:lang w:val="en-US"/>
              </w:rPr>
              <w:t>]</w:t>
            </w:r>
          </w:p>
        </w:tc>
        <w:tc>
          <w:tcPr>
            <w:tcW w:w="1559" w:type="dxa"/>
            <w:vMerge w:val="restart"/>
          </w:tcPr>
          <w:p w14:paraId="321CE97E" w14:textId="011B33F5"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.6801</w:t>
            </w:r>
          </w:p>
        </w:tc>
        <w:tc>
          <w:tcPr>
            <w:tcW w:w="1550" w:type="dxa"/>
          </w:tcPr>
          <w:p w14:paraId="1A366051" w14:textId="25D7A47F"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2</w:t>
            </w:r>
            <w:r w:rsidRPr="00C75DD5">
              <w:rPr>
                <w:rFonts w:ascii="Arial" w:eastAsiaTheme="minorEastAsia" w:hAnsi="Arial" w:cs="Arial"/>
                <w:sz w:val="16"/>
                <w:szCs w:val="16"/>
                <w:lang w:eastAsia="zh-CN"/>
              </w:rPr>
              <w:t>.48</w:t>
            </w:r>
            <w:r w:rsidR="00200AB1">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3319B93A" w14:textId="1902CF72"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3.52</w:t>
            </w:r>
          </w:p>
        </w:tc>
        <w:tc>
          <w:tcPr>
            <w:tcW w:w="1675" w:type="dxa"/>
          </w:tcPr>
          <w:p w14:paraId="7CE3A994" w14:textId="66B3C112"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9.52</w:t>
            </w:r>
          </w:p>
        </w:tc>
      </w:tr>
      <w:tr w:rsidR="004A2DC5" w:rsidRPr="00C75DD5" w14:paraId="5E302017" w14:textId="77777777" w:rsidTr="00696849">
        <w:tc>
          <w:tcPr>
            <w:tcW w:w="1833" w:type="dxa"/>
            <w:vMerge/>
          </w:tcPr>
          <w:p w14:paraId="60DF4D2B" w14:textId="77777777" w:rsidR="004A2DC5" w:rsidRPr="00C75DD5" w:rsidRDefault="004A2DC5" w:rsidP="009D12F3">
            <w:pPr>
              <w:pStyle w:val="TAC"/>
              <w:jc w:val="left"/>
              <w:rPr>
                <w:rStyle w:val="TALCar"/>
                <w:b/>
                <w:bCs/>
                <w:sz w:val="16"/>
                <w:szCs w:val="16"/>
                <w:lang w:val="en-US"/>
              </w:rPr>
            </w:pPr>
          </w:p>
        </w:tc>
        <w:tc>
          <w:tcPr>
            <w:tcW w:w="1559" w:type="dxa"/>
            <w:vMerge/>
          </w:tcPr>
          <w:p w14:paraId="71A053BE" w14:textId="77777777" w:rsidR="004A2DC5" w:rsidRPr="00C75DD5" w:rsidRDefault="004A2DC5" w:rsidP="009D12F3">
            <w:pPr>
              <w:snapToGrid w:val="0"/>
              <w:rPr>
                <w:rFonts w:ascii="Arial" w:eastAsiaTheme="minorEastAsia" w:hAnsi="Arial" w:cs="Arial"/>
                <w:sz w:val="16"/>
                <w:szCs w:val="16"/>
                <w:lang w:eastAsia="zh-CN"/>
              </w:rPr>
            </w:pPr>
          </w:p>
        </w:tc>
        <w:tc>
          <w:tcPr>
            <w:tcW w:w="1550" w:type="dxa"/>
          </w:tcPr>
          <w:p w14:paraId="2EB99A28" w14:textId="5CCE7586" w:rsidR="004A2DC5" w:rsidRPr="00C75DD5" w:rsidRDefault="00450D5D" w:rsidP="009D12F3">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4.96</w:t>
            </w:r>
            <w:r w:rsidR="00200AB1">
              <w:rPr>
                <w:rFonts w:ascii="Arial" w:eastAsiaTheme="minorEastAsia" w:hAnsi="Arial" w:cs="Arial"/>
                <w:sz w:val="16"/>
                <w:szCs w:val="16"/>
                <w:lang w:eastAsia="zh-CN"/>
              </w:rPr>
              <w:t xml:space="preserve"> </w:t>
            </w:r>
            <w:r w:rsidR="004A2DC5" w:rsidRPr="00C75DD5">
              <w:rPr>
                <w:rFonts w:ascii="Arial" w:eastAsiaTheme="minorEastAsia" w:hAnsi="Arial" w:cs="Arial"/>
                <w:sz w:val="16"/>
                <w:szCs w:val="16"/>
                <w:lang w:eastAsia="zh-CN"/>
              </w:rPr>
              <w:t>(</w:t>
            </w:r>
            <w:proofErr w:type="spellStart"/>
            <w:r w:rsidR="004A2DC5" w:rsidRPr="00C75DD5">
              <w:rPr>
                <w:rFonts w:ascii="Arial" w:eastAsiaTheme="minorEastAsia" w:hAnsi="Arial" w:cs="Arial"/>
                <w:sz w:val="16"/>
                <w:szCs w:val="16"/>
                <w:lang w:eastAsia="zh-CN"/>
              </w:rPr>
              <w:t>K_factor</w:t>
            </w:r>
            <w:proofErr w:type="spellEnd"/>
            <w:r w:rsidR="004A2DC5" w:rsidRPr="00C75DD5">
              <w:rPr>
                <w:rFonts w:ascii="Arial" w:eastAsiaTheme="minorEastAsia" w:hAnsi="Arial" w:cs="Arial"/>
                <w:sz w:val="16"/>
                <w:szCs w:val="16"/>
                <w:lang w:eastAsia="zh-CN"/>
              </w:rPr>
              <w:t>=2)</w:t>
            </w:r>
          </w:p>
        </w:tc>
        <w:tc>
          <w:tcPr>
            <w:tcW w:w="1749" w:type="dxa"/>
          </w:tcPr>
          <w:p w14:paraId="215BCD5F" w14:textId="4E86FA4C" w:rsidR="004A2DC5" w:rsidRPr="00C75DD5" w:rsidRDefault="00450D5D" w:rsidP="009D12F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1.04</w:t>
            </w:r>
          </w:p>
        </w:tc>
        <w:tc>
          <w:tcPr>
            <w:tcW w:w="1675" w:type="dxa"/>
          </w:tcPr>
          <w:p w14:paraId="59E26B02" w14:textId="1924AF0A" w:rsidR="004A2DC5" w:rsidRPr="00C75DD5" w:rsidRDefault="00450D5D" w:rsidP="009D12F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7.04</w:t>
            </w:r>
          </w:p>
        </w:tc>
      </w:tr>
      <w:tr w:rsidR="004A2DC5" w:rsidRPr="00C75DD5" w14:paraId="7C6F3919" w14:textId="77777777" w:rsidTr="00696849">
        <w:tc>
          <w:tcPr>
            <w:tcW w:w="1833" w:type="dxa"/>
            <w:vMerge/>
          </w:tcPr>
          <w:p w14:paraId="4666455A" w14:textId="77777777" w:rsidR="004A2DC5" w:rsidRPr="00C75DD5" w:rsidRDefault="004A2DC5" w:rsidP="009D12F3">
            <w:pPr>
              <w:pStyle w:val="TAC"/>
              <w:jc w:val="left"/>
              <w:rPr>
                <w:rStyle w:val="TALCar"/>
                <w:b/>
                <w:bCs/>
                <w:sz w:val="16"/>
                <w:szCs w:val="16"/>
                <w:lang w:val="en-US"/>
              </w:rPr>
            </w:pPr>
          </w:p>
        </w:tc>
        <w:tc>
          <w:tcPr>
            <w:tcW w:w="1559" w:type="dxa"/>
            <w:vMerge/>
          </w:tcPr>
          <w:p w14:paraId="5C7F5D7E" w14:textId="77777777" w:rsidR="004A2DC5" w:rsidRPr="00C75DD5" w:rsidRDefault="004A2DC5" w:rsidP="009D12F3">
            <w:pPr>
              <w:snapToGrid w:val="0"/>
              <w:rPr>
                <w:rFonts w:ascii="Arial" w:eastAsiaTheme="minorEastAsia" w:hAnsi="Arial" w:cs="Arial"/>
                <w:sz w:val="16"/>
                <w:szCs w:val="16"/>
                <w:lang w:eastAsia="zh-CN"/>
              </w:rPr>
            </w:pPr>
          </w:p>
        </w:tc>
        <w:tc>
          <w:tcPr>
            <w:tcW w:w="1550" w:type="dxa"/>
          </w:tcPr>
          <w:p w14:paraId="1D3295C6" w14:textId="777F8A44" w:rsidR="004A2DC5" w:rsidRPr="00C75DD5" w:rsidRDefault="00450D5D" w:rsidP="009D12F3">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9.92</w:t>
            </w:r>
            <w:r w:rsidR="00200AB1">
              <w:rPr>
                <w:rFonts w:ascii="Arial" w:eastAsiaTheme="minorEastAsia" w:hAnsi="Arial" w:cs="Arial"/>
                <w:sz w:val="16"/>
                <w:szCs w:val="16"/>
                <w:lang w:eastAsia="zh-CN"/>
              </w:rPr>
              <w:t xml:space="preserve"> </w:t>
            </w:r>
            <w:r w:rsidR="004A2DC5" w:rsidRPr="00C75DD5">
              <w:rPr>
                <w:rFonts w:ascii="Arial" w:eastAsiaTheme="minorEastAsia" w:hAnsi="Arial" w:cs="Arial"/>
                <w:sz w:val="16"/>
                <w:szCs w:val="16"/>
                <w:lang w:eastAsia="zh-CN"/>
              </w:rPr>
              <w:t>(</w:t>
            </w:r>
            <w:proofErr w:type="spellStart"/>
            <w:r w:rsidR="004A2DC5" w:rsidRPr="00C75DD5">
              <w:rPr>
                <w:rFonts w:ascii="Arial" w:eastAsiaTheme="minorEastAsia" w:hAnsi="Arial" w:cs="Arial"/>
                <w:sz w:val="16"/>
                <w:szCs w:val="16"/>
                <w:lang w:eastAsia="zh-CN"/>
              </w:rPr>
              <w:t>K_factor</w:t>
            </w:r>
            <w:proofErr w:type="spellEnd"/>
            <w:r w:rsidR="004A2DC5" w:rsidRPr="00C75DD5">
              <w:rPr>
                <w:rFonts w:ascii="Arial" w:eastAsiaTheme="minorEastAsia" w:hAnsi="Arial" w:cs="Arial"/>
                <w:sz w:val="16"/>
                <w:szCs w:val="16"/>
                <w:lang w:eastAsia="zh-CN"/>
              </w:rPr>
              <w:t>=4)</w:t>
            </w:r>
          </w:p>
        </w:tc>
        <w:tc>
          <w:tcPr>
            <w:tcW w:w="1749" w:type="dxa"/>
          </w:tcPr>
          <w:p w14:paraId="38A88F18" w14:textId="61DE19C8" w:rsidR="004A2DC5" w:rsidRPr="00C75DD5" w:rsidRDefault="00450D5D" w:rsidP="009D12F3">
            <w:pPr>
              <w:snapToGrid w:val="0"/>
              <w:rPr>
                <w:rFonts w:ascii="Arial" w:eastAsiaTheme="minorEastAsia" w:hAnsi="Arial" w:cs="Arial"/>
                <w:sz w:val="16"/>
                <w:szCs w:val="16"/>
                <w:lang w:eastAsia="zh-CN"/>
              </w:rPr>
            </w:pPr>
            <w:r w:rsidRPr="00414B73">
              <w:rPr>
                <w:rFonts w:ascii="Arial" w:eastAsiaTheme="minorEastAsia" w:hAnsi="Arial" w:cs="Arial"/>
                <w:sz w:val="16"/>
                <w:szCs w:val="16"/>
                <w:highlight w:val="cyan"/>
                <w:lang w:eastAsia="zh-CN"/>
              </w:rPr>
              <w:t>Yes</w:t>
            </w:r>
          </w:p>
        </w:tc>
        <w:tc>
          <w:tcPr>
            <w:tcW w:w="1675" w:type="dxa"/>
          </w:tcPr>
          <w:p w14:paraId="35864E1B" w14:textId="394B31EC" w:rsidR="004A2DC5" w:rsidRPr="00C75DD5" w:rsidRDefault="00450D5D" w:rsidP="009D12F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 </w:t>
            </w:r>
            <w:r w:rsidR="00145BD1">
              <w:rPr>
                <w:rFonts w:ascii="Arial" w:eastAsiaTheme="minorEastAsia" w:hAnsi="Arial" w:cs="Arial"/>
                <w:sz w:val="16"/>
                <w:szCs w:val="16"/>
                <w:lang w:eastAsia="zh-CN"/>
              </w:rPr>
              <w:t>2.08</w:t>
            </w:r>
          </w:p>
        </w:tc>
      </w:tr>
      <w:tr w:rsidR="004A2DC5" w:rsidRPr="00C75DD5" w14:paraId="4DB38E2B" w14:textId="77777777" w:rsidTr="00696849">
        <w:tc>
          <w:tcPr>
            <w:tcW w:w="1833" w:type="dxa"/>
            <w:vMerge w:val="restart"/>
          </w:tcPr>
          <w:p w14:paraId="203D6F12" w14:textId="3AC37D01" w:rsidR="004A2DC5" w:rsidRPr="00C75DD5" w:rsidRDefault="004A2DC5" w:rsidP="009D12F3">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1</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4], [Rel-1</w:t>
            </w:r>
            <w:r w:rsidRPr="00C75DD5">
              <w:rPr>
                <w:rStyle w:val="TALCar"/>
                <w:b/>
                <w:sz w:val="16"/>
                <w:szCs w:val="16"/>
              </w:rPr>
              <w:t>7</w:t>
            </w:r>
            <w:r w:rsidRPr="00C75DD5">
              <w:rPr>
                <w:rStyle w:val="TALCar"/>
                <w:b/>
                <w:bCs/>
                <w:sz w:val="16"/>
                <w:szCs w:val="16"/>
                <w:lang w:val="en-US"/>
              </w:rPr>
              <w:t>]</w:t>
            </w:r>
          </w:p>
        </w:tc>
        <w:tc>
          <w:tcPr>
            <w:tcW w:w="1559" w:type="dxa"/>
            <w:vMerge w:val="restart"/>
          </w:tcPr>
          <w:p w14:paraId="6FDAC035" w14:textId="664A1AFB"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.0850</w:t>
            </w:r>
          </w:p>
        </w:tc>
        <w:tc>
          <w:tcPr>
            <w:tcW w:w="1550" w:type="dxa"/>
          </w:tcPr>
          <w:p w14:paraId="360C93B6" w14:textId="72E844D1"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3</w:t>
            </w:r>
            <w:r w:rsidRPr="00C75DD5">
              <w:rPr>
                <w:rFonts w:ascii="Arial" w:eastAsiaTheme="minorEastAsia" w:hAnsi="Arial" w:cs="Arial"/>
                <w:sz w:val="16"/>
                <w:szCs w:val="16"/>
                <w:lang w:eastAsia="zh-CN"/>
              </w:rPr>
              <w:t>.84</w:t>
            </w:r>
            <w:r w:rsidR="00200AB1">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1B8B7AAC" w14:textId="1BDCFE37"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2.16</w:t>
            </w:r>
          </w:p>
        </w:tc>
        <w:tc>
          <w:tcPr>
            <w:tcW w:w="1675" w:type="dxa"/>
          </w:tcPr>
          <w:p w14:paraId="50EDCBE2" w14:textId="0811477F"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8.16</w:t>
            </w:r>
          </w:p>
        </w:tc>
      </w:tr>
      <w:tr w:rsidR="004A2DC5" w:rsidRPr="00C75DD5" w14:paraId="540E2C6B" w14:textId="77777777" w:rsidTr="00696849">
        <w:tc>
          <w:tcPr>
            <w:tcW w:w="1833" w:type="dxa"/>
            <w:vMerge/>
          </w:tcPr>
          <w:p w14:paraId="095C6A4A" w14:textId="77777777" w:rsidR="004A2DC5" w:rsidRPr="00C75DD5" w:rsidRDefault="004A2DC5" w:rsidP="009D12F3">
            <w:pPr>
              <w:pStyle w:val="TAC"/>
              <w:jc w:val="left"/>
              <w:rPr>
                <w:rStyle w:val="TALCar"/>
                <w:b/>
                <w:bCs/>
                <w:sz w:val="16"/>
                <w:szCs w:val="16"/>
                <w:lang w:val="en-US"/>
              </w:rPr>
            </w:pPr>
          </w:p>
        </w:tc>
        <w:tc>
          <w:tcPr>
            <w:tcW w:w="1559" w:type="dxa"/>
            <w:vMerge/>
          </w:tcPr>
          <w:p w14:paraId="39665773" w14:textId="77777777" w:rsidR="004A2DC5" w:rsidRPr="00C75DD5" w:rsidRDefault="004A2DC5" w:rsidP="009D12F3">
            <w:pPr>
              <w:snapToGrid w:val="0"/>
              <w:rPr>
                <w:rFonts w:ascii="Arial" w:eastAsiaTheme="minorEastAsia" w:hAnsi="Arial" w:cs="Arial"/>
                <w:sz w:val="16"/>
                <w:szCs w:val="16"/>
                <w:lang w:eastAsia="zh-CN"/>
              </w:rPr>
            </w:pPr>
          </w:p>
        </w:tc>
        <w:tc>
          <w:tcPr>
            <w:tcW w:w="1550" w:type="dxa"/>
          </w:tcPr>
          <w:p w14:paraId="2635A3F5" w14:textId="53A4F857" w:rsidR="004A2DC5" w:rsidRPr="00C75DD5" w:rsidRDefault="005E22DF" w:rsidP="009D12F3">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7.68</w:t>
            </w:r>
            <w:r w:rsidR="00200AB1">
              <w:rPr>
                <w:rFonts w:ascii="Arial" w:eastAsiaTheme="minorEastAsia" w:hAnsi="Arial" w:cs="Arial"/>
                <w:sz w:val="16"/>
                <w:szCs w:val="16"/>
                <w:lang w:eastAsia="zh-CN"/>
              </w:rPr>
              <w:t xml:space="preserve"> </w:t>
            </w:r>
            <w:r w:rsidR="004A2DC5" w:rsidRPr="00C75DD5">
              <w:rPr>
                <w:rFonts w:ascii="Arial" w:eastAsiaTheme="minorEastAsia" w:hAnsi="Arial" w:cs="Arial"/>
                <w:sz w:val="16"/>
                <w:szCs w:val="16"/>
                <w:lang w:eastAsia="zh-CN"/>
              </w:rPr>
              <w:t>(</w:t>
            </w:r>
            <w:proofErr w:type="spellStart"/>
            <w:r w:rsidR="004A2DC5" w:rsidRPr="00C75DD5">
              <w:rPr>
                <w:rFonts w:ascii="Arial" w:eastAsiaTheme="minorEastAsia" w:hAnsi="Arial" w:cs="Arial"/>
                <w:sz w:val="16"/>
                <w:szCs w:val="16"/>
                <w:lang w:eastAsia="zh-CN"/>
              </w:rPr>
              <w:t>K_factor</w:t>
            </w:r>
            <w:proofErr w:type="spellEnd"/>
            <w:r w:rsidR="004A2DC5" w:rsidRPr="00C75DD5">
              <w:rPr>
                <w:rFonts w:ascii="Arial" w:eastAsiaTheme="minorEastAsia" w:hAnsi="Arial" w:cs="Arial"/>
                <w:sz w:val="16"/>
                <w:szCs w:val="16"/>
                <w:lang w:eastAsia="zh-CN"/>
              </w:rPr>
              <w:t>=2)</w:t>
            </w:r>
          </w:p>
        </w:tc>
        <w:tc>
          <w:tcPr>
            <w:tcW w:w="1749" w:type="dxa"/>
          </w:tcPr>
          <w:p w14:paraId="72DFA4EC" w14:textId="46131DA1" w:rsidR="004A2DC5" w:rsidRPr="00C75DD5" w:rsidRDefault="005E22DF" w:rsidP="009D12F3">
            <w:pPr>
              <w:snapToGrid w:val="0"/>
              <w:rPr>
                <w:rFonts w:ascii="Arial" w:eastAsiaTheme="minorEastAsia" w:hAnsi="Arial" w:cs="Arial"/>
                <w:sz w:val="16"/>
                <w:szCs w:val="16"/>
                <w:lang w:eastAsia="zh-CN"/>
              </w:rPr>
            </w:pPr>
            <w:r w:rsidRPr="00414B73">
              <w:rPr>
                <w:rFonts w:ascii="Arial" w:eastAsiaTheme="minorEastAsia" w:hAnsi="Arial" w:cs="Arial"/>
                <w:sz w:val="16"/>
                <w:szCs w:val="16"/>
                <w:highlight w:val="cyan"/>
                <w:lang w:eastAsia="zh-CN"/>
              </w:rPr>
              <w:t>Yes</w:t>
            </w:r>
          </w:p>
        </w:tc>
        <w:tc>
          <w:tcPr>
            <w:tcW w:w="1675" w:type="dxa"/>
          </w:tcPr>
          <w:p w14:paraId="08C6F769" w14:textId="7011E72B" w:rsidR="004A2DC5" w:rsidRPr="00C75DD5" w:rsidRDefault="005E22DF" w:rsidP="009D12F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4.32</w:t>
            </w:r>
          </w:p>
        </w:tc>
      </w:tr>
      <w:tr w:rsidR="004A2DC5" w:rsidRPr="00C75DD5" w14:paraId="114017A2" w14:textId="77777777" w:rsidTr="00696849">
        <w:tc>
          <w:tcPr>
            <w:tcW w:w="1833" w:type="dxa"/>
            <w:vMerge/>
          </w:tcPr>
          <w:p w14:paraId="1FA33635" w14:textId="77777777" w:rsidR="004A2DC5" w:rsidRPr="00C75DD5" w:rsidRDefault="004A2DC5" w:rsidP="009D12F3">
            <w:pPr>
              <w:pStyle w:val="TAC"/>
              <w:jc w:val="left"/>
              <w:rPr>
                <w:rStyle w:val="TALCar"/>
                <w:b/>
                <w:bCs/>
                <w:sz w:val="16"/>
                <w:szCs w:val="16"/>
                <w:lang w:val="en-US"/>
              </w:rPr>
            </w:pPr>
          </w:p>
        </w:tc>
        <w:tc>
          <w:tcPr>
            <w:tcW w:w="1559" w:type="dxa"/>
            <w:vMerge/>
          </w:tcPr>
          <w:p w14:paraId="536354A3" w14:textId="77777777" w:rsidR="004A2DC5" w:rsidRPr="00C75DD5" w:rsidRDefault="004A2DC5" w:rsidP="009D12F3">
            <w:pPr>
              <w:snapToGrid w:val="0"/>
              <w:rPr>
                <w:rFonts w:ascii="Arial" w:eastAsiaTheme="minorEastAsia" w:hAnsi="Arial" w:cs="Arial"/>
                <w:sz w:val="16"/>
                <w:szCs w:val="16"/>
                <w:lang w:eastAsia="zh-CN"/>
              </w:rPr>
            </w:pPr>
          </w:p>
        </w:tc>
        <w:tc>
          <w:tcPr>
            <w:tcW w:w="1550" w:type="dxa"/>
          </w:tcPr>
          <w:p w14:paraId="24B2D2B3" w14:textId="7AD80987" w:rsidR="004A2DC5" w:rsidRPr="00C75DD5" w:rsidRDefault="00900D3E" w:rsidP="009D12F3">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15.36</w:t>
            </w:r>
            <w:r w:rsidR="00200AB1">
              <w:rPr>
                <w:rFonts w:ascii="Arial" w:eastAsiaTheme="minorEastAsia" w:hAnsi="Arial" w:cs="Arial"/>
                <w:sz w:val="16"/>
                <w:szCs w:val="16"/>
                <w:lang w:eastAsia="zh-CN"/>
              </w:rPr>
              <w:t xml:space="preserve"> </w:t>
            </w:r>
            <w:r w:rsidR="004A2DC5" w:rsidRPr="00C75DD5">
              <w:rPr>
                <w:rFonts w:ascii="Arial" w:eastAsiaTheme="minorEastAsia" w:hAnsi="Arial" w:cs="Arial"/>
                <w:sz w:val="16"/>
                <w:szCs w:val="16"/>
                <w:lang w:eastAsia="zh-CN"/>
              </w:rPr>
              <w:t>(</w:t>
            </w:r>
            <w:proofErr w:type="spellStart"/>
            <w:r w:rsidR="004A2DC5" w:rsidRPr="00C75DD5">
              <w:rPr>
                <w:rFonts w:ascii="Arial" w:eastAsiaTheme="minorEastAsia" w:hAnsi="Arial" w:cs="Arial"/>
                <w:sz w:val="16"/>
                <w:szCs w:val="16"/>
                <w:lang w:eastAsia="zh-CN"/>
              </w:rPr>
              <w:t>K_factor</w:t>
            </w:r>
            <w:proofErr w:type="spellEnd"/>
            <w:r w:rsidR="004A2DC5" w:rsidRPr="00C75DD5">
              <w:rPr>
                <w:rFonts w:ascii="Arial" w:eastAsiaTheme="minorEastAsia" w:hAnsi="Arial" w:cs="Arial"/>
                <w:sz w:val="16"/>
                <w:szCs w:val="16"/>
                <w:lang w:eastAsia="zh-CN"/>
              </w:rPr>
              <w:t>=4)</w:t>
            </w:r>
          </w:p>
        </w:tc>
        <w:tc>
          <w:tcPr>
            <w:tcW w:w="1749" w:type="dxa"/>
          </w:tcPr>
          <w:p w14:paraId="7B49DC90" w14:textId="04E5B50B" w:rsidR="004A2DC5" w:rsidRPr="00C75DD5" w:rsidRDefault="00C530EC" w:rsidP="009D12F3">
            <w:pPr>
              <w:snapToGrid w:val="0"/>
              <w:rPr>
                <w:rFonts w:ascii="Arial" w:eastAsiaTheme="minorEastAsia" w:hAnsi="Arial" w:cs="Arial"/>
                <w:sz w:val="16"/>
                <w:szCs w:val="16"/>
                <w:lang w:eastAsia="zh-CN"/>
              </w:rPr>
            </w:pPr>
            <w:r w:rsidRPr="00414B73">
              <w:rPr>
                <w:rFonts w:ascii="Arial" w:eastAsiaTheme="minorEastAsia" w:hAnsi="Arial" w:cs="Arial"/>
                <w:sz w:val="16"/>
                <w:szCs w:val="16"/>
                <w:highlight w:val="cyan"/>
                <w:lang w:eastAsia="zh-CN"/>
              </w:rPr>
              <w:t>Yes</w:t>
            </w:r>
          </w:p>
        </w:tc>
        <w:tc>
          <w:tcPr>
            <w:tcW w:w="1675" w:type="dxa"/>
          </w:tcPr>
          <w:p w14:paraId="5B9F81B6" w14:textId="4A2D00F9" w:rsidR="004A2DC5" w:rsidRPr="00C75DD5" w:rsidRDefault="00C530EC" w:rsidP="009D12F3">
            <w:pPr>
              <w:snapToGrid w:val="0"/>
              <w:rPr>
                <w:rFonts w:ascii="Arial" w:eastAsiaTheme="minorEastAsia" w:hAnsi="Arial" w:cs="Arial"/>
                <w:sz w:val="16"/>
                <w:szCs w:val="16"/>
                <w:lang w:eastAsia="zh-CN"/>
              </w:rPr>
            </w:pPr>
            <w:r w:rsidRPr="00414B73">
              <w:rPr>
                <w:rFonts w:ascii="Arial" w:eastAsiaTheme="minorEastAsia" w:hAnsi="Arial" w:cs="Arial"/>
                <w:sz w:val="16"/>
                <w:szCs w:val="16"/>
                <w:highlight w:val="cyan"/>
                <w:lang w:eastAsia="zh-CN"/>
              </w:rPr>
              <w:t>Yes</w:t>
            </w:r>
          </w:p>
        </w:tc>
      </w:tr>
      <w:tr w:rsidR="009D12F3" w:rsidRPr="00C75DD5" w14:paraId="13D28391" w14:textId="77777777" w:rsidTr="00696849">
        <w:tc>
          <w:tcPr>
            <w:tcW w:w="8366" w:type="dxa"/>
            <w:gridSpan w:val="5"/>
          </w:tcPr>
          <w:p w14:paraId="0370A765" w14:textId="0BA0A641" w:rsidR="009D12F3" w:rsidRPr="00C75DD5" w:rsidRDefault="009D12F3" w:rsidP="009D12F3">
            <w:pPr>
              <w:snapToGrid w:val="0"/>
              <w:rPr>
                <w:rFonts w:ascii="Arial" w:hAnsi="Arial" w:cs="Arial"/>
                <w:sz w:val="16"/>
                <w:szCs w:val="16"/>
                <w:lang w:eastAsia="zh-CN"/>
              </w:rPr>
            </w:pPr>
            <w:r w:rsidRPr="00C75DD5">
              <w:rPr>
                <w:rStyle w:val="TALCar"/>
                <w:rFonts w:eastAsiaTheme="minorEastAsia" w:hint="eastAsia"/>
                <w:b/>
                <w:bCs/>
                <w:sz w:val="16"/>
                <w:szCs w:val="16"/>
                <w:lang w:val="en-US" w:eastAsia="zh-CN"/>
              </w:rPr>
              <w:t>C</w:t>
            </w:r>
            <w:r w:rsidRPr="00C75DD5">
              <w:rPr>
                <w:rStyle w:val="TALCar"/>
                <w:rFonts w:eastAsiaTheme="minorEastAsia"/>
                <w:b/>
                <w:bCs/>
                <w:sz w:val="16"/>
                <w:szCs w:val="16"/>
                <w:lang w:val="en-US" w:eastAsia="zh-CN"/>
              </w:rPr>
              <w:t>ase 2:</w:t>
            </w:r>
            <w:r w:rsidRPr="00C75DD5">
              <w:rPr>
                <w:rFonts w:eastAsiaTheme="minorEastAsia"/>
                <w:b/>
                <w:sz w:val="16"/>
                <w:szCs w:val="16"/>
              </w:rPr>
              <w:t xml:space="preserve"> </w:t>
            </w:r>
            <w:r w:rsidRPr="00C75DD5">
              <w:rPr>
                <w:rStyle w:val="TALCar"/>
                <w:rFonts w:eastAsiaTheme="minorEastAsia"/>
                <w:bCs/>
                <w:sz w:val="16"/>
                <w:szCs w:val="16"/>
                <w:lang w:val="en-US" w:eastAsia="zh-CN"/>
              </w:rPr>
              <w:t>UE-based DL positioning under low SINR</w:t>
            </w:r>
          </w:p>
        </w:tc>
      </w:tr>
      <w:tr w:rsidR="002818FF" w:rsidRPr="00C75DD5" w14:paraId="5512A8DE" w14:textId="77777777" w:rsidTr="00696849">
        <w:tc>
          <w:tcPr>
            <w:tcW w:w="8366" w:type="dxa"/>
            <w:gridSpan w:val="5"/>
          </w:tcPr>
          <w:p w14:paraId="68530C7B" w14:textId="0B23CF8C" w:rsidR="002818FF" w:rsidRPr="00C75DD5" w:rsidRDefault="002818FF" w:rsidP="009D12F3">
            <w:pPr>
              <w:snapToGrid w:val="0"/>
              <w:rPr>
                <w:rStyle w:val="TALCar"/>
                <w:rFonts w:eastAsiaTheme="minorEastAsia"/>
                <w:b/>
                <w:bCs/>
                <w:sz w:val="16"/>
                <w:szCs w:val="16"/>
                <w:lang w:val="en-US"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A LPHAP device</w:t>
            </w:r>
          </w:p>
        </w:tc>
      </w:tr>
      <w:tr w:rsidR="004A2DC5" w:rsidRPr="00C75DD5" w14:paraId="245A094B" w14:textId="77777777" w:rsidTr="00696849">
        <w:tc>
          <w:tcPr>
            <w:tcW w:w="1833" w:type="dxa"/>
            <w:vMerge w:val="restart"/>
          </w:tcPr>
          <w:p w14:paraId="2E6F026A" w14:textId="49F8DF81" w:rsidR="004A2DC5" w:rsidRPr="00C75DD5" w:rsidRDefault="004A2DC5" w:rsidP="009D12F3">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2</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1], [Rel-1</w:t>
            </w:r>
            <w:r w:rsidRPr="00C75DD5">
              <w:rPr>
                <w:rStyle w:val="TALCar"/>
                <w:b/>
                <w:sz w:val="16"/>
                <w:szCs w:val="16"/>
              </w:rPr>
              <w:t>7</w:t>
            </w:r>
            <w:r w:rsidRPr="00C75DD5">
              <w:rPr>
                <w:rStyle w:val="TALCar"/>
                <w:b/>
                <w:bCs/>
                <w:sz w:val="16"/>
                <w:szCs w:val="16"/>
                <w:lang w:val="en-US"/>
              </w:rPr>
              <w:t>]</w:t>
            </w:r>
          </w:p>
        </w:tc>
        <w:tc>
          <w:tcPr>
            <w:tcW w:w="1559" w:type="dxa"/>
            <w:vMerge w:val="restart"/>
          </w:tcPr>
          <w:p w14:paraId="73BC67F5" w14:textId="76C198D3"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2</w:t>
            </w:r>
            <w:r w:rsidRPr="00C75DD5">
              <w:rPr>
                <w:rFonts w:ascii="Arial" w:eastAsiaTheme="minorEastAsia" w:hAnsi="Arial" w:cs="Arial"/>
                <w:sz w:val="16"/>
                <w:szCs w:val="16"/>
              </w:rPr>
              <w:t>.5461</w:t>
            </w:r>
          </w:p>
        </w:tc>
        <w:tc>
          <w:tcPr>
            <w:tcW w:w="1550" w:type="dxa"/>
          </w:tcPr>
          <w:p w14:paraId="1DED1ED6" w14:textId="6DE55CE6"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.29</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2CC4C2E6" w14:textId="3971FD57"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5.71</w:t>
            </w:r>
          </w:p>
        </w:tc>
        <w:tc>
          <w:tcPr>
            <w:tcW w:w="1675" w:type="dxa"/>
          </w:tcPr>
          <w:p w14:paraId="1375AC27" w14:textId="19F07981" w:rsidR="004A2DC5" w:rsidRPr="00C75DD5" w:rsidRDefault="004A2DC5" w:rsidP="009D12F3">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11.71</w:t>
            </w:r>
          </w:p>
        </w:tc>
      </w:tr>
      <w:tr w:rsidR="004A2DC5" w:rsidRPr="00C75DD5" w14:paraId="1DA97670" w14:textId="77777777" w:rsidTr="00696849">
        <w:tc>
          <w:tcPr>
            <w:tcW w:w="1833" w:type="dxa"/>
            <w:vMerge/>
          </w:tcPr>
          <w:p w14:paraId="703350BD" w14:textId="77777777" w:rsidR="004A2DC5" w:rsidRPr="00C75DD5" w:rsidRDefault="004A2DC5" w:rsidP="00480999">
            <w:pPr>
              <w:pStyle w:val="TAC"/>
              <w:jc w:val="left"/>
              <w:rPr>
                <w:rStyle w:val="TALCar"/>
                <w:b/>
                <w:bCs/>
                <w:sz w:val="16"/>
                <w:szCs w:val="16"/>
                <w:lang w:val="en-US"/>
              </w:rPr>
            </w:pPr>
          </w:p>
        </w:tc>
        <w:tc>
          <w:tcPr>
            <w:tcW w:w="1559" w:type="dxa"/>
            <w:vMerge/>
          </w:tcPr>
          <w:p w14:paraId="7BAD6256" w14:textId="77777777" w:rsidR="004A2DC5" w:rsidRPr="00C75DD5" w:rsidRDefault="004A2DC5" w:rsidP="00480999">
            <w:pPr>
              <w:snapToGrid w:val="0"/>
              <w:rPr>
                <w:rFonts w:ascii="Arial" w:eastAsiaTheme="minorEastAsia" w:hAnsi="Arial" w:cs="Arial"/>
                <w:sz w:val="16"/>
                <w:szCs w:val="16"/>
                <w:lang w:eastAsia="zh-CN"/>
              </w:rPr>
            </w:pPr>
          </w:p>
        </w:tc>
        <w:tc>
          <w:tcPr>
            <w:tcW w:w="1550" w:type="dxa"/>
          </w:tcPr>
          <w:p w14:paraId="45A26ADD" w14:textId="1329D91F" w:rsidR="004A2DC5" w:rsidRPr="00C75DD5" w:rsidRDefault="004E545A" w:rsidP="0048099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0.58</w:t>
            </w:r>
            <w:r w:rsidR="00F66199">
              <w:rPr>
                <w:rFonts w:ascii="Arial" w:eastAsiaTheme="minorEastAsia" w:hAnsi="Arial" w:cs="Arial"/>
                <w:sz w:val="16"/>
                <w:szCs w:val="16"/>
                <w:lang w:eastAsia="zh-CN"/>
              </w:rPr>
              <w:t xml:space="preserve"> </w:t>
            </w:r>
            <w:r w:rsidR="004A2DC5" w:rsidRPr="00C75DD5">
              <w:rPr>
                <w:rFonts w:ascii="Arial" w:eastAsiaTheme="minorEastAsia" w:hAnsi="Arial" w:cs="Arial"/>
                <w:sz w:val="16"/>
                <w:szCs w:val="16"/>
                <w:lang w:eastAsia="zh-CN"/>
              </w:rPr>
              <w:t>(</w:t>
            </w:r>
            <w:proofErr w:type="spellStart"/>
            <w:r w:rsidR="004A2DC5" w:rsidRPr="00C75DD5">
              <w:rPr>
                <w:rFonts w:ascii="Arial" w:eastAsiaTheme="minorEastAsia" w:hAnsi="Arial" w:cs="Arial"/>
                <w:sz w:val="16"/>
                <w:szCs w:val="16"/>
                <w:lang w:eastAsia="zh-CN"/>
              </w:rPr>
              <w:t>K_factor</w:t>
            </w:r>
            <w:proofErr w:type="spellEnd"/>
            <w:r w:rsidR="004A2DC5" w:rsidRPr="00C75DD5">
              <w:rPr>
                <w:rFonts w:ascii="Arial" w:eastAsiaTheme="minorEastAsia" w:hAnsi="Arial" w:cs="Arial"/>
                <w:sz w:val="16"/>
                <w:szCs w:val="16"/>
                <w:lang w:eastAsia="zh-CN"/>
              </w:rPr>
              <w:t>=2)</w:t>
            </w:r>
          </w:p>
        </w:tc>
        <w:tc>
          <w:tcPr>
            <w:tcW w:w="1749" w:type="dxa"/>
          </w:tcPr>
          <w:p w14:paraId="02EA703D" w14:textId="6A9F903D" w:rsidR="004A2DC5" w:rsidRPr="00C75DD5" w:rsidRDefault="004E545A" w:rsidP="0048099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5.42</w:t>
            </w:r>
          </w:p>
        </w:tc>
        <w:tc>
          <w:tcPr>
            <w:tcW w:w="1675" w:type="dxa"/>
          </w:tcPr>
          <w:p w14:paraId="76E0805D" w14:textId="33FD20A4" w:rsidR="004A2DC5" w:rsidRPr="00C75DD5" w:rsidRDefault="004E545A" w:rsidP="0048099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11.42</w:t>
            </w:r>
          </w:p>
        </w:tc>
      </w:tr>
      <w:tr w:rsidR="004A2DC5" w:rsidRPr="00C75DD5" w14:paraId="26348817" w14:textId="77777777" w:rsidTr="00696849">
        <w:tc>
          <w:tcPr>
            <w:tcW w:w="1833" w:type="dxa"/>
            <w:vMerge/>
          </w:tcPr>
          <w:p w14:paraId="32685184" w14:textId="77777777" w:rsidR="004A2DC5" w:rsidRPr="00C75DD5" w:rsidRDefault="004A2DC5" w:rsidP="00480999">
            <w:pPr>
              <w:pStyle w:val="TAC"/>
              <w:jc w:val="left"/>
              <w:rPr>
                <w:rStyle w:val="TALCar"/>
                <w:b/>
                <w:bCs/>
                <w:sz w:val="16"/>
                <w:szCs w:val="16"/>
                <w:lang w:val="en-US"/>
              </w:rPr>
            </w:pPr>
          </w:p>
        </w:tc>
        <w:tc>
          <w:tcPr>
            <w:tcW w:w="1559" w:type="dxa"/>
            <w:vMerge/>
          </w:tcPr>
          <w:p w14:paraId="670BF6F7" w14:textId="77777777" w:rsidR="004A2DC5" w:rsidRPr="00C75DD5" w:rsidRDefault="004A2DC5" w:rsidP="00480999">
            <w:pPr>
              <w:snapToGrid w:val="0"/>
              <w:rPr>
                <w:rFonts w:ascii="Arial" w:eastAsiaTheme="minorEastAsia" w:hAnsi="Arial" w:cs="Arial"/>
                <w:sz w:val="16"/>
                <w:szCs w:val="16"/>
                <w:lang w:eastAsia="zh-CN"/>
              </w:rPr>
            </w:pPr>
          </w:p>
        </w:tc>
        <w:tc>
          <w:tcPr>
            <w:tcW w:w="1550" w:type="dxa"/>
          </w:tcPr>
          <w:p w14:paraId="510E3C8B" w14:textId="477B2D96" w:rsidR="004A2DC5" w:rsidRPr="00C75DD5" w:rsidRDefault="004E545A" w:rsidP="0048099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1.16</w:t>
            </w:r>
            <w:r w:rsidR="00F66199">
              <w:rPr>
                <w:rFonts w:ascii="Arial" w:eastAsiaTheme="minorEastAsia" w:hAnsi="Arial" w:cs="Arial"/>
                <w:sz w:val="16"/>
                <w:szCs w:val="16"/>
                <w:lang w:eastAsia="zh-CN"/>
              </w:rPr>
              <w:t xml:space="preserve"> </w:t>
            </w:r>
            <w:r w:rsidR="004A2DC5" w:rsidRPr="00C75DD5">
              <w:rPr>
                <w:rFonts w:ascii="Arial" w:eastAsiaTheme="minorEastAsia" w:hAnsi="Arial" w:cs="Arial"/>
                <w:sz w:val="16"/>
                <w:szCs w:val="16"/>
                <w:lang w:eastAsia="zh-CN"/>
              </w:rPr>
              <w:t>(</w:t>
            </w:r>
            <w:proofErr w:type="spellStart"/>
            <w:r w:rsidR="004A2DC5" w:rsidRPr="00C75DD5">
              <w:rPr>
                <w:rFonts w:ascii="Arial" w:eastAsiaTheme="minorEastAsia" w:hAnsi="Arial" w:cs="Arial"/>
                <w:sz w:val="16"/>
                <w:szCs w:val="16"/>
                <w:lang w:eastAsia="zh-CN"/>
              </w:rPr>
              <w:t>K_factor</w:t>
            </w:r>
            <w:proofErr w:type="spellEnd"/>
            <w:r w:rsidR="004A2DC5" w:rsidRPr="00C75DD5">
              <w:rPr>
                <w:rFonts w:ascii="Arial" w:eastAsiaTheme="minorEastAsia" w:hAnsi="Arial" w:cs="Arial"/>
                <w:sz w:val="16"/>
                <w:szCs w:val="16"/>
                <w:lang w:eastAsia="zh-CN"/>
              </w:rPr>
              <w:t>=4)</w:t>
            </w:r>
          </w:p>
        </w:tc>
        <w:tc>
          <w:tcPr>
            <w:tcW w:w="1749" w:type="dxa"/>
          </w:tcPr>
          <w:p w14:paraId="2A358008" w14:textId="517B01B8" w:rsidR="004A2DC5" w:rsidRPr="00C75DD5" w:rsidRDefault="00112CEF" w:rsidP="0048099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4.84</w:t>
            </w:r>
          </w:p>
        </w:tc>
        <w:tc>
          <w:tcPr>
            <w:tcW w:w="1675" w:type="dxa"/>
          </w:tcPr>
          <w:p w14:paraId="617D7D15" w14:textId="1F3D6F86" w:rsidR="004A2DC5" w:rsidRPr="00C75DD5" w:rsidRDefault="00112CEF" w:rsidP="0048099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10.84</w:t>
            </w:r>
          </w:p>
        </w:tc>
      </w:tr>
      <w:tr w:rsidR="004A2DC5" w:rsidRPr="00C75DD5" w14:paraId="5EFD116B" w14:textId="77777777" w:rsidTr="00696849">
        <w:tc>
          <w:tcPr>
            <w:tcW w:w="1833" w:type="dxa"/>
            <w:vMerge w:val="restart"/>
          </w:tcPr>
          <w:p w14:paraId="67555AC1" w14:textId="6DF320DB" w:rsidR="004A2DC5" w:rsidRPr="00C75DD5" w:rsidRDefault="004A2DC5" w:rsidP="00480999">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2</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2], [Rel-1</w:t>
            </w:r>
            <w:r w:rsidRPr="00C75DD5">
              <w:rPr>
                <w:rStyle w:val="TALCar"/>
                <w:b/>
                <w:sz w:val="16"/>
                <w:szCs w:val="16"/>
              </w:rPr>
              <w:t>7</w:t>
            </w:r>
            <w:r w:rsidRPr="00C75DD5">
              <w:rPr>
                <w:rStyle w:val="TALCar"/>
                <w:b/>
                <w:bCs/>
                <w:sz w:val="16"/>
                <w:szCs w:val="16"/>
                <w:lang w:val="en-US"/>
              </w:rPr>
              <w:t>]</w:t>
            </w:r>
          </w:p>
        </w:tc>
        <w:tc>
          <w:tcPr>
            <w:tcW w:w="1559" w:type="dxa"/>
            <w:vMerge w:val="restart"/>
          </w:tcPr>
          <w:p w14:paraId="50879553" w14:textId="637B628C" w:rsidR="004A2DC5" w:rsidRPr="00C75DD5" w:rsidRDefault="004A2DC5" w:rsidP="00480999">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.1933</w:t>
            </w:r>
          </w:p>
        </w:tc>
        <w:tc>
          <w:tcPr>
            <w:tcW w:w="1550" w:type="dxa"/>
          </w:tcPr>
          <w:p w14:paraId="7C786A9D" w14:textId="5B90BD97" w:rsidR="004A2DC5" w:rsidRPr="00C75DD5" w:rsidRDefault="004A2DC5" w:rsidP="00480999">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.62</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329F0498" w14:textId="6510C446" w:rsidR="004A2DC5" w:rsidRPr="00C75DD5" w:rsidRDefault="004A2DC5" w:rsidP="00480999">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5.38</w:t>
            </w:r>
          </w:p>
        </w:tc>
        <w:tc>
          <w:tcPr>
            <w:tcW w:w="1675" w:type="dxa"/>
          </w:tcPr>
          <w:p w14:paraId="198002EE" w14:textId="563AD63E" w:rsidR="004A2DC5" w:rsidRPr="00C75DD5" w:rsidRDefault="004A2DC5" w:rsidP="00480999">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11.38</w:t>
            </w:r>
          </w:p>
        </w:tc>
      </w:tr>
      <w:tr w:rsidR="004A2DC5" w:rsidRPr="00C75DD5" w14:paraId="2AF4E095" w14:textId="77777777" w:rsidTr="00696849">
        <w:tc>
          <w:tcPr>
            <w:tcW w:w="1833" w:type="dxa"/>
            <w:vMerge/>
          </w:tcPr>
          <w:p w14:paraId="465F7D25" w14:textId="77777777" w:rsidR="004A2DC5" w:rsidRPr="00C75DD5" w:rsidRDefault="004A2DC5" w:rsidP="00480999">
            <w:pPr>
              <w:pStyle w:val="TAC"/>
              <w:jc w:val="left"/>
              <w:rPr>
                <w:rStyle w:val="TALCar"/>
                <w:b/>
                <w:bCs/>
                <w:sz w:val="16"/>
                <w:szCs w:val="16"/>
                <w:lang w:val="en-US"/>
              </w:rPr>
            </w:pPr>
          </w:p>
        </w:tc>
        <w:tc>
          <w:tcPr>
            <w:tcW w:w="1559" w:type="dxa"/>
            <w:vMerge/>
          </w:tcPr>
          <w:p w14:paraId="5850D4CC" w14:textId="77777777" w:rsidR="004A2DC5" w:rsidRPr="00C75DD5" w:rsidRDefault="004A2DC5" w:rsidP="00480999">
            <w:pPr>
              <w:snapToGrid w:val="0"/>
              <w:rPr>
                <w:rFonts w:ascii="Arial" w:eastAsiaTheme="minorEastAsia" w:hAnsi="Arial" w:cs="Arial"/>
                <w:sz w:val="16"/>
                <w:szCs w:val="16"/>
                <w:lang w:eastAsia="zh-CN"/>
              </w:rPr>
            </w:pPr>
          </w:p>
        </w:tc>
        <w:tc>
          <w:tcPr>
            <w:tcW w:w="1550" w:type="dxa"/>
          </w:tcPr>
          <w:p w14:paraId="30008694" w14:textId="5AC62B7C" w:rsidR="004A2DC5" w:rsidRPr="00C75DD5" w:rsidRDefault="009B635F" w:rsidP="0048099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1.24</w:t>
            </w:r>
            <w:r w:rsidR="00F66199">
              <w:rPr>
                <w:rFonts w:ascii="Arial" w:eastAsiaTheme="minorEastAsia" w:hAnsi="Arial" w:cs="Arial"/>
                <w:sz w:val="16"/>
                <w:szCs w:val="16"/>
                <w:lang w:eastAsia="zh-CN"/>
              </w:rPr>
              <w:t xml:space="preserve"> </w:t>
            </w:r>
            <w:r w:rsidR="004A2DC5" w:rsidRPr="00C75DD5">
              <w:rPr>
                <w:rFonts w:ascii="Arial" w:eastAsiaTheme="minorEastAsia" w:hAnsi="Arial" w:cs="Arial"/>
                <w:sz w:val="16"/>
                <w:szCs w:val="16"/>
                <w:lang w:eastAsia="zh-CN"/>
              </w:rPr>
              <w:t>(</w:t>
            </w:r>
            <w:proofErr w:type="spellStart"/>
            <w:r w:rsidR="004A2DC5" w:rsidRPr="00C75DD5">
              <w:rPr>
                <w:rFonts w:ascii="Arial" w:eastAsiaTheme="minorEastAsia" w:hAnsi="Arial" w:cs="Arial"/>
                <w:sz w:val="16"/>
                <w:szCs w:val="16"/>
                <w:lang w:eastAsia="zh-CN"/>
              </w:rPr>
              <w:t>K_factor</w:t>
            </w:r>
            <w:proofErr w:type="spellEnd"/>
            <w:r w:rsidR="004A2DC5" w:rsidRPr="00C75DD5">
              <w:rPr>
                <w:rFonts w:ascii="Arial" w:eastAsiaTheme="minorEastAsia" w:hAnsi="Arial" w:cs="Arial"/>
                <w:sz w:val="16"/>
                <w:szCs w:val="16"/>
                <w:lang w:eastAsia="zh-CN"/>
              </w:rPr>
              <w:t>=2)</w:t>
            </w:r>
          </w:p>
        </w:tc>
        <w:tc>
          <w:tcPr>
            <w:tcW w:w="1749" w:type="dxa"/>
          </w:tcPr>
          <w:p w14:paraId="1F37A7E5" w14:textId="75B32A58" w:rsidR="004A2DC5" w:rsidRPr="00C75DD5" w:rsidRDefault="009B635F" w:rsidP="0048099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 </w:t>
            </w:r>
            <w:r w:rsidR="009A6655">
              <w:rPr>
                <w:rFonts w:ascii="Arial" w:eastAsiaTheme="minorEastAsia" w:hAnsi="Arial" w:cs="Arial"/>
                <w:sz w:val="16"/>
                <w:szCs w:val="16"/>
                <w:lang w:eastAsia="zh-CN"/>
              </w:rPr>
              <w:t>4.76</w:t>
            </w:r>
          </w:p>
        </w:tc>
        <w:tc>
          <w:tcPr>
            <w:tcW w:w="1675" w:type="dxa"/>
          </w:tcPr>
          <w:p w14:paraId="3530C4A6" w14:textId="2BE77815" w:rsidR="004A2DC5" w:rsidRPr="00C75DD5" w:rsidRDefault="009A6655" w:rsidP="0048099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10.76</w:t>
            </w:r>
          </w:p>
        </w:tc>
      </w:tr>
      <w:tr w:rsidR="004A2DC5" w:rsidRPr="00C75DD5" w14:paraId="3EBDEF46" w14:textId="77777777" w:rsidTr="00696849">
        <w:tc>
          <w:tcPr>
            <w:tcW w:w="1833" w:type="dxa"/>
            <w:vMerge/>
          </w:tcPr>
          <w:p w14:paraId="0EC97DE8" w14:textId="77777777" w:rsidR="004A2DC5" w:rsidRPr="00C75DD5" w:rsidRDefault="004A2DC5" w:rsidP="00480999">
            <w:pPr>
              <w:pStyle w:val="TAC"/>
              <w:jc w:val="left"/>
              <w:rPr>
                <w:rStyle w:val="TALCar"/>
                <w:b/>
                <w:bCs/>
                <w:sz w:val="16"/>
                <w:szCs w:val="16"/>
                <w:lang w:val="en-US"/>
              </w:rPr>
            </w:pPr>
          </w:p>
        </w:tc>
        <w:tc>
          <w:tcPr>
            <w:tcW w:w="1559" w:type="dxa"/>
            <w:vMerge/>
          </w:tcPr>
          <w:p w14:paraId="62EFDE5C" w14:textId="77777777" w:rsidR="004A2DC5" w:rsidRPr="00C75DD5" w:rsidRDefault="004A2DC5" w:rsidP="00480999">
            <w:pPr>
              <w:snapToGrid w:val="0"/>
              <w:rPr>
                <w:rFonts w:ascii="Arial" w:eastAsiaTheme="minorEastAsia" w:hAnsi="Arial" w:cs="Arial"/>
                <w:sz w:val="16"/>
                <w:szCs w:val="16"/>
                <w:lang w:eastAsia="zh-CN"/>
              </w:rPr>
            </w:pPr>
          </w:p>
        </w:tc>
        <w:tc>
          <w:tcPr>
            <w:tcW w:w="1550" w:type="dxa"/>
          </w:tcPr>
          <w:p w14:paraId="2732484A" w14:textId="7F7F27E2" w:rsidR="004A2DC5" w:rsidRPr="00C75DD5" w:rsidRDefault="009A6655" w:rsidP="00480999">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2.48</w:t>
            </w:r>
            <w:r w:rsidR="00F66199">
              <w:rPr>
                <w:rFonts w:ascii="Arial" w:eastAsiaTheme="minorEastAsia" w:hAnsi="Arial" w:cs="Arial"/>
                <w:sz w:val="16"/>
                <w:szCs w:val="16"/>
                <w:lang w:eastAsia="zh-CN"/>
              </w:rPr>
              <w:t xml:space="preserve"> </w:t>
            </w:r>
            <w:r w:rsidR="004A2DC5" w:rsidRPr="00C75DD5">
              <w:rPr>
                <w:rFonts w:ascii="Arial" w:eastAsiaTheme="minorEastAsia" w:hAnsi="Arial" w:cs="Arial"/>
                <w:sz w:val="16"/>
                <w:szCs w:val="16"/>
                <w:lang w:eastAsia="zh-CN"/>
              </w:rPr>
              <w:t>(</w:t>
            </w:r>
            <w:proofErr w:type="spellStart"/>
            <w:r w:rsidR="004A2DC5" w:rsidRPr="00C75DD5">
              <w:rPr>
                <w:rFonts w:ascii="Arial" w:eastAsiaTheme="minorEastAsia" w:hAnsi="Arial" w:cs="Arial"/>
                <w:sz w:val="16"/>
                <w:szCs w:val="16"/>
                <w:lang w:eastAsia="zh-CN"/>
              </w:rPr>
              <w:t>K_factor</w:t>
            </w:r>
            <w:proofErr w:type="spellEnd"/>
            <w:r w:rsidR="004A2DC5" w:rsidRPr="00C75DD5">
              <w:rPr>
                <w:rFonts w:ascii="Arial" w:eastAsiaTheme="minorEastAsia" w:hAnsi="Arial" w:cs="Arial"/>
                <w:sz w:val="16"/>
                <w:szCs w:val="16"/>
                <w:lang w:eastAsia="zh-CN"/>
              </w:rPr>
              <w:t>=4)</w:t>
            </w:r>
          </w:p>
        </w:tc>
        <w:tc>
          <w:tcPr>
            <w:tcW w:w="1749" w:type="dxa"/>
          </w:tcPr>
          <w:p w14:paraId="4F0C02B1" w14:textId="385E3B59" w:rsidR="004A2DC5" w:rsidRPr="00C75DD5" w:rsidRDefault="009A6655" w:rsidP="0048099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3.52</w:t>
            </w:r>
          </w:p>
        </w:tc>
        <w:tc>
          <w:tcPr>
            <w:tcW w:w="1675" w:type="dxa"/>
          </w:tcPr>
          <w:p w14:paraId="1AD028E7" w14:textId="484818A2" w:rsidR="004A2DC5" w:rsidRPr="00C75DD5" w:rsidRDefault="009A6655" w:rsidP="0048099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9.52</w:t>
            </w:r>
          </w:p>
        </w:tc>
      </w:tr>
      <w:tr w:rsidR="00D94017" w:rsidRPr="00C75DD5" w14:paraId="6D1FE61B" w14:textId="77777777" w:rsidTr="00310CEA">
        <w:tc>
          <w:tcPr>
            <w:tcW w:w="8366" w:type="dxa"/>
            <w:gridSpan w:val="5"/>
          </w:tcPr>
          <w:p w14:paraId="12088D42" w14:textId="44EF2CD2" w:rsidR="00D94017" w:rsidRPr="00C75DD5" w:rsidRDefault="00D94017" w:rsidP="00D94017">
            <w:pPr>
              <w:snapToGrid w:val="0"/>
              <w:rPr>
                <w:rFonts w:ascii="Arial" w:eastAsiaTheme="minorEastAsia" w:hAnsi="Arial" w:cs="Arial"/>
                <w:sz w:val="16"/>
                <w:szCs w:val="16"/>
                <w:lang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B LPHAP device</w:t>
            </w:r>
          </w:p>
        </w:tc>
      </w:tr>
      <w:tr w:rsidR="00D94017" w:rsidRPr="00C75DD5" w14:paraId="6A3706A3" w14:textId="77777777" w:rsidTr="00696849">
        <w:tc>
          <w:tcPr>
            <w:tcW w:w="1833" w:type="dxa"/>
            <w:vMerge w:val="restart"/>
          </w:tcPr>
          <w:p w14:paraId="71A0113E" w14:textId="764E4624"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2</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3], [Rel-1</w:t>
            </w:r>
            <w:r w:rsidRPr="00C75DD5">
              <w:rPr>
                <w:rStyle w:val="TALCar"/>
                <w:b/>
                <w:sz w:val="16"/>
                <w:szCs w:val="16"/>
              </w:rPr>
              <w:t>7</w:t>
            </w:r>
            <w:r w:rsidRPr="00C75DD5">
              <w:rPr>
                <w:rStyle w:val="TALCar"/>
                <w:b/>
                <w:bCs/>
                <w:sz w:val="16"/>
                <w:szCs w:val="16"/>
                <w:lang w:val="en-US"/>
              </w:rPr>
              <w:t>]</w:t>
            </w:r>
          </w:p>
        </w:tc>
        <w:tc>
          <w:tcPr>
            <w:tcW w:w="1559" w:type="dxa"/>
            <w:vMerge w:val="restart"/>
          </w:tcPr>
          <w:p w14:paraId="24C26FC9" w14:textId="0EF3C54B"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2</w:t>
            </w:r>
            <w:r w:rsidRPr="00C75DD5">
              <w:rPr>
                <w:rFonts w:ascii="Arial" w:eastAsiaTheme="minorEastAsia" w:hAnsi="Arial" w:cs="Arial"/>
                <w:sz w:val="16"/>
                <w:szCs w:val="16"/>
                <w:lang w:eastAsia="zh-CN"/>
              </w:rPr>
              <w:t>.5461</w:t>
            </w:r>
          </w:p>
        </w:tc>
        <w:tc>
          <w:tcPr>
            <w:tcW w:w="1550" w:type="dxa"/>
          </w:tcPr>
          <w:p w14:paraId="52473A06" w14:textId="4C2A0243"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.64</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1189E760" w14:textId="4F46B12F"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4.36</w:t>
            </w:r>
          </w:p>
        </w:tc>
        <w:tc>
          <w:tcPr>
            <w:tcW w:w="1675" w:type="dxa"/>
          </w:tcPr>
          <w:p w14:paraId="727E16A1" w14:textId="736A75EC"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10.36</w:t>
            </w:r>
          </w:p>
        </w:tc>
      </w:tr>
      <w:tr w:rsidR="00D94017" w:rsidRPr="00C75DD5" w14:paraId="1D6B2E98" w14:textId="77777777" w:rsidTr="00696849">
        <w:tc>
          <w:tcPr>
            <w:tcW w:w="1833" w:type="dxa"/>
            <w:vMerge/>
          </w:tcPr>
          <w:p w14:paraId="5E238035" w14:textId="77777777" w:rsidR="00D94017" w:rsidRPr="00C75DD5" w:rsidRDefault="00D94017" w:rsidP="00D94017">
            <w:pPr>
              <w:pStyle w:val="TAC"/>
              <w:jc w:val="left"/>
              <w:rPr>
                <w:rStyle w:val="TALCar"/>
                <w:b/>
                <w:bCs/>
                <w:sz w:val="16"/>
                <w:szCs w:val="16"/>
                <w:lang w:val="en-US"/>
              </w:rPr>
            </w:pPr>
          </w:p>
        </w:tc>
        <w:tc>
          <w:tcPr>
            <w:tcW w:w="1559" w:type="dxa"/>
            <w:vMerge/>
          </w:tcPr>
          <w:p w14:paraId="12FA6B3E"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2BF0D1E9" w14:textId="02A5933E" w:rsidR="00D94017" w:rsidRPr="00C75DD5" w:rsidRDefault="00EC288D"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3.28</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50B1ADD0" w14:textId="74854096" w:rsidR="00D94017" w:rsidRPr="00C75DD5" w:rsidRDefault="00EC288D"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 </w:t>
            </w:r>
            <w:r w:rsidR="0097644A">
              <w:rPr>
                <w:rFonts w:ascii="Arial" w:eastAsiaTheme="minorEastAsia" w:hAnsi="Arial" w:cs="Arial"/>
                <w:sz w:val="16"/>
                <w:szCs w:val="16"/>
                <w:lang w:eastAsia="zh-CN"/>
              </w:rPr>
              <w:t>2.72</w:t>
            </w:r>
          </w:p>
        </w:tc>
        <w:tc>
          <w:tcPr>
            <w:tcW w:w="1675" w:type="dxa"/>
          </w:tcPr>
          <w:p w14:paraId="4B65DA0E" w14:textId="2AD3805C" w:rsidR="00D94017" w:rsidRPr="00C75DD5" w:rsidRDefault="0097644A"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8,72</w:t>
            </w:r>
          </w:p>
        </w:tc>
      </w:tr>
      <w:tr w:rsidR="00D94017" w:rsidRPr="00C75DD5" w14:paraId="25790526" w14:textId="77777777" w:rsidTr="00696849">
        <w:tc>
          <w:tcPr>
            <w:tcW w:w="1833" w:type="dxa"/>
            <w:vMerge/>
          </w:tcPr>
          <w:p w14:paraId="786CD7A1" w14:textId="77777777" w:rsidR="00D94017" w:rsidRPr="00C75DD5" w:rsidRDefault="00D94017" w:rsidP="00D94017">
            <w:pPr>
              <w:pStyle w:val="TAC"/>
              <w:jc w:val="left"/>
              <w:rPr>
                <w:rStyle w:val="TALCar"/>
                <w:b/>
                <w:bCs/>
                <w:sz w:val="16"/>
                <w:szCs w:val="16"/>
                <w:lang w:val="en-US"/>
              </w:rPr>
            </w:pPr>
          </w:p>
        </w:tc>
        <w:tc>
          <w:tcPr>
            <w:tcW w:w="1559" w:type="dxa"/>
            <w:vMerge/>
          </w:tcPr>
          <w:p w14:paraId="029946B6"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4D3A541C" w14:textId="250E6F44" w:rsidR="00D94017" w:rsidRPr="00C75DD5" w:rsidRDefault="00EC288D"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6.56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51B9A584" w14:textId="5C1985C2" w:rsidR="00D94017" w:rsidRPr="00C75DD5" w:rsidRDefault="0097644A"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c>
          <w:tcPr>
            <w:tcW w:w="1675" w:type="dxa"/>
          </w:tcPr>
          <w:p w14:paraId="5A0FA6A6" w14:textId="6B81C15B" w:rsidR="00D94017" w:rsidRPr="00C75DD5" w:rsidRDefault="0097644A"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5.44</w:t>
            </w:r>
          </w:p>
        </w:tc>
      </w:tr>
      <w:tr w:rsidR="00D94017" w:rsidRPr="00C75DD5" w14:paraId="3394CF7B" w14:textId="77777777" w:rsidTr="00696849">
        <w:tc>
          <w:tcPr>
            <w:tcW w:w="1833" w:type="dxa"/>
            <w:vMerge w:val="restart"/>
          </w:tcPr>
          <w:p w14:paraId="77EF1F64" w14:textId="11FE6D75"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2</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4], [Rel-1</w:t>
            </w:r>
            <w:r w:rsidRPr="00C75DD5">
              <w:rPr>
                <w:rStyle w:val="TALCar"/>
                <w:b/>
                <w:sz w:val="16"/>
                <w:szCs w:val="16"/>
              </w:rPr>
              <w:t>7</w:t>
            </w:r>
            <w:r w:rsidRPr="00C75DD5">
              <w:rPr>
                <w:rStyle w:val="TALCar"/>
                <w:b/>
                <w:bCs/>
                <w:sz w:val="16"/>
                <w:szCs w:val="16"/>
                <w:lang w:val="en-US"/>
              </w:rPr>
              <w:t>]</w:t>
            </w:r>
          </w:p>
        </w:tc>
        <w:tc>
          <w:tcPr>
            <w:tcW w:w="1559" w:type="dxa"/>
            <w:vMerge w:val="restart"/>
          </w:tcPr>
          <w:p w14:paraId="2B944214" w14:textId="60051C00"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.1933</w:t>
            </w:r>
          </w:p>
        </w:tc>
        <w:tc>
          <w:tcPr>
            <w:tcW w:w="1550" w:type="dxa"/>
          </w:tcPr>
          <w:p w14:paraId="71B7D1C1" w14:textId="35CF50F5"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3</w:t>
            </w:r>
            <w:r w:rsidRPr="00C75DD5">
              <w:rPr>
                <w:rFonts w:ascii="Arial" w:eastAsiaTheme="minorEastAsia" w:hAnsi="Arial" w:cs="Arial"/>
                <w:sz w:val="16"/>
                <w:szCs w:val="16"/>
                <w:lang w:eastAsia="zh-CN"/>
              </w:rPr>
              <w:t>.49</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33F6C6CF" w14:textId="6608264C"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2.51</w:t>
            </w:r>
          </w:p>
        </w:tc>
        <w:tc>
          <w:tcPr>
            <w:tcW w:w="1675" w:type="dxa"/>
          </w:tcPr>
          <w:p w14:paraId="1D35CA0B" w14:textId="61B223B9"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8.51</w:t>
            </w:r>
          </w:p>
        </w:tc>
      </w:tr>
      <w:tr w:rsidR="00D94017" w:rsidRPr="00C75DD5" w14:paraId="67D62A88" w14:textId="77777777" w:rsidTr="00696849">
        <w:tc>
          <w:tcPr>
            <w:tcW w:w="1833" w:type="dxa"/>
            <w:vMerge/>
          </w:tcPr>
          <w:p w14:paraId="29E00751" w14:textId="77777777" w:rsidR="00D94017" w:rsidRPr="00C75DD5" w:rsidRDefault="00D94017" w:rsidP="00D94017">
            <w:pPr>
              <w:pStyle w:val="TAC"/>
              <w:jc w:val="left"/>
              <w:rPr>
                <w:rStyle w:val="TALCar"/>
                <w:b/>
                <w:bCs/>
                <w:sz w:val="16"/>
                <w:szCs w:val="16"/>
                <w:lang w:val="en-US"/>
              </w:rPr>
            </w:pPr>
          </w:p>
        </w:tc>
        <w:tc>
          <w:tcPr>
            <w:tcW w:w="1559" w:type="dxa"/>
            <w:vMerge/>
          </w:tcPr>
          <w:p w14:paraId="12857AEE"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25C9C166" w14:textId="6D619BE5" w:rsidR="00D94017" w:rsidRPr="00C75DD5" w:rsidRDefault="00151AFE"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6.98</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480D1DBA" w14:textId="13EE33E5" w:rsidR="00D94017" w:rsidRPr="00C75DD5" w:rsidRDefault="00151AFE"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c>
          <w:tcPr>
            <w:tcW w:w="1675" w:type="dxa"/>
          </w:tcPr>
          <w:p w14:paraId="3A3A40D6" w14:textId="44139D62" w:rsidR="00D94017" w:rsidRPr="00C75DD5" w:rsidRDefault="00151AFE"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 xml:space="preserve">No, </w:t>
            </w: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.02</w:t>
            </w:r>
          </w:p>
        </w:tc>
      </w:tr>
      <w:tr w:rsidR="00D94017" w:rsidRPr="00C75DD5" w14:paraId="4AF940E5" w14:textId="77777777" w:rsidTr="00696849">
        <w:tc>
          <w:tcPr>
            <w:tcW w:w="1833" w:type="dxa"/>
            <w:vMerge/>
          </w:tcPr>
          <w:p w14:paraId="273DDDD5" w14:textId="77777777" w:rsidR="00D94017" w:rsidRPr="00C75DD5" w:rsidRDefault="00D94017" w:rsidP="00D94017">
            <w:pPr>
              <w:pStyle w:val="TAC"/>
              <w:jc w:val="left"/>
              <w:rPr>
                <w:rStyle w:val="TALCar"/>
                <w:b/>
                <w:bCs/>
                <w:sz w:val="16"/>
                <w:szCs w:val="16"/>
                <w:lang w:val="en-US"/>
              </w:rPr>
            </w:pPr>
          </w:p>
        </w:tc>
        <w:tc>
          <w:tcPr>
            <w:tcW w:w="1559" w:type="dxa"/>
            <w:vMerge/>
          </w:tcPr>
          <w:p w14:paraId="0B73FE43"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7BEE078F" w14:textId="54A698AD" w:rsidR="00D94017" w:rsidRPr="00C75DD5" w:rsidRDefault="00151AFE"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13.96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75A4F421" w14:textId="79F4ABC8" w:rsidR="00D94017" w:rsidRPr="00C75DD5" w:rsidRDefault="00151AFE"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c>
          <w:tcPr>
            <w:tcW w:w="1675" w:type="dxa"/>
          </w:tcPr>
          <w:p w14:paraId="54368781" w14:textId="2FF4F8A0" w:rsidR="00D94017" w:rsidRPr="00C75DD5" w:rsidRDefault="00151AFE"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r>
      <w:tr w:rsidR="00D94017" w:rsidRPr="00C75DD5" w14:paraId="15A18741" w14:textId="77777777" w:rsidTr="00696849">
        <w:tc>
          <w:tcPr>
            <w:tcW w:w="8366" w:type="dxa"/>
            <w:gridSpan w:val="5"/>
          </w:tcPr>
          <w:p w14:paraId="360C6C3F" w14:textId="1D64732E" w:rsidR="00D94017" w:rsidRPr="00C75DD5" w:rsidRDefault="00D94017" w:rsidP="00D94017">
            <w:pPr>
              <w:snapToGrid w:val="0"/>
              <w:rPr>
                <w:rFonts w:ascii="Arial" w:hAnsi="Arial" w:cs="Arial"/>
                <w:color w:val="FF0000"/>
                <w:sz w:val="16"/>
                <w:szCs w:val="16"/>
                <w:lang w:eastAsia="zh-CN"/>
              </w:rPr>
            </w:pPr>
            <w:r w:rsidRPr="00C75DD5">
              <w:rPr>
                <w:rStyle w:val="TALCar"/>
                <w:rFonts w:eastAsiaTheme="minorEastAsia" w:hint="eastAsia"/>
                <w:b/>
                <w:bCs/>
                <w:color w:val="FF0000"/>
                <w:sz w:val="16"/>
                <w:szCs w:val="16"/>
                <w:lang w:val="en-US" w:eastAsia="zh-CN"/>
              </w:rPr>
              <w:t>C</w:t>
            </w:r>
            <w:r w:rsidRPr="00C75DD5">
              <w:rPr>
                <w:rStyle w:val="TALCar"/>
                <w:rFonts w:eastAsiaTheme="minorEastAsia"/>
                <w:b/>
                <w:bCs/>
                <w:color w:val="FF0000"/>
                <w:sz w:val="16"/>
                <w:szCs w:val="16"/>
                <w:lang w:val="en-US" w:eastAsia="zh-CN"/>
              </w:rPr>
              <w:t>ase 3 (b</w:t>
            </w:r>
            <w:r w:rsidRPr="00C75DD5">
              <w:rPr>
                <w:rStyle w:val="TALCar"/>
                <w:rFonts w:eastAsiaTheme="minorEastAsia"/>
                <w:b/>
                <w:bCs/>
                <w:color w:val="FF0000"/>
                <w:sz w:val="16"/>
                <w:szCs w:val="16"/>
                <w:lang w:val="en-US"/>
              </w:rPr>
              <w:t>aseline)</w:t>
            </w:r>
            <w:r w:rsidRPr="00C75DD5">
              <w:rPr>
                <w:rStyle w:val="TALCar"/>
                <w:rFonts w:eastAsiaTheme="minorEastAsia"/>
                <w:b/>
                <w:bCs/>
                <w:color w:val="FF0000"/>
                <w:sz w:val="16"/>
                <w:szCs w:val="16"/>
                <w:lang w:val="en-US" w:eastAsia="zh-CN"/>
              </w:rPr>
              <w:t>:</w:t>
            </w:r>
            <w:r w:rsidRPr="00C75DD5">
              <w:rPr>
                <w:rFonts w:eastAsiaTheme="minorEastAsia"/>
                <w:b/>
                <w:color w:val="FF0000"/>
                <w:sz w:val="16"/>
                <w:szCs w:val="16"/>
              </w:rPr>
              <w:t xml:space="preserve"> </w:t>
            </w:r>
            <w:r w:rsidRPr="00C75DD5">
              <w:rPr>
                <w:rStyle w:val="TALCar"/>
                <w:rFonts w:eastAsiaTheme="minorEastAsia"/>
                <w:bCs/>
                <w:color w:val="FF0000"/>
                <w:sz w:val="16"/>
                <w:szCs w:val="16"/>
                <w:lang w:val="en-US" w:eastAsia="zh-CN"/>
              </w:rPr>
              <w:t>UE-assisted DL positioning under high SINR with CG-SDT</w:t>
            </w:r>
          </w:p>
        </w:tc>
      </w:tr>
      <w:tr w:rsidR="00D94017" w:rsidRPr="00C75DD5" w14:paraId="31CF4DFB" w14:textId="77777777" w:rsidTr="00696849">
        <w:tc>
          <w:tcPr>
            <w:tcW w:w="8366" w:type="dxa"/>
            <w:gridSpan w:val="5"/>
          </w:tcPr>
          <w:p w14:paraId="3EDCA5BE" w14:textId="77DDD5A5" w:rsidR="00D94017" w:rsidRPr="00C75DD5" w:rsidRDefault="00D94017" w:rsidP="00D94017">
            <w:pPr>
              <w:snapToGrid w:val="0"/>
              <w:rPr>
                <w:rStyle w:val="TALCar"/>
                <w:rFonts w:eastAsiaTheme="minorEastAsia"/>
                <w:b/>
                <w:bCs/>
                <w:color w:val="FF0000"/>
                <w:sz w:val="16"/>
                <w:szCs w:val="16"/>
                <w:lang w:val="en-US"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A LPHAP device</w:t>
            </w:r>
          </w:p>
        </w:tc>
      </w:tr>
      <w:tr w:rsidR="00D94017" w:rsidRPr="00C75DD5" w14:paraId="36868D48" w14:textId="77777777" w:rsidTr="00696849">
        <w:tc>
          <w:tcPr>
            <w:tcW w:w="1833" w:type="dxa"/>
            <w:vMerge w:val="restart"/>
          </w:tcPr>
          <w:p w14:paraId="57AE28C3" w14:textId="2A5A5D66"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3</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1], [Rel-1</w:t>
            </w:r>
            <w:r w:rsidRPr="00C75DD5">
              <w:rPr>
                <w:rStyle w:val="TALCar"/>
                <w:b/>
                <w:sz w:val="16"/>
                <w:szCs w:val="16"/>
              </w:rPr>
              <w:t>7</w:t>
            </w:r>
            <w:r w:rsidRPr="00C75DD5">
              <w:rPr>
                <w:rStyle w:val="TALCar"/>
                <w:b/>
                <w:bCs/>
                <w:sz w:val="16"/>
                <w:szCs w:val="16"/>
                <w:lang w:val="en-US"/>
              </w:rPr>
              <w:t>]</w:t>
            </w:r>
          </w:p>
        </w:tc>
        <w:tc>
          <w:tcPr>
            <w:tcW w:w="1559" w:type="dxa"/>
            <w:vMerge w:val="restart"/>
          </w:tcPr>
          <w:p w14:paraId="4F5EA864" w14:textId="12A8B9CD"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2</w:t>
            </w:r>
            <w:r w:rsidRPr="00C75DD5">
              <w:rPr>
                <w:rFonts w:ascii="Arial" w:eastAsiaTheme="minorEastAsia" w:hAnsi="Arial" w:cs="Arial"/>
                <w:sz w:val="16"/>
                <w:szCs w:val="16"/>
                <w:lang w:eastAsia="zh-CN"/>
              </w:rPr>
              <w:t>.0660</w:t>
            </w:r>
          </w:p>
        </w:tc>
        <w:tc>
          <w:tcPr>
            <w:tcW w:w="1550" w:type="dxa"/>
          </w:tcPr>
          <w:p w14:paraId="7D6EDF36" w14:textId="163C01B0"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.36</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2176277C" w14:textId="2A39FDF0"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5.64</w:t>
            </w:r>
          </w:p>
        </w:tc>
        <w:tc>
          <w:tcPr>
            <w:tcW w:w="1675" w:type="dxa"/>
          </w:tcPr>
          <w:p w14:paraId="4CD5861B" w14:textId="1CFF1F6B"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11.64</w:t>
            </w:r>
          </w:p>
        </w:tc>
      </w:tr>
      <w:tr w:rsidR="00D94017" w:rsidRPr="00C75DD5" w14:paraId="73CF8519" w14:textId="77777777" w:rsidTr="00696849">
        <w:tc>
          <w:tcPr>
            <w:tcW w:w="1833" w:type="dxa"/>
            <w:vMerge/>
          </w:tcPr>
          <w:p w14:paraId="1FBCE5E3" w14:textId="77777777" w:rsidR="00D94017" w:rsidRPr="00C75DD5" w:rsidRDefault="00D94017" w:rsidP="00D94017">
            <w:pPr>
              <w:pStyle w:val="TAC"/>
              <w:jc w:val="left"/>
              <w:rPr>
                <w:rStyle w:val="TALCar"/>
                <w:b/>
                <w:bCs/>
                <w:sz w:val="16"/>
                <w:szCs w:val="16"/>
                <w:lang w:val="en-US"/>
              </w:rPr>
            </w:pPr>
          </w:p>
        </w:tc>
        <w:tc>
          <w:tcPr>
            <w:tcW w:w="1559" w:type="dxa"/>
            <w:vMerge/>
          </w:tcPr>
          <w:p w14:paraId="2CCBF7A1"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27E7B4E1" w14:textId="17197270" w:rsidR="00D94017" w:rsidRPr="00C75DD5" w:rsidRDefault="008F30C8"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0.72</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7F12E9F6" w14:textId="1D4CC277" w:rsidR="00D94017" w:rsidRPr="00C75DD5" w:rsidRDefault="00B346BF"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5.28</w:t>
            </w:r>
          </w:p>
        </w:tc>
        <w:tc>
          <w:tcPr>
            <w:tcW w:w="1675" w:type="dxa"/>
          </w:tcPr>
          <w:p w14:paraId="13A6747C" w14:textId="66E30B7B" w:rsidR="00D94017" w:rsidRPr="00C75DD5" w:rsidRDefault="00B346BF"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11.28</w:t>
            </w:r>
          </w:p>
        </w:tc>
      </w:tr>
      <w:tr w:rsidR="00D94017" w:rsidRPr="00C75DD5" w14:paraId="632A13BB" w14:textId="77777777" w:rsidTr="00696849">
        <w:tc>
          <w:tcPr>
            <w:tcW w:w="1833" w:type="dxa"/>
            <w:vMerge/>
          </w:tcPr>
          <w:p w14:paraId="7003B2EE" w14:textId="77777777" w:rsidR="00D94017" w:rsidRPr="00C75DD5" w:rsidRDefault="00D94017" w:rsidP="00D94017">
            <w:pPr>
              <w:pStyle w:val="TAC"/>
              <w:jc w:val="left"/>
              <w:rPr>
                <w:rStyle w:val="TALCar"/>
                <w:b/>
                <w:bCs/>
                <w:sz w:val="16"/>
                <w:szCs w:val="16"/>
                <w:lang w:val="en-US"/>
              </w:rPr>
            </w:pPr>
          </w:p>
        </w:tc>
        <w:tc>
          <w:tcPr>
            <w:tcW w:w="1559" w:type="dxa"/>
            <w:vMerge/>
          </w:tcPr>
          <w:p w14:paraId="58F45A5B"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313B45AD" w14:textId="464800B0" w:rsidR="00D94017" w:rsidRPr="00C75DD5" w:rsidRDefault="008F30C8"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1.44</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49ECD7E9" w14:textId="7C88683A" w:rsidR="00D94017" w:rsidRPr="00C75DD5" w:rsidRDefault="00B346BF"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4.56</w:t>
            </w:r>
          </w:p>
        </w:tc>
        <w:tc>
          <w:tcPr>
            <w:tcW w:w="1675" w:type="dxa"/>
          </w:tcPr>
          <w:p w14:paraId="1E23EC39" w14:textId="30935560" w:rsidR="00D94017" w:rsidRPr="00C75DD5" w:rsidRDefault="00B346BF"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10.56</w:t>
            </w:r>
          </w:p>
        </w:tc>
      </w:tr>
      <w:tr w:rsidR="00D94017" w:rsidRPr="00C75DD5" w14:paraId="71E4AD05" w14:textId="77777777" w:rsidTr="00696849">
        <w:tc>
          <w:tcPr>
            <w:tcW w:w="1833" w:type="dxa"/>
            <w:vMerge w:val="restart"/>
          </w:tcPr>
          <w:p w14:paraId="0F8BA721" w14:textId="7BD8E451"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3</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2], [Rel-1</w:t>
            </w:r>
            <w:r w:rsidRPr="00C75DD5">
              <w:rPr>
                <w:rStyle w:val="TALCar"/>
                <w:b/>
                <w:sz w:val="16"/>
                <w:szCs w:val="16"/>
              </w:rPr>
              <w:t>7</w:t>
            </w:r>
            <w:r w:rsidRPr="00C75DD5">
              <w:rPr>
                <w:rStyle w:val="TALCar"/>
                <w:b/>
                <w:bCs/>
                <w:sz w:val="16"/>
                <w:szCs w:val="16"/>
                <w:lang w:val="en-US"/>
              </w:rPr>
              <w:t>]</w:t>
            </w:r>
          </w:p>
        </w:tc>
        <w:tc>
          <w:tcPr>
            <w:tcW w:w="1559" w:type="dxa"/>
            <w:vMerge w:val="restart"/>
          </w:tcPr>
          <w:p w14:paraId="7B975C4D" w14:textId="58FC9DE5"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.1333</w:t>
            </w:r>
          </w:p>
        </w:tc>
        <w:tc>
          <w:tcPr>
            <w:tcW w:w="1550" w:type="dxa"/>
          </w:tcPr>
          <w:p w14:paraId="78BCE277" w14:textId="534F3D26"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.65</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0148F009" w14:textId="0DCFABDE"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5.35</w:t>
            </w:r>
          </w:p>
        </w:tc>
        <w:tc>
          <w:tcPr>
            <w:tcW w:w="1675" w:type="dxa"/>
          </w:tcPr>
          <w:p w14:paraId="662D4609" w14:textId="0264FEAD"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11.35</w:t>
            </w:r>
          </w:p>
        </w:tc>
      </w:tr>
      <w:tr w:rsidR="00D94017" w:rsidRPr="00C75DD5" w14:paraId="590E78A1" w14:textId="77777777" w:rsidTr="00696849">
        <w:tc>
          <w:tcPr>
            <w:tcW w:w="1833" w:type="dxa"/>
            <w:vMerge/>
          </w:tcPr>
          <w:p w14:paraId="403E09FE" w14:textId="77777777" w:rsidR="00D94017" w:rsidRPr="00C75DD5" w:rsidRDefault="00D94017" w:rsidP="00D94017">
            <w:pPr>
              <w:pStyle w:val="TAC"/>
              <w:jc w:val="left"/>
              <w:rPr>
                <w:rStyle w:val="TALCar"/>
                <w:b/>
                <w:bCs/>
                <w:sz w:val="16"/>
                <w:szCs w:val="16"/>
                <w:lang w:val="en-US"/>
              </w:rPr>
            </w:pPr>
          </w:p>
        </w:tc>
        <w:tc>
          <w:tcPr>
            <w:tcW w:w="1559" w:type="dxa"/>
            <w:vMerge/>
          </w:tcPr>
          <w:p w14:paraId="27122A52"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7EEE457B" w14:textId="21E9B326" w:rsidR="00D94017" w:rsidRPr="00C75DD5" w:rsidRDefault="008F30C8"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15EC7AA5" w14:textId="2AB2BFB7" w:rsidR="00D94017" w:rsidRPr="00C75DD5" w:rsidRDefault="00CE7FCA"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4.7</w:t>
            </w:r>
          </w:p>
        </w:tc>
        <w:tc>
          <w:tcPr>
            <w:tcW w:w="1675" w:type="dxa"/>
          </w:tcPr>
          <w:p w14:paraId="2C29C244" w14:textId="075D8681" w:rsidR="00D94017" w:rsidRPr="00C75DD5" w:rsidRDefault="00CE7FCA"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10.7</w:t>
            </w:r>
          </w:p>
        </w:tc>
      </w:tr>
      <w:tr w:rsidR="00D94017" w:rsidRPr="00C75DD5" w14:paraId="2F909DE7" w14:textId="77777777" w:rsidTr="00696849">
        <w:tc>
          <w:tcPr>
            <w:tcW w:w="1833" w:type="dxa"/>
            <w:vMerge/>
          </w:tcPr>
          <w:p w14:paraId="58429156" w14:textId="77777777" w:rsidR="00D94017" w:rsidRPr="00C75DD5" w:rsidRDefault="00D94017" w:rsidP="00D94017">
            <w:pPr>
              <w:pStyle w:val="TAC"/>
              <w:jc w:val="left"/>
              <w:rPr>
                <w:rStyle w:val="TALCar"/>
                <w:b/>
                <w:bCs/>
                <w:sz w:val="16"/>
                <w:szCs w:val="16"/>
                <w:lang w:val="en-US"/>
              </w:rPr>
            </w:pPr>
          </w:p>
        </w:tc>
        <w:tc>
          <w:tcPr>
            <w:tcW w:w="1559" w:type="dxa"/>
            <w:vMerge/>
          </w:tcPr>
          <w:p w14:paraId="0CCE6AE9"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65E817E0" w14:textId="1D8A7234" w:rsidR="00D94017" w:rsidRPr="00C75DD5" w:rsidRDefault="008F30C8"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13E8E52A" w14:textId="2ACA7E29" w:rsidR="00D94017" w:rsidRPr="00C75DD5" w:rsidRDefault="00CE7FCA"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 </w:t>
            </w:r>
            <w:r w:rsidR="00F7759D">
              <w:rPr>
                <w:rFonts w:ascii="Arial" w:eastAsiaTheme="minorEastAsia" w:hAnsi="Arial" w:cs="Arial"/>
                <w:sz w:val="16"/>
                <w:szCs w:val="16"/>
                <w:lang w:eastAsia="zh-CN"/>
              </w:rPr>
              <w:t>3.4</w:t>
            </w:r>
          </w:p>
        </w:tc>
        <w:tc>
          <w:tcPr>
            <w:tcW w:w="1675" w:type="dxa"/>
          </w:tcPr>
          <w:p w14:paraId="68AC283D" w14:textId="0D17D537" w:rsidR="00D94017" w:rsidRPr="00C75DD5" w:rsidRDefault="00F7759D"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9.4</w:t>
            </w:r>
          </w:p>
        </w:tc>
      </w:tr>
      <w:tr w:rsidR="00D94017" w:rsidRPr="00C75DD5" w14:paraId="750574F3" w14:textId="77777777" w:rsidTr="00310CEA">
        <w:tc>
          <w:tcPr>
            <w:tcW w:w="8366" w:type="dxa"/>
            <w:gridSpan w:val="5"/>
          </w:tcPr>
          <w:p w14:paraId="2B18E492" w14:textId="1801CD10" w:rsidR="00D94017" w:rsidRPr="00C75DD5" w:rsidRDefault="00D94017" w:rsidP="00D94017">
            <w:pPr>
              <w:snapToGrid w:val="0"/>
              <w:rPr>
                <w:rFonts w:ascii="Arial" w:eastAsiaTheme="minorEastAsia" w:hAnsi="Arial" w:cs="Arial"/>
                <w:sz w:val="16"/>
                <w:szCs w:val="16"/>
                <w:lang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B LPHAP device</w:t>
            </w:r>
          </w:p>
        </w:tc>
      </w:tr>
      <w:tr w:rsidR="00D94017" w:rsidRPr="00C75DD5" w14:paraId="5027D82B" w14:textId="77777777" w:rsidTr="00696849">
        <w:tc>
          <w:tcPr>
            <w:tcW w:w="1833" w:type="dxa"/>
            <w:vMerge w:val="restart"/>
          </w:tcPr>
          <w:p w14:paraId="0EF9A44B" w14:textId="2842CB5F"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3</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3], [Rel-1</w:t>
            </w:r>
            <w:r w:rsidRPr="00C75DD5">
              <w:rPr>
                <w:rStyle w:val="TALCar"/>
                <w:b/>
                <w:sz w:val="16"/>
                <w:szCs w:val="16"/>
              </w:rPr>
              <w:t>7</w:t>
            </w:r>
            <w:r w:rsidRPr="00C75DD5">
              <w:rPr>
                <w:rStyle w:val="TALCar"/>
                <w:b/>
                <w:bCs/>
                <w:sz w:val="16"/>
                <w:szCs w:val="16"/>
                <w:lang w:val="en-US"/>
              </w:rPr>
              <w:t>]</w:t>
            </w:r>
          </w:p>
        </w:tc>
        <w:tc>
          <w:tcPr>
            <w:tcW w:w="1559" w:type="dxa"/>
            <w:vMerge w:val="restart"/>
          </w:tcPr>
          <w:p w14:paraId="1A208D57" w14:textId="0BA98674"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2</w:t>
            </w:r>
            <w:r w:rsidRPr="00C75DD5">
              <w:rPr>
                <w:rFonts w:ascii="Arial" w:eastAsiaTheme="minorEastAsia" w:hAnsi="Arial" w:cs="Arial"/>
                <w:sz w:val="16"/>
                <w:szCs w:val="16"/>
                <w:lang w:eastAsia="zh-CN"/>
              </w:rPr>
              <w:t>.0660</w:t>
            </w:r>
          </w:p>
        </w:tc>
        <w:tc>
          <w:tcPr>
            <w:tcW w:w="1550" w:type="dxa"/>
          </w:tcPr>
          <w:p w14:paraId="6DDB1001" w14:textId="634BED9C"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2</w:t>
            </w:r>
            <w:r w:rsidRPr="00C75DD5">
              <w:rPr>
                <w:rFonts w:ascii="Arial" w:eastAsiaTheme="minorEastAsia" w:hAnsi="Arial" w:cs="Arial"/>
                <w:sz w:val="16"/>
                <w:szCs w:val="16"/>
                <w:lang w:eastAsia="zh-CN"/>
              </w:rPr>
              <w:t>.02</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0801E88F" w14:textId="730128A8"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3.98</w:t>
            </w:r>
          </w:p>
        </w:tc>
        <w:tc>
          <w:tcPr>
            <w:tcW w:w="1675" w:type="dxa"/>
          </w:tcPr>
          <w:p w14:paraId="4C436288" w14:textId="778AEC2A"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9.98</w:t>
            </w:r>
          </w:p>
        </w:tc>
      </w:tr>
      <w:tr w:rsidR="00D94017" w:rsidRPr="00C75DD5" w14:paraId="7508458E" w14:textId="77777777" w:rsidTr="00696849">
        <w:tc>
          <w:tcPr>
            <w:tcW w:w="1833" w:type="dxa"/>
            <w:vMerge/>
          </w:tcPr>
          <w:p w14:paraId="3AAB8F85" w14:textId="77777777" w:rsidR="00D94017" w:rsidRPr="00C75DD5" w:rsidRDefault="00D94017" w:rsidP="00D94017">
            <w:pPr>
              <w:pStyle w:val="TAC"/>
              <w:jc w:val="left"/>
              <w:rPr>
                <w:rStyle w:val="TALCar"/>
                <w:b/>
                <w:bCs/>
                <w:sz w:val="16"/>
                <w:szCs w:val="16"/>
                <w:lang w:val="en-US"/>
              </w:rPr>
            </w:pPr>
          </w:p>
        </w:tc>
        <w:tc>
          <w:tcPr>
            <w:tcW w:w="1559" w:type="dxa"/>
            <w:vMerge/>
          </w:tcPr>
          <w:p w14:paraId="62ADA5E0"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3AC163EF" w14:textId="72E766C4" w:rsidR="00D94017" w:rsidRPr="00C75DD5" w:rsidRDefault="00A0543B"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4.04</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28238E55" w14:textId="1ABE5EB6" w:rsidR="00D94017" w:rsidRPr="00C75DD5" w:rsidRDefault="00A0543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1.96</w:t>
            </w:r>
          </w:p>
        </w:tc>
        <w:tc>
          <w:tcPr>
            <w:tcW w:w="1675" w:type="dxa"/>
          </w:tcPr>
          <w:p w14:paraId="771829CB" w14:textId="13D605F5" w:rsidR="00D94017" w:rsidRPr="00C75DD5" w:rsidRDefault="00A0543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7.96</w:t>
            </w:r>
          </w:p>
        </w:tc>
      </w:tr>
      <w:tr w:rsidR="00D94017" w:rsidRPr="00C75DD5" w14:paraId="45183CBB" w14:textId="77777777" w:rsidTr="00696849">
        <w:tc>
          <w:tcPr>
            <w:tcW w:w="1833" w:type="dxa"/>
            <w:vMerge/>
          </w:tcPr>
          <w:p w14:paraId="485C62C6" w14:textId="77777777" w:rsidR="00D94017" w:rsidRPr="00C75DD5" w:rsidRDefault="00D94017" w:rsidP="00D94017">
            <w:pPr>
              <w:pStyle w:val="TAC"/>
              <w:jc w:val="left"/>
              <w:rPr>
                <w:rStyle w:val="TALCar"/>
                <w:b/>
                <w:bCs/>
                <w:sz w:val="16"/>
                <w:szCs w:val="16"/>
                <w:lang w:val="en-US"/>
              </w:rPr>
            </w:pPr>
          </w:p>
        </w:tc>
        <w:tc>
          <w:tcPr>
            <w:tcW w:w="1559" w:type="dxa"/>
            <w:vMerge/>
          </w:tcPr>
          <w:p w14:paraId="1B462517"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6D09B10E" w14:textId="325E5907" w:rsidR="00D94017" w:rsidRPr="00C75DD5" w:rsidRDefault="00A0543B"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8.08</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27DA4DCA" w14:textId="73D66F26" w:rsidR="00D94017" w:rsidRPr="00C75DD5" w:rsidRDefault="00A0543B" w:rsidP="00D94017">
            <w:pPr>
              <w:snapToGrid w:val="0"/>
              <w:rPr>
                <w:rFonts w:ascii="Arial" w:eastAsiaTheme="minorEastAsia" w:hAnsi="Arial" w:cs="Arial"/>
                <w:sz w:val="16"/>
                <w:szCs w:val="16"/>
                <w:lang w:eastAsia="zh-CN"/>
              </w:rPr>
            </w:pPr>
            <w:r w:rsidRPr="00414B73">
              <w:rPr>
                <w:rFonts w:ascii="Arial" w:eastAsiaTheme="minorEastAsia" w:hAnsi="Arial" w:cs="Arial"/>
                <w:sz w:val="16"/>
                <w:szCs w:val="16"/>
                <w:highlight w:val="cyan"/>
                <w:lang w:eastAsia="zh-CN"/>
              </w:rPr>
              <w:t>Yes</w:t>
            </w:r>
          </w:p>
        </w:tc>
        <w:tc>
          <w:tcPr>
            <w:tcW w:w="1675" w:type="dxa"/>
          </w:tcPr>
          <w:p w14:paraId="7CE700D7" w14:textId="67FF36D9" w:rsidR="00D94017" w:rsidRPr="00C75DD5" w:rsidRDefault="00A0543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3.92</w:t>
            </w:r>
          </w:p>
        </w:tc>
      </w:tr>
      <w:tr w:rsidR="00D94017" w:rsidRPr="00C75DD5" w14:paraId="64A0685B" w14:textId="77777777" w:rsidTr="00696849">
        <w:tc>
          <w:tcPr>
            <w:tcW w:w="1833" w:type="dxa"/>
            <w:vMerge w:val="restart"/>
          </w:tcPr>
          <w:p w14:paraId="5DE67493" w14:textId="59076091"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3</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4], [Rel-1</w:t>
            </w:r>
            <w:r w:rsidRPr="00C75DD5">
              <w:rPr>
                <w:rStyle w:val="TALCar"/>
                <w:b/>
                <w:sz w:val="16"/>
                <w:szCs w:val="16"/>
              </w:rPr>
              <w:t>7</w:t>
            </w:r>
            <w:r w:rsidRPr="00C75DD5">
              <w:rPr>
                <w:rStyle w:val="TALCar"/>
                <w:b/>
                <w:bCs/>
                <w:sz w:val="16"/>
                <w:szCs w:val="16"/>
                <w:lang w:val="en-US"/>
              </w:rPr>
              <w:t>]</w:t>
            </w:r>
          </w:p>
        </w:tc>
        <w:tc>
          <w:tcPr>
            <w:tcW w:w="1559" w:type="dxa"/>
            <w:vMerge w:val="restart"/>
          </w:tcPr>
          <w:p w14:paraId="6D130B29" w14:textId="5B45FB46"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.1333</w:t>
            </w:r>
          </w:p>
        </w:tc>
        <w:tc>
          <w:tcPr>
            <w:tcW w:w="1550" w:type="dxa"/>
          </w:tcPr>
          <w:p w14:paraId="0EA002FB" w14:textId="688A23B4"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3</w:t>
            </w:r>
            <w:r w:rsidRPr="00C75DD5">
              <w:rPr>
                <w:rFonts w:ascii="Arial" w:eastAsiaTheme="minorEastAsia" w:hAnsi="Arial" w:cs="Arial"/>
                <w:sz w:val="16"/>
                <w:szCs w:val="16"/>
                <w:lang w:eastAsia="zh-CN"/>
              </w:rPr>
              <w:t>.68</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2B9F1DFE" w14:textId="0E819A0A"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2.32</w:t>
            </w:r>
          </w:p>
        </w:tc>
        <w:tc>
          <w:tcPr>
            <w:tcW w:w="1675" w:type="dxa"/>
          </w:tcPr>
          <w:p w14:paraId="124E65B4" w14:textId="279305BE"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8.32</w:t>
            </w:r>
          </w:p>
        </w:tc>
      </w:tr>
      <w:tr w:rsidR="00D94017" w:rsidRPr="00C75DD5" w14:paraId="6618C06C" w14:textId="77777777" w:rsidTr="00696849">
        <w:tc>
          <w:tcPr>
            <w:tcW w:w="1833" w:type="dxa"/>
            <w:vMerge/>
          </w:tcPr>
          <w:p w14:paraId="2AD6F0C7" w14:textId="77777777" w:rsidR="00D94017" w:rsidRPr="00C75DD5" w:rsidRDefault="00D94017" w:rsidP="00D94017">
            <w:pPr>
              <w:pStyle w:val="TAC"/>
              <w:jc w:val="left"/>
              <w:rPr>
                <w:rStyle w:val="TALCar"/>
                <w:b/>
                <w:bCs/>
                <w:sz w:val="16"/>
                <w:szCs w:val="16"/>
                <w:lang w:val="en-US"/>
              </w:rPr>
            </w:pPr>
          </w:p>
        </w:tc>
        <w:tc>
          <w:tcPr>
            <w:tcW w:w="1559" w:type="dxa"/>
            <w:vMerge/>
          </w:tcPr>
          <w:p w14:paraId="12DFD7DD"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3068FD65" w14:textId="16889925" w:rsidR="00D94017" w:rsidRPr="00C75DD5" w:rsidRDefault="000A2064"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7.36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46CDE9CD" w14:textId="4DD52859" w:rsidR="00D94017" w:rsidRPr="00C75DD5" w:rsidRDefault="000A2064" w:rsidP="00D94017">
            <w:pPr>
              <w:snapToGrid w:val="0"/>
              <w:rPr>
                <w:rFonts w:ascii="Arial" w:eastAsiaTheme="minorEastAsia" w:hAnsi="Arial" w:cs="Arial"/>
                <w:sz w:val="16"/>
                <w:szCs w:val="16"/>
                <w:lang w:eastAsia="zh-CN"/>
              </w:rPr>
            </w:pPr>
            <w:r w:rsidRPr="00414B73">
              <w:rPr>
                <w:rFonts w:ascii="Arial" w:eastAsiaTheme="minorEastAsia" w:hAnsi="Arial" w:cs="Arial"/>
                <w:sz w:val="16"/>
                <w:szCs w:val="16"/>
                <w:highlight w:val="cyan"/>
                <w:lang w:eastAsia="zh-CN"/>
              </w:rPr>
              <w:t>Yes</w:t>
            </w:r>
          </w:p>
        </w:tc>
        <w:tc>
          <w:tcPr>
            <w:tcW w:w="1675" w:type="dxa"/>
          </w:tcPr>
          <w:p w14:paraId="648F3CB4" w14:textId="1579CF54" w:rsidR="00D94017" w:rsidRPr="00C75DD5" w:rsidRDefault="000A2064"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 xml:space="preserve">No, </w:t>
            </w: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.64</w:t>
            </w:r>
          </w:p>
        </w:tc>
      </w:tr>
      <w:tr w:rsidR="00D94017" w:rsidRPr="00C75DD5" w14:paraId="490883B8" w14:textId="77777777" w:rsidTr="00696849">
        <w:tc>
          <w:tcPr>
            <w:tcW w:w="1833" w:type="dxa"/>
            <w:vMerge/>
          </w:tcPr>
          <w:p w14:paraId="4E707352" w14:textId="77777777" w:rsidR="00D94017" w:rsidRPr="00C75DD5" w:rsidRDefault="00D94017" w:rsidP="00D94017">
            <w:pPr>
              <w:pStyle w:val="TAC"/>
              <w:jc w:val="left"/>
              <w:rPr>
                <w:rStyle w:val="TALCar"/>
                <w:b/>
                <w:bCs/>
                <w:sz w:val="16"/>
                <w:szCs w:val="16"/>
                <w:lang w:val="en-US"/>
              </w:rPr>
            </w:pPr>
          </w:p>
        </w:tc>
        <w:tc>
          <w:tcPr>
            <w:tcW w:w="1559" w:type="dxa"/>
            <w:vMerge/>
          </w:tcPr>
          <w:p w14:paraId="4B04FF75"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19C91036" w14:textId="1167D15F" w:rsidR="00D94017" w:rsidRPr="00C75DD5" w:rsidRDefault="000A2064"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14.72</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517F9FE3" w14:textId="54247292" w:rsidR="00D94017" w:rsidRPr="00414B73" w:rsidRDefault="000A2064" w:rsidP="00D94017">
            <w:pPr>
              <w:snapToGrid w:val="0"/>
              <w:rPr>
                <w:rFonts w:ascii="Arial" w:eastAsiaTheme="minorEastAsia" w:hAnsi="Arial" w:cs="Arial"/>
                <w:sz w:val="16"/>
                <w:szCs w:val="16"/>
                <w:highlight w:val="cyan"/>
                <w:lang w:eastAsia="zh-CN"/>
              </w:rPr>
            </w:pPr>
            <w:r w:rsidRPr="00414B73">
              <w:rPr>
                <w:rFonts w:ascii="Arial" w:eastAsiaTheme="minorEastAsia" w:hAnsi="Arial" w:cs="Arial"/>
                <w:sz w:val="16"/>
                <w:szCs w:val="16"/>
                <w:highlight w:val="cyan"/>
                <w:lang w:eastAsia="zh-CN"/>
              </w:rPr>
              <w:t>Yes</w:t>
            </w:r>
          </w:p>
        </w:tc>
        <w:tc>
          <w:tcPr>
            <w:tcW w:w="1675" w:type="dxa"/>
          </w:tcPr>
          <w:p w14:paraId="2825B11E" w14:textId="53751D48" w:rsidR="00D94017" w:rsidRPr="00414B73" w:rsidRDefault="000A2064" w:rsidP="00D94017">
            <w:pPr>
              <w:snapToGrid w:val="0"/>
              <w:rPr>
                <w:rFonts w:ascii="Arial" w:eastAsiaTheme="minorEastAsia" w:hAnsi="Arial" w:cs="Arial"/>
                <w:sz w:val="16"/>
                <w:szCs w:val="16"/>
                <w:highlight w:val="cyan"/>
                <w:lang w:eastAsia="zh-CN"/>
              </w:rPr>
            </w:pPr>
            <w:r w:rsidRPr="00414B73">
              <w:rPr>
                <w:rFonts w:ascii="Arial" w:eastAsiaTheme="minorEastAsia" w:hAnsi="Arial" w:cs="Arial"/>
                <w:sz w:val="16"/>
                <w:szCs w:val="16"/>
                <w:highlight w:val="cyan"/>
                <w:lang w:eastAsia="zh-CN"/>
              </w:rPr>
              <w:t>Yes</w:t>
            </w:r>
          </w:p>
        </w:tc>
      </w:tr>
      <w:tr w:rsidR="00D94017" w:rsidRPr="00C75DD5" w14:paraId="2F6330F1" w14:textId="77777777" w:rsidTr="00696849">
        <w:tc>
          <w:tcPr>
            <w:tcW w:w="8366" w:type="dxa"/>
            <w:gridSpan w:val="5"/>
          </w:tcPr>
          <w:p w14:paraId="651345A1" w14:textId="2FA28104" w:rsidR="00D94017" w:rsidRPr="00C75DD5" w:rsidRDefault="00D94017" w:rsidP="00D94017">
            <w:pPr>
              <w:snapToGrid w:val="0"/>
              <w:rPr>
                <w:rFonts w:ascii="Arial" w:hAnsi="Arial" w:cs="Arial"/>
                <w:sz w:val="16"/>
                <w:szCs w:val="16"/>
                <w:lang w:eastAsia="zh-CN"/>
              </w:rPr>
            </w:pPr>
            <w:r w:rsidRPr="00C75DD5">
              <w:rPr>
                <w:rStyle w:val="TALCar"/>
                <w:rFonts w:eastAsiaTheme="minorEastAsia" w:hint="eastAsia"/>
                <w:b/>
                <w:bCs/>
                <w:sz w:val="16"/>
                <w:szCs w:val="16"/>
                <w:lang w:val="en-US" w:eastAsia="zh-CN"/>
              </w:rPr>
              <w:t>C</w:t>
            </w:r>
            <w:r w:rsidRPr="00C75DD5">
              <w:rPr>
                <w:rStyle w:val="TALCar"/>
                <w:rFonts w:eastAsiaTheme="minorEastAsia"/>
                <w:b/>
                <w:bCs/>
                <w:sz w:val="16"/>
                <w:szCs w:val="16"/>
                <w:lang w:val="en-US" w:eastAsia="zh-CN"/>
              </w:rPr>
              <w:t>ase 4:</w:t>
            </w:r>
            <w:r w:rsidRPr="00C75DD5">
              <w:rPr>
                <w:rFonts w:eastAsiaTheme="minorEastAsia"/>
                <w:b/>
                <w:sz w:val="16"/>
                <w:szCs w:val="16"/>
              </w:rPr>
              <w:t xml:space="preserve"> </w:t>
            </w:r>
            <w:r w:rsidRPr="00C75DD5">
              <w:rPr>
                <w:rStyle w:val="TALCar"/>
                <w:rFonts w:eastAsiaTheme="minorEastAsia"/>
                <w:bCs/>
                <w:sz w:val="16"/>
                <w:szCs w:val="16"/>
                <w:lang w:val="en-US" w:eastAsia="zh-CN"/>
              </w:rPr>
              <w:t>UE-assisted DL positioning under low SINR with CG-SDT</w:t>
            </w:r>
          </w:p>
        </w:tc>
      </w:tr>
      <w:tr w:rsidR="00D94017" w:rsidRPr="00C75DD5" w14:paraId="44A3824A" w14:textId="77777777" w:rsidTr="00696849">
        <w:tc>
          <w:tcPr>
            <w:tcW w:w="8366" w:type="dxa"/>
            <w:gridSpan w:val="5"/>
          </w:tcPr>
          <w:p w14:paraId="10AFD5A3" w14:textId="145A0618" w:rsidR="00D94017" w:rsidRPr="00C75DD5" w:rsidRDefault="00D94017" w:rsidP="00D94017">
            <w:pPr>
              <w:snapToGrid w:val="0"/>
              <w:rPr>
                <w:rStyle w:val="TALCar"/>
                <w:rFonts w:eastAsiaTheme="minorEastAsia"/>
                <w:b/>
                <w:bCs/>
                <w:sz w:val="16"/>
                <w:szCs w:val="16"/>
                <w:lang w:val="en-US"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A LPHAP device</w:t>
            </w:r>
          </w:p>
        </w:tc>
      </w:tr>
      <w:tr w:rsidR="00D94017" w:rsidRPr="00C75DD5" w14:paraId="6A1F69E7" w14:textId="77777777" w:rsidTr="00696849">
        <w:tc>
          <w:tcPr>
            <w:tcW w:w="1833" w:type="dxa"/>
            <w:vMerge w:val="restart"/>
          </w:tcPr>
          <w:p w14:paraId="47367CF6" w14:textId="27CF449F"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4</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1], [Rel-1</w:t>
            </w:r>
            <w:r w:rsidRPr="00C75DD5">
              <w:rPr>
                <w:rStyle w:val="TALCar"/>
                <w:b/>
                <w:sz w:val="16"/>
                <w:szCs w:val="16"/>
              </w:rPr>
              <w:t>7</w:t>
            </w:r>
            <w:r w:rsidRPr="00C75DD5">
              <w:rPr>
                <w:rStyle w:val="TALCar"/>
                <w:b/>
                <w:bCs/>
                <w:sz w:val="16"/>
                <w:szCs w:val="16"/>
                <w:lang w:val="en-US"/>
              </w:rPr>
              <w:t>]</w:t>
            </w:r>
          </w:p>
        </w:tc>
        <w:tc>
          <w:tcPr>
            <w:tcW w:w="1559" w:type="dxa"/>
            <w:vMerge w:val="restart"/>
          </w:tcPr>
          <w:p w14:paraId="1064C8AE" w14:textId="2143A41D"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3</w:t>
            </w:r>
            <w:r w:rsidRPr="00C75DD5">
              <w:rPr>
                <w:rFonts w:ascii="Arial" w:eastAsiaTheme="minorEastAsia" w:hAnsi="Arial" w:cs="Arial"/>
                <w:sz w:val="16"/>
                <w:szCs w:val="16"/>
                <w:lang w:eastAsia="zh-CN"/>
              </w:rPr>
              <w:t>.0055</w:t>
            </w:r>
          </w:p>
        </w:tc>
        <w:tc>
          <w:tcPr>
            <w:tcW w:w="1550" w:type="dxa"/>
          </w:tcPr>
          <w:p w14:paraId="0573707D" w14:textId="56D7F470"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.24</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38AF2482" w14:textId="4E500597"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5.76</w:t>
            </w:r>
          </w:p>
        </w:tc>
        <w:tc>
          <w:tcPr>
            <w:tcW w:w="1675" w:type="dxa"/>
          </w:tcPr>
          <w:p w14:paraId="32185270" w14:textId="66FB23D7"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11.76</w:t>
            </w:r>
          </w:p>
        </w:tc>
      </w:tr>
      <w:tr w:rsidR="00D94017" w:rsidRPr="00C75DD5" w14:paraId="15DB1914" w14:textId="77777777" w:rsidTr="00696849">
        <w:tc>
          <w:tcPr>
            <w:tcW w:w="1833" w:type="dxa"/>
            <w:vMerge/>
          </w:tcPr>
          <w:p w14:paraId="79B81CA9" w14:textId="77777777" w:rsidR="00D94017" w:rsidRPr="00C75DD5" w:rsidRDefault="00D94017" w:rsidP="00D94017">
            <w:pPr>
              <w:pStyle w:val="TAC"/>
              <w:jc w:val="left"/>
              <w:rPr>
                <w:rStyle w:val="TALCar"/>
                <w:b/>
                <w:bCs/>
                <w:sz w:val="16"/>
                <w:szCs w:val="16"/>
                <w:lang w:val="en-US"/>
              </w:rPr>
            </w:pPr>
          </w:p>
        </w:tc>
        <w:tc>
          <w:tcPr>
            <w:tcW w:w="1559" w:type="dxa"/>
            <w:vMerge/>
          </w:tcPr>
          <w:p w14:paraId="2730837F"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0B315B9B" w14:textId="35C95F1B" w:rsidR="00D94017" w:rsidRPr="00C75DD5" w:rsidRDefault="00CA7905"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0.48</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7F94132F" w14:textId="52CE1180" w:rsidR="00D94017" w:rsidRPr="00C75DD5" w:rsidRDefault="00CA7905"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5.52</w:t>
            </w:r>
          </w:p>
        </w:tc>
        <w:tc>
          <w:tcPr>
            <w:tcW w:w="1675" w:type="dxa"/>
          </w:tcPr>
          <w:p w14:paraId="6EB0F605" w14:textId="5F755864" w:rsidR="00D94017" w:rsidRPr="00C75DD5" w:rsidRDefault="00CA7905"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11.52</w:t>
            </w:r>
          </w:p>
        </w:tc>
      </w:tr>
      <w:tr w:rsidR="00D94017" w:rsidRPr="00C75DD5" w14:paraId="7B51B1A7" w14:textId="77777777" w:rsidTr="00696849">
        <w:tc>
          <w:tcPr>
            <w:tcW w:w="1833" w:type="dxa"/>
            <w:vMerge/>
          </w:tcPr>
          <w:p w14:paraId="7842CAF2" w14:textId="77777777" w:rsidR="00D94017" w:rsidRPr="00C75DD5" w:rsidRDefault="00D94017" w:rsidP="00D94017">
            <w:pPr>
              <w:pStyle w:val="TAC"/>
              <w:jc w:val="left"/>
              <w:rPr>
                <w:rStyle w:val="TALCar"/>
                <w:b/>
                <w:bCs/>
                <w:sz w:val="16"/>
                <w:szCs w:val="16"/>
                <w:lang w:val="en-US"/>
              </w:rPr>
            </w:pPr>
          </w:p>
        </w:tc>
        <w:tc>
          <w:tcPr>
            <w:tcW w:w="1559" w:type="dxa"/>
            <w:vMerge/>
          </w:tcPr>
          <w:p w14:paraId="35709632"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3B3ECA2A" w14:textId="0952504D" w:rsidR="00D94017" w:rsidRPr="00C75DD5" w:rsidRDefault="00CA7905"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0.96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72DE8A77" w14:textId="5AF767A3" w:rsidR="00D94017" w:rsidRPr="00C75DD5" w:rsidRDefault="00CA7905"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5.04</w:t>
            </w:r>
          </w:p>
        </w:tc>
        <w:tc>
          <w:tcPr>
            <w:tcW w:w="1675" w:type="dxa"/>
          </w:tcPr>
          <w:p w14:paraId="5E72F5EF" w14:textId="4F9FA159" w:rsidR="00D94017" w:rsidRPr="00C75DD5" w:rsidRDefault="00CA7905"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11.04</w:t>
            </w:r>
          </w:p>
        </w:tc>
      </w:tr>
      <w:tr w:rsidR="00D94017" w:rsidRPr="00C75DD5" w14:paraId="2F79C646" w14:textId="77777777" w:rsidTr="00696849">
        <w:tc>
          <w:tcPr>
            <w:tcW w:w="1833" w:type="dxa"/>
            <w:vMerge w:val="restart"/>
          </w:tcPr>
          <w:p w14:paraId="0A447CAB" w14:textId="6BD30597"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4</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2], [Rel-1</w:t>
            </w:r>
            <w:r w:rsidRPr="00C75DD5">
              <w:rPr>
                <w:rStyle w:val="TALCar"/>
                <w:b/>
                <w:sz w:val="16"/>
                <w:szCs w:val="16"/>
              </w:rPr>
              <w:t>7</w:t>
            </w:r>
            <w:r w:rsidRPr="00C75DD5">
              <w:rPr>
                <w:rStyle w:val="TALCar"/>
                <w:b/>
                <w:bCs/>
                <w:sz w:val="16"/>
                <w:szCs w:val="16"/>
                <w:lang w:val="en-US"/>
              </w:rPr>
              <w:t>]</w:t>
            </w:r>
          </w:p>
        </w:tc>
        <w:tc>
          <w:tcPr>
            <w:tcW w:w="1559" w:type="dxa"/>
            <w:vMerge w:val="restart"/>
          </w:tcPr>
          <w:p w14:paraId="006F6359" w14:textId="02F65083"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.2507</w:t>
            </w:r>
          </w:p>
        </w:tc>
        <w:tc>
          <w:tcPr>
            <w:tcW w:w="1550" w:type="dxa"/>
          </w:tcPr>
          <w:p w14:paraId="4C42FBCA" w14:textId="35DF4402"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.59</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40C23F8A" w14:textId="6EF35B34"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5.41</w:t>
            </w:r>
          </w:p>
        </w:tc>
        <w:tc>
          <w:tcPr>
            <w:tcW w:w="1675" w:type="dxa"/>
          </w:tcPr>
          <w:p w14:paraId="770C5730" w14:textId="73282AB4"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11.41</w:t>
            </w:r>
          </w:p>
        </w:tc>
      </w:tr>
      <w:tr w:rsidR="00D94017" w:rsidRPr="00C75DD5" w14:paraId="25B0CA30" w14:textId="77777777" w:rsidTr="00696849">
        <w:tc>
          <w:tcPr>
            <w:tcW w:w="1833" w:type="dxa"/>
            <w:vMerge/>
          </w:tcPr>
          <w:p w14:paraId="3D56A6F1" w14:textId="77777777" w:rsidR="00D94017" w:rsidRPr="00C75DD5" w:rsidRDefault="00D94017" w:rsidP="00D94017">
            <w:pPr>
              <w:pStyle w:val="TAC"/>
              <w:jc w:val="left"/>
              <w:rPr>
                <w:rStyle w:val="TALCar"/>
                <w:b/>
                <w:bCs/>
                <w:sz w:val="16"/>
                <w:szCs w:val="16"/>
                <w:lang w:val="en-US"/>
              </w:rPr>
            </w:pPr>
          </w:p>
        </w:tc>
        <w:tc>
          <w:tcPr>
            <w:tcW w:w="1559" w:type="dxa"/>
            <w:vMerge/>
          </w:tcPr>
          <w:p w14:paraId="404F4804"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3C8A88DC" w14:textId="5140D6BE" w:rsidR="00D94017" w:rsidRPr="00C75DD5" w:rsidRDefault="00CA7905"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1.08</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29B13DBC" w14:textId="0C960699" w:rsidR="00D94017" w:rsidRPr="00C75DD5" w:rsidRDefault="00CA7905"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4.92</w:t>
            </w:r>
          </w:p>
        </w:tc>
        <w:tc>
          <w:tcPr>
            <w:tcW w:w="1675" w:type="dxa"/>
          </w:tcPr>
          <w:p w14:paraId="0F9A18A9" w14:textId="2E37918F" w:rsidR="00D94017" w:rsidRPr="00C75DD5" w:rsidRDefault="00CA7905"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10.92</w:t>
            </w:r>
          </w:p>
        </w:tc>
      </w:tr>
      <w:tr w:rsidR="00D94017" w:rsidRPr="00C75DD5" w14:paraId="5F53CD6E" w14:textId="77777777" w:rsidTr="00696849">
        <w:tc>
          <w:tcPr>
            <w:tcW w:w="1833" w:type="dxa"/>
            <w:vMerge/>
          </w:tcPr>
          <w:p w14:paraId="6C433358" w14:textId="77777777" w:rsidR="00D94017" w:rsidRPr="00C75DD5" w:rsidRDefault="00D94017" w:rsidP="00D94017">
            <w:pPr>
              <w:pStyle w:val="TAC"/>
              <w:jc w:val="left"/>
              <w:rPr>
                <w:rStyle w:val="TALCar"/>
                <w:b/>
                <w:bCs/>
                <w:sz w:val="16"/>
                <w:szCs w:val="16"/>
                <w:lang w:val="en-US"/>
              </w:rPr>
            </w:pPr>
          </w:p>
        </w:tc>
        <w:tc>
          <w:tcPr>
            <w:tcW w:w="1559" w:type="dxa"/>
            <w:vMerge/>
          </w:tcPr>
          <w:p w14:paraId="6915A616"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7E918237" w14:textId="3F7B24F2" w:rsidR="00D94017" w:rsidRPr="00C75DD5" w:rsidRDefault="00CA7905"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2F3D6B39" w14:textId="066ACEBF" w:rsidR="00D94017" w:rsidRPr="00C75DD5" w:rsidRDefault="00CA7905"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3.84</w:t>
            </w:r>
          </w:p>
        </w:tc>
        <w:tc>
          <w:tcPr>
            <w:tcW w:w="1675" w:type="dxa"/>
          </w:tcPr>
          <w:p w14:paraId="62472B44" w14:textId="2EF9314E" w:rsidR="00D94017" w:rsidRPr="00C75DD5" w:rsidRDefault="00CA7905"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9.84</w:t>
            </w:r>
          </w:p>
        </w:tc>
      </w:tr>
      <w:tr w:rsidR="00D94017" w:rsidRPr="00C75DD5" w14:paraId="4075C7A8" w14:textId="77777777" w:rsidTr="00310CEA">
        <w:tc>
          <w:tcPr>
            <w:tcW w:w="8366" w:type="dxa"/>
            <w:gridSpan w:val="5"/>
          </w:tcPr>
          <w:p w14:paraId="47B33144" w14:textId="6019D85D" w:rsidR="00D94017" w:rsidRPr="00C75DD5" w:rsidRDefault="00D94017" w:rsidP="00D94017">
            <w:pPr>
              <w:snapToGrid w:val="0"/>
              <w:rPr>
                <w:rFonts w:ascii="Arial" w:eastAsiaTheme="minorEastAsia" w:hAnsi="Arial" w:cs="Arial"/>
                <w:sz w:val="16"/>
                <w:szCs w:val="16"/>
                <w:lang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B LPHAP device</w:t>
            </w:r>
          </w:p>
        </w:tc>
      </w:tr>
      <w:tr w:rsidR="00D94017" w:rsidRPr="00C75DD5" w14:paraId="3DCB8588" w14:textId="77777777" w:rsidTr="00696849">
        <w:tc>
          <w:tcPr>
            <w:tcW w:w="1833" w:type="dxa"/>
            <w:vMerge w:val="restart"/>
          </w:tcPr>
          <w:p w14:paraId="024E3751" w14:textId="6C2A3F18"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4</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3], [Rel-1</w:t>
            </w:r>
            <w:r w:rsidRPr="00C75DD5">
              <w:rPr>
                <w:rStyle w:val="TALCar"/>
                <w:b/>
                <w:sz w:val="16"/>
                <w:szCs w:val="16"/>
              </w:rPr>
              <w:t>7</w:t>
            </w:r>
            <w:r w:rsidRPr="00C75DD5">
              <w:rPr>
                <w:rStyle w:val="TALCar"/>
                <w:b/>
                <w:bCs/>
                <w:sz w:val="16"/>
                <w:szCs w:val="16"/>
                <w:lang w:val="en-US"/>
              </w:rPr>
              <w:t>]</w:t>
            </w:r>
          </w:p>
        </w:tc>
        <w:tc>
          <w:tcPr>
            <w:tcW w:w="1559" w:type="dxa"/>
            <w:vMerge w:val="restart"/>
          </w:tcPr>
          <w:p w14:paraId="0DACD44D" w14:textId="38B6A4FD"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3</w:t>
            </w:r>
            <w:r w:rsidRPr="00C75DD5">
              <w:rPr>
                <w:rFonts w:ascii="Arial" w:eastAsiaTheme="minorEastAsia" w:hAnsi="Arial" w:cs="Arial"/>
                <w:sz w:val="16"/>
                <w:szCs w:val="16"/>
                <w:lang w:eastAsia="zh-CN"/>
              </w:rPr>
              <w:t>.0055</w:t>
            </w:r>
          </w:p>
        </w:tc>
        <w:tc>
          <w:tcPr>
            <w:tcW w:w="1550" w:type="dxa"/>
          </w:tcPr>
          <w:p w14:paraId="3A595874" w14:textId="72451D4B"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.39</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10A339C1" w14:textId="08FEC292"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4.61</w:t>
            </w:r>
          </w:p>
        </w:tc>
        <w:tc>
          <w:tcPr>
            <w:tcW w:w="1675" w:type="dxa"/>
          </w:tcPr>
          <w:p w14:paraId="60EB4BE5" w14:textId="61FE484A"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10.61</w:t>
            </w:r>
          </w:p>
        </w:tc>
      </w:tr>
      <w:tr w:rsidR="00D94017" w:rsidRPr="00C75DD5" w14:paraId="2EC34217" w14:textId="77777777" w:rsidTr="00696849">
        <w:tc>
          <w:tcPr>
            <w:tcW w:w="1833" w:type="dxa"/>
            <w:vMerge/>
          </w:tcPr>
          <w:p w14:paraId="08135A92" w14:textId="77777777" w:rsidR="00D94017" w:rsidRPr="00C75DD5" w:rsidRDefault="00D94017" w:rsidP="00D94017">
            <w:pPr>
              <w:pStyle w:val="TAC"/>
              <w:jc w:val="left"/>
              <w:rPr>
                <w:rStyle w:val="TALCar"/>
                <w:b/>
                <w:bCs/>
                <w:sz w:val="16"/>
                <w:szCs w:val="16"/>
                <w:lang w:val="en-US"/>
              </w:rPr>
            </w:pPr>
          </w:p>
        </w:tc>
        <w:tc>
          <w:tcPr>
            <w:tcW w:w="1559" w:type="dxa"/>
            <w:vMerge/>
          </w:tcPr>
          <w:p w14:paraId="69865A0F"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6239E9E3" w14:textId="6081CE17" w:rsidR="00D94017" w:rsidRPr="00C75DD5" w:rsidRDefault="00850342"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2.78</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62CE86C0" w14:textId="035D76BF" w:rsidR="00D94017" w:rsidRPr="00C75DD5" w:rsidRDefault="00850342"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w:t>
            </w:r>
            <w:r w:rsidR="005B40F6">
              <w:rPr>
                <w:rFonts w:ascii="Arial" w:eastAsiaTheme="minorEastAsia" w:hAnsi="Arial" w:cs="Arial"/>
                <w:sz w:val="16"/>
                <w:szCs w:val="16"/>
                <w:lang w:eastAsia="zh-CN"/>
              </w:rPr>
              <w:t xml:space="preserve"> 3.22</w:t>
            </w:r>
          </w:p>
        </w:tc>
        <w:tc>
          <w:tcPr>
            <w:tcW w:w="1675" w:type="dxa"/>
          </w:tcPr>
          <w:p w14:paraId="28145310" w14:textId="51DA470A" w:rsidR="00D94017" w:rsidRPr="00C75DD5" w:rsidRDefault="005B40F6"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9.22</w:t>
            </w:r>
          </w:p>
        </w:tc>
      </w:tr>
      <w:tr w:rsidR="00D94017" w:rsidRPr="00C75DD5" w14:paraId="5DF4058D" w14:textId="77777777" w:rsidTr="00696849">
        <w:tc>
          <w:tcPr>
            <w:tcW w:w="1833" w:type="dxa"/>
            <w:vMerge/>
          </w:tcPr>
          <w:p w14:paraId="4984732E" w14:textId="77777777" w:rsidR="00D94017" w:rsidRPr="00C75DD5" w:rsidRDefault="00D94017" w:rsidP="00D94017">
            <w:pPr>
              <w:pStyle w:val="TAC"/>
              <w:jc w:val="left"/>
              <w:rPr>
                <w:rStyle w:val="TALCar"/>
                <w:b/>
                <w:bCs/>
                <w:sz w:val="16"/>
                <w:szCs w:val="16"/>
                <w:lang w:val="en-US"/>
              </w:rPr>
            </w:pPr>
          </w:p>
        </w:tc>
        <w:tc>
          <w:tcPr>
            <w:tcW w:w="1559" w:type="dxa"/>
            <w:vMerge/>
          </w:tcPr>
          <w:p w14:paraId="79437FA1"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2D842E1D" w14:textId="6ECC2E55" w:rsidR="00D94017" w:rsidRPr="00C75DD5" w:rsidRDefault="00850342"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5.56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42E9D44B" w14:textId="02CB645E" w:rsidR="00D94017" w:rsidRPr="00C75DD5" w:rsidRDefault="005B40F6"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0.44</w:t>
            </w:r>
          </w:p>
        </w:tc>
        <w:tc>
          <w:tcPr>
            <w:tcW w:w="1675" w:type="dxa"/>
          </w:tcPr>
          <w:p w14:paraId="1F821F35" w14:textId="5FF151D9" w:rsidR="00D94017" w:rsidRPr="00C75DD5" w:rsidRDefault="005B40F6"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6.44</w:t>
            </w:r>
          </w:p>
        </w:tc>
      </w:tr>
      <w:tr w:rsidR="00D94017" w:rsidRPr="00C75DD5" w14:paraId="1E362C31" w14:textId="77777777" w:rsidTr="00696849">
        <w:tc>
          <w:tcPr>
            <w:tcW w:w="1833" w:type="dxa"/>
            <w:vMerge w:val="restart"/>
          </w:tcPr>
          <w:p w14:paraId="7560F27D" w14:textId="005439AA"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4</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4], [Rel-1</w:t>
            </w:r>
            <w:r w:rsidRPr="00C75DD5">
              <w:rPr>
                <w:rStyle w:val="TALCar"/>
                <w:b/>
                <w:sz w:val="16"/>
                <w:szCs w:val="16"/>
              </w:rPr>
              <w:t>7</w:t>
            </w:r>
            <w:r w:rsidRPr="00C75DD5">
              <w:rPr>
                <w:rStyle w:val="TALCar"/>
                <w:b/>
                <w:bCs/>
                <w:sz w:val="16"/>
                <w:szCs w:val="16"/>
                <w:lang w:val="en-US"/>
              </w:rPr>
              <w:t>]</w:t>
            </w:r>
          </w:p>
        </w:tc>
        <w:tc>
          <w:tcPr>
            <w:tcW w:w="1559" w:type="dxa"/>
            <w:vMerge w:val="restart"/>
          </w:tcPr>
          <w:p w14:paraId="2343AD8F" w14:textId="64627BC7"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.2507</w:t>
            </w:r>
          </w:p>
        </w:tc>
        <w:tc>
          <w:tcPr>
            <w:tcW w:w="1550" w:type="dxa"/>
          </w:tcPr>
          <w:p w14:paraId="7665FC12" w14:textId="2A1A54E3"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3</w:t>
            </w:r>
            <w:r w:rsidRPr="00C75DD5">
              <w:rPr>
                <w:rFonts w:ascii="Arial" w:eastAsiaTheme="minorEastAsia" w:hAnsi="Arial" w:cs="Arial"/>
                <w:sz w:val="16"/>
                <w:szCs w:val="16"/>
                <w:lang w:eastAsia="zh-CN"/>
              </w:rPr>
              <w:t>.33</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4184366D" w14:textId="307B0513"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2.67</w:t>
            </w:r>
          </w:p>
        </w:tc>
        <w:tc>
          <w:tcPr>
            <w:tcW w:w="1675" w:type="dxa"/>
          </w:tcPr>
          <w:p w14:paraId="0828BF0E" w14:textId="7A7E7FEB"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8.67</w:t>
            </w:r>
          </w:p>
        </w:tc>
      </w:tr>
      <w:tr w:rsidR="00D94017" w:rsidRPr="00C75DD5" w14:paraId="0A4D5474" w14:textId="77777777" w:rsidTr="00696849">
        <w:tc>
          <w:tcPr>
            <w:tcW w:w="1833" w:type="dxa"/>
            <w:vMerge/>
          </w:tcPr>
          <w:p w14:paraId="4AA2A72F" w14:textId="77777777" w:rsidR="00D94017" w:rsidRPr="00C75DD5" w:rsidRDefault="00D94017" w:rsidP="00D94017">
            <w:pPr>
              <w:pStyle w:val="TAC"/>
              <w:jc w:val="left"/>
              <w:rPr>
                <w:rStyle w:val="TALCar"/>
                <w:b/>
                <w:bCs/>
                <w:sz w:val="16"/>
                <w:szCs w:val="16"/>
                <w:lang w:val="en-US"/>
              </w:rPr>
            </w:pPr>
          </w:p>
        </w:tc>
        <w:tc>
          <w:tcPr>
            <w:tcW w:w="1559" w:type="dxa"/>
            <w:vMerge/>
          </w:tcPr>
          <w:p w14:paraId="5CF49382"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2DCBCF79" w14:textId="4F37526B" w:rsidR="00D94017" w:rsidRPr="00C75DD5" w:rsidRDefault="00BF241B"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6.66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7EE32859" w14:textId="7FFCF250" w:rsidR="00D94017" w:rsidRPr="00C75DD5" w:rsidRDefault="00BF241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c>
          <w:tcPr>
            <w:tcW w:w="1675" w:type="dxa"/>
          </w:tcPr>
          <w:p w14:paraId="6B8FE4E7" w14:textId="21429927" w:rsidR="00D94017" w:rsidRPr="00C75DD5" w:rsidRDefault="00BF241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5.34</w:t>
            </w:r>
          </w:p>
        </w:tc>
      </w:tr>
      <w:tr w:rsidR="00D94017" w:rsidRPr="00C75DD5" w14:paraId="0A99F84C" w14:textId="77777777" w:rsidTr="00696849">
        <w:tc>
          <w:tcPr>
            <w:tcW w:w="1833" w:type="dxa"/>
            <w:vMerge/>
          </w:tcPr>
          <w:p w14:paraId="7C846303" w14:textId="77777777" w:rsidR="00D94017" w:rsidRPr="00C75DD5" w:rsidRDefault="00D94017" w:rsidP="00D94017">
            <w:pPr>
              <w:pStyle w:val="TAC"/>
              <w:jc w:val="left"/>
              <w:rPr>
                <w:rStyle w:val="TALCar"/>
                <w:b/>
                <w:bCs/>
                <w:sz w:val="16"/>
                <w:szCs w:val="16"/>
                <w:lang w:val="en-US"/>
              </w:rPr>
            </w:pPr>
          </w:p>
        </w:tc>
        <w:tc>
          <w:tcPr>
            <w:tcW w:w="1559" w:type="dxa"/>
            <w:vMerge/>
          </w:tcPr>
          <w:p w14:paraId="7DD75D8D"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4A2CE6FA" w14:textId="1861B76D" w:rsidR="00D94017" w:rsidRPr="00C75DD5" w:rsidRDefault="00BF241B"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13.32</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37A5EF4B" w14:textId="15D281FA" w:rsidR="00D94017" w:rsidRPr="00C75DD5" w:rsidRDefault="00BF241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c>
          <w:tcPr>
            <w:tcW w:w="1675" w:type="dxa"/>
          </w:tcPr>
          <w:p w14:paraId="73D9EE5A" w14:textId="6D2496BC" w:rsidR="00D94017" w:rsidRPr="00C75DD5" w:rsidRDefault="00BF241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r>
      <w:tr w:rsidR="00D94017" w:rsidRPr="00C75DD5" w14:paraId="371FC48B" w14:textId="77777777" w:rsidTr="00696849">
        <w:tc>
          <w:tcPr>
            <w:tcW w:w="8366" w:type="dxa"/>
            <w:gridSpan w:val="5"/>
          </w:tcPr>
          <w:p w14:paraId="5294F249" w14:textId="11563CDB" w:rsidR="00D94017" w:rsidRPr="00C75DD5" w:rsidRDefault="00D94017" w:rsidP="00D94017">
            <w:pPr>
              <w:snapToGrid w:val="0"/>
              <w:rPr>
                <w:rFonts w:ascii="Arial" w:hAnsi="Arial" w:cs="Arial"/>
                <w:sz w:val="16"/>
                <w:szCs w:val="16"/>
                <w:lang w:eastAsia="zh-CN"/>
              </w:rPr>
            </w:pPr>
            <w:r w:rsidRPr="00C75DD5">
              <w:rPr>
                <w:rStyle w:val="TALCar"/>
                <w:rFonts w:eastAsiaTheme="minorEastAsia" w:hint="eastAsia"/>
                <w:b/>
                <w:bCs/>
                <w:sz w:val="16"/>
                <w:szCs w:val="16"/>
                <w:lang w:val="en-US" w:eastAsia="zh-CN"/>
              </w:rPr>
              <w:t>C</w:t>
            </w:r>
            <w:r w:rsidRPr="00C75DD5">
              <w:rPr>
                <w:rStyle w:val="TALCar"/>
                <w:rFonts w:eastAsiaTheme="minorEastAsia"/>
                <w:b/>
                <w:bCs/>
                <w:sz w:val="16"/>
                <w:szCs w:val="16"/>
                <w:lang w:val="en-US" w:eastAsia="zh-CN"/>
              </w:rPr>
              <w:t>ase 5:</w:t>
            </w:r>
            <w:r w:rsidRPr="00C75DD5">
              <w:rPr>
                <w:rFonts w:eastAsiaTheme="minorEastAsia"/>
                <w:b/>
                <w:sz w:val="16"/>
                <w:szCs w:val="16"/>
              </w:rPr>
              <w:t xml:space="preserve"> </w:t>
            </w:r>
            <w:r w:rsidRPr="00C75DD5">
              <w:rPr>
                <w:rStyle w:val="TALCar"/>
                <w:rFonts w:eastAsiaTheme="minorEastAsia"/>
                <w:bCs/>
                <w:sz w:val="16"/>
                <w:szCs w:val="16"/>
                <w:lang w:val="en-US" w:eastAsia="zh-CN"/>
              </w:rPr>
              <w:t>UE-assisted DL positioning under high SINR with RA-SDT</w:t>
            </w:r>
          </w:p>
        </w:tc>
      </w:tr>
      <w:tr w:rsidR="00D94017" w:rsidRPr="00C75DD5" w14:paraId="35F68DAE" w14:textId="77777777" w:rsidTr="00696849">
        <w:tc>
          <w:tcPr>
            <w:tcW w:w="8366" w:type="dxa"/>
            <w:gridSpan w:val="5"/>
          </w:tcPr>
          <w:p w14:paraId="1B375CF9" w14:textId="5CA8709A" w:rsidR="00D94017" w:rsidRPr="00C75DD5" w:rsidRDefault="00D94017" w:rsidP="00D94017">
            <w:pPr>
              <w:snapToGrid w:val="0"/>
              <w:rPr>
                <w:rStyle w:val="TALCar"/>
                <w:rFonts w:eastAsiaTheme="minorEastAsia"/>
                <w:b/>
                <w:bCs/>
                <w:sz w:val="16"/>
                <w:szCs w:val="16"/>
                <w:lang w:val="en-US"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A LPHAP device</w:t>
            </w:r>
          </w:p>
        </w:tc>
      </w:tr>
      <w:tr w:rsidR="00D94017" w:rsidRPr="00C75DD5" w14:paraId="3CC2D908" w14:textId="77777777" w:rsidTr="00696849">
        <w:tc>
          <w:tcPr>
            <w:tcW w:w="1833" w:type="dxa"/>
            <w:vMerge w:val="restart"/>
          </w:tcPr>
          <w:p w14:paraId="369A6EE2" w14:textId="16A4AE55"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5</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1], [Rel-1</w:t>
            </w:r>
            <w:r w:rsidRPr="00C75DD5">
              <w:rPr>
                <w:rStyle w:val="TALCar"/>
                <w:b/>
                <w:sz w:val="16"/>
                <w:szCs w:val="16"/>
              </w:rPr>
              <w:t>7</w:t>
            </w:r>
            <w:r w:rsidRPr="00C75DD5">
              <w:rPr>
                <w:rStyle w:val="TALCar"/>
                <w:b/>
                <w:bCs/>
                <w:sz w:val="16"/>
                <w:szCs w:val="16"/>
                <w:lang w:val="en-US"/>
              </w:rPr>
              <w:t>]</w:t>
            </w:r>
          </w:p>
        </w:tc>
        <w:tc>
          <w:tcPr>
            <w:tcW w:w="1559" w:type="dxa"/>
            <w:vMerge w:val="restart"/>
          </w:tcPr>
          <w:p w14:paraId="5D9CA074" w14:textId="6AE23D04"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2</w:t>
            </w:r>
            <w:r w:rsidRPr="00C75DD5">
              <w:rPr>
                <w:rFonts w:ascii="Arial" w:eastAsiaTheme="minorEastAsia" w:hAnsi="Arial" w:cs="Arial"/>
                <w:sz w:val="16"/>
                <w:szCs w:val="16"/>
                <w:lang w:eastAsia="zh-CN"/>
              </w:rPr>
              <w:t>.7105</w:t>
            </w:r>
          </w:p>
        </w:tc>
        <w:tc>
          <w:tcPr>
            <w:tcW w:w="1550" w:type="dxa"/>
          </w:tcPr>
          <w:p w14:paraId="5CC45F80" w14:textId="77C6A14B"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.27</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749097C6" w14:textId="4B9AD109"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5.73</w:t>
            </w:r>
          </w:p>
        </w:tc>
        <w:tc>
          <w:tcPr>
            <w:tcW w:w="1675" w:type="dxa"/>
          </w:tcPr>
          <w:p w14:paraId="6A1B84CF" w14:textId="33A6961F"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11.73</w:t>
            </w:r>
          </w:p>
        </w:tc>
      </w:tr>
      <w:tr w:rsidR="00D94017" w:rsidRPr="00C75DD5" w14:paraId="1E068533" w14:textId="77777777" w:rsidTr="00696849">
        <w:tc>
          <w:tcPr>
            <w:tcW w:w="1833" w:type="dxa"/>
            <w:vMerge/>
          </w:tcPr>
          <w:p w14:paraId="51535AAF" w14:textId="77777777" w:rsidR="00D94017" w:rsidRPr="00C75DD5" w:rsidRDefault="00D94017" w:rsidP="00D94017">
            <w:pPr>
              <w:pStyle w:val="TAC"/>
              <w:jc w:val="left"/>
              <w:rPr>
                <w:rStyle w:val="TALCar"/>
                <w:b/>
                <w:bCs/>
                <w:sz w:val="16"/>
                <w:szCs w:val="16"/>
                <w:lang w:val="en-US"/>
              </w:rPr>
            </w:pPr>
          </w:p>
        </w:tc>
        <w:tc>
          <w:tcPr>
            <w:tcW w:w="1559" w:type="dxa"/>
            <w:vMerge/>
          </w:tcPr>
          <w:p w14:paraId="05CAB96E"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4D3859DF" w14:textId="1A26AC24" w:rsidR="00D94017" w:rsidRPr="00C75DD5" w:rsidRDefault="001842D4"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0.54</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05DCA099" w14:textId="2A0EF3F6" w:rsidR="00D94017" w:rsidRPr="00C75DD5" w:rsidRDefault="001842D4"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5.46</w:t>
            </w:r>
          </w:p>
        </w:tc>
        <w:tc>
          <w:tcPr>
            <w:tcW w:w="1675" w:type="dxa"/>
          </w:tcPr>
          <w:p w14:paraId="7C09C639" w14:textId="207D2555" w:rsidR="00D94017" w:rsidRPr="00C75DD5" w:rsidRDefault="001842D4"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11.46</w:t>
            </w:r>
          </w:p>
        </w:tc>
      </w:tr>
      <w:tr w:rsidR="00D94017" w:rsidRPr="00C75DD5" w14:paraId="6626412B" w14:textId="77777777" w:rsidTr="00696849">
        <w:tc>
          <w:tcPr>
            <w:tcW w:w="1833" w:type="dxa"/>
            <w:vMerge/>
          </w:tcPr>
          <w:p w14:paraId="020923A6" w14:textId="77777777" w:rsidR="00D94017" w:rsidRPr="00C75DD5" w:rsidRDefault="00D94017" w:rsidP="00D94017">
            <w:pPr>
              <w:pStyle w:val="TAC"/>
              <w:jc w:val="left"/>
              <w:rPr>
                <w:rStyle w:val="TALCar"/>
                <w:b/>
                <w:bCs/>
                <w:sz w:val="16"/>
                <w:szCs w:val="16"/>
                <w:lang w:val="en-US"/>
              </w:rPr>
            </w:pPr>
          </w:p>
        </w:tc>
        <w:tc>
          <w:tcPr>
            <w:tcW w:w="1559" w:type="dxa"/>
            <w:vMerge/>
          </w:tcPr>
          <w:p w14:paraId="33A935CD"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7D81D08A" w14:textId="58A69826" w:rsidR="00D94017" w:rsidRPr="00C75DD5" w:rsidRDefault="001842D4"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1.08</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782A3185" w14:textId="1C40CA1A" w:rsidR="00D94017" w:rsidRPr="00C75DD5" w:rsidRDefault="001842D4"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4.92</w:t>
            </w:r>
          </w:p>
        </w:tc>
        <w:tc>
          <w:tcPr>
            <w:tcW w:w="1675" w:type="dxa"/>
          </w:tcPr>
          <w:p w14:paraId="05BAB108" w14:textId="5F397A0A" w:rsidR="00D94017" w:rsidRPr="00C75DD5" w:rsidRDefault="001842D4"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10.92</w:t>
            </w:r>
          </w:p>
        </w:tc>
      </w:tr>
      <w:tr w:rsidR="00D94017" w:rsidRPr="00C75DD5" w14:paraId="72AFB210" w14:textId="77777777" w:rsidTr="00696849">
        <w:tc>
          <w:tcPr>
            <w:tcW w:w="1833" w:type="dxa"/>
            <w:vMerge w:val="restart"/>
          </w:tcPr>
          <w:p w14:paraId="4E4DDB2D" w14:textId="679B2427"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5</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2], [Rel-1</w:t>
            </w:r>
            <w:r w:rsidRPr="00C75DD5">
              <w:rPr>
                <w:rStyle w:val="TALCar"/>
                <w:b/>
                <w:sz w:val="16"/>
                <w:szCs w:val="16"/>
              </w:rPr>
              <w:t>7</w:t>
            </w:r>
            <w:r w:rsidRPr="00C75DD5">
              <w:rPr>
                <w:rStyle w:val="TALCar"/>
                <w:b/>
                <w:bCs/>
                <w:sz w:val="16"/>
                <w:szCs w:val="16"/>
                <w:lang w:val="en-US"/>
              </w:rPr>
              <w:t>]</w:t>
            </w:r>
          </w:p>
        </w:tc>
        <w:tc>
          <w:tcPr>
            <w:tcW w:w="1559" w:type="dxa"/>
            <w:vMerge w:val="restart"/>
          </w:tcPr>
          <w:p w14:paraId="1BDE37AC" w14:textId="110EDEF6"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.2138</w:t>
            </w:r>
          </w:p>
        </w:tc>
        <w:tc>
          <w:tcPr>
            <w:tcW w:w="1550" w:type="dxa"/>
          </w:tcPr>
          <w:p w14:paraId="370A91A9" w14:textId="0A27D70E"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.61</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2B82C182" w14:textId="0D522F9F"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5.39</w:t>
            </w:r>
          </w:p>
        </w:tc>
        <w:tc>
          <w:tcPr>
            <w:tcW w:w="1675" w:type="dxa"/>
          </w:tcPr>
          <w:p w14:paraId="52466C25" w14:textId="18D9EEF1"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11.39</w:t>
            </w:r>
          </w:p>
        </w:tc>
      </w:tr>
      <w:tr w:rsidR="00D94017" w:rsidRPr="00C75DD5" w14:paraId="05127C5D" w14:textId="77777777" w:rsidTr="00696849">
        <w:tc>
          <w:tcPr>
            <w:tcW w:w="1833" w:type="dxa"/>
            <w:vMerge/>
          </w:tcPr>
          <w:p w14:paraId="7024A92E" w14:textId="77777777" w:rsidR="00D94017" w:rsidRPr="00C75DD5" w:rsidRDefault="00D94017" w:rsidP="00D94017">
            <w:pPr>
              <w:pStyle w:val="TAC"/>
              <w:jc w:val="left"/>
              <w:rPr>
                <w:rStyle w:val="TALCar"/>
                <w:b/>
                <w:bCs/>
                <w:sz w:val="16"/>
                <w:szCs w:val="16"/>
                <w:lang w:val="en-US"/>
              </w:rPr>
            </w:pPr>
          </w:p>
        </w:tc>
        <w:tc>
          <w:tcPr>
            <w:tcW w:w="1559" w:type="dxa"/>
            <w:vMerge/>
          </w:tcPr>
          <w:p w14:paraId="497B360F"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16D5AA1B" w14:textId="3571E11E" w:rsidR="00D94017" w:rsidRPr="00C75DD5" w:rsidRDefault="001842D4"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1.22</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1DEB7A52" w14:textId="4F3D970C" w:rsidR="00D94017" w:rsidRPr="00C75DD5" w:rsidRDefault="001842D4"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4.78</w:t>
            </w:r>
          </w:p>
        </w:tc>
        <w:tc>
          <w:tcPr>
            <w:tcW w:w="1675" w:type="dxa"/>
          </w:tcPr>
          <w:p w14:paraId="6DC04B37" w14:textId="683E1CA6" w:rsidR="00D94017" w:rsidRPr="00C75DD5" w:rsidRDefault="001842D4"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10.78</w:t>
            </w:r>
          </w:p>
        </w:tc>
      </w:tr>
      <w:tr w:rsidR="00D94017" w:rsidRPr="00C75DD5" w14:paraId="39C739A8" w14:textId="77777777" w:rsidTr="00696849">
        <w:tc>
          <w:tcPr>
            <w:tcW w:w="1833" w:type="dxa"/>
            <w:vMerge/>
          </w:tcPr>
          <w:p w14:paraId="63DE3022" w14:textId="77777777" w:rsidR="00D94017" w:rsidRPr="00C75DD5" w:rsidRDefault="00D94017" w:rsidP="00D94017">
            <w:pPr>
              <w:pStyle w:val="TAC"/>
              <w:jc w:val="left"/>
              <w:rPr>
                <w:rStyle w:val="TALCar"/>
                <w:b/>
                <w:bCs/>
                <w:sz w:val="16"/>
                <w:szCs w:val="16"/>
                <w:lang w:val="en-US"/>
              </w:rPr>
            </w:pPr>
          </w:p>
        </w:tc>
        <w:tc>
          <w:tcPr>
            <w:tcW w:w="1559" w:type="dxa"/>
            <w:vMerge/>
          </w:tcPr>
          <w:p w14:paraId="5DE9851B"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62A44734" w14:textId="6CD61C1B" w:rsidR="00D94017" w:rsidRPr="00C75DD5" w:rsidRDefault="001842D4"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2.44</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534C9365" w14:textId="0BCE36FC" w:rsidR="00D94017" w:rsidRPr="00C75DD5" w:rsidRDefault="001842D4"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3.56</w:t>
            </w:r>
          </w:p>
        </w:tc>
        <w:tc>
          <w:tcPr>
            <w:tcW w:w="1675" w:type="dxa"/>
          </w:tcPr>
          <w:p w14:paraId="3BBF6D0C" w14:textId="04BCD85D" w:rsidR="00D94017" w:rsidRPr="00C75DD5" w:rsidRDefault="001842D4"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9.56</w:t>
            </w:r>
          </w:p>
        </w:tc>
      </w:tr>
      <w:tr w:rsidR="00D94017" w:rsidRPr="00C75DD5" w14:paraId="552B60C0" w14:textId="77777777" w:rsidTr="00310CEA">
        <w:tc>
          <w:tcPr>
            <w:tcW w:w="8366" w:type="dxa"/>
            <w:gridSpan w:val="5"/>
          </w:tcPr>
          <w:p w14:paraId="4FB10576" w14:textId="387BECFA" w:rsidR="00D94017" w:rsidRPr="00C75DD5" w:rsidRDefault="00D94017" w:rsidP="00D94017">
            <w:pPr>
              <w:snapToGrid w:val="0"/>
              <w:rPr>
                <w:rFonts w:ascii="Arial" w:eastAsiaTheme="minorEastAsia" w:hAnsi="Arial" w:cs="Arial"/>
                <w:sz w:val="16"/>
                <w:szCs w:val="16"/>
                <w:lang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B LPHAP device</w:t>
            </w:r>
          </w:p>
        </w:tc>
      </w:tr>
      <w:tr w:rsidR="00D94017" w:rsidRPr="00C75DD5" w14:paraId="1B25B3E4" w14:textId="77777777" w:rsidTr="00696849">
        <w:tc>
          <w:tcPr>
            <w:tcW w:w="1833" w:type="dxa"/>
            <w:vMerge w:val="restart"/>
          </w:tcPr>
          <w:p w14:paraId="4DE7DECA" w14:textId="76A12125"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lastRenderedPageBreak/>
              <w:t>[</w:t>
            </w:r>
            <w:r w:rsidRPr="00C75DD5">
              <w:rPr>
                <w:rStyle w:val="TALCar"/>
                <w:rFonts w:hint="eastAsia"/>
                <w:b/>
                <w:bCs/>
                <w:sz w:val="16"/>
                <w:szCs w:val="16"/>
                <w:lang w:val="en-US"/>
              </w:rPr>
              <w:t>C</w:t>
            </w:r>
            <w:r w:rsidRPr="00C75DD5">
              <w:rPr>
                <w:rStyle w:val="TALCar"/>
                <w:b/>
                <w:bCs/>
                <w:sz w:val="16"/>
                <w:szCs w:val="16"/>
                <w:lang w:val="en-US"/>
              </w:rPr>
              <w:t>ase 5</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3], [Rel-1</w:t>
            </w:r>
            <w:r w:rsidRPr="00C75DD5">
              <w:rPr>
                <w:rStyle w:val="TALCar"/>
                <w:b/>
                <w:sz w:val="16"/>
                <w:szCs w:val="16"/>
              </w:rPr>
              <w:t>7</w:t>
            </w:r>
            <w:r w:rsidRPr="00C75DD5">
              <w:rPr>
                <w:rStyle w:val="TALCar"/>
                <w:b/>
                <w:bCs/>
                <w:sz w:val="16"/>
                <w:szCs w:val="16"/>
                <w:lang w:val="en-US"/>
              </w:rPr>
              <w:t>]</w:t>
            </w:r>
          </w:p>
        </w:tc>
        <w:tc>
          <w:tcPr>
            <w:tcW w:w="1559" w:type="dxa"/>
            <w:vMerge w:val="restart"/>
          </w:tcPr>
          <w:p w14:paraId="535AD601" w14:textId="02A1F312"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2</w:t>
            </w:r>
            <w:r w:rsidRPr="00C75DD5">
              <w:rPr>
                <w:rFonts w:ascii="Arial" w:eastAsiaTheme="minorEastAsia" w:hAnsi="Arial" w:cs="Arial"/>
                <w:sz w:val="16"/>
                <w:szCs w:val="16"/>
                <w:lang w:eastAsia="zh-CN"/>
              </w:rPr>
              <w:t>.7105</w:t>
            </w:r>
          </w:p>
        </w:tc>
        <w:tc>
          <w:tcPr>
            <w:tcW w:w="1550" w:type="dxa"/>
          </w:tcPr>
          <w:p w14:paraId="5ED0D069" w14:textId="6D011A56"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.54</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0BD82324" w14:textId="24F9A913"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4.46</w:t>
            </w:r>
          </w:p>
        </w:tc>
        <w:tc>
          <w:tcPr>
            <w:tcW w:w="1675" w:type="dxa"/>
          </w:tcPr>
          <w:p w14:paraId="7DC8CB21" w14:textId="7BB0588E"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10.46</w:t>
            </w:r>
          </w:p>
        </w:tc>
      </w:tr>
      <w:tr w:rsidR="00D94017" w:rsidRPr="00C75DD5" w14:paraId="1A6E8D3F" w14:textId="77777777" w:rsidTr="00696849">
        <w:tc>
          <w:tcPr>
            <w:tcW w:w="1833" w:type="dxa"/>
            <w:vMerge/>
          </w:tcPr>
          <w:p w14:paraId="192118CD" w14:textId="77777777" w:rsidR="00D94017" w:rsidRPr="00C75DD5" w:rsidRDefault="00D94017" w:rsidP="00D94017">
            <w:pPr>
              <w:pStyle w:val="TAC"/>
              <w:jc w:val="left"/>
              <w:rPr>
                <w:rStyle w:val="TALCar"/>
                <w:b/>
                <w:bCs/>
                <w:sz w:val="16"/>
                <w:szCs w:val="16"/>
                <w:lang w:val="en-US"/>
              </w:rPr>
            </w:pPr>
          </w:p>
        </w:tc>
        <w:tc>
          <w:tcPr>
            <w:tcW w:w="1559" w:type="dxa"/>
            <w:vMerge/>
          </w:tcPr>
          <w:p w14:paraId="25C11D48"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7C8D1E75" w14:textId="5E5C500C" w:rsidR="00D94017" w:rsidRPr="00C75DD5" w:rsidRDefault="007848D3"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3.08</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4CD65D66" w14:textId="7C295E2A" w:rsidR="00D94017" w:rsidRPr="00C75DD5" w:rsidRDefault="00485FE3"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2.92</w:t>
            </w:r>
          </w:p>
        </w:tc>
        <w:tc>
          <w:tcPr>
            <w:tcW w:w="1675" w:type="dxa"/>
          </w:tcPr>
          <w:p w14:paraId="56C9E54D" w14:textId="26EA1BCB" w:rsidR="00D94017" w:rsidRPr="00C75DD5" w:rsidRDefault="00485FE3"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8.92</w:t>
            </w:r>
          </w:p>
        </w:tc>
      </w:tr>
      <w:tr w:rsidR="00D94017" w:rsidRPr="00C75DD5" w14:paraId="526A705E" w14:textId="77777777" w:rsidTr="00696849">
        <w:tc>
          <w:tcPr>
            <w:tcW w:w="1833" w:type="dxa"/>
            <w:vMerge/>
          </w:tcPr>
          <w:p w14:paraId="1A68C0F6" w14:textId="77777777" w:rsidR="00D94017" w:rsidRPr="00C75DD5" w:rsidRDefault="00D94017" w:rsidP="00D94017">
            <w:pPr>
              <w:pStyle w:val="TAC"/>
              <w:jc w:val="left"/>
              <w:rPr>
                <w:rStyle w:val="TALCar"/>
                <w:b/>
                <w:bCs/>
                <w:sz w:val="16"/>
                <w:szCs w:val="16"/>
                <w:lang w:val="en-US"/>
              </w:rPr>
            </w:pPr>
          </w:p>
        </w:tc>
        <w:tc>
          <w:tcPr>
            <w:tcW w:w="1559" w:type="dxa"/>
            <w:vMerge/>
          </w:tcPr>
          <w:p w14:paraId="3FBF593C"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2ACF31A8" w14:textId="1677D17A" w:rsidR="00D94017" w:rsidRPr="00C75DD5" w:rsidRDefault="007848D3"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69B0D238" w14:textId="26872265" w:rsidR="00D94017" w:rsidRPr="00C75DD5" w:rsidRDefault="00485FE3"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c>
          <w:tcPr>
            <w:tcW w:w="1675" w:type="dxa"/>
          </w:tcPr>
          <w:p w14:paraId="3F7DA687" w14:textId="6DA5399C" w:rsidR="00D94017" w:rsidRPr="00C75DD5" w:rsidRDefault="00485FE3"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5.84</w:t>
            </w:r>
          </w:p>
        </w:tc>
      </w:tr>
      <w:tr w:rsidR="00D94017" w:rsidRPr="00C75DD5" w14:paraId="2E693EED" w14:textId="77777777" w:rsidTr="00696849">
        <w:tc>
          <w:tcPr>
            <w:tcW w:w="1833" w:type="dxa"/>
            <w:vMerge w:val="restart"/>
          </w:tcPr>
          <w:p w14:paraId="307EE6D0" w14:textId="6855EB47"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5</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4], [Rel-1</w:t>
            </w:r>
            <w:r w:rsidRPr="00C75DD5">
              <w:rPr>
                <w:rStyle w:val="TALCar"/>
                <w:b/>
                <w:sz w:val="16"/>
                <w:szCs w:val="16"/>
              </w:rPr>
              <w:t>7</w:t>
            </w:r>
            <w:r w:rsidRPr="00C75DD5">
              <w:rPr>
                <w:rStyle w:val="TALCar"/>
                <w:b/>
                <w:bCs/>
                <w:sz w:val="16"/>
                <w:szCs w:val="16"/>
                <w:lang w:val="en-US"/>
              </w:rPr>
              <w:t>]</w:t>
            </w:r>
          </w:p>
        </w:tc>
        <w:tc>
          <w:tcPr>
            <w:tcW w:w="1559" w:type="dxa"/>
            <w:vMerge w:val="restart"/>
          </w:tcPr>
          <w:p w14:paraId="0F6989E4" w14:textId="26572BFD"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.2138</w:t>
            </w:r>
          </w:p>
        </w:tc>
        <w:tc>
          <w:tcPr>
            <w:tcW w:w="1550" w:type="dxa"/>
          </w:tcPr>
          <w:p w14:paraId="5EDB9883" w14:textId="0DABE521"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3</w:t>
            </w:r>
            <w:r w:rsidRPr="00C75DD5">
              <w:rPr>
                <w:rFonts w:ascii="Arial" w:eastAsiaTheme="minorEastAsia" w:hAnsi="Arial" w:cs="Arial"/>
                <w:sz w:val="16"/>
                <w:szCs w:val="16"/>
                <w:lang w:eastAsia="zh-CN"/>
              </w:rPr>
              <w:t>.43</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2976CBA2" w14:textId="18D80E3A"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2.57</w:t>
            </w:r>
          </w:p>
        </w:tc>
        <w:tc>
          <w:tcPr>
            <w:tcW w:w="1675" w:type="dxa"/>
          </w:tcPr>
          <w:p w14:paraId="4D6ECADC" w14:textId="37424AF4"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8.57</w:t>
            </w:r>
          </w:p>
        </w:tc>
      </w:tr>
      <w:tr w:rsidR="00D94017" w:rsidRPr="00C75DD5" w14:paraId="3C06B147" w14:textId="77777777" w:rsidTr="00696849">
        <w:tc>
          <w:tcPr>
            <w:tcW w:w="1833" w:type="dxa"/>
            <w:vMerge/>
          </w:tcPr>
          <w:p w14:paraId="2A924BFE" w14:textId="77777777" w:rsidR="00D94017" w:rsidRPr="00C75DD5" w:rsidRDefault="00D94017" w:rsidP="00D94017">
            <w:pPr>
              <w:pStyle w:val="TAC"/>
              <w:jc w:val="left"/>
              <w:rPr>
                <w:rStyle w:val="TALCar"/>
                <w:b/>
                <w:bCs/>
                <w:sz w:val="16"/>
                <w:szCs w:val="16"/>
                <w:lang w:val="en-US"/>
              </w:rPr>
            </w:pPr>
          </w:p>
        </w:tc>
        <w:tc>
          <w:tcPr>
            <w:tcW w:w="1559" w:type="dxa"/>
            <w:vMerge/>
          </w:tcPr>
          <w:p w14:paraId="497A07FE"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6991885E" w14:textId="1681D21F" w:rsidR="00D94017" w:rsidRPr="00C75DD5" w:rsidRDefault="00D94A9B"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6.86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0F2969F9" w14:textId="0FA4485D" w:rsidR="00D94017" w:rsidRPr="00C75DD5" w:rsidRDefault="00D94A9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c>
          <w:tcPr>
            <w:tcW w:w="1675" w:type="dxa"/>
          </w:tcPr>
          <w:p w14:paraId="42D3378B" w14:textId="0B158FF0" w:rsidR="00D94017" w:rsidRPr="00C75DD5" w:rsidRDefault="00D94A9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5.14</w:t>
            </w:r>
          </w:p>
        </w:tc>
      </w:tr>
      <w:tr w:rsidR="00D94017" w:rsidRPr="00C75DD5" w14:paraId="35F77A69" w14:textId="77777777" w:rsidTr="00696849">
        <w:tc>
          <w:tcPr>
            <w:tcW w:w="1833" w:type="dxa"/>
            <w:vMerge/>
          </w:tcPr>
          <w:p w14:paraId="6A550204" w14:textId="77777777" w:rsidR="00D94017" w:rsidRPr="00C75DD5" w:rsidRDefault="00D94017" w:rsidP="00D94017">
            <w:pPr>
              <w:pStyle w:val="TAC"/>
              <w:jc w:val="left"/>
              <w:rPr>
                <w:rStyle w:val="TALCar"/>
                <w:b/>
                <w:bCs/>
                <w:sz w:val="16"/>
                <w:szCs w:val="16"/>
                <w:lang w:val="en-US"/>
              </w:rPr>
            </w:pPr>
          </w:p>
        </w:tc>
        <w:tc>
          <w:tcPr>
            <w:tcW w:w="1559" w:type="dxa"/>
            <w:vMerge/>
          </w:tcPr>
          <w:p w14:paraId="5A3B354F"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2C78FA15" w14:textId="0D66AC68" w:rsidR="00D94017" w:rsidRPr="00C75DD5" w:rsidRDefault="00D94A9B"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13.72</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381EBE10" w14:textId="2368D221" w:rsidR="00D94017" w:rsidRPr="00C75DD5" w:rsidRDefault="00D94A9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c>
          <w:tcPr>
            <w:tcW w:w="1675" w:type="dxa"/>
          </w:tcPr>
          <w:p w14:paraId="0E6E3BC4" w14:textId="77B39878" w:rsidR="00D94017" w:rsidRPr="00C75DD5" w:rsidRDefault="00D94A9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r>
      <w:tr w:rsidR="00D94017" w:rsidRPr="00C75DD5" w14:paraId="39BC7A96" w14:textId="77777777" w:rsidTr="00696849">
        <w:tc>
          <w:tcPr>
            <w:tcW w:w="8366" w:type="dxa"/>
            <w:gridSpan w:val="5"/>
          </w:tcPr>
          <w:p w14:paraId="3F018E4A" w14:textId="2A49EB61" w:rsidR="00D94017" w:rsidRPr="00C75DD5" w:rsidRDefault="00D94017" w:rsidP="00D94017">
            <w:pPr>
              <w:snapToGrid w:val="0"/>
              <w:rPr>
                <w:rFonts w:ascii="Arial" w:hAnsi="Arial" w:cs="Arial"/>
                <w:sz w:val="16"/>
                <w:szCs w:val="16"/>
                <w:lang w:eastAsia="zh-CN"/>
              </w:rPr>
            </w:pPr>
            <w:r w:rsidRPr="00C75DD5">
              <w:rPr>
                <w:rStyle w:val="TALCar"/>
                <w:rFonts w:eastAsiaTheme="minorEastAsia" w:hint="eastAsia"/>
                <w:b/>
                <w:bCs/>
                <w:sz w:val="16"/>
                <w:szCs w:val="16"/>
                <w:lang w:val="en-US" w:eastAsia="zh-CN"/>
              </w:rPr>
              <w:t>C</w:t>
            </w:r>
            <w:r w:rsidRPr="00C75DD5">
              <w:rPr>
                <w:rStyle w:val="TALCar"/>
                <w:rFonts w:eastAsiaTheme="minorEastAsia"/>
                <w:b/>
                <w:bCs/>
                <w:sz w:val="16"/>
                <w:szCs w:val="16"/>
                <w:lang w:val="en-US" w:eastAsia="zh-CN"/>
              </w:rPr>
              <w:t>ase 6:</w:t>
            </w:r>
            <w:r w:rsidRPr="00C75DD5">
              <w:rPr>
                <w:rFonts w:eastAsiaTheme="minorEastAsia"/>
                <w:b/>
                <w:sz w:val="16"/>
                <w:szCs w:val="16"/>
              </w:rPr>
              <w:t xml:space="preserve"> </w:t>
            </w:r>
            <w:r w:rsidRPr="00C75DD5">
              <w:rPr>
                <w:rStyle w:val="TALCar"/>
                <w:rFonts w:eastAsiaTheme="minorEastAsia"/>
                <w:bCs/>
                <w:sz w:val="16"/>
                <w:szCs w:val="16"/>
                <w:lang w:val="en-US" w:eastAsia="zh-CN"/>
              </w:rPr>
              <w:t>UE-assisted DL positioning under low SINR with RA-SDT</w:t>
            </w:r>
          </w:p>
        </w:tc>
      </w:tr>
      <w:tr w:rsidR="00D94017" w:rsidRPr="00C75DD5" w14:paraId="7EC583C3" w14:textId="77777777" w:rsidTr="00696849">
        <w:tc>
          <w:tcPr>
            <w:tcW w:w="8366" w:type="dxa"/>
            <w:gridSpan w:val="5"/>
          </w:tcPr>
          <w:p w14:paraId="5679191E" w14:textId="44F4B264" w:rsidR="00D94017" w:rsidRPr="00C75DD5" w:rsidRDefault="00D94017" w:rsidP="00D94017">
            <w:pPr>
              <w:snapToGrid w:val="0"/>
              <w:rPr>
                <w:rStyle w:val="TALCar"/>
                <w:rFonts w:eastAsiaTheme="minorEastAsia"/>
                <w:b/>
                <w:bCs/>
                <w:sz w:val="16"/>
                <w:szCs w:val="16"/>
                <w:lang w:val="en-US"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A LPHAP device</w:t>
            </w:r>
          </w:p>
        </w:tc>
      </w:tr>
      <w:tr w:rsidR="00D94017" w:rsidRPr="00C75DD5" w14:paraId="0C81D4A1" w14:textId="77777777" w:rsidTr="00696849">
        <w:tc>
          <w:tcPr>
            <w:tcW w:w="1833" w:type="dxa"/>
            <w:vMerge w:val="restart"/>
          </w:tcPr>
          <w:p w14:paraId="0BB80D31" w14:textId="594E5DBC"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6</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1], [Rel-1</w:t>
            </w:r>
            <w:r w:rsidRPr="00C75DD5">
              <w:rPr>
                <w:rStyle w:val="TALCar"/>
                <w:b/>
                <w:sz w:val="16"/>
                <w:szCs w:val="16"/>
              </w:rPr>
              <w:t>7</w:t>
            </w:r>
            <w:r w:rsidRPr="00C75DD5">
              <w:rPr>
                <w:rStyle w:val="TALCar"/>
                <w:b/>
                <w:bCs/>
                <w:sz w:val="16"/>
                <w:szCs w:val="16"/>
                <w:lang w:val="en-US"/>
              </w:rPr>
              <w:t>]</w:t>
            </w:r>
          </w:p>
        </w:tc>
        <w:tc>
          <w:tcPr>
            <w:tcW w:w="1559" w:type="dxa"/>
            <w:vMerge w:val="restart"/>
          </w:tcPr>
          <w:p w14:paraId="2EDEC64D" w14:textId="07F9A0F1"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3</w:t>
            </w:r>
            <w:r w:rsidRPr="00C75DD5">
              <w:rPr>
                <w:rFonts w:ascii="Arial" w:eastAsiaTheme="minorEastAsia" w:hAnsi="Arial" w:cs="Arial"/>
                <w:sz w:val="16"/>
                <w:szCs w:val="16"/>
                <w:lang w:eastAsia="zh-CN"/>
              </w:rPr>
              <w:t>.5766</w:t>
            </w:r>
          </w:p>
        </w:tc>
        <w:tc>
          <w:tcPr>
            <w:tcW w:w="1550" w:type="dxa"/>
          </w:tcPr>
          <w:p w14:paraId="336A45F9" w14:textId="36F0CDA6"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.21</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0F0B3EAC" w14:textId="5AA2662F"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5.79</w:t>
            </w:r>
          </w:p>
        </w:tc>
        <w:tc>
          <w:tcPr>
            <w:tcW w:w="1675" w:type="dxa"/>
          </w:tcPr>
          <w:p w14:paraId="3D6FFE76" w14:textId="054246CA"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11.79</w:t>
            </w:r>
          </w:p>
        </w:tc>
      </w:tr>
      <w:tr w:rsidR="00D94017" w:rsidRPr="00C75DD5" w14:paraId="4DC7CD78" w14:textId="77777777" w:rsidTr="00696849">
        <w:tc>
          <w:tcPr>
            <w:tcW w:w="1833" w:type="dxa"/>
            <w:vMerge/>
          </w:tcPr>
          <w:p w14:paraId="466BEE98" w14:textId="77777777" w:rsidR="00D94017" w:rsidRPr="00C75DD5" w:rsidRDefault="00D94017" w:rsidP="00D94017">
            <w:pPr>
              <w:pStyle w:val="TAC"/>
              <w:jc w:val="left"/>
              <w:rPr>
                <w:rStyle w:val="TALCar"/>
                <w:b/>
                <w:bCs/>
                <w:sz w:val="16"/>
                <w:szCs w:val="16"/>
                <w:lang w:val="en-US"/>
              </w:rPr>
            </w:pPr>
          </w:p>
        </w:tc>
        <w:tc>
          <w:tcPr>
            <w:tcW w:w="1559" w:type="dxa"/>
            <w:vMerge/>
          </w:tcPr>
          <w:p w14:paraId="35AD16C2"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4C4EECA3" w14:textId="4F0E382A" w:rsidR="00D94017" w:rsidRPr="00C75DD5" w:rsidRDefault="00814080"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0.42</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0AD91318" w14:textId="35896A72" w:rsidR="00D94017" w:rsidRPr="00C75DD5" w:rsidRDefault="00814080"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5.58</w:t>
            </w:r>
          </w:p>
        </w:tc>
        <w:tc>
          <w:tcPr>
            <w:tcW w:w="1675" w:type="dxa"/>
          </w:tcPr>
          <w:p w14:paraId="44BE2615" w14:textId="31DD97BB" w:rsidR="00D94017" w:rsidRPr="00C75DD5" w:rsidRDefault="00814080"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11.58</w:t>
            </w:r>
          </w:p>
        </w:tc>
      </w:tr>
      <w:tr w:rsidR="00D94017" w:rsidRPr="00C75DD5" w14:paraId="4094FE20" w14:textId="77777777" w:rsidTr="00696849">
        <w:tc>
          <w:tcPr>
            <w:tcW w:w="1833" w:type="dxa"/>
            <w:vMerge/>
          </w:tcPr>
          <w:p w14:paraId="7AA278D5" w14:textId="77777777" w:rsidR="00D94017" w:rsidRPr="00C75DD5" w:rsidRDefault="00D94017" w:rsidP="00D94017">
            <w:pPr>
              <w:pStyle w:val="TAC"/>
              <w:jc w:val="left"/>
              <w:rPr>
                <w:rStyle w:val="TALCar"/>
                <w:b/>
                <w:bCs/>
                <w:sz w:val="16"/>
                <w:szCs w:val="16"/>
                <w:lang w:val="en-US"/>
              </w:rPr>
            </w:pPr>
          </w:p>
        </w:tc>
        <w:tc>
          <w:tcPr>
            <w:tcW w:w="1559" w:type="dxa"/>
            <w:vMerge/>
          </w:tcPr>
          <w:p w14:paraId="46027A24"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68148D2B" w14:textId="6F8D7B72" w:rsidR="00D94017" w:rsidRPr="00C75DD5" w:rsidRDefault="00814080"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0.84</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77789F82" w14:textId="29DDB0F9" w:rsidR="00D94017" w:rsidRPr="00C75DD5" w:rsidRDefault="000E6041"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5.16</w:t>
            </w:r>
          </w:p>
        </w:tc>
        <w:tc>
          <w:tcPr>
            <w:tcW w:w="1675" w:type="dxa"/>
          </w:tcPr>
          <w:p w14:paraId="698C25DA" w14:textId="17EF2569" w:rsidR="00D94017" w:rsidRPr="00C75DD5" w:rsidRDefault="000E6041"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11.16</w:t>
            </w:r>
          </w:p>
        </w:tc>
      </w:tr>
      <w:tr w:rsidR="00D94017" w:rsidRPr="00C75DD5" w14:paraId="2B7B533D" w14:textId="77777777" w:rsidTr="00696849">
        <w:tc>
          <w:tcPr>
            <w:tcW w:w="1833" w:type="dxa"/>
            <w:vMerge w:val="restart"/>
          </w:tcPr>
          <w:p w14:paraId="73A3CA01" w14:textId="707CB04D"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6</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2], [Rel-1</w:t>
            </w:r>
            <w:r w:rsidRPr="00C75DD5">
              <w:rPr>
                <w:rStyle w:val="TALCar"/>
                <w:b/>
                <w:sz w:val="16"/>
                <w:szCs w:val="16"/>
              </w:rPr>
              <w:t>7</w:t>
            </w:r>
            <w:r w:rsidRPr="00C75DD5">
              <w:rPr>
                <w:rStyle w:val="TALCar"/>
                <w:b/>
                <w:bCs/>
                <w:sz w:val="16"/>
                <w:szCs w:val="16"/>
                <w:lang w:val="en-US"/>
              </w:rPr>
              <w:t>]</w:t>
            </w:r>
          </w:p>
        </w:tc>
        <w:tc>
          <w:tcPr>
            <w:tcW w:w="1559" w:type="dxa"/>
            <w:vMerge w:val="restart"/>
          </w:tcPr>
          <w:p w14:paraId="6D8976E1" w14:textId="69960DFA"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.3221</w:t>
            </w:r>
          </w:p>
        </w:tc>
        <w:tc>
          <w:tcPr>
            <w:tcW w:w="1550" w:type="dxa"/>
          </w:tcPr>
          <w:p w14:paraId="4DA292F1" w14:textId="21C5BC9A"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.56</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70EC1578" w14:textId="2336F8C2"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5.44</w:t>
            </w:r>
          </w:p>
        </w:tc>
        <w:tc>
          <w:tcPr>
            <w:tcW w:w="1675" w:type="dxa"/>
          </w:tcPr>
          <w:p w14:paraId="2C008858" w14:textId="65D8D214"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11.44</w:t>
            </w:r>
          </w:p>
        </w:tc>
      </w:tr>
      <w:tr w:rsidR="00D94017" w:rsidRPr="00C75DD5" w14:paraId="699FCBEA" w14:textId="77777777" w:rsidTr="00696849">
        <w:tc>
          <w:tcPr>
            <w:tcW w:w="1833" w:type="dxa"/>
            <w:vMerge/>
          </w:tcPr>
          <w:p w14:paraId="6DB46FCE" w14:textId="77777777" w:rsidR="00D94017" w:rsidRPr="00C75DD5" w:rsidRDefault="00D94017" w:rsidP="00D94017">
            <w:pPr>
              <w:pStyle w:val="TAC"/>
              <w:jc w:val="left"/>
              <w:rPr>
                <w:rStyle w:val="TALCar"/>
                <w:b/>
                <w:bCs/>
                <w:sz w:val="16"/>
                <w:szCs w:val="16"/>
                <w:lang w:val="en-US"/>
              </w:rPr>
            </w:pPr>
          </w:p>
        </w:tc>
        <w:tc>
          <w:tcPr>
            <w:tcW w:w="1559" w:type="dxa"/>
            <w:vMerge/>
          </w:tcPr>
          <w:p w14:paraId="3E3216D7"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22A30A41" w14:textId="39E120E9" w:rsidR="00D94017" w:rsidRPr="00C75DD5" w:rsidRDefault="00814080"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1.12</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63CD126A" w14:textId="7EE9675E" w:rsidR="00D94017" w:rsidRPr="00C75DD5" w:rsidRDefault="000E6041"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4.</w:t>
            </w:r>
            <w:r w:rsidR="00EC4682">
              <w:rPr>
                <w:rFonts w:ascii="Arial" w:eastAsiaTheme="minorEastAsia" w:hAnsi="Arial" w:cs="Arial"/>
                <w:sz w:val="16"/>
                <w:szCs w:val="16"/>
                <w:lang w:eastAsia="zh-CN"/>
              </w:rPr>
              <w:t>88</w:t>
            </w:r>
          </w:p>
        </w:tc>
        <w:tc>
          <w:tcPr>
            <w:tcW w:w="1675" w:type="dxa"/>
          </w:tcPr>
          <w:p w14:paraId="4D484C31" w14:textId="43B83B9B" w:rsidR="00D94017" w:rsidRPr="00C75DD5" w:rsidRDefault="00EC4682"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10.88</w:t>
            </w:r>
          </w:p>
        </w:tc>
      </w:tr>
      <w:tr w:rsidR="00D94017" w:rsidRPr="00C75DD5" w14:paraId="6A2C16AD" w14:textId="77777777" w:rsidTr="00696849">
        <w:tc>
          <w:tcPr>
            <w:tcW w:w="1833" w:type="dxa"/>
            <w:vMerge/>
          </w:tcPr>
          <w:p w14:paraId="3920839A" w14:textId="77777777" w:rsidR="00D94017" w:rsidRPr="00C75DD5" w:rsidRDefault="00D94017" w:rsidP="00D94017">
            <w:pPr>
              <w:pStyle w:val="TAC"/>
              <w:jc w:val="left"/>
              <w:rPr>
                <w:rStyle w:val="TALCar"/>
                <w:b/>
                <w:bCs/>
                <w:sz w:val="16"/>
                <w:szCs w:val="16"/>
                <w:lang w:val="en-US"/>
              </w:rPr>
            </w:pPr>
          </w:p>
        </w:tc>
        <w:tc>
          <w:tcPr>
            <w:tcW w:w="1559" w:type="dxa"/>
            <w:vMerge/>
          </w:tcPr>
          <w:p w14:paraId="2F656ED5"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6159AA95" w14:textId="0CB850A2" w:rsidR="00D94017" w:rsidRPr="00C75DD5" w:rsidRDefault="00814080"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2.24</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47F201BA" w14:textId="0D9A17F7" w:rsidR="00D94017" w:rsidRPr="00C75DD5" w:rsidRDefault="00EC4682"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3.76</w:t>
            </w:r>
          </w:p>
        </w:tc>
        <w:tc>
          <w:tcPr>
            <w:tcW w:w="1675" w:type="dxa"/>
          </w:tcPr>
          <w:p w14:paraId="2A39101E" w14:textId="4179CCDE" w:rsidR="00D94017" w:rsidRPr="00C75DD5" w:rsidRDefault="00EC4682"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9.76</w:t>
            </w:r>
          </w:p>
        </w:tc>
      </w:tr>
      <w:tr w:rsidR="00D94017" w:rsidRPr="00C75DD5" w14:paraId="25548742" w14:textId="77777777" w:rsidTr="00310CEA">
        <w:tc>
          <w:tcPr>
            <w:tcW w:w="8366" w:type="dxa"/>
            <w:gridSpan w:val="5"/>
          </w:tcPr>
          <w:p w14:paraId="1CC0A3B1" w14:textId="352859A6" w:rsidR="00D94017" w:rsidRPr="00C75DD5" w:rsidRDefault="00D94017" w:rsidP="00D94017">
            <w:pPr>
              <w:snapToGrid w:val="0"/>
              <w:rPr>
                <w:rFonts w:ascii="Arial" w:eastAsiaTheme="minorEastAsia" w:hAnsi="Arial" w:cs="Arial"/>
                <w:sz w:val="16"/>
                <w:szCs w:val="16"/>
                <w:lang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B LPHAP device</w:t>
            </w:r>
          </w:p>
        </w:tc>
      </w:tr>
      <w:tr w:rsidR="00D94017" w:rsidRPr="00C75DD5" w14:paraId="3215D348" w14:textId="77777777" w:rsidTr="00696849">
        <w:tc>
          <w:tcPr>
            <w:tcW w:w="1833" w:type="dxa"/>
            <w:vMerge w:val="restart"/>
          </w:tcPr>
          <w:p w14:paraId="70B3CBC2" w14:textId="44C35F60"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6</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3], [Rel-1</w:t>
            </w:r>
            <w:r w:rsidRPr="00C75DD5">
              <w:rPr>
                <w:rStyle w:val="TALCar"/>
                <w:b/>
                <w:sz w:val="16"/>
                <w:szCs w:val="16"/>
              </w:rPr>
              <w:t>7</w:t>
            </w:r>
            <w:r w:rsidRPr="00C75DD5">
              <w:rPr>
                <w:rStyle w:val="TALCar"/>
                <w:b/>
                <w:bCs/>
                <w:sz w:val="16"/>
                <w:szCs w:val="16"/>
                <w:lang w:val="en-US"/>
              </w:rPr>
              <w:t>]</w:t>
            </w:r>
          </w:p>
        </w:tc>
        <w:tc>
          <w:tcPr>
            <w:tcW w:w="1559" w:type="dxa"/>
            <w:vMerge w:val="restart"/>
          </w:tcPr>
          <w:p w14:paraId="3C9CC218" w14:textId="1B5A50A9"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3</w:t>
            </w:r>
            <w:r w:rsidRPr="00C75DD5">
              <w:rPr>
                <w:rFonts w:ascii="Arial" w:eastAsiaTheme="minorEastAsia" w:hAnsi="Arial" w:cs="Arial"/>
                <w:sz w:val="16"/>
                <w:szCs w:val="16"/>
                <w:lang w:eastAsia="zh-CN"/>
              </w:rPr>
              <w:t>.5766</w:t>
            </w:r>
          </w:p>
        </w:tc>
        <w:tc>
          <w:tcPr>
            <w:tcW w:w="1550" w:type="dxa"/>
          </w:tcPr>
          <w:p w14:paraId="64CEECDB" w14:textId="15F9FCFE"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.16</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71617B1A" w14:textId="0EF20298"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4.84</w:t>
            </w:r>
          </w:p>
        </w:tc>
        <w:tc>
          <w:tcPr>
            <w:tcW w:w="1675" w:type="dxa"/>
          </w:tcPr>
          <w:p w14:paraId="43BC83B7" w14:textId="432E64AB"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10.84</w:t>
            </w:r>
          </w:p>
        </w:tc>
      </w:tr>
      <w:tr w:rsidR="00D94017" w:rsidRPr="00C75DD5" w14:paraId="112B2035" w14:textId="77777777" w:rsidTr="00696849">
        <w:tc>
          <w:tcPr>
            <w:tcW w:w="1833" w:type="dxa"/>
            <w:vMerge/>
          </w:tcPr>
          <w:p w14:paraId="52E4AD7A" w14:textId="77777777" w:rsidR="00D94017" w:rsidRPr="00C75DD5" w:rsidRDefault="00D94017" w:rsidP="00D94017">
            <w:pPr>
              <w:pStyle w:val="TAC"/>
              <w:jc w:val="left"/>
              <w:rPr>
                <w:rStyle w:val="TALCar"/>
                <w:b/>
                <w:bCs/>
                <w:sz w:val="16"/>
                <w:szCs w:val="16"/>
                <w:lang w:val="en-US"/>
              </w:rPr>
            </w:pPr>
          </w:p>
        </w:tc>
        <w:tc>
          <w:tcPr>
            <w:tcW w:w="1559" w:type="dxa"/>
            <w:vMerge/>
          </w:tcPr>
          <w:p w14:paraId="29E00D72"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13708604" w14:textId="326B6135" w:rsidR="00D94017" w:rsidRPr="00C75DD5" w:rsidRDefault="00C558EF"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2.32</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5ED1F263" w14:textId="531A137C" w:rsidR="00D94017" w:rsidRPr="00C75DD5" w:rsidRDefault="00C558EF"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3.68</w:t>
            </w:r>
          </w:p>
        </w:tc>
        <w:tc>
          <w:tcPr>
            <w:tcW w:w="1675" w:type="dxa"/>
          </w:tcPr>
          <w:p w14:paraId="374C9CE0" w14:textId="5EC7447B" w:rsidR="00D94017" w:rsidRPr="00C75DD5" w:rsidRDefault="00C558EF"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 </w:t>
            </w:r>
            <w:r w:rsidR="00423227">
              <w:rPr>
                <w:rFonts w:ascii="Arial" w:eastAsiaTheme="minorEastAsia" w:hAnsi="Arial" w:cs="Arial"/>
                <w:sz w:val="16"/>
                <w:szCs w:val="16"/>
                <w:lang w:eastAsia="zh-CN"/>
              </w:rPr>
              <w:t>9.36</w:t>
            </w:r>
          </w:p>
        </w:tc>
      </w:tr>
      <w:tr w:rsidR="00D94017" w:rsidRPr="00C75DD5" w14:paraId="1214F160" w14:textId="77777777" w:rsidTr="00696849">
        <w:tc>
          <w:tcPr>
            <w:tcW w:w="1833" w:type="dxa"/>
            <w:vMerge/>
          </w:tcPr>
          <w:p w14:paraId="71320F26" w14:textId="77777777" w:rsidR="00D94017" w:rsidRPr="00C75DD5" w:rsidRDefault="00D94017" w:rsidP="00D94017">
            <w:pPr>
              <w:pStyle w:val="TAC"/>
              <w:jc w:val="left"/>
              <w:rPr>
                <w:rStyle w:val="TALCar"/>
                <w:b/>
                <w:bCs/>
                <w:sz w:val="16"/>
                <w:szCs w:val="16"/>
                <w:lang w:val="en-US"/>
              </w:rPr>
            </w:pPr>
          </w:p>
        </w:tc>
        <w:tc>
          <w:tcPr>
            <w:tcW w:w="1559" w:type="dxa"/>
            <w:vMerge/>
          </w:tcPr>
          <w:p w14:paraId="287C1CB1"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3C657DC1" w14:textId="5C7D0C4A" w:rsidR="00D94017" w:rsidRPr="00C75DD5" w:rsidRDefault="00C558EF"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4.64</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1C962B95" w14:textId="1DC594A0" w:rsidR="00D94017" w:rsidRPr="00C75DD5" w:rsidRDefault="00C558EF"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1.36</w:t>
            </w:r>
          </w:p>
        </w:tc>
        <w:tc>
          <w:tcPr>
            <w:tcW w:w="1675" w:type="dxa"/>
          </w:tcPr>
          <w:p w14:paraId="4812BE22" w14:textId="21F7AFA2" w:rsidR="00D94017" w:rsidRPr="00C75DD5" w:rsidRDefault="00423227"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7.36</w:t>
            </w:r>
          </w:p>
        </w:tc>
      </w:tr>
      <w:tr w:rsidR="00D94017" w:rsidRPr="00C75DD5" w14:paraId="68DA27C9" w14:textId="77777777" w:rsidTr="00696849">
        <w:tc>
          <w:tcPr>
            <w:tcW w:w="1833" w:type="dxa"/>
            <w:vMerge w:val="restart"/>
          </w:tcPr>
          <w:p w14:paraId="24198954" w14:textId="1CA58853"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6</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4], [Rel-1</w:t>
            </w:r>
            <w:r w:rsidRPr="00C75DD5">
              <w:rPr>
                <w:rStyle w:val="TALCar"/>
                <w:b/>
                <w:sz w:val="16"/>
                <w:szCs w:val="16"/>
              </w:rPr>
              <w:t>7</w:t>
            </w:r>
            <w:r w:rsidRPr="00C75DD5">
              <w:rPr>
                <w:rStyle w:val="TALCar"/>
                <w:b/>
                <w:bCs/>
                <w:sz w:val="16"/>
                <w:szCs w:val="16"/>
                <w:lang w:val="en-US"/>
              </w:rPr>
              <w:t>]</w:t>
            </w:r>
          </w:p>
        </w:tc>
        <w:tc>
          <w:tcPr>
            <w:tcW w:w="1559" w:type="dxa"/>
            <w:vMerge w:val="restart"/>
          </w:tcPr>
          <w:p w14:paraId="02B62C4B" w14:textId="3A49D02E"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.3221</w:t>
            </w:r>
          </w:p>
        </w:tc>
        <w:tc>
          <w:tcPr>
            <w:tcW w:w="1550" w:type="dxa"/>
          </w:tcPr>
          <w:p w14:paraId="21CDE562" w14:textId="444D4B26"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3</w:t>
            </w:r>
            <w:r w:rsidRPr="00C75DD5">
              <w:rPr>
                <w:rFonts w:ascii="Arial" w:eastAsiaTheme="minorEastAsia" w:hAnsi="Arial" w:cs="Arial"/>
                <w:sz w:val="16"/>
                <w:szCs w:val="16"/>
                <w:lang w:eastAsia="zh-CN"/>
              </w:rPr>
              <w:t>.15</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72E5938D" w14:textId="755A4C12"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2.85</w:t>
            </w:r>
          </w:p>
        </w:tc>
        <w:tc>
          <w:tcPr>
            <w:tcW w:w="1675" w:type="dxa"/>
          </w:tcPr>
          <w:p w14:paraId="6C5A8CD8" w14:textId="242539FD"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8.85</w:t>
            </w:r>
          </w:p>
        </w:tc>
      </w:tr>
      <w:tr w:rsidR="00D94017" w:rsidRPr="00C75DD5" w14:paraId="3BCA4A7C" w14:textId="77777777" w:rsidTr="00696849">
        <w:tc>
          <w:tcPr>
            <w:tcW w:w="1833" w:type="dxa"/>
            <w:vMerge/>
          </w:tcPr>
          <w:p w14:paraId="24E230DE" w14:textId="77777777" w:rsidR="00D94017" w:rsidRPr="00C75DD5" w:rsidRDefault="00D94017" w:rsidP="00D94017">
            <w:pPr>
              <w:pStyle w:val="TAC"/>
              <w:jc w:val="left"/>
              <w:rPr>
                <w:rStyle w:val="TALCar"/>
                <w:b/>
                <w:bCs/>
                <w:sz w:val="16"/>
                <w:szCs w:val="16"/>
                <w:lang w:val="en-US"/>
              </w:rPr>
            </w:pPr>
          </w:p>
        </w:tc>
        <w:tc>
          <w:tcPr>
            <w:tcW w:w="1559" w:type="dxa"/>
            <w:vMerge/>
          </w:tcPr>
          <w:p w14:paraId="147980A1"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14485B03" w14:textId="6448C998" w:rsidR="00D94017" w:rsidRPr="00C75DD5" w:rsidRDefault="009C16AA"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6.3</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36D8303F" w14:textId="118A04A4" w:rsidR="00D94017" w:rsidRPr="00C75DD5" w:rsidRDefault="00F519AE"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c>
          <w:tcPr>
            <w:tcW w:w="1675" w:type="dxa"/>
          </w:tcPr>
          <w:p w14:paraId="1EBFB688" w14:textId="6CA0C591" w:rsidR="00D94017" w:rsidRPr="00C75DD5" w:rsidRDefault="00F519AE"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5.7</w:t>
            </w:r>
          </w:p>
        </w:tc>
      </w:tr>
      <w:tr w:rsidR="00D94017" w:rsidRPr="00C75DD5" w14:paraId="7C78E5DB" w14:textId="77777777" w:rsidTr="00696849">
        <w:tc>
          <w:tcPr>
            <w:tcW w:w="1833" w:type="dxa"/>
            <w:vMerge/>
          </w:tcPr>
          <w:p w14:paraId="45DC110B" w14:textId="77777777" w:rsidR="00D94017" w:rsidRPr="00C75DD5" w:rsidRDefault="00D94017" w:rsidP="00D94017">
            <w:pPr>
              <w:pStyle w:val="TAC"/>
              <w:jc w:val="left"/>
              <w:rPr>
                <w:rStyle w:val="TALCar"/>
                <w:b/>
                <w:bCs/>
                <w:sz w:val="16"/>
                <w:szCs w:val="16"/>
                <w:lang w:val="en-US"/>
              </w:rPr>
            </w:pPr>
          </w:p>
        </w:tc>
        <w:tc>
          <w:tcPr>
            <w:tcW w:w="1559" w:type="dxa"/>
            <w:vMerge/>
          </w:tcPr>
          <w:p w14:paraId="2686BE98"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1A4AA0C4" w14:textId="576AAF6C" w:rsidR="00D94017" w:rsidRPr="00C75DD5" w:rsidRDefault="009C16AA"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3C0646FC" w14:textId="34BF1A8D" w:rsidR="00D94017" w:rsidRPr="00C75DD5" w:rsidRDefault="00F519AE"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c>
          <w:tcPr>
            <w:tcW w:w="1675" w:type="dxa"/>
          </w:tcPr>
          <w:p w14:paraId="57DE0BD6" w14:textId="54691941" w:rsidR="00D94017" w:rsidRPr="00C75DD5" w:rsidRDefault="00F519AE"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Y</w:t>
            </w:r>
            <w:r>
              <w:rPr>
                <w:rFonts w:ascii="Arial" w:eastAsiaTheme="minorEastAsia" w:hAnsi="Arial" w:cs="Arial"/>
                <w:sz w:val="16"/>
                <w:szCs w:val="16"/>
                <w:lang w:eastAsia="zh-CN"/>
              </w:rPr>
              <w:t>es</w:t>
            </w:r>
          </w:p>
        </w:tc>
      </w:tr>
      <w:tr w:rsidR="00D94017" w:rsidRPr="00C75DD5" w14:paraId="39DE6938" w14:textId="77777777" w:rsidTr="00696849">
        <w:tc>
          <w:tcPr>
            <w:tcW w:w="8366" w:type="dxa"/>
            <w:gridSpan w:val="5"/>
          </w:tcPr>
          <w:p w14:paraId="6401F344" w14:textId="31A35AEB" w:rsidR="00D94017" w:rsidRPr="00C75DD5" w:rsidRDefault="00D94017" w:rsidP="00D94017">
            <w:pPr>
              <w:snapToGrid w:val="0"/>
              <w:rPr>
                <w:rFonts w:ascii="Arial" w:hAnsi="Arial" w:cs="Arial"/>
                <w:b/>
                <w:sz w:val="16"/>
                <w:szCs w:val="16"/>
                <w:lang w:eastAsia="zh-CN"/>
              </w:rPr>
            </w:pPr>
            <w:r w:rsidRPr="00C75DD5">
              <w:rPr>
                <w:rStyle w:val="TALCar"/>
                <w:rFonts w:eastAsiaTheme="minorEastAsia" w:hint="eastAsia"/>
                <w:b/>
                <w:bCs/>
                <w:color w:val="FF0000"/>
                <w:sz w:val="16"/>
                <w:szCs w:val="16"/>
                <w:lang w:val="en-US" w:eastAsia="zh-CN"/>
              </w:rPr>
              <w:t>C</w:t>
            </w:r>
            <w:r w:rsidRPr="00C75DD5">
              <w:rPr>
                <w:rStyle w:val="TALCar"/>
                <w:rFonts w:eastAsiaTheme="minorEastAsia"/>
                <w:b/>
                <w:bCs/>
                <w:color w:val="FF0000"/>
                <w:sz w:val="16"/>
                <w:szCs w:val="16"/>
                <w:lang w:val="en-US" w:eastAsia="zh-CN"/>
              </w:rPr>
              <w:t>ase 7 (b</w:t>
            </w:r>
            <w:r w:rsidRPr="00C75DD5">
              <w:rPr>
                <w:rStyle w:val="TALCar"/>
                <w:rFonts w:eastAsiaTheme="minorEastAsia"/>
                <w:b/>
                <w:bCs/>
                <w:color w:val="FF0000"/>
                <w:sz w:val="16"/>
                <w:szCs w:val="16"/>
                <w:lang w:val="en-US"/>
              </w:rPr>
              <w:t>aseline)</w:t>
            </w:r>
            <w:r w:rsidRPr="00C75DD5">
              <w:rPr>
                <w:rStyle w:val="TALCar"/>
                <w:rFonts w:eastAsiaTheme="minorEastAsia"/>
                <w:b/>
                <w:bCs/>
                <w:color w:val="FF0000"/>
                <w:sz w:val="16"/>
                <w:szCs w:val="16"/>
                <w:lang w:val="en-US" w:eastAsia="zh-CN"/>
              </w:rPr>
              <w:t>:</w:t>
            </w:r>
            <w:r w:rsidRPr="00C75DD5">
              <w:rPr>
                <w:rFonts w:eastAsiaTheme="minorEastAsia"/>
                <w:b/>
                <w:color w:val="FF0000"/>
                <w:sz w:val="16"/>
                <w:szCs w:val="16"/>
              </w:rPr>
              <w:t xml:space="preserve"> </w:t>
            </w:r>
            <w:r w:rsidRPr="00C75DD5">
              <w:rPr>
                <w:rStyle w:val="TALCar"/>
                <w:rFonts w:eastAsiaTheme="minorEastAsia"/>
                <w:b/>
                <w:bCs/>
                <w:color w:val="FF0000"/>
                <w:sz w:val="16"/>
                <w:szCs w:val="16"/>
                <w:lang w:eastAsia="zh-CN"/>
              </w:rPr>
              <w:t>U</w:t>
            </w:r>
            <w:r w:rsidRPr="00C75DD5">
              <w:rPr>
                <w:rStyle w:val="TALCar"/>
                <w:rFonts w:eastAsiaTheme="minorEastAsia"/>
                <w:b/>
                <w:bCs/>
                <w:color w:val="FF0000"/>
                <w:sz w:val="16"/>
                <w:szCs w:val="16"/>
                <w:lang w:val="en-US" w:eastAsia="zh-CN"/>
              </w:rPr>
              <w:t xml:space="preserve">L positioning under high SINR </w:t>
            </w:r>
          </w:p>
        </w:tc>
      </w:tr>
      <w:tr w:rsidR="00D94017" w:rsidRPr="00C75DD5" w14:paraId="262F23FB" w14:textId="77777777" w:rsidTr="00696849">
        <w:tc>
          <w:tcPr>
            <w:tcW w:w="8366" w:type="dxa"/>
            <w:gridSpan w:val="5"/>
          </w:tcPr>
          <w:p w14:paraId="56BCDB1F" w14:textId="7A6C7620" w:rsidR="00D94017" w:rsidRPr="00C75DD5" w:rsidRDefault="00D94017" w:rsidP="00D94017">
            <w:pPr>
              <w:snapToGrid w:val="0"/>
              <w:rPr>
                <w:rStyle w:val="TALCar"/>
                <w:rFonts w:eastAsiaTheme="minorEastAsia"/>
                <w:b/>
                <w:bCs/>
                <w:color w:val="FF0000"/>
                <w:sz w:val="16"/>
                <w:szCs w:val="16"/>
                <w:lang w:val="en-US"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A LPHAP device</w:t>
            </w:r>
          </w:p>
        </w:tc>
      </w:tr>
      <w:tr w:rsidR="00D94017" w:rsidRPr="00C75DD5" w14:paraId="325B5910" w14:textId="77777777" w:rsidTr="00696849">
        <w:tc>
          <w:tcPr>
            <w:tcW w:w="1833" w:type="dxa"/>
            <w:vMerge w:val="restart"/>
          </w:tcPr>
          <w:p w14:paraId="03ADE74B" w14:textId="66800522"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7</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1], [Rel-1</w:t>
            </w:r>
            <w:r w:rsidRPr="00C75DD5">
              <w:rPr>
                <w:rStyle w:val="TALCar"/>
                <w:b/>
                <w:sz w:val="16"/>
                <w:szCs w:val="16"/>
              </w:rPr>
              <w:t>7</w:t>
            </w:r>
            <w:r w:rsidRPr="00C75DD5">
              <w:rPr>
                <w:rStyle w:val="TALCar"/>
                <w:b/>
                <w:bCs/>
                <w:sz w:val="16"/>
                <w:szCs w:val="16"/>
                <w:lang w:val="en-US"/>
              </w:rPr>
              <w:t>]</w:t>
            </w:r>
          </w:p>
        </w:tc>
        <w:tc>
          <w:tcPr>
            <w:tcW w:w="1559" w:type="dxa"/>
            <w:vMerge w:val="restart"/>
          </w:tcPr>
          <w:p w14:paraId="418EE41D" w14:textId="7FAB0DF0"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.6121</w:t>
            </w:r>
          </w:p>
        </w:tc>
        <w:tc>
          <w:tcPr>
            <w:tcW w:w="1550" w:type="dxa"/>
          </w:tcPr>
          <w:p w14:paraId="21D20B66" w14:textId="32D8AEF5"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.46</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120BF9E3" w14:textId="4A0040ED"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5.54</w:t>
            </w:r>
          </w:p>
        </w:tc>
        <w:tc>
          <w:tcPr>
            <w:tcW w:w="1675" w:type="dxa"/>
          </w:tcPr>
          <w:p w14:paraId="707E24EC" w14:textId="09A73B05"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11.54</w:t>
            </w:r>
          </w:p>
        </w:tc>
      </w:tr>
      <w:tr w:rsidR="00D94017" w:rsidRPr="00C75DD5" w14:paraId="0D743524" w14:textId="77777777" w:rsidTr="00696849">
        <w:tc>
          <w:tcPr>
            <w:tcW w:w="1833" w:type="dxa"/>
            <w:vMerge/>
          </w:tcPr>
          <w:p w14:paraId="2E98F2B3" w14:textId="77777777" w:rsidR="00D94017" w:rsidRPr="00C75DD5" w:rsidRDefault="00D94017" w:rsidP="00D94017">
            <w:pPr>
              <w:pStyle w:val="TAC"/>
              <w:jc w:val="left"/>
              <w:rPr>
                <w:rStyle w:val="TALCar"/>
                <w:b/>
                <w:bCs/>
                <w:sz w:val="16"/>
                <w:szCs w:val="16"/>
                <w:lang w:val="en-US"/>
              </w:rPr>
            </w:pPr>
          </w:p>
        </w:tc>
        <w:tc>
          <w:tcPr>
            <w:tcW w:w="1559" w:type="dxa"/>
            <w:vMerge/>
          </w:tcPr>
          <w:p w14:paraId="3CA38E2D"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69922352" w14:textId="3DBCB5FC" w:rsidR="00D94017" w:rsidRPr="00C75DD5" w:rsidRDefault="00530581"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0.92</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2661EBDD" w14:textId="3B675F12" w:rsidR="00D94017" w:rsidRPr="00C75DD5" w:rsidRDefault="00530581"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 </w:t>
            </w:r>
            <w:r w:rsidR="00817F3B">
              <w:rPr>
                <w:rFonts w:ascii="Arial" w:eastAsiaTheme="minorEastAsia" w:hAnsi="Arial" w:cs="Arial"/>
                <w:sz w:val="16"/>
                <w:szCs w:val="16"/>
                <w:lang w:eastAsia="zh-CN"/>
              </w:rPr>
              <w:t>5.08</w:t>
            </w:r>
          </w:p>
        </w:tc>
        <w:tc>
          <w:tcPr>
            <w:tcW w:w="1675" w:type="dxa"/>
          </w:tcPr>
          <w:p w14:paraId="15A2466B" w14:textId="3DF4E062" w:rsidR="00D94017" w:rsidRPr="00C75DD5" w:rsidRDefault="00817F3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11.08</w:t>
            </w:r>
          </w:p>
        </w:tc>
      </w:tr>
      <w:tr w:rsidR="00D94017" w:rsidRPr="00C75DD5" w14:paraId="608E24CA" w14:textId="77777777" w:rsidTr="00696849">
        <w:tc>
          <w:tcPr>
            <w:tcW w:w="1833" w:type="dxa"/>
            <w:vMerge/>
          </w:tcPr>
          <w:p w14:paraId="067C912F" w14:textId="77777777" w:rsidR="00D94017" w:rsidRPr="00C75DD5" w:rsidRDefault="00D94017" w:rsidP="00D94017">
            <w:pPr>
              <w:pStyle w:val="TAC"/>
              <w:jc w:val="left"/>
              <w:rPr>
                <w:rStyle w:val="TALCar"/>
                <w:b/>
                <w:bCs/>
                <w:sz w:val="16"/>
                <w:szCs w:val="16"/>
                <w:lang w:val="en-US"/>
              </w:rPr>
            </w:pPr>
          </w:p>
        </w:tc>
        <w:tc>
          <w:tcPr>
            <w:tcW w:w="1559" w:type="dxa"/>
            <w:vMerge/>
          </w:tcPr>
          <w:p w14:paraId="73DA62A1"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1C06C149" w14:textId="0B9E5B3E" w:rsidR="00D94017" w:rsidRPr="00C75DD5" w:rsidRDefault="00530581"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1.84</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4A31DEAB" w14:textId="7E5EB92E" w:rsidR="00D94017" w:rsidRPr="00C75DD5" w:rsidRDefault="00817F3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4.16</w:t>
            </w:r>
          </w:p>
        </w:tc>
        <w:tc>
          <w:tcPr>
            <w:tcW w:w="1675" w:type="dxa"/>
          </w:tcPr>
          <w:p w14:paraId="76381518" w14:textId="7C120B08" w:rsidR="00D94017" w:rsidRPr="00C75DD5" w:rsidRDefault="00817F3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10.16</w:t>
            </w:r>
          </w:p>
        </w:tc>
      </w:tr>
      <w:tr w:rsidR="00D94017" w:rsidRPr="00C75DD5" w14:paraId="1DE684B6" w14:textId="77777777" w:rsidTr="00696849">
        <w:tc>
          <w:tcPr>
            <w:tcW w:w="1833" w:type="dxa"/>
            <w:vMerge w:val="restart"/>
          </w:tcPr>
          <w:p w14:paraId="1A7CCA4F" w14:textId="563DE381"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7</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2], [Rel-1</w:t>
            </w:r>
            <w:r w:rsidRPr="00C75DD5">
              <w:rPr>
                <w:rStyle w:val="TALCar"/>
                <w:b/>
                <w:sz w:val="16"/>
                <w:szCs w:val="16"/>
              </w:rPr>
              <w:t>7</w:t>
            </w:r>
            <w:r w:rsidRPr="00C75DD5">
              <w:rPr>
                <w:rStyle w:val="TALCar"/>
                <w:b/>
                <w:bCs/>
                <w:sz w:val="16"/>
                <w:szCs w:val="16"/>
                <w:lang w:val="en-US"/>
              </w:rPr>
              <w:t>]</w:t>
            </w:r>
          </w:p>
        </w:tc>
        <w:tc>
          <w:tcPr>
            <w:tcW w:w="1559" w:type="dxa"/>
            <w:vMerge w:val="restart"/>
          </w:tcPr>
          <w:p w14:paraId="406A01C1" w14:textId="6D9E8AF1"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.0765</w:t>
            </w:r>
          </w:p>
        </w:tc>
        <w:tc>
          <w:tcPr>
            <w:tcW w:w="1550" w:type="dxa"/>
          </w:tcPr>
          <w:p w14:paraId="3DD226C6" w14:textId="551F1311"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.68</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422655B8" w14:textId="06C7A103"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5.32</w:t>
            </w:r>
          </w:p>
        </w:tc>
        <w:tc>
          <w:tcPr>
            <w:tcW w:w="1675" w:type="dxa"/>
          </w:tcPr>
          <w:p w14:paraId="53B33AE0" w14:textId="1DA6235C"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11.32</w:t>
            </w:r>
          </w:p>
        </w:tc>
      </w:tr>
      <w:tr w:rsidR="00D94017" w:rsidRPr="00C75DD5" w14:paraId="1160F948" w14:textId="77777777" w:rsidTr="00696849">
        <w:tc>
          <w:tcPr>
            <w:tcW w:w="1833" w:type="dxa"/>
            <w:vMerge/>
          </w:tcPr>
          <w:p w14:paraId="72365167" w14:textId="77777777" w:rsidR="00D94017" w:rsidRPr="00C75DD5" w:rsidRDefault="00D94017" w:rsidP="00D94017">
            <w:pPr>
              <w:pStyle w:val="TAC"/>
              <w:jc w:val="left"/>
              <w:rPr>
                <w:rStyle w:val="TALCar"/>
                <w:b/>
                <w:bCs/>
                <w:sz w:val="16"/>
                <w:szCs w:val="16"/>
                <w:lang w:val="en-US"/>
              </w:rPr>
            </w:pPr>
          </w:p>
        </w:tc>
        <w:tc>
          <w:tcPr>
            <w:tcW w:w="1559" w:type="dxa"/>
            <w:vMerge/>
          </w:tcPr>
          <w:p w14:paraId="28DDBFB3"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5E10036D" w14:textId="242B6033" w:rsidR="00D94017" w:rsidRPr="00C75DD5" w:rsidRDefault="00817F3B"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27605ECA" w14:textId="1E1F75EB" w:rsidR="00D94017" w:rsidRPr="00C75DD5" w:rsidRDefault="00817F3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4.64</w:t>
            </w:r>
          </w:p>
        </w:tc>
        <w:tc>
          <w:tcPr>
            <w:tcW w:w="1675" w:type="dxa"/>
          </w:tcPr>
          <w:p w14:paraId="37213E54" w14:textId="4433724C" w:rsidR="00D94017" w:rsidRPr="00C75DD5" w:rsidRDefault="00817F3B"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 </w:t>
            </w:r>
            <w:r w:rsidR="00244A74">
              <w:rPr>
                <w:rFonts w:ascii="Arial" w:eastAsiaTheme="minorEastAsia" w:hAnsi="Arial" w:cs="Arial"/>
                <w:sz w:val="16"/>
                <w:szCs w:val="16"/>
                <w:lang w:eastAsia="zh-CN"/>
              </w:rPr>
              <w:t>10.64</w:t>
            </w:r>
          </w:p>
        </w:tc>
      </w:tr>
      <w:tr w:rsidR="00D94017" w:rsidRPr="00C75DD5" w14:paraId="23784FCD" w14:textId="77777777" w:rsidTr="00696849">
        <w:tc>
          <w:tcPr>
            <w:tcW w:w="1833" w:type="dxa"/>
            <w:vMerge/>
          </w:tcPr>
          <w:p w14:paraId="562BB70C" w14:textId="77777777" w:rsidR="00D94017" w:rsidRPr="00C75DD5" w:rsidRDefault="00D94017" w:rsidP="00D94017">
            <w:pPr>
              <w:pStyle w:val="TAC"/>
              <w:jc w:val="left"/>
              <w:rPr>
                <w:rStyle w:val="TALCar"/>
                <w:b/>
                <w:bCs/>
                <w:sz w:val="16"/>
                <w:szCs w:val="16"/>
                <w:lang w:val="en-US"/>
              </w:rPr>
            </w:pPr>
          </w:p>
        </w:tc>
        <w:tc>
          <w:tcPr>
            <w:tcW w:w="1559" w:type="dxa"/>
            <w:vMerge/>
          </w:tcPr>
          <w:p w14:paraId="661A2013"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134D5524" w14:textId="2F164305" w:rsidR="00D94017" w:rsidRPr="00C75DD5" w:rsidRDefault="00817F3B"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2.72</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18C8108F" w14:textId="4D816E71" w:rsidR="00D94017" w:rsidRPr="00C75DD5" w:rsidRDefault="00244A74"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 </w:t>
            </w:r>
            <w:r w:rsidR="006E52A4">
              <w:rPr>
                <w:rFonts w:ascii="Arial" w:eastAsiaTheme="minorEastAsia" w:hAnsi="Arial" w:cs="Arial"/>
                <w:sz w:val="16"/>
                <w:szCs w:val="16"/>
                <w:lang w:eastAsia="zh-CN"/>
              </w:rPr>
              <w:t>3.28</w:t>
            </w:r>
          </w:p>
        </w:tc>
        <w:tc>
          <w:tcPr>
            <w:tcW w:w="1675" w:type="dxa"/>
          </w:tcPr>
          <w:p w14:paraId="4E30068E" w14:textId="2B72C35A" w:rsidR="00D94017" w:rsidRPr="00C75DD5" w:rsidRDefault="006D4101"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 </w:t>
            </w:r>
            <w:r w:rsidR="008A7BCE">
              <w:rPr>
                <w:rFonts w:ascii="Arial" w:eastAsiaTheme="minorEastAsia" w:hAnsi="Arial" w:cs="Arial"/>
                <w:sz w:val="16"/>
                <w:szCs w:val="16"/>
                <w:lang w:eastAsia="zh-CN"/>
              </w:rPr>
              <w:t>9.28</w:t>
            </w:r>
          </w:p>
        </w:tc>
      </w:tr>
      <w:tr w:rsidR="00D94017" w:rsidRPr="00C75DD5" w14:paraId="652C685E" w14:textId="77777777" w:rsidTr="00310CEA">
        <w:tc>
          <w:tcPr>
            <w:tcW w:w="8366" w:type="dxa"/>
            <w:gridSpan w:val="5"/>
          </w:tcPr>
          <w:p w14:paraId="65E6E001" w14:textId="54430419" w:rsidR="00D94017" w:rsidRPr="00C75DD5" w:rsidRDefault="00D94017" w:rsidP="00D94017">
            <w:pPr>
              <w:snapToGrid w:val="0"/>
              <w:rPr>
                <w:rFonts w:ascii="Arial" w:eastAsiaTheme="minorEastAsia" w:hAnsi="Arial" w:cs="Arial"/>
                <w:sz w:val="16"/>
                <w:szCs w:val="16"/>
                <w:lang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B LPHAP device</w:t>
            </w:r>
          </w:p>
        </w:tc>
      </w:tr>
      <w:tr w:rsidR="00D94017" w:rsidRPr="00C75DD5" w14:paraId="6510952B" w14:textId="77777777" w:rsidTr="00696849">
        <w:tc>
          <w:tcPr>
            <w:tcW w:w="1833" w:type="dxa"/>
            <w:vMerge w:val="restart"/>
          </w:tcPr>
          <w:p w14:paraId="2B1BF83B" w14:textId="006D80FB"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7</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3], [Rel-1</w:t>
            </w:r>
            <w:r w:rsidRPr="00C75DD5">
              <w:rPr>
                <w:rStyle w:val="TALCar"/>
                <w:b/>
                <w:sz w:val="16"/>
                <w:szCs w:val="16"/>
              </w:rPr>
              <w:t>7</w:t>
            </w:r>
            <w:r w:rsidRPr="00C75DD5">
              <w:rPr>
                <w:rStyle w:val="TALCar"/>
                <w:b/>
                <w:bCs/>
                <w:sz w:val="16"/>
                <w:szCs w:val="16"/>
                <w:lang w:val="en-US"/>
              </w:rPr>
              <w:t>]</w:t>
            </w:r>
          </w:p>
        </w:tc>
        <w:tc>
          <w:tcPr>
            <w:tcW w:w="1559" w:type="dxa"/>
            <w:vMerge w:val="restart"/>
          </w:tcPr>
          <w:p w14:paraId="6B0EAFCB" w14:textId="1B590785"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.6121</w:t>
            </w:r>
          </w:p>
        </w:tc>
        <w:tc>
          <w:tcPr>
            <w:tcW w:w="1550" w:type="dxa"/>
          </w:tcPr>
          <w:p w14:paraId="2D7B0013" w14:textId="0415DD07"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2</w:t>
            </w:r>
            <w:r w:rsidRPr="00C75DD5">
              <w:rPr>
                <w:rFonts w:ascii="Arial" w:eastAsiaTheme="minorEastAsia" w:hAnsi="Arial" w:cs="Arial"/>
                <w:sz w:val="16"/>
                <w:szCs w:val="16"/>
                <w:lang w:eastAsia="zh-CN"/>
              </w:rPr>
              <w:t>.58</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62BEA028" w14:textId="3378AC8F"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3.42</w:t>
            </w:r>
          </w:p>
        </w:tc>
        <w:tc>
          <w:tcPr>
            <w:tcW w:w="1675" w:type="dxa"/>
          </w:tcPr>
          <w:p w14:paraId="461314C5" w14:textId="3F9A4DC4"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9.42</w:t>
            </w:r>
          </w:p>
        </w:tc>
      </w:tr>
      <w:tr w:rsidR="00D94017" w:rsidRPr="00C75DD5" w14:paraId="4950AE99" w14:textId="77777777" w:rsidTr="00696849">
        <w:tc>
          <w:tcPr>
            <w:tcW w:w="1833" w:type="dxa"/>
            <w:vMerge/>
          </w:tcPr>
          <w:p w14:paraId="6A241ABC" w14:textId="77777777" w:rsidR="00D94017" w:rsidRPr="00C75DD5" w:rsidRDefault="00D94017" w:rsidP="00D94017">
            <w:pPr>
              <w:pStyle w:val="TAC"/>
              <w:jc w:val="left"/>
              <w:rPr>
                <w:rStyle w:val="TALCar"/>
                <w:b/>
                <w:bCs/>
                <w:sz w:val="16"/>
                <w:szCs w:val="16"/>
                <w:lang w:val="en-US"/>
              </w:rPr>
            </w:pPr>
          </w:p>
        </w:tc>
        <w:tc>
          <w:tcPr>
            <w:tcW w:w="1559" w:type="dxa"/>
            <w:vMerge/>
          </w:tcPr>
          <w:p w14:paraId="062294D6"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77B496DA" w14:textId="55CD1096" w:rsidR="00D94017" w:rsidRPr="00C75DD5" w:rsidRDefault="009B1C64"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5.16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660C237A" w14:textId="3624921F" w:rsidR="00D94017" w:rsidRPr="00C75DD5" w:rsidRDefault="00D55674"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0.84</w:t>
            </w:r>
          </w:p>
        </w:tc>
        <w:tc>
          <w:tcPr>
            <w:tcW w:w="1675" w:type="dxa"/>
          </w:tcPr>
          <w:p w14:paraId="7AB9E9F1" w14:textId="1EED3CEC" w:rsidR="00D94017" w:rsidRPr="00C75DD5" w:rsidRDefault="00D55674"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6.84</w:t>
            </w:r>
          </w:p>
        </w:tc>
      </w:tr>
      <w:tr w:rsidR="00D94017" w:rsidRPr="00C75DD5" w14:paraId="14363BEA" w14:textId="77777777" w:rsidTr="00696849">
        <w:tc>
          <w:tcPr>
            <w:tcW w:w="1833" w:type="dxa"/>
            <w:vMerge/>
          </w:tcPr>
          <w:p w14:paraId="2936795C" w14:textId="77777777" w:rsidR="00D94017" w:rsidRPr="00C75DD5" w:rsidRDefault="00D94017" w:rsidP="00D94017">
            <w:pPr>
              <w:pStyle w:val="TAC"/>
              <w:jc w:val="left"/>
              <w:rPr>
                <w:rStyle w:val="TALCar"/>
                <w:b/>
                <w:bCs/>
                <w:sz w:val="16"/>
                <w:szCs w:val="16"/>
                <w:lang w:val="en-US"/>
              </w:rPr>
            </w:pPr>
          </w:p>
        </w:tc>
        <w:tc>
          <w:tcPr>
            <w:tcW w:w="1559" w:type="dxa"/>
            <w:vMerge/>
          </w:tcPr>
          <w:p w14:paraId="29DA823C"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3EC2FA09" w14:textId="3702296D" w:rsidR="00D94017" w:rsidRPr="00C75DD5" w:rsidRDefault="009B1C64"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10.32</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58FEF4A0" w14:textId="5978CAE8" w:rsidR="00D94017" w:rsidRPr="00C75DD5" w:rsidRDefault="00D55674" w:rsidP="00D94017">
            <w:pPr>
              <w:snapToGrid w:val="0"/>
              <w:rPr>
                <w:rFonts w:ascii="Arial" w:eastAsiaTheme="minorEastAsia" w:hAnsi="Arial" w:cs="Arial"/>
                <w:sz w:val="16"/>
                <w:szCs w:val="16"/>
                <w:lang w:eastAsia="zh-CN"/>
              </w:rPr>
            </w:pPr>
            <w:r w:rsidRPr="0014252F">
              <w:rPr>
                <w:rFonts w:ascii="Arial" w:eastAsiaTheme="minorEastAsia" w:hAnsi="Arial" w:cs="Arial" w:hint="eastAsia"/>
                <w:sz w:val="16"/>
                <w:szCs w:val="16"/>
                <w:highlight w:val="cyan"/>
                <w:lang w:eastAsia="zh-CN"/>
              </w:rPr>
              <w:t>Y</w:t>
            </w:r>
            <w:r w:rsidRPr="0014252F">
              <w:rPr>
                <w:rFonts w:ascii="Arial" w:eastAsiaTheme="minorEastAsia" w:hAnsi="Arial" w:cs="Arial"/>
                <w:sz w:val="16"/>
                <w:szCs w:val="16"/>
                <w:highlight w:val="cyan"/>
                <w:lang w:eastAsia="zh-CN"/>
              </w:rPr>
              <w:t>es</w:t>
            </w:r>
          </w:p>
        </w:tc>
        <w:tc>
          <w:tcPr>
            <w:tcW w:w="1675" w:type="dxa"/>
          </w:tcPr>
          <w:p w14:paraId="47FB714C" w14:textId="4637AD43" w:rsidR="00D94017" w:rsidRPr="00C75DD5" w:rsidRDefault="00D55674"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1.68</w:t>
            </w:r>
          </w:p>
        </w:tc>
      </w:tr>
      <w:tr w:rsidR="00D94017" w:rsidRPr="00C75DD5" w14:paraId="7B88706E" w14:textId="77777777" w:rsidTr="00696849">
        <w:tc>
          <w:tcPr>
            <w:tcW w:w="1833" w:type="dxa"/>
            <w:vMerge w:val="restart"/>
          </w:tcPr>
          <w:p w14:paraId="5B5EBF70" w14:textId="222E306A"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7</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4], [Rel-1</w:t>
            </w:r>
            <w:r w:rsidRPr="00C75DD5">
              <w:rPr>
                <w:rStyle w:val="TALCar"/>
                <w:b/>
                <w:sz w:val="16"/>
                <w:szCs w:val="16"/>
              </w:rPr>
              <w:t>7</w:t>
            </w:r>
            <w:r w:rsidRPr="00C75DD5">
              <w:rPr>
                <w:rStyle w:val="TALCar"/>
                <w:b/>
                <w:bCs/>
                <w:sz w:val="16"/>
                <w:szCs w:val="16"/>
                <w:lang w:val="en-US"/>
              </w:rPr>
              <w:t>]</w:t>
            </w:r>
          </w:p>
        </w:tc>
        <w:tc>
          <w:tcPr>
            <w:tcW w:w="1559" w:type="dxa"/>
            <w:vMerge w:val="restart"/>
          </w:tcPr>
          <w:p w14:paraId="5CE30B85" w14:textId="249FA6B7"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.0765</w:t>
            </w:r>
          </w:p>
        </w:tc>
        <w:tc>
          <w:tcPr>
            <w:tcW w:w="1550" w:type="dxa"/>
          </w:tcPr>
          <w:p w14:paraId="0D3DD35F" w14:textId="68FC19C1"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3</w:t>
            </w:r>
            <w:r w:rsidRPr="00C75DD5">
              <w:rPr>
                <w:rFonts w:ascii="Arial" w:eastAsiaTheme="minorEastAsia" w:hAnsi="Arial" w:cs="Arial"/>
                <w:sz w:val="16"/>
                <w:szCs w:val="16"/>
                <w:lang w:eastAsia="zh-CN"/>
              </w:rPr>
              <w:t>.87</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17E2A620" w14:textId="3780B3D4"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2.13</w:t>
            </w:r>
          </w:p>
        </w:tc>
        <w:tc>
          <w:tcPr>
            <w:tcW w:w="1675" w:type="dxa"/>
          </w:tcPr>
          <w:p w14:paraId="6D0BDF75" w14:textId="5F7FA999"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8.13</w:t>
            </w:r>
          </w:p>
        </w:tc>
      </w:tr>
      <w:tr w:rsidR="00D94017" w:rsidRPr="00C75DD5" w14:paraId="768024A3" w14:textId="77777777" w:rsidTr="00696849">
        <w:tc>
          <w:tcPr>
            <w:tcW w:w="1833" w:type="dxa"/>
            <w:vMerge/>
          </w:tcPr>
          <w:p w14:paraId="5461E803" w14:textId="77777777" w:rsidR="00D94017" w:rsidRPr="00C75DD5" w:rsidRDefault="00D94017" w:rsidP="00D94017">
            <w:pPr>
              <w:pStyle w:val="TAC"/>
              <w:jc w:val="left"/>
              <w:rPr>
                <w:rStyle w:val="TALCar"/>
                <w:b/>
                <w:bCs/>
                <w:sz w:val="16"/>
                <w:szCs w:val="16"/>
                <w:lang w:val="en-US"/>
              </w:rPr>
            </w:pPr>
          </w:p>
        </w:tc>
        <w:tc>
          <w:tcPr>
            <w:tcW w:w="1559" w:type="dxa"/>
            <w:vMerge/>
          </w:tcPr>
          <w:p w14:paraId="4B0E8E8F"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087FEB21" w14:textId="2A74F52E" w:rsidR="00D94017" w:rsidRPr="00C75DD5" w:rsidRDefault="00024DCD"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7.74</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2E6C0909" w14:textId="39564B62" w:rsidR="00D94017" w:rsidRPr="00C75DD5" w:rsidRDefault="00024DCD" w:rsidP="00D94017">
            <w:pPr>
              <w:snapToGrid w:val="0"/>
              <w:rPr>
                <w:rFonts w:ascii="Arial" w:eastAsiaTheme="minorEastAsia" w:hAnsi="Arial" w:cs="Arial"/>
                <w:sz w:val="16"/>
                <w:szCs w:val="16"/>
                <w:lang w:eastAsia="zh-CN"/>
              </w:rPr>
            </w:pPr>
            <w:r w:rsidRPr="0014252F">
              <w:rPr>
                <w:rFonts w:ascii="Arial" w:eastAsiaTheme="minorEastAsia" w:hAnsi="Arial" w:cs="Arial" w:hint="eastAsia"/>
                <w:sz w:val="16"/>
                <w:szCs w:val="16"/>
                <w:highlight w:val="cyan"/>
                <w:lang w:eastAsia="zh-CN"/>
              </w:rPr>
              <w:t>Y</w:t>
            </w:r>
            <w:r w:rsidRPr="0014252F">
              <w:rPr>
                <w:rFonts w:ascii="Arial" w:eastAsiaTheme="minorEastAsia" w:hAnsi="Arial" w:cs="Arial"/>
                <w:sz w:val="16"/>
                <w:szCs w:val="16"/>
                <w:highlight w:val="cyan"/>
                <w:lang w:eastAsia="zh-CN"/>
              </w:rPr>
              <w:t>es</w:t>
            </w:r>
          </w:p>
        </w:tc>
        <w:tc>
          <w:tcPr>
            <w:tcW w:w="1675" w:type="dxa"/>
          </w:tcPr>
          <w:p w14:paraId="01A37304" w14:textId="6E8708E2" w:rsidR="00D94017" w:rsidRPr="00C75DD5" w:rsidRDefault="00024DCD"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 xml:space="preserve">No, </w:t>
            </w: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.26</w:t>
            </w:r>
          </w:p>
        </w:tc>
      </w:tr>
      <w:tr w:rsidR="00D94017" w:rsidRPr="00C75DD5" w14:paraId="04B1317B" w14:textId="77777777" w:rsidTr="00696849">
        <w:tc>
          <w:tcPr>
            <w:tcW w:w="1833" w:type="dxa"/>
            <w:vMerge/>
          </w:tcPr>
          <w:p w14:paraId="0F149B6D" w14:textId="77777777" w:rsidR="00D94017" w:rsidRPr="00C75DD5" w:rsidRDefault="00D94017" w:rsidP="00D94017">
            <w:pPr>
              <w:pStyle w:val="TAC"/>
              <w:jc w:val="left"/>
              <w:rPr>
                <w:rStyle w:val="TALCar"/>
                <w:b/>
                <w:bCs/>
                <w:sz w:val="16"/>
                <w:szCs w:val="16"/>
                <w:lang w:val="en-US"/>
              </w:rPr>
            </w:pPr>
          </w:p>
        </w:tc>
        <w:tc>
          <w:tcPr>
            <w:tcW w:w="1559" w:type="dxa"/>
            <w:vMerge/>
          </w:tcPr>
          <w:p w14:paraId="249B62B7"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7826D035" w14:textId="63EEA70C" w:rsidR="00D94017" w:rsidRPr="00C75DD5" w:rsidRDefault="00024DCD"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15.48</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040E7745" w14:textId="6885A1A2" w:rsidR="00D94017" w:rsidRPr="0014252F" w:rsidRDefault="00024DCD" w:rsidP="00D94017">
            <w:pPr>
              <w:snapToGrid w:val="0"/>
              <w:rPr>
                <w:rFonts w:ascii="Arial" w:eastAsiaTheme="minorEastAsia" w:hAnsi="Arial" w:cs="Arial"/>
                <w:sz w:val="16"/>
                <w:szCs w:val="16"/>
                <w:highlight w:val="cyan"/>
                <w:lang w:eastAsia="zh-CN"/>
              </w:rPr>
            </w:pPr>
            <w:r w:rsidRPr="0014252F">
              <w:rPr>
                <w:rFonts w:ascii="Arial" w:eastAsiaTheme="minorEastAsia" w:hAnsi="Arial" w:cs="Arial" w:hint="eastAsia"/>
                <w:sz w:val="16"/>
                <w:szCs w:val="16"/>
                <w:highlight w:val="cyan"/>
                <w:lang w:eastAsia="zh-CN"/>
              </w:rPr>
              <w:t>Y</w:t>
            </w:r>
            <w:r w:rsidRPr="0014252F">
              <w:rPr>
                <w:rFonts w:ascii="Arial" w:eastAsiaTheme="minorEastAsia" w:hAnsi="Arial" w:cs="Arial"/>
                <w:sz w:val="16"/>
                <w:szCs w:val="16"/>
                <w:highlight w:val="cyan"/>
                <w:lang w:eastAsia="zh-CN"/>
              </w:rPr>
              <w:t>es</w:t>
            </w:r>
          </w:p>
        </w:tc>
        <w:tc>
          <w:tcPr>
            <w:tcW w:w="1675" w:type="dxa"/>
          </w:tcPr>
          <w:p w14:paraId="3A0248D7" w14:textId="347AA80B" w:rsidR="00D94017" w:rsidRPr="0014252F" w:rsidRDefault="00024DCD" w:rsidP="00D94017">
            <w:pPr>
              <w:snapToGrid w:val="0"/>
              <w:rPr>
                <w:rFonts w:ascii="Arial" w:eastAsiaTheme="minorEastAsia" w:hAnsi="Arial" w:cs="Arial"/>
                <w:sz w:val="16"/>
                <w:szCs w:val="16"/>
                <w:highlight w:val="cyan"/>
                <w:lang w:eastAsia="zh-CN"/>
              </w:rPr>
            </w:pPr>
            <w:r w:rsidRPr="0014252F">
              <w:rPr>
                <w:rFonts w:ascii="Arial" w:eastAsiaTheme="minorEastAsia" w:hAnsi="Arial" w:cs="Arial" w:hint="eastAsia"/>
                <w:sz w:val="16"/>
                <w:szCs w:val="16"/>
                <w:highlight w:val="cyan"/>
                <w:lang w:eastAsia="zh-CN"/>
              </w:rPr>
              <w:t>Y</w:t>
            </w:r>
            <w:r w:rsidRPr="0014252F">
              <w:rPr>
                <w:rFonts w:ascii="Arial" w:eastAsiaTheme="minorEastAsia" w:hAnsi="Arial" w:cs="Arial"/>
                <w:sz w:val="16"/>
                <w:szCs w:val="16"/>
                <w:highlight w:val="cyan"/>
                <w:lang w:eastAsia="zh-CN"/>
              </w:rPr>
              <w:t>es</w:t>
            </w:r>
          </w:p>
        </w:tc>
      </w:tr>
      <w:tr w:rsidR="00D94017" w:rsidRPr="00C75DD5" w14:paraId="51877917" w14:textId="77777777" w:rsidTr="00696849">
        <w:tc>
          <w:tcPr>
            <w:tcW w:w="8366" w:type="dxa"/>
            <w:gridSpan w:val="5"/>
          </w:tcPr>
          <w:p w14:paraId="332FF2EF" w14:textId="4FB1D0FC" w:rsidR="00D94017" w:rsidRPr="00C75DD5" w:rsidRDefault="00D94017" w:rsidP="00D94017">
            <w:pPr>
              <w:snapToGrid w:val="0"/>
              <w:rPr>
                <w:rFonts w:ascii="Arial" w:hAnsi="Arial" w:cs="Arial"/>
                <w:sz w:val="16"/>
                <w:szCs w:val="16"/>
                <w:lang w:eastAsia="zh-CN"/>
              </w:rPr>
            </w:pPr>
            <w:r w:rsidRPr="00C75DD5">
              <w:rPr>
                <w:rStyle w:val="TALCar"/>
                <w:rFonts w:eastAsiaTheme="minorEastAsia" w:hint="eastAsia"/>
                <w:b/>
                <w:bCs/>
                <w:sz w:val="16"/>
                <w:szCs w:val="16"/>
                <w:lang w:val="en-US" w:eastAsia="zh-CN"/>
              </w:rPr>
              <w:t>C</w:t>
            </w:r>
            <w:r w:rsidRPr="00C75DD5">
              <w:rPr>
                <w:rStyle w:val="TALCar"/>
                <w:rFonts w:eastAsiaTheme="minorEastAsia"/>
                <w:b/>
                <w:bCs/>
                <w:sz w:val="16"/>
                <w:szCs w:val="16"/>
                <w:lang w:val="en-US" w:eastAsia="zh-CN"/>
              </w:rPr>
              <w:t>ase 8:</w:t>
            </w:r>
            <w:r w:rsidRPr="00C75DD5">
              <w:rPr>
                <w:rFonts w:eastAsiaTheme="minorEastAsia"/>
                <w:b/>
                <w:sz w:val="16"/>
                <w:szCs w:val="16"/>
              </w:rPr>
              <w:t xml:space="preserve"> </w:t>
            </w:r>
            <w:r w:rsidRPr="00C75DD5">
              <w:rPr>
                <w:rStyle w:val="TALCar"/>
                <w:rFonts w:eastAsiaTheme="minorEastAsia"/>
                <w:bCs/>
                <w:sz w:val="16"/>
                <w:szCs w:val="16"/>
                <w:lang w:eastAsia="zh-CN"/>
              </w:rPr>
              <w:t>U</w:t>
            </w:r>
            <w:r w:rsidRPr="00C75DD5">
              <w:rPr>
                <w:rStyle w:val="TALCar"/>
                <w:rFonts w:eastAsiaTheme="minorEastAsia"/>
                <w:bCs/>
                <w:sz w:val="16"/>
                <w:szCs w:val="16"/>
                <w:lang w:val="en-US" w:eastAsia="zh-CN"/>
              </w:rPr>
              <w:t>L positioning under low SINR</w:t>
            </w:r>
          </w:p>
        </w:tc>
      </w:tr>
      <w:tr w:rsidR="00D94017" w:rsidRPr="00C75DD5" w14:paraId="72964D63" w14:textId="77777777" w:rsidTr="00696849">
        <w:tc>
          <w:tcPr>
            <w:tcW w:w="8366" w:type="dxa"/>
            <w:gridSpan w:val="5"/>
          </w:tcPr>
          <w:p w14:paraId="5DE6995C" w14:textId="2DFC94A0" w:rsidR="00D94017" w:rsidRPr="00C75DD5" w:rsidRDefault="00D94017" w:rsidP="00D94017">
            <w:pPr>
              <w:snapToGrid w:val="0"/>
              <w:rPr>
                <w:rStyle w:val="TALCar"/>
                <w:rFonts w:eastAsiaTheme="minorEastAsia"/>
                <w:b/>
                <w:bCs/>
                <w:sz w:val="16"/>
                <w:szCs w:val="16"/>
                <w:lang w:val="en-US"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A LPHAP device</w:t>
            </w:r>
          </w:p>
        </w:tc>
      </w:tr>
      <w:tr w:rsidR="00D94017" w:rsidRPr="00C75DD5" w14:paraId="7131A0C1" w14:textId="77777777" w:rsidTr="00696849">
        <w:tc>
          <w:tcPr>
            <w:tcW w:w="1833" w:type="dxa"/>
            <w:vMerge w:val="restart"/>
          </w:tcPr>
          <w:p w14:paraId="03A0FF94" w14:textId="74D1AC57"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8</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1], [Rel-1</w:t>
            </w:r>
            <w:r w:rsidRPr="00C75DD5">
              <w:rPr>
                <w:rStyle w:val="TALCar"/>
                <w:b/>
                <w:sz w:val="16"/>
                <w:szCs w:val="16"/>
              </w:rPr>
              <w:t>7</w:t>
            </w:r>
            <w:r w:rsidRPr="00C75DD5">
              <w:rPr>
                <w:rStyle w:val="TALCar"/>
                <w:b/>
                <w:bCs/>
                <w:sz w:val="16"/>
                <w:szCs w:val="16"/>
                <w:lang w:val="en-US"/>
              </w:rPr>
              <w:t>]</w:t>
            </w:r>
          </w:p>
        </w:tc>
        <w:tc>
          <w:tcPr>
            <w:tcW w:w="1559" w:type="dxa"/>
            <w:vMerge w:val="restart"/>
          </w:tcPr>
          <w:p w14:paraId="52798045" w14:textId="4FF6F200"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2</w:t>
            </w:r>
            <w:r w:rsidRPr="00C75DD5">
              <w:rPr>
                <w:rFonts w:ascii="Arial" w:eastAsiaTheme="minorEastAsia" w:hAnsi="Arial" w:cs="Arial"/>
                <w:sz w:val="16"/>
                <w:szCs w:val="16"/>
                <w:lang w:eastAsia="zh-CN"/>
              </w:rPr>
              <w:t>.5375</w:t>
            </w:r>
          </w:p>
        </w:tc>
        <w:tc>
          <w:tcPr>
            <w:tcW w:w="1550" w:type="dxa"/>
          </w:tcPr>
          <w:p w14:paraId="1A3AB70D" w14:textId="558B602F"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.29</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598D3B59" w14:textId="6F8FE3F0"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5.71</w:t>
            </w:r>
          </w:p>
        </w:tc>
        <w:tc>
          <w:tcPr>
            <w:tcW w:w="1675" w:type="dxa"/>
          </w:tcPr>
          <w:p w14:paraId="1A2AA611" w14:textId="218D9CFE"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11.71</w:t>
            </w:r>
          </w:p>
        </w:tc>
      </w:tr>
      <w:tr w:rsidR="00D94017" w:rsidRPr="00C75DD5" w14:paraId="793CE479" w14:textId="77777777" w:rsidTr="00696849">
        <w:tc>
          <w:tcPr>
            <w:tcW w:w="1833" w:type="dxa"/>
            <w:vMerge/>
          </w:tcPr>
          <w:p w14:paraId="3EC77F6D" w14:textId="77777777" w:rsidR="00D94017" w:rsidRPr="00C75DD5" w:rsidRDefault="00D94017" w:rsidP="00D94017">
            <w:pPr>
              <w:pStyle w:val="TAC"/>
              <w:jc w:val="left"/>
              <w:rPr>
                <w:rStyle w:val="TALCar"/>
                <w:b/>
                <w:bCs/>
                <w:sz w:val="16"/>
                <w:szCs w:val="16"/>
                <w:lang w:val="en-US"/>
              </w:rPr>
            </w:pPr>
          </w:p>
        </w:tc>
        <w:tc>
          <w:tcPr>
            <w:tcW w:w="1559" w:type="dxa"/>
            <w:vMerge/>
          </w:tcPr>
          <w:p w14:paraId="067047F3"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1C84F678" w14:textId="5EF5C955" w:rsidR="00D94017" w:rsidRPr="00C75DD5" w:rsidRDefault="00BC7CFA"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0.58</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33F00E1F" w14:textId="2BBE5622" w:rsidR="00D94017" w:rsidRPr="00C75DD5" w:rsidRDefault="00431CC9"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5.42</w:t>
            </w:r>
          </w:p>
        </w:tc>
        <w:tc>
          <w:tcPr>
            <w:tcW w:w="1675" w:type="dxa"/>
          </w:tcPr>
          <w:p w14:paraId="1B5A7B67" w14:textId="60B79D27" w:rsidR="00D94017" w:rsidRPr="00C75DD5" w:rsidRDefault="00431CC9"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11.42</w:t>
            </w:r>
          </w:p>
        </w:tc>
      </w:tr>
      <w:tr w:rsidR="00D94017" w:rsidRPr="00C75DD5" w14:paraId="1C337E84" w14:textId="77777777" w:rsidTr="00696849">
        <w:tc>
          <w:tcPr>
            <w:tcW w:w="1833" w:type="dxa"/>
            <w:vMerge/>
          </w:tcPr>
          <w:p w14:paraId="3EA26CA8" w14:textId="77777777" w:rsidR="00D94017" w:rsidRPr="00C75DD5" w:rsidRDefault="00D94017" w:rsidP="00D94017">
            <w:pPr>
              <w:pStyle w:val="TAC"/>
              <w:jc w:val="left"/>
              <w:rPr>
                <w:rStyle w:val="TALCar"/>
                <w:b/>
                <w:bCs/>
                <w:sz w:val="16"/>
                <w:szCs w:val="16"/>
                <w:lang w:val="en-US"/>
              </w:rPr>
            </w:pPr>
          </w:p>
        </w:tc>
        <w:tc>
          <w:tcPr>
            <w:tcW w:w="1559" w:type="dxa"/>
            <w:vMerge/>
          </w:tcPr>
          <w:p w14:paraId="782F31EF"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459B93E9" w14:textId="1639AF0D" w:rsidR="00D94017" w:rsidRPr="00C75DD5" w:rsidRDefault="00BC7CFA"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1.16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7C8635AC" w14:textId="5604690A" w:rsidR="00D94017" w:rsidRPr="00C75DD5" w:rsidRDefault="00431CC9"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4.84</w:t>
            </w:r>
          </w:p>
        </w:tc>
        <w:tc>
          <w:tcPr>
            <w:tcW w:w="1675" w:type="dxa"/>
          </w:tcPr>
          <w:p w14:paraId="43C5F421" w14:textId="2B5A09C5" w:rsidR="00D94017" w:rsidRPr="00C75DD5" w:rsidRDefault="00431CC9"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10.84</w:t>
            </w:r>
          </w:p>
        </w:tc>
      </w:tr>
      <w:tr w:rsidR="00D94017" w:rsidRPr="00C75DD5" w14:paraId="4832F4FE" w14:textId="77777777" w:rsidTr="00696849">
        <w:tc>
          <w:tcPr>
            <w:tcW w:w="1833" w:type="dxa"/>
            <w:vMerge w:val="restart"/>
          </w:tcPr>
          <w:p w14:paraId="1CFACDDE" w14:textId="287C5491"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8</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2], [Rel-1</w:t>
            </w:r>
            <w:r w:rsidRPr="00C75DD5">
              <w:rPr>
                <w:rStyle w:val="TALCar"/>
                <w:b/>
                <w:sz w:val="16"/>
                <w:szCs w:val="16"/>
              </w:rPr>
              <w:t>7</w:t>
            </w:r>
            <w:r w:rsidRPr="00C75DD5">
              <w:rPr>
                <w:rStyle w:val="TALCar"/>
                <w:b/>
                <w:bCs/>
                <w:sz w:val="16"/>
                <w:szCs w:val="16"/>
                <w:lang w:val="en-US"/>
              </w:rPr>
              <w:t>]</w:t>
            </w:r>
          </w:p>
        </w:tc>
        <w:tc>
          <w:tcPr>
            <w:tcW w:w="1559" w:type="dxa"/>
            <w:vMerge w:val="restart"/>
          </w:tcPr>
          <w:p w14:paraId="5CB88E32" w14:textId="7B4E2DDE"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.1922</w:t>
            </w:r>
          </w:p>
        </w:tc>
        <w:tc>
          <w:tcPr>
            <w:tcW w:w="1550" w:type="dxa"/>
          </w:tcPr>
          <w:p w14:paraId="2F33F81F" w14:textId="3DFD5226"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0</w:t>
            </w:r>
            <w:r w:rsidRPr="00C75DD5">
              <w:rPr>
                <w:rFonts w:ascii="Arial" w:eastAsiaTheme="minorEastAsia" w:hAnsi="Arial" w:cs="Arial"/>
                <w:sz w:val="16"/>
                <w:szCs w:val="16"/>
                <w:lang w:eastAsia="zh-CN"/>
              </w:rPr>
              <w:t>.62</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77C27C93" w14:textId="7E286612"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5.38</w:t>
            </w:r>
          </w:p>
        </w:tc>
        <w:tc>
          <w:tcPr>
            <w:tcW w:w="1675" w:type="dxa"/>
          </w:tcPr>
          <w:p w14:paraId="7B31FFE5" w14:textId="50CC9224"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11.38</w:t>
            </w:r>
          </w:p>
        </w:tc>
      </w:tr>
      <w:tr w:rsidR="00D94017" w:rsidRPr="00C75DD5" w14:paraId="6D9E7577" w14:textId="77777777" w:rsidTr="00696849">
        <w:tc>
          <w:tcPr>
            <w:tcW w:w="1833" w:type="dxa"/>
            <w:vMerge/>
          </w:tcPr>
          <w:p w14:paraId="6E4F0C50" w14:textId="77777777" w:rsidR="00D94017" w:rsidRPr="00C75DD5" w:rsidRDefault="00D94017" w:rsidP="00D94017">
            <w:pPr>
              <w:pStyle w:val="TAC"/>
              <w:jc w:val="left"/>
              <w:rPr>
                <w:rStyle w:val="TALCar"/>
                <w:b/>
                <w:bCs/>
                <w:sz w:val="16"/>
                <w:szCs w:val="16"/>
                <w:lang w:val="en-US"/>
              </w:rPr>
            </w:pPr>
          </w:p>
        </w:tc>
        <w:tc>
          <w:tcPr>
            <w:tcW w:w="1559" w:type="dxa"/>
            <w:vMerge/>
          </w:tcPr>
          <w:p w14:paraId="6998525F"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139CE35A" w14:textId="3A456022" w:rsidR="00D94017" w:rsidRPr="00C75DD5" w:rsidRDefault="00431CC9"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1.24</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04CAA933" w14:textId="2F63FD97" w:rsidR="00D94017" w:rsidRPr="00C75DD5" w:rsidRDefault="00431CC9"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4.76</w:t>
            </w:r>
          </w:p>
        </w:tc>
        <w:tc>
          <w:tcPr>
            <w:tcW w:w="1675" w:type="dxa"/>
          </w:tcPr>
          <w:p w14:paraId="6DC9B129" w14:textId="23D58032" w:rsidR="00D94017" w:rsidRPr="00C75DD5" w:rsidRDefault="00431CC9"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10.76</w:t>
            </w:r>
          </w:p>
        </w:tc>
      </w:tr>
      <w:tr w:rsidR="00D94017" w:rsidRPr="00C75DD5" w14:paraId="109129B8" w14:textId="77777777" w:rsidTr="00696849">
        <w:tc>
          <w:tcPr>
            <w:tcW w:w="1833" w:type="dxa"/>
            <w:vMerge/>
          </w:tcPr>
          <w:p w14:paraId="7C906B35" w14:textId="77777777" w:rsidR="00D94017" w:rsidRPr="00C75DD5" w:rsidRDefault="00D94017" w:rsidP="00D94017">
            <w:pPr>
              <w:pStyle w:val="TAC"/>
              <w:jc w:val="left"/>
              <w:rPr>
                <w:rStyle w:val="TALCar"/>
                <w:b/>
                <w:bCs/>
                <w:sz w:val="16"/>
                <w:szCs w:val="16"/>
                <w:lang w:val="en-US"/>
              </w:rPr>
            </w:pPr>
          </w:p>
        </w:tc>
        <w:tc>
          <w:tcPr>
            <w:tcW w:w="1559" w:type="dxa"/>
            <w:vMerge/>
          </w:tcPr>
          <w:p w14:paraId="4B6DC045"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4C76062F" w14:textId="1285DA83" w:rsidR="00D94017" w:rsidRPr="00C75DD5" w:rsidRDefault="00431CC9"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2.48</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66D82139" w14:textId="0C302A46" w:rsidR="00D94017" w:rsidRPr="00C75DD5" w:rsidRDefault="00431CC9"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3.52</w:t>
            </w:r>
          </w:p>
        </w:tc>
        <w:tc>
          <w:tcPr>
            <w:tcW w:w="1675" w:type="dxa"/>
          </w:tcPr>
          <w:p w14:paraId="0C7F73FB" w14:textId="39ED175C" w:rsidR="00D94017" w:rsidRPr="00C75DD5" w:rsidRDefault="00431CC9"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9.52</w:t>
            </w:r>
          </w:p>
        </w:tc>
      </w:tr>
      <w:tr w:rsidR="00D94017" w:rsidRPr="00C75DD5" w14:paraId="3A11B4A5" w14:textId="77777777" w:rsidTr="00310CEA">
        <w:tc>
          <w:tcPr>
            <w:tcW w:w="8366" w:type="dxa"/>
            <w:gridSpan w:val="5"/>
          </w:tcPr>
          <w:p w14:paraId="08F5001B" w14:textId="68902D56" w:rsidR="00D94017" w:rsidRPr="00C75DD5" w:rsidRDefault="00D94017" w:rsidP="00D94017">
            <w:pPr>
              <w:snapToGrid w:val="0"/>
              <w:rPr>
                <w:rFonts w:ascii="Arial" w:eastAsiaTheme="minorEastAsia" w:hAnsi="Arial" w:cs="Arial"/>
                <w:sz w:val="16"/>
                <w:szCs w:val="16"/>
                <w:lang w:eastAsia="zh-CN"/>
              </w:rPr>
            </w:pPr>
            <w:r w:rsidRPr="00C75DD5">
              <w:rPr>
                <w:rStyle w:val="TALCar"/>
                <w:rFonts w:cs="Arial" w:hint="eastAsia"/>
                <w:b/>
                <w:bCs/>
                <w:sz w:val="16"/>
                <w:szCs w:val="16"/>
                <w:lang w:val="en-US"/>
              </w:rPr>
              <w:t>T</w:t>
            </w:r>
            <w:r w:rsidRPr="00C75DD5">
              <w:rPr>
                <w:rStyle w:val="TALCar"/>
                <w:rFonts w:cs="Arial"/>
                <w:b/>
                <w:bCs/>
                <w:sz w:val="16"/>
                <w:szCs w:val="16"/>
                <w:lang w:val="en-US"/>
              </w:rPr>
              <w:t>ype B LPHAP device</w:t>
            </w:r>
          </w:p>
        </w:tc>
      </w:tr>
      <w:tr w:rsidR="00D94017" w:rsidRPr="00C75DD5" w14:paraId="2F9C341C" w14:textId="77777777" w:rsidTr="00696849">
        <w:tc>
          <w:tcPr>
            <w:tcW w:w="1833" w:type="dxa"/>
            <w:vMerge w:val="restart"/>
          </w:tcPr>
          <w:p w14:paraId="329BA33C" w14:textId="56FA00C1"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8</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3], [Rel-1</w:t>
            </w:r>
            <w:r w:rsidRPr="00C75DD5">
              <w:rPr>
                <w:rStyle w:val="TALCar"/>
                <w:b/>
                <w:sz w:val="16"/>
                <w:szCs w:val="16"/>
              </w:rPr>
              <w:t>7</w:t>
            </w:r>
            <w:r w:rsidRPr="00C75DD5">
              <w:rPr>
                <w:rStyle w:val="TALCar"/>
                <w:b/>
                <w:bCs/>
                <w:sz w:val="16"/>
                <w:szCs w:val="16"/>
                <w:lang w:val="en-US"/>
              </w:rPr>
              <w:t>]</w:t>
            </w:r>
          </w:p>
        </w:tc>
        <w:tc>
          <w:tcPr>
            <w:tcW w:w="1559" w:type="dxa"/>
            <w:vMerge w:val="restart"/>
          </w:tcPr>
          <w:p w14:paraId="17D2038D" w14:textId="25C9E840"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2</w:t>
            </w:r>
            <w:r w:rsidRPr="00C75DD5">
              <w:rPr>
                <w:rFonts w:ascii="Arial" w:eastAsiaTheme="minorEastAsia" w:hAnsi="Arial" w:cs="Arial"/>
                <w:sz w:val="16"/>
                <w:szCs w:val="16"/>
                <w:lang w:eastAsia="zh-CN"/>
              </w:rPr>
              <w:t>.5375</w:t>
            </w:r>
          </w:p>
        </w:tc>
        <w:tc>
          <w:tcPr>
            <w:tcW w:w="1550" w:type="dxa"/>
          </w:tcPr>
          <w:p w14:paraId="6EDEE806" w14:textId="341C851E"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.64</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78782A08" w14:textId="6EE0B25A"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4.36</w:t>
            </w:r>
          </w:p>
        </w:tc>
        <w:tc>
          <w:tcPr>
            <w:tcW w:w="1675" w:type="dxa"/>
          </w:tcPr>
          <w:p w14:paraId="34F17EDA" w14:textId="530F4F0F"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sz w:val="16"/>
                <w:szCs w:val="16"/>
                <w:lang w:eastAsia="zh-CN"/>
              </w:rPr>
              <w:t xml:space="preserve">No, </w:t>
            </w:r>
            <w:r w:rsidRPr="00C75DD5">
              <w:rPr>
                <w:rFonts w:ascii="Arial" w:eastAsiaTheme="minorEastAsia" w:hAnsi="Arial" w:cs="Arial" w:hint="eastAsia"/>
                <w:sz w:val="16"/>
                <w:szCs w:val="16"/>
                <w:lang w:eastAsia="zh-CN"/>
              </w:rPr>
              <w:t>10.36</w:t>
            </w:r>
          </w:p>
        </w:tc>
      </w:tr>
      <w:tr w:rsidR="00D94017" w:rsidRPr="00C75DD5" w14:paraId="7E79227B" w14:textId="77777777" w:rsidTr="00696849">
        <w:tc>
          <w:tcPr>
            <w:tcW w:w="1833" w:type="dxa"/>
            <w:vMerge/>
          </w:tcPr>
          <w:p w14:paraId="028D8CFA" w14:textId="77777777" w:rsidR="00D94017" w:rsidRPr="00C75DD5" w:rsidRDefault="00D94017" w:rsidP="00D94017">
            <w:pPr>
              <w:pStyle w:val="TAC"/>
              <w:jc w:val="left"/>
              <w:rPr>
                <w:rStyle w:val="TALCar"/>
                <w:b/>
                <w:bCs/>
                <w:sz w:val="16"/>
                <w:szCs w:val="16"/>
                <w:lang w:val="en-US"/>
              </w:rPr>
            </w:pPr>
          </w:p>
        </w:tc>
        <w:tc>
          <w:tcPr>
            <w:tcW w:w="1559" w:type="dxa"/>
            <w:vMerge/>
          </w:tcPr>
          <w:p w14:paraId="0B660FBE"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657692FD" w14:textId="452BAC36" w:rsidR="00D94017" w:rsidRPr="00C75DD5" w:rsidRDefault="00431CC9"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3.28</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10F1CFC4" w14:textId="3A49BC7B" w:rsidR="00D94017" w:rsidRPr="00C75DD5" w:rsidRDefault="00431CC9"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 xml:space="preserve">o, </w:t>
            </w:r>
            <w:r w:rsidR="00E35976">
              <w:rPr>
                <w:rFonts w:ascii="Arial" w:eastAsiaTheme="minorEastAsia" w:hAnsi="Arial" w:cs="Arial"/>
                <w:sz w:val="16"/>
                <w:szCs w:val="16"/>
                <w:lang w:eastAsia="zh-CN"/>
              </w:rPr>
              <w:t>2.72</w:t>
            </w:r>
          </w:p>
        </w:tc>
        <w:tc>
          <w:tcPr>
            <w:tcW w:w="1675" w:type="dxa"/>
          </w:tcPr>
          <w:p w14:paraId="27BC50EB" w14:textId="26A05672" w:rsidR="00D94017" w:rsidRPr="00C75DD5" w:rsidRDefault="00E35976" w:rsidP="00D9401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 8.72</w:t>
            </w:r>
          </w:p>
        </w:tc>
      </w:tr>
      <w:tr w:rsidR="00D94017" w:rsidRPr="00C75DD5" w14:paraId="144F337B" w14:textId="77777777" w:rsidTr="00696849">
        <w:tc>
          <w:tcPr>
            <w:tcW w:w="1833" w:type="dxa"/>
            <w:vMerge/>
          </w:tcPr>
          <w:p w14:paraId="6CB2C083" w14:textId="77777777" w:rsidR="00D94017" w:rsidRPr="00C75DD5" w:rsidRDefault="00D94017" w:rsidP="00D94017">
            <w:pPr>
              <w:pStyle w:val="TAC"/>
              <w:jc w:val="left"/>
              <w:rPr>
                <w:rStyle w:val="TALCar"/>
                <w:b/>
                <w:bCs/>
                <w:sz w:val="16"/>
                <w:szCs w:val="16"/>
                <w:lang w:val="en-US"/>
              </w:rPr>
            </w:pPr>
          </w:p>
        </w:tc>
        <w:tc>
          <w:tcPr>
            <w:tcW w:w="1559" w:type="dxa"/>
            <w:vMerge/>
          </w:tcPr>
          <w:p w14:paraId="20904F70"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5B44512E" w14:textId="377A6511" w:rsidR="00D94017" w:rsidRPr="00C75DD5" w:rsidRDefault="00431CC9"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6.56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66EB3537" w14:textId="73D03D9A" w:rsidR="00D94017" w:rsidRPr="0014252F" w:rsidRDefault="00E35976" w:rsidP="00D94017">
            <w:pPr>
              <w:snapToGrid w:val="0"/>
              <w:rPr>
                <w:rFonts w:ascii="Arial" w:eastAsiaTheme="minorEastAsia" w:hAnsi="Arial" w:cs="Arial"/>
                <w:sz w:val="16"/>
                <w:szCs w:val="16"/>
                <w:lang w:eastAsia="zh-CN"/>
              </w:rPr>
            </w:pPr>
            <w:r w:rsidRPr="0014252F">
              <w:rPr>
                <w:rFonts w:ascii="Arial" w:eastAsiaTheme="minorEastAsia" w:hAnsi="Arial" w:cs="Arial"/>
                <w:sz w:val="16"/>
                <w:szCs w:val="16"/>
                <w:lang w:eastAsia="zh-CN"/>
              </w:rPr>
              <w:t>Yes</w:t>
            </w:r>
          </w:p>
        </w:tc>
        <w:tc>
          <w:tcPr>
            <w:tcW w:w="1675" w:type="dxa"/>
          </w:tcPr>
          <w:p w14:paraId="68656136" w14:textId="376CCB1C" w:rsidR="00D94017" w:rsidRPr="0014252F" w:rsidRDefault="00E35976" w:rsidP="00D94017">
            <w:pPr>
              <w:snapToGrid w:val="0"/>
              <w:rPr>
                <w:rFonts w:ascii="Arial" w:eastAsiaTheme="minorEastAsia" w:hAnsi="Arial" w:cs="Arial"/>
                <w:sz w:val="16"/>
                <w:szCs w:val="16"/>
                <w:lang w:eastAsia="zh-CN"/>
              </w:rPr>
            </w:pPr>
            <w:r w:rsidRPr="0014252F">
              <w:rPr>
                <w:rFonts w:ascii="Arial" w:eastAsiaTheme="minorEastAsia" w:hAnsi="Arial" w:cs="Arial" w:hint="eastAsia"/>
                <w:sz w:val="16"/>
                <w:szCs w:val="16"/>
                <w:lang w:eastAsia="zh-CN"/>
              </w:rPr>
              <w:t>N</w:t>
            </w:r>
            <w:r w:rsidRPr="0014252F">
              <w:rPr>
                <w:rFonts w:ascii="Arial" w:eastAsiaTheme="minorEastAsia" w:hAnsi="Arial" w:cs="Arial"/>
                <w:sz w:val="16"/>
                <w:szCs w:val="16"/>
                <w:lang w:eastAsia="zh-CN"/>
              </w:rPr>
              <w:t>o, 5.44</w:t>
            </w:r>
          </w:p>
        </w:tc>
      </w:tr>
      <w:tr w:rsidR="00D94017" w:rsidRPr="00C75DD5" w14:paraId="41E49329" w14:textId="77777777" w:rsidTr="00696849">
        <w:tc>
          <w:tcPr>
            <w:tcW w:w="1833" w:type="dxa"/>
            <w:vMerge w:val="restart"/>
          </w:tcPr>
          <w:p w14:paraId="40460A28" w14:textId="0C192E75" w:rsidR="00D94017" w:rsidRPr="00C75DD5" w:rsidRDefault="00D94017" w:rsidP="00D94017">
            <w:pPr>
              <w:pStyle w:val="TAC"/>
              <w:jc w:val="left"/>
              <w:rPr>
                <w:rStyle w:val="TALCar"/>
                <w:b/>
                <w:bCs/>
                <w:sz w:val="16"/>
                <w:szCs w:val="16"/>
                <w:lang w:val="en-US"/>
              </w:rPr>
            </w:pPr>
            <w:r w:rsidRPr="00C75DD5">
              <w:rPr>
                <w:rStyle w:val="TALCar"/>
                <w:b/>
                <w:bCs/>
                <w:sz w:val="16"/>
                <w:szCs w:val="16"/>
                <w:lang w:val="en-US"/>
              </w:rPr>
              <w:t>[</w:t>
            </w:r>
            <w:r w:rsidRPr="00C75DD5">
              <w:rPr>
                <w:rStyle w:val="TALCar"/>
                <w:rFonts w:hint="eastAsia"/>
                <w:b/>
                <w:bCs/>
                <w:sz w:val="16"/>
                <w:szCs w:val="16"/>
                <w:lang w:val="en-US"/>
              </w:rPr>
              <w:t>C</w:t>
            </w:r>
            <w:r w:rsidRPr="00C75DD5">
              <w:rPr>
                <w:rStyle w:val="TALCar"/>
                <w:b/>
                <w:bCs/>
                <w:sz w:val="16"/>
                <w:szCs w:val="16"/>
                <w:lang w:val="en-US"/>
              </w:rPr>
              <w:t>ase 8</w:t>
            </w:r>
            <w:r w:rsidRPr="00C75DD5">
              <w:rPr>
                <w:rStyle w:val="TALCar"/>
                <w:rFonts w:asciiTheme="minorEastAsia" w:eastAsiaTheme="minorEastAsia" w:hAnsiTheme="minorEastAsia" w:hint="eastAsia"/>
                <w:b/>
                <w:bCs/>
                <w:sz w:val="16"/>
                <w:szCs w:val="16"/>
                <w:lang w:val="en-US" w:eastAsia="zh-CN"/>
              </w:rPr>
              <w:t>-</w:t>
            </w:r>
            <w:r w:rsidRPr="00C75DD5">
              <w:rPr>
                <w:rStyle w:val="TALCar"/>
                <w:b/>
                <w:bCs/>
                <w:sz w:val="16"/>
                <w:szCs w:val="16"/>
                <w:lang w:val="en-US"/>
              </w:rPr>
              <w:t>4], [Rel-1</w:t>
            </w:r>
            <w:r w:rsidRPr="00C75DD5">
              <w:rPr>
                <w:rStyle w:val="TALCar"/>
                <w:b/>
                <w:sz w:val="16"/>
                <w:szCs w:val="16"/>
              </w:rPr>
              <w:t>7</w:t>
            </w:r>
            <w:r w:rsidRPr="00C75DD5">
              <w:rPr>
                <w:rStyle w:val="TALCar"/>
                <w:b/>
                <w:bCs/>
                <w:sz w:val="16"/>
                <w:szCs w:val="16"/>
                <w:lang w:val="en-US"/>
              </w:rPr>
              <w:t>]</w:t>
            </w:r>
          </w:p>
        </w:tc>
        <w:tc>
          <w:tcPr>
            <w:tcW w:w="1559" w:type="dxa"/>
            <w:vMerge w:val="restart"/>
          </w:tcPr>
          <w:p w14:paraId="5A006D8E" w14:textId="36AAAE7F"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1</w:t>
            </w:r>
            <w:r w:rsidRPr="00C75DD5">
              <w:rPr>
                <w:rFonts w:ascii="Arial" w:eastAsiaTheme="minorEastAsia" w:hAnsi="Arial" w:cs="Arial"/>
                <w:sz w:val="16"/>
                <w:szCs w:val="16"/>
                <w:lang w:eastAsia="zh-CN"/>
              </w:rPr>
              <w:t>.1922</w:t>
            </w:r>
          </w:p>
        </w:tc>
        <w:tc>
          <w:tcPr>
            <w:tcW w:w="1550" w:type="dxa"/>
          </w:tcPr>
          <w:p w14:paraId="5D77D64C" w14:textId="6D8401A8" w:rsidR="00D94017" w:rsidRPr="00C75DD5" w:rsidRDefault="00D94017" w:rsidP="00D94017">
            <w:pPr>
              <w:snapToGrid w:val="0"/>
              <w:rPr>
                <w:rFonts w:ascii="Arial" w:eastAsiaTheme="minorEastAsia" w:hAnsi="Arial" w:cs="Arial"/>
                <w:sz w:val="16"/>
                <w:szCs w:val="16"/>
                <w:lang w:eastAsia="zh-CN"/>
              </w:rPr>
            </w:pPr>
            <w:r w:rsidRPr="00C75DD5">
              <w:rPr>
                <w:rFonts w:ascii="Arial" w:eastAsiaTheme="minorEastAsia" w:hAnsi="Arial" w:cs="Arial" w:hint="eastAsia"/>
                <w:sz w:val="16"/>
                <w:szCs w:val="16"/>
                <w:lang w:eastAsia="zh-CN"/>
              </w:rPr>
              <w:t>3</w:t>
            </w:r>
            <w:r w:rsidRPr="00C75DD5">
              <w:rPr>
                <w:rFonts w:ascii="Arial" w:eastAsiaTheme="minorEastAsia" w:hAnsi="Arial" w:cs="Arial"/>
                <w:sz w:val="16"/>
                <w:szCs w:val="16"/>
                <w:lang w:eastAsia="zh-CN"/>
              </w:rPr>
              <w:t>.49</w:t>
            </w:r>
            <w:r w:rsidR="00F66199">
              <w:rPr>
                <w:rFonts w:ascii="Arial" w:eastAsiaTheme="minorEastAsia" w:hAnsi="Arial" w:cs="Arial"/>
                <w:sz w:val="16"/>
                <w:szCs w:val="16"/>
                <w:lang w:eastAsia="zh-CN"/>
              </w:rPr>
              <w:t xml:space="preserve"> </w:t>
            </w:r>
            <w:r w:rsidRPr="00C75DD5">
              <w:rPr>
                <w:rFonts w:ascii="Arial" w:eastAsiaTheme="minorEastAsia" w:hAnsi="Arial" w:cs="Arial"/>
                <w:sz w:val="16"/>
                <w:szCs w:val="16"/>
                <w:lang w:eastAsia="zh-CN"/>
              </w:rPr>
              <w:t>(</w:t>
            </w:r>
            <w:proofErr w:type="spellStart"/>
            <w:r w:rsidRPr="00C75DD5">
              <w:rPr>
                <w:rFonts w:ascii="Arial" w:eastAsiaTheme="minorEastAsia" w:hAnsi="Arial" w:cs="Arial"/>
                <w:sz w:val="16"/>
                <w:szCs w:val="16"/>
                <w:lang w:eastAsia="zh-CN"/>
              </w:rPr>
              <w:t>K_factor</w:t>
            </w:r>
            <w:proofErr w:type="spellEnd"/>
            <w:r w:rsidRPr="00C75DD5">
              <w:rPr>
                <w:rFonts w:ascii="Arial" w:eastAsiaTheme="minorEastAsia" w:hAnsi="Arial" w:cs="Arial"/>
                <w:sz w:val="16"/>
                <w:szCs w:val="16"/>
                <w:lang w:eastAsia="zh-CN"/>
              </w:rPr>
              <w:t>=1)</w:t>
            </w:r>
          </w:p>
        </w:tc>
        <w:tc>
          <w:tcPr>
            <w:tcW w:w="1749" w:type="dxa"/>
          </w:tcPr>
          <w:p w14:paraId="59650929" w14:textId="3D27239A" w:rsidR="00D94017" w:rsidRPr="0014252F" w:rsidRDefault="00D94017" w:rsidP="00D94017">
            <w:pPr>
              <w:snapToGrid w:val="0"/>
              <w:rPr>
                <w:rFonts w:ascii="Arial" w:eastAsiaTheme="minorEastAsia" w:hAnsi="Arial" w:cs="Arial"/>
                <w:sz w:val="16"/>
                <w:szCs w:val="16"/>
                <w:lang w:eastAsia="zh-CN"/>
              </w:rPr>
            </w:pPr>
            <w:r w:rsidRPr="0014252F">
              <w:rPr>
                <w:rFonts w:ascii="Arial" w:eastAsiaTheme="minorEastAsia" w:hAnsi="Arial" w:cs="Arial"/>
                <w:sz w:val="16"/>
                <w:szCs w:val="16"/>
                <w:lang w:eastAsia="zh-CN"/>
              </w:rPr>
              <w:t xml:space="preserve">No, </w:t>
            </w:r>
            <w:r w:rsidRPr="0014252F">
              <w:rPr>
                <w:rFonts w:ascii="Arial" w:eastAsiaTheme="minorEastAsia" w:hAnsi="Arial" w:cs="Arial" w:hint="eastAsia"/>
                <w:sz w:val="16"/>
                <w:szCs w:val="16"/>
                <w:lang w:eastAsia="zh-CN"/>
              </w:rPr>
              <w:t>2.51</w:t>
            </w:r>
          </w:p>
        </w:tc>
        <w:tc>
          <w:tcPr>
            <w:tcW w:w="1675" w:type="dxa"/>
          </w:tcPr>
          <w:p w14:paraId="141D44C9" w14:textId="0D58E671" w:rsidR="00D94017" w:rsidRPr="0014252F" w:rsidRDefault="00D94017" w:rsidP="00D94017">
            <w:pPr>
              <w:snapToGrid w:val="0"/>
              <w:rPr>
                <w:rFonts w:ascii="Arial" w:eastAsiaTheme="minorEastAsia" w:hAnsi="Arial" w:cs="Arial"/>
                <w:sz w:val="16"/>
                <w:szCs w:val="16"/>
                <w:lang w:eastAsia="zh-CN"/>
              </w:rPr>
            </w:pPr>
            <w:r w:rsidRPr="0014252F">
              <w:rPr>
                <w:rFonts w:ascii="Arial" w:eastAsiaTheme="minorEastAsia" w:hAnsi="Arial" w:cs="Arial"/>
                <w:sz w:val="16"/>
                <w:szCs w:val="16"/>
                <w:lang w:eastAsia="zh-CN"/>
              </w:rPr>
              <w:t xml:space="preserve">No, </w:t>
            </w:r>
            <w:r w:rsidRPr="0014252F">
              <w:rPr>
                <w:rFonts w:ascii="Arial" w:eastAsiaTheme="minorEastAsia" w:hAnsi="Arial" w:cs="Arial" w:hint="eastAsia"/>
                <w:sz w:val="16"/>
                <w:szCs w:val="16"/>
                <w:lang w:eastAsia="zh-CN"/>
              </w:rPr>
              <w:t>8.51</w:t>
            </w:r>
          </w:p>
        </w:tc>
      </w:tr>
      <w:tr w:rsidR="00D94017" w:rsidRPr="00C75DD5" w14:paraId="15CEF185" w14:textId="77777777" w:rsidTr="00696849">
        <w:tc>
          <w:tcPr>
            <w:tcW w:w="1833" w:type="dxa"/>
            <w:vMerge/>
          </w:tcPr>
          <w:p w14:paraId="1284EC06" w14:textId="77777777" w:rsidR="00D94017" w:rsidRPr="00C75DD5" w:rsidRDefault="00D94017" w:rsidP="00D94017">
            <w:pPr>
              <w:pStyle w:val="TAC"/>
              <w:jc w:val="left"/>
              <w:rPr>
                <w:rStyle w:val="TALCar"/>
                <w:b/>
                <w:bCs/>
                <w:sz w:val="16"/>
                <w:szCs w:val="16"/>
                <w:lang w:val="en-US"/>
              </w:rPr>
            </w:pPr>
          </w:p>
        </w:tc>
        <w:tc>
          <w:tcPr>
            <w:tcW w:w="1559" w:type="dxa"/>
            <w:vMerge/>
          </w:tcPr>
          <w:p w14:paraId="105F59DB"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3506D876" w14:textId="7C408AFB" w:rsidR="00D94017" w:rsidRPr="00C75DD5" w:rsidRDefault="00762040"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6.98</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=2)</w:t>
            </w:r>
          </w:p>
        </w:tc>
        <w:tc>
          <w:tcPr>
            <w:tcW w:w="1749" w:type="dxa"/>
          </w:tcPr>
          <w:p w14:paraId="62AAFFA8" w14:textId="0F314003" w:rsidR="00D94017" w:rsidRPr="0014252F" w:rsidRDefault="00762040" w:rsidP="00D94017">
            <w:pPr>
              <w:snapToGrid w:val="0"/>
              <w:rPr>
                <w:rFonts w:ascii="Arial" w:eastAsiaTheme="minorEastAsia" w:hAnsi="Arial" w:cs="Arial"/>
                <w:sz w:val="16"/>
                <w:szCs w:val="16"/>
                <w:lang w:eastAsia="zh-CN"/>
              </w:rPr>
            </w:pPr>
            <w:r w:rsidRPr="0014252F">
              <w:rPr>
                <w:rFonts w:ascii="Arial" w:eastAsiaTheme="minorEastAsia" w:hAnsi="Arial" w:cs="Arial"/>
                <w:sz w:val="16"/>
                <w:szCs w:val="16"/>
                <w:lang w:eastAsia="zh-CN"/>
              </w:rPr>
              <w:t>Yes</w:t>
            </w:r>
          </w:p>
        </w:tc>
        <w:tc>
          <w:tcPr>
            <w:tcW w:w="1675" w:type="dxa"/>
          </w:tcPr>
          <w:p w14:paraId="551EB33C" w14:textId="7005B9E2" w:rsidR="00D94017" w:rsidRPr="0014252F" w:rsidRDefault="009521B3" w:rsidP="00D94017">
            <w:pPr>
              <w:snapToGrid w:val="0"/>
              <w:rPr>
                <w:rFonts w:ascii="Arial" w:eastAsiaTheme="minorEastAsia" w:hAnsi="Arial" w:cs="Arial"/>
                <w:sz w:val="16"/>
                <w:szCs w:val="16"/>
                <w:lang w:eastAsia="zh-CN"/>
              </w:rPr>
            </w:pPr>
            <w:r w:rsidRPr="0014252F">
              <w:rPr>
                <w:rFonts w:ascii="Arial" w:eastAsiaTheme="minorEastAsia" w:hAnsi="Arial" w:cs="Arial"/>
                <w:sz w:val="16"/>
                <w:szCs w:val="16"/>
                <w:lang w:eastAsia="zh-CN"/>
              </w:rPr>
              <w:t xml:space="preserve">No, </w:t>
            </w:r>
            <w:r w:rsidRPr="0014252F">
              <w:rPr>
                <w:rFonts w:ascii="Arial" w:eastAsiaTheme="minorEastAsia" w:hAnsi="Arial" w:cs="Arial" w:hint="eastAsia"/>
                <w:sz w:val="16"/>
                <w:szCs w:val="16"/>
                <w:lang w:eastAsia="zh-CN"/>
              </w:rPr>
              <w:t>5</w:t>
            </w:r>
            <w:r w:rsidRPr="0014252F">
              <w:rPr>
                <w:rFonts w:ascii="Arial" w:eastAsiaTheme="minorEastAsia" w:hAnsi="Arial" w:cs="Arial"/>
                <w:sz w:val="16"/>
                <w:szCs w:val="16"/>
                <w:lang w:eastAsia="zh-CN"/>
              </w:rPr>
              <w:t>.02</w:t>
            </w:r>
          </w:p>
        </w:tc>
      </w:tr>
      <w:tr w:rsidR="00D94017" w:rsidRPr="00C75DD5" w14:paraId="430ECD3B" w14:textId="77777777" w:rsidTr="00696849">
        <w:tc>
          <w:tcPr>
            <w:tcW w:w="1833" w:type="dxa"/>
            <w:vMerge/>
          </w:tcPr>
          <w:p w14:paraId="19075D17" w14:textId="77777777" w:rsidR="00D94017" w:rsidRPr="00C75DD5" w:rsidRDefault="00D94017" w:rsidP="00D94017">
            <w:pPr>
              <w:pStyle w:val="TAC"/>
              <w:jc w:val="left"/>
              <w:rPr>
                <w:rStyle w:val="TALCar"/>
                <w:b/>
                <w:bCs/>
                <w:sz w:val="16"/>
                <w:szCs w:val="16"/>
                <w:lang w:val="en-US"/>
              </w:rPr>
            </w:pPr>
          </w:p>
        </w:tc>
        <w:tc>
          <w:tcPr>
            <w:tcW w:w="1559" w:type="dxa"/>
            <w:vMerge/>
          </w:tcPr>
          <w:p w14:paraId="4A8AF679" w14:textId="77777777" w:rsidR="00D94017" w:rsidRPr="00C75DD5" w:rsidRDefault="00D94017" w:rsidP="00D94017">
            <w:pPr>
              <w:snapToGrid w:val="0"/>
              <w:rPr>
                <w:rFonts w:ascii="Arial" w:eastAsiaTheme="minorEastAsia" w:hAnsi="Arial" w:cs="Arial"/>
                <w:sz w:val="16"/>
                <w:szCs w:val="16"/>
                <w:lang w:eastAsia="zh-CN"/>
              </w:rPr>
            </w:pPr>
          </w:p>
        </w:tc>
        <w:tc>
          <w:tcPr>
            <w:tcW w:w="1550" w:type="dxa"/>
          </w:tcPr>
          <w:p w14:paraId="501E65DC" w14:textId="5320B040" w:rsidR="00D94017" w:rsidRPr="00C75DD5" w:rsidRDefault="00762040" w:rsidP="00D9401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13.96</w:t>
            </w:r>
            <w:r w:rsidR="00F66199">
              <w:rPr>
                <w:rFonts w:ascii="Arial" w:eastAsiaTheme="minorEastAsia" w:hAnsi="Arial" w:cs="Arial"/>
                <w:sz w:val="16"/>
                <w:szCs w:val="16"/>
                <w:lang w:eastAsia="zh-CN"/>
              </w:rPr>
              <w:t xml:space="preserve"> </w:t>
            </w:r>
            <w:r w:rsidR="00D94017" w:rsidRPr="00C75DD5">
              <w:rPr>
                <w:rFonts w:ascii="Arial" w:eastAsiaTheme="minorEastAsia" w:hAnsi="Arial" w:cs="Arial"/>
                <w:sz w:val="16"/>
                <w:szCs w:val="16"/>
                <w:lang w:eastAsia="zh-CN"/>
              </w:rPr>
              <w:t>(</w:t>
            </w:r>
            <w:proofErr w:type="spellStart"/>
            <w:r w:rsidR="00D94017" w:rsidRPr="00C75DD5">
              <w:rPr>
                <w:rFonts w:ascii="Arial" w:eastAsiaTheme="minorEastAsia" w:hAnsi="Arial" w:cs="Arial"/>
                <w:sz w:val="16"/>
                <w:szCs w:val="16"/>
                <w:lang w:eastAsia="zh-CN"/>
              </w:rPr>
              <w:t>K_factor</w:t>
            </w:r>
            <w:proofErr w:type="spellEnd"/>
            <w:r w:rsidR="00D94017" w:rsidRPr="00C75DD5">
              <w:rPr>
                <w:rFonts w:ascii="Arial" w:eastAsiaTheme="minorEastAsia" w:hAnsi="Arial" w:cs="Arial"/>
                <w:sz w:val="16"/>
                <w:szCs w:val="16"/>
                <w:lang w:eastAsia="zh-CN"/>
              </w:rPr>
              <w:t>=4)</w:t>
            </w:r>
          </w:p>
        </w:tc>
        <w:tc>
          <w:tcPr>
            <w:tcW w:w="1749" w:type="dxa"/>
          </w:tcPr>
          <w:p w14:paraId="393683F6" w14:textId="3AAB630E" w:rsidR="00D94017" w:rsidRPr="0014252F" w:rsidRDefault="00762040" w:rsidP="00D94017">
            <w:pPr>
              <w:snapToGrid w:val="0"/>
              <w:rPr>
                <w:rFonts w:ascii="Arial" w:eastAsiaTheme="minorEastAsia" w:hAnsi="Arial" w:cs="Arial"/>
                <w:sz w:val="16"/>
                <w:szCs w:val="16"/>
                <w:lang w:eastAsia="zh-CN"/>
              </w:rPr>
            </w:pPr>
            <w:r w:rsidRPr="0014252F">
              <w:rPr>
                <w:rFonts w:ascii="Arial" w:eastAsiaTheme="minorEastAsia" w:hAnsi="Arial" w:cs="Arial"/>
                <w:sz w:val="16"/>
                <w:szCs w:val="16"/>
                <w:lang w:eastAsia="zh-CN"/>
              </w:rPr>
              <w:t>Yes</w:t>
            </w:r>
          </w:p>
        </w:tc>
        <w:tc>
          <w:tcPr>
            <w:tcW w:w="1675" w:type="dxa"/>
          </w:tcPr>
          <w:p w14:paraId="7B714270" w14:textId="19DB536D" w:rsidR="00D94017" w:rsidRPr="00BC48F2" w:rsidRDefault="00C23A9B" w:rsidP="00D94017">
            <w:pPr>
              <w:snapToGrid w:val="0"/>
              <w:rPr>
                <w:rFonts w:ascii="Arial" w:eastAsiaTheme="minorEastAsia" w:hAnsi="Arial" w:cs="Arial"/>
                <w:sz w:val="16"/>
                <w:szCs w:val="16"/>
                <w:lang w:eastAsia="zh-CN"/>
              </w:rPr>
            </w:pPr>
            <w:r w:rsidRPr="00CF01D4">
              <w:rPr>
                <w:rFonts w:ascii="Arial" w:eastAsiaTheme="minorEastAsia" w:hAnsi="Arial" w:cs="Arial"/>
                <w:sz w:val="16"/>
                <w:szCs w:val="16"/>
                <w:lang w:eastAsia="zh-CN"/>
              </w:rPr>
              <w:t>Yes</w:t>
            </w:r>
          </w:p>
        </w:tc>
      </w:tr>
    </w:tbl>
    <w:p w14:paraId="3E692513" w14:textId="4AB6A69D" w:rsidR="002F1395" w:rsidRDefault="002F1395" w:rsidP="002F1395">
      <w:pPr>
        <w:pStyle w:val="a0"/>
        <w:spacing w:before="60" w:line="260" w:lineRule="exact"/>
        <w:rPr>
          <w:rFonts w:eastAsiaTheme="minorEastAsia"/>
          <w:szCs w:val="20"/>
          <w:lang w:val="en-GB" w:eastAsia="zh-CN"/>
        </w:rPr>
      </w:pPr>
      <w:r w:rsidRPr="002A3980">
        <w:rPr>
          <w:rFonts w:eastAsiaTheme="minorEastAsia"/>
          <w:szCs w:val="20"/>
          <w:lang w:val="en-GB" w:eastAsia="zh-CN"/>
        </w:rPr>
        <w:t>It can be observed that with the increase of IDRX cycle (from 1.28s to 10.24s), the power consumption gain is significantly improved. However, no matter I-DRX cycle is selected as a typical value of 1.28s or the value of 10.24s, the power consumption cannot meet the requirement</w:t>
      </w:r>
      <w:r w:rsidR="009656C3" w:rsidRPr="002A3980">
        <w:rPr>
          <w:rFonts w:eastAsiaTheme="minorEastAsia"/>
          <w:szCs w:val="20"/>
          <w:lang w:val="en-GB" w:eastAsia="zh-CN"/>
        </w:rPr>
        <w:t xml:space="preserve"> </w:t>
      </w:r>
      <w:r w:rsidR="004C689D" w:rsidRPr="002A3980">
        <w:rPr>
          <w:rFonts w:eastAsiaTheme="minorEastAsia"/>
          <w:szCs w:val="20"/>
          <w:lang w:val="en-GB" w:eastAsia="zh-CN"/>
        </w:rPr>
        <w:t>for both type A and type B LPHAP device</w:t>
      </w:r>
      <w:r w:rsidR="00434476" w:rsidRPr="002A3980">
        <w:rPr>
          <w:rFonts w:eastAsiaTheme="minorEastAsia"/>
          <w:szCs w:val="20"/>
          <w:lang w:val="en-GB" w:eastAsia="zh-CN"/>
        </w:rPr>
        <w:t>s</w:t>
      </w:r>
      <w:r w:rsidR="002A3980">
        <w:rPr>
          <w:rFonts w:eastAsiaTheme="minorEastAsia"/>
          <w:szCs w:val="20"/>
          <w:lang w:val="en-GB" w:eastAsia="zh-CN"/>
        </w:rPr>
        <w:t xml:space="preserve"> with implementation factor </w:t>
      </w:r>
      <w:r w:rsidR="00F222FC">
        <w:rPr>
          <w:rFonts w:eastAsiaTheme="minorEastAsia"/>
          <w:szCs w:val="20"/>
          <w:lang w:val="en-GB" w:eastAsia="zh-CN"/>
        </w:rPr>
        <w:t xml:space="preserve">of </w:t>
      </w:r>
      <w:r w:rsidR="002A3980">
        <w:rPr>
          <w:rFonts w:eastAsiaTheme="minorEastAsia"/>
          <w:szCs w:val="20"/>
          <w:lang w:val="en-GB" w:eastAsia="zh-CN"/>
        </w:rPr>
        <w:t>1</w:t>
      </w:r>
      <w:r w:rsidRPr="002A3980">
        <w:rPr>
          <w:rFonts w:eastAsiaTheme="minorEastAsia"/>
          <w:szCs w:val="20"/>
          <w:lang w:val="en-GB" w:eastAsia="zh-CN"/>
        </w:rPr>
        <w:t xml:space="preserve">. Even for the lowest power consumption in the case of </w:t>
      </w:r>
      <w:r w:rsidR="00E15E95" w:rsidRPr="002A3980">
        <w:rPr>
          <w:rFonts w:eastAsiaTheme="minorEastAsia"/>
          <w:szCs w:val="20"/>
          <w:lang w:val="en-GB" w:eastAsia="zh-CN"/>
        </w:rPr>
        <w:t xml:space="preserve">UL positioning </w:t>
      </w:r>
      <w:r w:rsidRPr="002A3980">
        <w:rPr>
          <w:rFonts w:eastAsiaTheme="minorEastAsia"/>
          <w:szCs w:val="20"/>
          <w:lang w:val="en-GB" w:eastAsia="zh-CN"/>
        </w:rPr>
        <w:t xml:space="preserve">under high SINR and with 10.24s IDRX cycle, </w:t>
      </w:r>
      <w:r w:rsidR="008D0814" w:rsidRPr="002A3980">
        <w:rPr>
          <w:rFonts w:eastAsiaTheme="minorEastAsia"/>
          <w:szCs w:val="20"/>
          <w:lang w:val="en-GB" w:eastAsia="zh-CN"/>
        </w:rPr>
        <w:t>the corresponding battery life cannot achieve 6 months</w:t>
      </w:r>
      <w:r w:rsidRPr="002A3980">
        <w:rPr>
          <w:rFonts w:eastAsiaTheme="minorEastAsia"/>
          <w:szCs w:val="20"/>
          <w:lang w:val="en-GB" w:eastAsia="zh-CN"/>
        </w:rPr>
        <w:t xml:space="preserve">. </w:t>
      </w:r>
    </w:p>
    <w:p w14:paraId="3FBE53BF" w14:textId="1FCF29B3" w:rsidR="00552C6B" w:rsidRPr="002A3980" w:rsidRDefault="00552C6B" w:rsidP="002F1395">
      <w:pPr>
        <w:pStyle w:val="a0"/>
        <w:spacing w:before="60" w:line="260" w:lineRule="exact"/>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n addition, </w:t>
      </w:r>
      <w:r w:rsidR="00070FA9">
        <w:rPr>
          <w:rFonts w:eastAsiaTheme="minorEastAsia"/>
          <w:szCs w:val="20"/>
          <w:lang w:val="en-GB" w:eastAsia="zh-CN"/>
        </w:rPr>
        <w:t>f</w:t>
      </w:r>
      <w:r w:rsidR="00070FA9" w:rsidRPr="00414B73">
        <w:rPr>
          <w:rFonts w:eastAsiaTheme="minorEastAsia"/>
          <w:szCs w:val="20"/>
          <w:lang w:val="en-GB" w:eastAsia="zh-CN"/>
        </w:rPr>
        <w:t>or type A LPHAP devices with implementation factor of 2 and 4, regardless of I-DRX cycle is selected as 1.28s or 10.24s, the power consumption in inactive state for the cases of existing RAN functionality cannot meet the requirement of 6 months</w:t>
      </w:r>
      <w:r w:rsidR="00617F45">
        <w:rPr>
          <w:rFonts w:eastAsiaTheme="minorEastAsia"/>
          <w:szCs w:val="20"/>
          <w:lang w:val="en-GB" w:eastAsia="zh-CN"/>
        </w:rPr>
        <w:t>.</w:t>
      </w:r>
      <w:r w:rsidR="005E196B">
        <w:rPr>
          <w:rFonts w:eastAsiaTheme="minorEastAsia"/>
          <w:szCs w:val="20"/>
          <w:lang w:val="en-GB" w:eastAsia="zh-CN"/>
        </w:rPr>
        <w:t xml:space="preserve"> </w:t>
      </w:r>
      <w:r w:rsidR="005E196B" w:rsidRPr="00414B73">
        <w:rPr>
          <w:rFonts w:eastAsiaTheme="minorEastAsia"/>
          <w:szCs w:val="20"/>
          <w:lang w:val="en-GB" w:eastAsia="zh-CN"/>
        </w:rPr>
        <w:t>For type B LPHAP devices with implementation factor of 2, with I-DRX cycle of 10.24s, the target requirement of 6 months can be achieved. For type B LPHAP devices with optional implementation factor of 4, with I-DRX cycle of 1.28s, the target requirement of 6 months can be achieved. For type B LPHAP devices with optional implementation factor of 4, with I-DRX cycle of 10.24s, the target requirement of 6 months and 12 months can be achieved.</w:t>
      </w:r>
    </w:p>
    <w:p w14:paraId="62C01F2B" w14:textId="26FB3A4A" w:rsidR="002F1395" w:rsidRDefault="002F1395" w:rsidP="002F1395">
      <w:pPr>
        <w:pStyle w:val="a0"/>
        <w:spacing w:line="260" w:lineRule="exact"/>
        <w:rPr>
          <w:rFonts w:eastAsiaTheme="minorEastAsia"/>
          <w:szCs w:val="20"/>
          <w:lang w:val="en-GB" w:eastAsia="zh-CN"/>
        </w:rPr>
      </w:pPr>
      <w:r w:rsidRPr="00552C6B">
        <w:rPr>
          <w:rFonts w:eastAsiaTheme="minorEastAsia"/>
          <w:szCs w:val="20"/>
          <w:lang w:val="en-GB" w:eastAsia="zh-CN"/>
        </w:rPr>
        <w:t>Then,</w:t>
      </w:r>
      <w:r w:rsidR="00EA23FF">
        <w:rPr>
          <w:rFonts w:eastAsiaTheme="minorEastAsia"/>
          <w:szCs w:val="20"/>
          <w:lang w:val="en-GB" w:eastAsia="zh-CN"/>
        </w:rPr>
        <w:t xml:space="preserve"> based on above evaluation results,</w:t>
      </w:r>
      <w:r w:rsidRPr="00552C6B">
        <w:rPr>
          <w:rFonts w:eastAsiaTheme="minorEastAsia"/>
          <w:szCs w:val="20"/>
          <w:lang w:val="en-GB" w:eastAsia="zh-CN"/>
        </w:rPr>
        <w:t xml:space="preserve"> </w:t>
      </w:r>
      <w:r w:rsidR="009751D7" w:rsidRPr="00552C6B">
        <w:rPr>
          <w:rFonts w:eastAsiaTheme="minorEastAsia"/>
          <w:szCs w:val="20"/>
          <w:lang w:val="en-GB" w:eastAsia="zh-CN"/>
        </w:rPr>
        <w:t>UE-based DL positioning</w:t>
      </w:r>
      <w:r w:rsidRPr="00552C6B">
        <w:rPr>
          <w:rFonts w:eastAsiaTheme="minorEastAsia"/>
          <w:szCs w:val="20"/>
          <w:lang w:val="en-GB" w:eastAsia="zh-CN"/>
        </w:rPr>
        <w:t xml:space="preserve"> </w:t>
      </w:r>
      <w:r w:rsidR="009751D7" w:rsidRPr="00552C6B">
        <w:rPr>
          <w:rFonts w:eastAsiaTheme="minorEastAsia"/>
          <w:szCs w:val="20"/>
          <w:lang w:val="en-GB" w:eastAsia="zh-CN"/>
        </w:rPr>
        <w:t>and</w:t>
      </w:r>
      <w:r w:rsidRPr="00552C6B">
        <w:rPr>
          <w:rFonts w:eastAsiaTheme="minorEastAsia"/>
          <w:szCs w:val="20"/>
          <w:lang w:val="en-GB" w:eastAsia="zh-CN"/>
        </w:rPr>
        <w:t xml:space="preserve"> </w:t>
      </w:r>
      <w:r w:rsidR="009751D7" w:rsidRPr="00552C6B">
        <w:rPr>
          <w:rFonts w:eastAsiaTheme="minorEastAsia"/>
          <w:szCs w:val="20"/>
          <w:lang w:val="en-GB" w:eastAsia="zh-CN"/>
        </w:rPr>
        <w:t>UL positioning</w:t>
      </w:r>
      <w:r w:rsidRPr="00552C6B">
        <w:rPr>
          <w:rFonts w:eastAsiaTheme="minorEastAsia"/>
          <w:szCs w:val="20"/>
          <w:lang w:val="en-GB" w:eastAsia="zh-CN"/>
        </w:rPr>
        <w:t xml:space="preserve"> saves more power than </w:t>
      </w:r>
      <w:r w:rsidR="0006781B" w:rsidRPr="00552C6B">
        <w:rPr>
          <w:rFonts w:eastAsiaTheme="minorEastAsia"/>
          <w:szCs w:val="20"/>
          <w:lang w:val="en-GB" w:eastAsia="zh-CN"/>
        </w:rPr>
        <w:t>UE-assisted DL positioning</w:t>
      </w:r>
      <w:r w:rsidRPr="00552C6B">
        <w:rPr>
          <w:rFonts w:eastAsiaTheme="minorEastAsia"/>
          <w:szCs w:val="20"/>
          <w:lang w:val="en-GB" w:eastAsia="zh-CN"/>
        </w:rPr>
        <w:t xml:space="preserve"> due to the reduced positioning report. </w:t>
      </w:r>
      <w:r w:rsidR="0024500A">
        <w:rPr>
          <w:rFonts w:eastAsiaTheme="minorEastAsia"/>
          <w:szCs w:val="20"/>
          <w:lang w:val="en-GB" w:eastAsia="zh-CN"/>
        </w:rPr>
        <w:t>Moreover</w:t>
      </w:r>
      <w:r w:rsidRPr="00552C6B">
        <w:rPr>
          <w:rFonts w:eastAsiaTheme="minorEastAsia"/>
          <w:szCs w:val="20"/>
          <w:lang w:val="en-GB" w:eastAsia="zh-CN"/>
        </w:rPr>
        <w:t xml:space="preserve">, for positioning report, CG-SDT is </w:t>
      </w:r>
      <w:r w:rsidRPr="00552C6B">
        <w:rPr>
          <w:rFonts w:eastAsiaTheme="minorEastAsia"/>
          <w:szCs w:val="20"/>
          <w:lang w:val="en-GB" w:eastAsia="zh-CN"/>
        </w:rPr>
        <w:lastRenderedPageBreak/>
        <w:t xml:space="preserve">more power efficient than RA-SDT. Besides, with better channel conditions (such </w:t>
      </w:r>
      <w:r w:rsidRPr="0024500A">
        <w:rPr>
          <w:rFonts w:eastAsiaTheme="minorEastAsia"/>
          <w:szCs w:val="20"/>
          <w:lang w:val="en-GB" w:eastAsia="zh-CN"/>
        </w:rPr>
        <w:t>as high SINR), power saving gain can also be obtained.</w:t>
      </w:r>
    </w:p>
    <w:p w14:paraId="6443CB33" w14:textId="77777777" w:rsidR="000E5561" w:rsidRPr="000E5561" w:rsidRDefault="000E5561" w:rsidP="000E5561">
      <w:pPr>
        <w:pStyle w:val="a0"/>
        <w:numPr>
          <w:ilvl w:val="0"/>
          <w:numId w:val="26"/>
        </w:numPr>
        <w:spacing w:line="260" w:lineRule="exact"/>
        <w:rPr>
          <w:rFonts w:eastAsiaTheme="minorEastAsia"/>
          <w:b/>
          <w:i/>
          <w:szCs w:val="20"/>
          <w:lang w:eastAsia="zh-CN"/>
        </w:rPr>
      </w:pPr>
    </w:p>
    <w:p w14:paraId="17D75B31" w14:textId="486165C5" w:rsidR="000E5561" w:rsidRPr="00BF2EC8" w:rsidRDefault="00B6071C" w:rsidP="000E5561">
      <w:pPr>
        <w:pStyle w:val="a0"/>
        <w:numPr>
          <w:ilvl w:val="0"/>
          <w:numId w:val="25"/>
        </w:numPr>
        <w:spacing w:line="260" w:lineRule="exact"/>
        <w:rPr>
          <w:rFonts w:eastAsiaTheme="minorEastAsia"/>
          <w:b/>
          <w:i/>
          <w:szCs w:val="20"/>
          <w:lang w:eastAsia="zh-CN"/>
        </w:rPr>
      </w:pPr>
      <w:r>
        <w:rPr>
          <w:rFonts w:eastAsiaTheme="minorEastAsia"/>
          <w:b/>
          <w:i/>
          <w:szCs w:val="20"/>
          <w:lang w:val="en-GB" w:eastAsia="zh-CN"/>
        </w:rPr>
        <w:t xml:space="preserve">For type A and type B LPHAP devices with </w:t>
      </w:r>
      <w:r w:rsidRPr="00582A69">
        <w:rPr>
          <w:rFonts w:eastAsiaTheme="minorEastAsia"/>
          <w:b/>
          <w:i/>
          <w:szCs w:val="20"/>
          <w:lang w:val="en-GB" w:eastAsia="zh-CN"/>
        </w:rPr>
        <w:t>implementation factor of 1</w:t>
      </w:r>
      <w:r>
        <w:rPr>
          <w:rFonts w:eastAsiaTheme="minorEastAsia"/>
          <w:b/>
          <w:i/>
          <w:szCs w:val="20"/>
          <w:lang w:val="en-GB" w:eastAsia="zh-CN"/>
        </w:rPr>
        <w:t xml:space="preserve">, </w:t>
      </w:r>
      <w:r>
        <w:rPr>
          <w:rFonts w:eastAsiaTheme="minorEastAsia"/>
          <w:b/>
          <w:i/>
          <w:szCs w:val="20"/>
          <w:lang w:eastAsia="zh-CN"/>
        </w:rPr>
        <w:t>r</w:t>
      </w:r>
      <w:r w:rsidR="000E5561" w:rsidRPr="000E5561">
        <w:rPr>
          <w:rFonts w:eastAsiaTheme="minorEastAsia"/>
          <w:b/>
          <w:i/>
          <w:szCs w:val="20"/>
          <w:lang w:eastAsia="zh-CN"/>
        </w:rPr>
        <w:t>egardless of</w:t>
      </w:r>
      <w:r w:rsidR="000E5561" w:rsidRPr="000E5561">
        <w:rPr>
          <w:rFonts w:eastAsiaTheme="minorEastAsia"/>
          <w:b/>
          <w:i/>
          <w:szCs w:val="20"/>
          <w:lang w:val="en-GB" w:eastAsia="zh-CN"/>
        </w:rPr>
        <w:t xml:space="preserve"> I-DRX cycle is selected as 1.28s or 10.24s, the power consumption in inactive state for </w:t>
      </w:r>
      <w:r w:rsidR="00322AF2">
        <w:rPr>
          <w:rFonts w:eastAsiaTheme="minorEastAsia"/>
          <w:b/>
          <w:i/>
          <w:szCs w:val="20"/>
          <w:lang w:val="en-GB" w:eastAsia="zh-CN"/>
        </w:rPr>
        <w:t xml:space="preserve">all </w:t>
      </w:r>
      <w:r w:rsidR="000E5561" w:rsidRPr="000E5561">
        <w:rPr>
          <w:rFonts w:eastAsiaTheme="minorEastAsia"/>
          <w:b/>
          <w:i/>
          <w:szCs w:val="20"/>
          <w:lang w:val="en-GB" w:eastAsia="zh-CN"/>
        </w:rPr>
        <w:t xml:space="preserve">the </w:t>
      </w:r>
      <w:r w:rsidR="00322AF2">
        <w:rPr>
          <w:rFonts w:eastAsiaTheme="minorEastAsia"/>
          <w:b/>
          <w:i/>
          <w:szCs w:val="20"/>
          <w:lang w:val="en-GB" w:eastAsia="zh-CN"/>
        </w:rPr>
        <w:t xml:space="preserve">baseline </w:t>
      </w:r>
      <w:r w:rsidR="000E5561" w:rsidRPr="000E5561">
        <w:rPr>
          <w:rFonts w:eastAsiaTheme="minorEastAsia"/>
          <w:b/>
          <w:i/>
          <w:szCs w:val="20"/>
          <w:lang w:val="en-GB" w:eastAsia="zh-CN"/>
        </w:rPr>
        <w:t>cases</w:t>
      </w:r>
      <w:r w:rsidR="00582A69">
        <w:rPr>
          <w:rFonts w:eastAsiaTheme="minorEastAsia"/>
          <w:b/>
          <w:i/>
          <w:szCs w:val="20"/>
          <w:lang w:val="en-GB" w:eastAsia="zh-CN"/>
        </w:rPr>
        <w:t xml:space="preserve"> of existing RAN functionality</w:t>
      </w:r>
      <w:r w:rsidR="000E5561" w:rsidRPr="000E5561">
        <w:rPr>
          <w:rFonts w:eastAsiaTheme="minorEastAsia"/>
          <w:b/>
          <w:i/>
          <w:szCs w:val="20"/>
          <w:lang w:val="en-GB" w:eastAsia="zh-CN"/>
        </w:rPr>
        <w:t xml:space="preserve"> cannot meet the requirement</w:t>
      </w:r>
      <w:r w:rsidR="0099271C">
        <w:rPr>
          <w:rFonts w:eastAsiaTheme="minorEastAsia"/>
          <w:b/>
          <w:i/>
          <w:szCs w:val="20"/>
          <w:lang w:val="en-GB" w:eastAsia="zh-CN"/>
        </w:rPr>
        <w:t xml:space="preserve"> of 6 months</w:t>
      </w:r>
      <w:r w:rsidR="000E5561" w:rsidRPr="00582A69">
        <w:rPr>
          <w:rFonts w:eastAsiaTheme="minorEastAsia"/>
          <w:b/>
          <w:i/>
          <w:szCs w:val="20"/>
          <w:lang w:val="en-GB" w:eastAsia="zh-CN"/>
        </w:rPr>
        <w:t>.</w:t>
      </w:r>
      <w:r w:rsidR="000E5561" w:rsidRPr="000E5561">
        <w:rPr>
          <w:rFonts w:eastAsiaTheme="minorEastAsia"/>
          <w:b/>
          <w:i/>
          <w:szCs w:val="20"/>
          <w:lang w:val="en-GB" w:eastAsia="zh-CN"/>
        </w:rPr>
        <w:t xml:space="preserve"> </w:t>
      </w:r>
    </w:p>
    <w:p w14:paraId="4495E6B8" w14:textId="2261236E" w:rsidR="00F31FAD" w:rsidRPr="00F31FAD" w:rsidRDefault="00BF2EC8" w:rsidP="00F31FAD">
      <w:pPr>
        <w:pStyle w:val="a0"/>
        <w:numPr>
          <w:ilvl w:val="0"/>
          <w:numId w:val="27"/>
        </w:numPr>
        <w:spacing w:line="260" w:lineRule="exact"/>
        <w:rPr>
          <w:rFonts w:eastAsiaTheme="minorEastAsia"/>
          <w:b/>
          <w:i/>
          <w:szCs w:val="20"/>
          <w:lang w:val="en-GB" w:eastAsia="zh-CN"/>
        </w:rPr>
      </w:pPr>
      <w:r w:rsidRPr="000E5561">
        <w:rPr>
          <w:rFonts w:eastAsiaTheme="minorEastAsia"/>
          <w:b/>
          <w:i/>
          <w:szCs w:val="20"/>
          <w:lang w:val="en-GB" w:eastAsia="zh-CN"/>
        </w:rPr>
        <w:t xml:space="preserve">e.g., even for the lowest power consumption in the case of </w:t>
      </w:r>
      <w:r w:rsidR="00F94B87">
        <w:rPr>
          <w:rFonts w:eastAsiaTheme="minorEastAsia"/>
          <w:b/>
          <w:i/>
          <w:szCs w:val="20"/>
          <w:lang w:val="en-GB" w:eastAsia="zh-CN"/>
        </w:rPr>
        <w:t>UL positioning</w:t>
      </w:r>
      <w:r w:rsidRPr="000E5561">
        <w:rPr>
          <w:rFonts w:eastAsiaTheme="minorEastAsia"/>
          <w:b/>
          <w:i/>
          <w:szCs w:val="20"/>
          <w:lang w:val="en-GB" w:eastAsia="zh-CN"/>
        </w:rPr>
        <w:t xml:space="preserve"> under high SINR and with 10.24s IDRX cycle,</w:t>
      </w:r>
      <w:r w:rsidR="00331718">
        <w:rPr>
          <w:rFonts w:eastAsiaTheme="minorEastAsia"/>
          <w:b/>
          <w:i/>
          <w:szCs w:val="20"/>
          <w:lang w:val="en-GB" w:eastAsia="zh-CN"/>
        </w:rPr>
        <w:t xml:space="preserve"> the </w:t>
      </w:r>
      <w:r w:rsidR="00FD58E9">
        <w:rPr>
          <w:rFonts w:eastAsiaTheme="minorEastAsia"/>
          <w:b/>
          <w:i/>
          <w:szCs w:val="20"/>
          <w:lang w:val="en-GB" w:eastAsia="zh-CN"/>
        </w:rPr>
        <w:t xml:space="preserve">battery life </w:t>
      </w:r>
      <w:r w:rsidR="002E5E32">
        <w:rPr>
          <w:rFonts w:eastAsiaTheme="minorEastAsia"/>
          <w:b/>
          <w:i/>
          <w:szCs w:val="20"/>
          <w:lang w:val="en-GB" w:eastAsia="zh-CN"/>
        </w:rPr>
        <w:t>gaps</w:t>
      </w:r>
      <w:r w:rsidR="00C10416">
        <w:rPr>
          <w:rFonts w:eastAsiaTheme="minorEastAsia"/>
          <w:b/>
          <w:i/>
          <w:szCs w:val="20"/>
          <w:lang w:val="en-GB" w:eastAsia="zh-CN"/>
        </w:rPr>
        <w:t xml:space="preserve"> are</w:t>
      </w:r>
      <w:r w:rsidR="00FD58E9">
        <w:rPr>
          <w:rFonts w:eastAsiaTheme="minorEastAsia"/>
          <w:b/>
          <w:i/>
          <w:szCs w:val="20"/>
          <w:lang w:val="en-GB" w:eastAsia="zh-CN"/>
        </w:rPr>
        <w:t xml:space="preserve"> </w:t>
      </w:r>
      <w:r w:rsidR="00C10416">
        <w:rPr>
          <w:rFonts w:eastAsiaTheme="minorEastAsia"/>
          <w:b/>
          <w:i/>
          <w:szCs w:val="20"/>
          <w:lang w:val="en-GB" w:eastAsia="zh-CN"/>
        </w:rPr>
        <w:t>5.32</w:t>
      </w:r>
      <w:r w:rsidR="00FD58E9" w:rsidRPr="00FD58E9">
        <w:rPr>
          <w:rFonts w:eastAsiaTheme="minorEastAsia"/>
          <w:b/>
          <w:i/>
          <w:szCs w:val="20"/>
          <w:lang w:val="en-GB" w:eastAsia="zh-CN"/>
        </w:rPr>
        <w:t xml:space="preserve"> and </w:t>
      </w:r>
      <w:r w:rsidR="00C10416">
        <w:rPr>
          <w:rFonts w:eastAsiaTheme="minorEastAsia"/>
          <w:b/>
          <w:i/>
          <w:szCs w:val="20"/>
          <w:lang w:val="en-GB" w:eastAsia="zh-CN"/>
        </w:rPr>
        <w:t>2</w:t>
      </w:r>
      <w:r w:rsidR="00FD58E9" w:rsidRPr="00FD58E9">
        <w:rPr>
          <w:rFonts w:eastAsiaTheme="minorEastAsia"/>
          <w:b/>
          <w:i/>
          <w:szCs w:val="20"/>
          <w:lang w:val="en-GB" w:eastAsia="zh-CN"/>
        </w:rPr>
        <w:t>.</w:t>
      </w:r>
      <w:r w:rsidR="00C10416">
        <w:rPr>
          <w:rFonts w:eastAsiaTheme="minorEastAsia"/>
          <w:b/>
          <w:i/>
          <w:szCs w:val="20"/>
          <w:lang w:val="en-GB" w:eastAsia="zh-CN"/>
        </w:rPr>
        <w:t>13</w:t>
      </w:r>
      <w:r w:rsidR="00FD58E9" w:rsidRPr="00FD58E9">
        <w:rPr>
          <w:rFonts w:eastAsiaTheme="minorEastAsia"/>
          <w:b/>
          <w:i/>
          <w:szCs w:val="20"/>
          <w:lang w:val="en-GB" w:eastAsia="zh-CN"/>
        </w:rPr>
        <w:t xml:space="preserve"> months</w:t>
      </w:r>
      <w:r w:rsidR="00F3528C">
        <w:rPr>
          <w:rFonts w:eastAsiaTheme="minorEastAsia"/>
          <w:b/>
          <w:i/>
          <w:szCs w:val="20"/>
          <w:lang w:val="en-GB" w:eastAsia="zh-CN"/>
        </w:rPr>
        <w:t xml:space="preserve"> for </w:t>
      </w:r>
      <w:r w:rsidR="00FB4EE7">
        <w:rPr>
          <w:rFonts w:eastAsiaTheme="minorEastAsia"/>
          <w:b/>
          <w:i/>
          <w:szCs w:val="20"/>
          <w:lang w:val="en-GB" w:eastAsia="zh-CN"/>
        </w:rPr>
        <w:t>type A and type B</w:t>
      </w:r>
      <w:r w:rsidR="00F3528C">
        <w:rPr>
          <w:rFonts w:eastAsiaTheme="minorEastAsia"/>
          <w:b/>
          <w:i/>
          <w:szCs w:val="20"/>
          <w:lang w:val="en-GB" w:eastAsia="zh-CN"/>
        </w:rPr>
        <w:t xml:space="preserve"> LPHAP device</w:t>
      </w:r>
      <w:r w:rsidR="00006C4E">
        <w:rPr>
          <w:rFonts w:eastAsiaTheme="minorEastAsia"/>
          <w:b/>
          <w:i/>
          <w:szCs w:val="20"/>
          <w:lang w:val="en-GB" w:eastAsia="zh-CN"/>
        </w:rPr>
        <w:t>s</w:t>
      </w:r>
      <w:r w:rsidR="00F3528C">
        <w:rPr>
          <w:rFonts w:eastAsiaTheme="minorEastAsia"/>
          <w:b/>
          <w:i/>
          <w:szCs w:val="20"/>
          <w:lang w:val="en-GB" w:eastAsia="zh-CN"/>
        </w:rPr>
        <w:t xml:space="preserve"> respectively,</w:t>
      </w:r>
      <w:r w:rsidR="00FD58E9">
        <w:rPr>
          <w:rFonts w:eastAsiaTheme="minorEastAsia"/>
          <w:b/>
          <w:i/>
          <w:szCs w:val="20"/>
          <w:lang w:val="en-GB" w:eastAsia="zh-CN"/>
        </w:rPr>
        <w:t xml:space="preserve"> </w:t>
      </w:r>
      <w:r w:rsidR="00F3528C">
        <w:rPr>
          <w:rFonts w:eastAsiaTheme="minorEastAsia"/>
          <w:b/>
          <w:i/>
          <w:szCs w:val="20"/>
          <w:lang w:val="en-GB" w:eastAsia="zh-CN"/>
        </w:rPr>
        <w:t>compared to 6 months requirement</w:t>
      </w:r>
      <w:r w:rsidRPr="000E5561">
        <w:rPr>
          <w:rFonts w:eastAsiaTheme="minorEastAsia"/>
          <w:b/>
          <w:i/>
          <w:szCs w:val="20"/>
          <w:lang w:val="en-GB" w:eastAsia="zh-CN"/>
        </w:rPr>
        <w:t>.</w:t>
      </w:r>
      <w:r w:rsidRPr="00BF2EC8">
        <w:rPr>
          <w:rFonts w:eastAsiaTheme="minorEastAsia"/>
          <w:b/>
          <w:i/>
          <w:szCs w:val="20"/>
          <w:lang w:val="en-GB" w:eastAsia="zh-CN"/>
        </w:rPr>
        <w:t xml:space="preserve"> </w:t>
      </w:r>
    </w:p>
    <w:p w14:paraId="6D6A32B2" w14:textId="77777777" w:rsidR="00F31FAD" w:rsidRPr="000E5561" w:rsidRDefault="00F31FAD" w:rsidP="00F31FAD">
      <w:pPr>
        <w:pStyle w:val="a0"/>
        <w:numPr>
          <w:ilvl w:val="0"/>
          <w:numId w:val="26"/>
        </w:numPr>
        <w:spacing w:line="260" w:lineRule="exact"/>
        <w:rPr>
          <w:rFonts w:eastAsiaTheme="minorEastAsia"/>
          <w:b/>
          <w:i/>
          <w:szCs w:val="20"/>
          <w:lang w:eastAsia="zh-CN"/>
        </w:rPr>
      </w:pPr>
    </w:p>
    <w:p w14:paraId="17387EEE" w14:textId="08F2BD9E" w:rsidR="00F31FAD" w:rsidRPr="00984A0D" w:rsidRDefault="002E2BF8" w:rsidP="00F31FAD">
      <w:pPr>
        <w:pStyle w:val="a0"/>
        <w:numPr>
          <w:ilvl w:val="0"/>
          <w:numId w:val="25"/>
        </w:numPr>
        <w:spacing w:line="260" w:lineRule="exact"/>
        <w:rPr>
          <w:rFonts w:eastAsiaTheme="minorEastAsia"/>
          <w:b/>
          <w:i/>
          <w:szCs w:val="20"/>
          <w:lang w:eastAsia="zh-CN"/>
        </w:rPr>
      </w:pPr>
      <w:r>
        <w:rPr>
          <w:rFonts w:eastAsiaTheme="minorEastAsia"/>
          <w:b/>
          <w:i/>
          <w:szCs w:val="20"/>
          <w:lang w:val="en-GB" w:eastAsia="zh-CN"/>
        </w:rPr>
        <w:t xml:space="preserve">For type A LPHAP devices with </w:t>
      </w:r>
      <w:r w:rsidRPr="00582A69">
        <w:rPr>
          <w:rFonts w:eastAsiaTheme="minorEastAsia"/>
          <w:b/>
          <w:i/>
          <w:szCs w:val="20"/>
          <w:lang w:val="en-GB" w:eastAsia="zh-CN"/>
        </w:rPr>
        <w:t xml:space="preserve">implementation factor of </w:t>
      </w:r>
      <w:r>
        <w:rPr>
          <w:rFonts w:eastAsiaTheme="minorEastAsia"/>
          <w:b/>
          <w:i/>
          <w:szCs w:val="20"/>
          <w:lang w:val="en-GB" w:eastAsia="zh-CN"/>
        </w:rPr>
        <w:t>2</w:t>
      </w:r>
      <w:r w:rsidR="00C14E85">
        <w:rPr>
          <w:rFonts w:eastAsiaTheme="minorEastAsia"/>
          <w:b/>
          <w:i/>
          <w:szCs w:val="20"/>
          <w:lang w:val="en-GB" w:eastAsia="zh-CN"/>
        </w:rPr>
        <w:t xml:space="preserve"> and </w:t>
      </w:r>
      <w:r>
        <w:rPr>
          <w:rFonts w:eastAsiaTheme="minorEastAsia"/>
          <w:b/>
          <w:i/>
          <w:szCs w:val="20"/>
          <w:lang w:val="en-GB" w:eastAsia="zh-CN"/>
        </w:rPr>
        <w:t xml:space="preserve">4, </w:t>
      </w:r>
      <w:r>
        <w:rPr>
          <w:rFonts w:eastAsiaTheme="minorEastAsia"/>
          <w:b/>
          <w:i/>
          <w:szCs w:val="20"/>
          <w:lang w:eastAsia="zh-CN"/>
        </w:rPr>
        <w:t>r</w:t>
      </w:r>
      <w:r w:rsidR="00F31FAD" w:rsidRPr="000E5561">
        <w:rPr>
          <w:rFonts w:eastAsiaTheme="minorEastAsia"/>
          <w:b/>
          <w:i/>
          <w:szCs w:val="20"/>
          <w:lang w:eastAsia="zh-CN"/>
        </w:rPr>
        <w:t>egardless of</w:t>
      </w:r>
      <w:r w:rsidR="00F31FAD" w:rsidRPr="000E5561">
        <w:rPr>
          <w:rFonts w:eastAsiaTheme="minorEastAsia"/>
          <w:b/>
          <w:i/>
          <w:szCs w:val="20"/>
          <w:lang w:val="en-GB" w:eastAsia="zh-CN"/>
        </w:rPr>
        <w:t xml:space="preserve"> I-DRX cycle is selected as 1.28s or 10.24s, the power consumption in inactive state for</w:t>
      </w:r>
      <w:r w:rsidR="00322AF2">
        <w:rPr>
          <w:rFonts w:eastAsiaTheme="minorEastAsia"/>
          <w:b/>
          <w:i/>
          <w:szCs w:val="20"/>
          <w:lang w:val="en-GB" w:eastAsia="zh-CN"/>
        </w:rPr>
        <w:t xml:space="preserve"> all</w:t>
      </w:r>
      <w:r w:rsidR="00F31FAD" w:rsidRPr="000E5561">
        <w:rPr>
          <w:rFonts w:eastAsiaTheme="minorEastAsia"/>
          <w:b/>
          <w:i/>
          <w:szCs w:val="20"/>
          <w:lang w:val="en-GB" w:eastAsia="zh-CN"/>
        </w:rPr>
        <w:t xml:space="preserve"> the </w:t>
      </w:r>
      <w:r w:rsidR="00322AF2">
        <w:rPr>
          <w:rFonts w:eastAsiaTheme="minorEastAsia"/>
          <w:b/>
          <w:i/>
          <w:szCs w:val="20"/>
          <w:lang w:val="en-GB" w:eastAsia="zh-CN"/>
        </w:rPr>
        <w:t xml:space="preserve">baseline </w:t>
      </w:r>
      <w:r w:rsidR="00F31FAD" w:rsidRPr="000E5561">
        <w:rPr>
          <w:rFonts w:eastAsiaTheme="minorEastAsia"/>
          <w:b/>
          <w:i/>
          <w:szCs w:val="20"/>
          <w:lang w:val="en-GB" w:eastAsia="zh-CN"/>
        </w:rPr>
        <w:t>cases</w:t>
      </w:r>
      <w:r w:rsidR="00F31FAD">
        <w:rPr>
          <w:rFonts w:eastAsiaTheme="minorEastAsia"/>
          <w:b/>
          <w:i/>
          <w:szCs w:val="20"/>
          <w:lang w:val="en-GB" w:eastAsia="zh-CN"/>
        </w:rPr>
        <w:t xml:space="preserve"> of existing RAN functionality</w:t>
      </w:r>
      <w:r w:rsidR="00F31FAD" w:rsidRPr="000E5561">
        <w:rPr>
          <w:rFonts w:eastAsiaTheme="minorEastAsia"/>
          <w:b/>
          <w:i/>
          <w:szCs w:val="20"/>
          <w:lang w:val="en-GB" w:eastAsia="zh-CN"/>
        </w:rPr>
        <w:t xml:space="preserve"> cannot meet the requirement</w:t>
      </w:r>
      <w:r w:rsidR="00F31FAD">
        <w:rPr>
          <w:rFonts w:eastAsiaTheme="minorEastAsia"/>
          <w:b/>
          <w:i/>
          <w:szCs w:val="20"/>
          <w:lang w:val="en-GB" w:eastAsia="zh-CN"/>
        </w:rPr>
        <w:t xml:space="preserve"> of 6 months</w:t>
      </w:r>
      <w:r w:rsidR="00F31FAD" w:rsidRPr="00582A69">
        <w:rPr>
          <w:rFonts w:eastAsiaTheme="minorEastAsia"/>
          <w:b/>
          <w:i/>
          <w:szCs w:val="20"/>
          <w:lang w:val="en-GB" w:eastAsia="zh-CN"/>
        </w:rPr>
        <w:t>.</w:t>
      </w:r>
      <w:r w:rsidR="00F31FAD" w:rsidRPr="000E5561">
        <w:rPr>
          <w:rFonts w:eastAsiaTheme="minorEastAsia"/>
          <w:b/>
          <w:i/>
          <w:szCs w:val="20"/>
          <w:lang w:val="en-GB" w:eastAsia="zh-CN"/>
        </w:rPr>
        <w:t xml:space="preserve"> </w:t>
      </w:r>
    </w:p>
    <w:p w14:paraId="72C631D6" w14:textId="78A5A59B" w:rsidR="00175E7D" w:rsidRPr="007272B1" w:rsidRDefault="00175E7D" w:rsidP="007272B1">
      <w:pPr>
        <w:pStyle w:val="a0"/>
        <w:numPr>
          <w:ilvl w:val="0"/>
          <w:numId w:val="26"/>
        </w:numPr>
        <w:spacing w:line="260" w:lineRule="exact"/>
        <w:rPr>
          <w:rFonts w:eastAsiaTheme="minorEastAsia"/>
          <w:b/>
          <w:i/>
          <w:szCs w:val="20"/>
          <w:lang w:eastAsia="zh-CN"/>
        </w:rPr>
      </w:pPr>
    </w:p>
    <w:p w14:paraId="7DD22760" w14:textId="04ED9FF6" w:rsidR="00C14E85" w:rsidRPr="00BA184C" w:rsidRDefault="00C14E85" w:rsidP="00984A0D">
      <w:pPr>
        <w:pStyle w:val="a0"/>
        <w:numPr>
          <w:ilvl w:val="0"/>
          <w:numId w:val="25"/>
        </w:numPr>
        <w:spacing w:line="260" w:lineRule="exact"/>
        <w:rPr>
          <w:rFonts w:eastAsiaTheme="minorEastAsia"/>
          <w:b/>
          <w:i/>
          <w:szCs w:val="20"/>
          <w:lang w:eastAsia="zh-CN"/>
        </w:rPr>
      </w:pPr>
      <w:r>
        <w:rPr>
          <w:rFonts w:eastAsiaTheme="minorEastAsia"/>
          <w:b/>
          <w:i/>
          <w:szCs w:val="20"/>
          <w:lang w:val="en-GB" w:eastAsia="zh-CN"/>
        </w:rPr>
        <w:t xml:space="preserve">For type </w:t>
      </w:r>
      <w:r w:rsidR="005A28A1">
        <w:rPr>
          <w:rFonts w:eastAsiaTheme="minorEastAsia"/>
          <w:b/>
          <w:i/>
          <w:szCs w:val="20"/>
          <w:lang w:val="en-GB" w:eastAsia="zh-CN"/>
        </w:rPr>
        <w:t>B</w:t>
      </w:r>
      <w:r>
        <w:rPr>
          <w:rFonts w:eastAsiaTheme="minorEastAsia"/>
          <w:b/>
          <w:i/>
          <w:szCs w:val="20"/>
          <w:lang w:val="en-GB" w:eastAsia="zh-CN"/>
        </w:rPr>
        <w:t xml:space="preserve"> LPHAP devices with </w:t>
      </w:r>
      <w:r w:rsidRPr="00582A69">
        <w:rPr>
          <w:rFonts w:eastAsiaTheme="minorEastAsia"/>
          <w:b/>
          <w:i/>
          <w:szCs w:val="20"/>
          <w:lang w:val="en-GB" w:eastAsia="zh-CN"/>
        </w:rPr>
        <w:t xml:space="preserve">implementation factor of </w:t>
      </w:r>
      <w:r>
        <w:rPr>
          <w:rFonts w:eastAsiaTheme="minorEastAsia"/>
          <w:b/>
          <w:i/>
          <w:szCs w:val="20"/>
          <w:lang w:val="en-GB" w:eastAsia="zh-CN"/>
        </w:rPr>
        <w:t>2</w:t>
      </w:r>
      <w:r w:rsidR="00BA184C">
        <w:rPr>
          <w:rFonts w:eastAsiaTheme="minorEastAsia"/>
          <w:b/>
          <w:i/>
          <w:szCs w:val="20"/>
          <w:lang w:val="en-GB" w:eastAsia="zh-CN"/>
        </w:rPr>
        <w:t xml:space="preserve">, </w:t>
      </w:r>
      <w:r w:rsidR="00C9295D">
        <w:rPr>
          <w:rFonts w:eastAsiaTheme="minorEastAsia"/>
          <w:b/>
          <w:i/>
          <w:szCs w:val="20"/>
          <w:lang w:val="en-GB" w:eastAsia="zh-CN"/>
        </w:rPr>
        <w:t xml:space="preserve">with </w:t>
      </w:r>
      <w:r w:rsidR="00C9295D" w:rsidRPr="000E5561">
        <w:rPr>
          <w:rFonts w:eastAsiaTheme="minorEastAsia"/>
          <w:b/>
          <w:i/>
          <w:szCs w:val="20"/>
          <w:lang w:val="en-GB" w:eastAsia="zh-CN"/>
        </w:rPr>
        <w:t xml:space="preserve">I-DRX cycle </w:t>
      </w:r>
      <w:r w:rsidR="00C9295D">
        <w:rPr>
          <w:rFonts w:eastAsiaTheme="minorEastAsia"/>
          <w:b/>
          <w:i/>
          <w:szCs w:val="20"/>
          <w:lang w:val="en-GB" w:eastAsia="zh-CN"/>
        </w:rPr>
        <w:t xml:space="preserve">of </w:t>
      </w:r>
      <w:r w:rsidR="00C9295D" w:rsidRPr="000E5561">
        <w:rPr>
          <w:rFonts w:eastAsiaTheme="minorEastAsia"/>
          <w:b/>
          <w:i/>
          <w:szCs w:val="20"/>
          <w:lang w:val="en-GB" w:eastAsia="zh-CN"/>
        </w:rPr>
        <w:t>10.24s</w:t>
      </w:r>
      <w:r w:rsidR="00C9295D">
        <w:rPr>
          <w:rFonts w:eastAsiaTheme="minorEastAsia"/>
          <w:b/>
          <w:i/>
          <w:szCs w:val="20"/>
          <w:lang w:val="en-GB" w:eastAsia="zh-CN"/>
        </w:rPr>
        <w:t xml:space="preserve">, </w:t>
      </w:r>
      <w:r w:rsidR="00987EAA">
        <w:rPr>
          <w:rFonts w:eastAsiaTheme="minorEastAsia"/>
          <w:b/>
          <w:i/>
          <w:szCs w:val="20"/>
          <w:lang w:val="en-GB" w:eastAsia="zh-CN"/>
        </w:rPr>
        <w:t xml:space="preserve">the target requirement of 6 months </w:t>
      </w:r>
      <w:r w:rsidR="00322AF2">
        <w:rPr>
          <w:rFonts w:eastAsiaTheme="minorEastAsia"/>
          <w:b/>
          <w:i/>
          <w:szCs w:val="20"/>
          <w:lang w:val="en-GB" w:eastAsia="zh-CN"/>
        </w:rPr>
        <w:t xml:space="preserve">for all the baseline cases </w:t>
      </w:r>
      <w:r w:rsidR="00987EAA">
        <w:rPr>
          <w:rFonts w:eastAsiaTheme="minorEastAsia"/>
          <w:b/>
          <w:i/>
          <w:szCs w:val="20"/>
          <w:lang w:val="en-GB" w:eastAsia="zh-CN"/>
        </w:rPr>
        <w:t>can be achieved</w:t>
      </w:r>
      <w:r w:rsidR="00175E7D">
        <w:rPr>
          <w:rFonts w:eastAsiaTheme="minorEastAsia"/>
          <w:b/>
          <w:i/>
          <w:szCs w:val="20"/>
          <w:lang w:val="en-GB" w:eastAsia="zh-CN"/>
        </w:rPr>
        <w:t>.</w:t>
      </w:r>
    </w:p>
    <w:p w14:paraId="0B84C787" w14:textId="79C5B874" w:rsidR="00BA184C" w:rsidRPr="0047281F" w:rsidRDefault="00BA184C" w:rsidP="00984A0D">
      <w:pPr>
        <w:pStyle w:val="a0"/>
        <w:numPr>
          <w:ilvl w:val="0"/>
          <w:numId w:val="25"/>
        </w:numPr>
        <w:spacing w:line="260" w:lineRule="exact"/>
        <w:rPr>
          <w:rFonts w:eastAsiaTheme="minorEastAsia"/>
          <w:b/>
          <w:i/>
          <w:szCs w:val="20"/>
          <w:lang w:eastAsia="zh-CN"/>
        </w:rPr>
      </w:pPr>
      <w:r>
        <w:rPr>
          <w:rFonts w:eastAsiaTheme="minorEastAsia"/>
          <w:b/>
          <w:i/>
          <w:szCs w:val="20"/>
          <w:lang w:val="en-GB" w:eastAsia="zh-CN"/>
        </w:rPr>
        <w:t xml:space="preserve">For type B LPHAP devices with optional </w:t>
      </w:r>
      <w:r w:rsidRPr="00582A69">
        <w:rPr>
          <w:rFonts w:eastAsiaTheme="minorEastAsia"/>
          <w:b/>
          <w:i/>
          <w:szCs w:val="20"/>
          <w:lang w:val="en-GB" w:eastAsia="zh-CN"/>
        </w:rPr>
        <w:t xml:space="preserve">implementation factor of </w:t>
      </w:r>
      <w:r w:rsidR="00987EAA">
        <w:rPr>
          <w:rFonts w:eastAsiaTheme="minorEastAsia"/>
          <w:b/>
          <w:i/>
          <w:szCs w:val="20"/>
          <w:lang w:val="en-GB" w:eastAsia="zh-CN"/>
        </w:rPr>
        <w:t>4</w:t>
      </w:r>
      <w:r>
        <w:rPr>
          <w:rFonts w:eastAsiaTheme="minorEastAsia"/>
          <w:b/>
          <w:i/>
          <w:szCs w:val="20"/>
          <w:lang w:val="en-GB" w:eastAsia="zh-CN"/>
        </w:rPr>
        <w:t>,</w:t>
      </w:r>
      <w:r w:rsidR="00C821ED">
        <w:rPr>
          <w:rFonts w:eastAsiaTheme="minorEastAsia"/>
          <w:b/>
          <w:i/>
          <w:szCs w:val="20"/>
          <w:lang w:val="en-GB" w:eastAsia="zh-CN"/>
        </w:rPr>
        <w:t xml:space="preserve"> with </w:t>
      </w:r>
      <w:r w:rsidR="00C821ED" w:rsidRPr="000E5561">
        <w:rPr>
          <w:rFonts w:eastAsiaTheme="minorEastAsia"/>
          <w:b/>
          <w:i/>
          <w:szCs w:val="20"/>
          <w:lang w:val="en-GB" w:eastAsia="zh-CN"/>
        </w:rPr>
        <w:t xml:space="preserve">I-DRX cycle </w:t>
      </w:r>
      <w:r w:rsidR="00C821ED">
        <w:rPr>
          <w:rFonts w:eastAsiaTheme="minorEastAsia"/>
          <w:b/>
          <w:i/>
          <w:szCs w:val="20"/>
          <w:lang w:val="en-GB" w:eastAsia="zh-CN"/>
        </w:rPr>
        <w:t xml:space="preserve">of </w:t>
      </w:r>
      <w:r w:rsidR="00C821ED" w:rsidRPr="000E5561">
        <w:rPr>
          <w:rFonts w:eastAsiaTheme="minorEastAsia"/>
          <w:b/>
          <w:i/>
          <w:szCs w:val="20"/>
          <w:lang w:val="en-GB" w:eastAsia="zh-CN"/>
        </w:rPr>
        <w:t>1.2</w:t>
      </w:r>
      <w:r w:rsidR="00275BD4">
        <w:rPr>
          <w:rFonts w:eastAsiaTheme="minorEastAsia"/>
          <w:b/>
          <w:i/>
          <w:szCs w:val="20"/>
          <w:lang w:val="en-GB" w:eastAsia="zh-CN"/>
        </w:rPr>
        <w:t>8</w:t>
      </w:r>
      <w:r w:rsidR="00C821ED" w:rsidRPr="000E5561">
        <w:rPr>
          <w:rFonts w:eastAsiaTheme="minorEastAsia"/>
          <w:b/>
          <w:i/>
          <w:szCs w:val="20"/>
          <w:lang w:val="en-GB" w:eastAsia="zh-CN"/>
        </w:rPr>
        <w:t>s</w:t>
      </w:r>
      <w:r w:rsidR="00C821ED">
        <w:rPr>
          <w:rFonts w:eastAsiaTheme="minorEastAsia"/>
          <w:b/>
          <w:i/>
          <w:szCs w:val="20"/>
          <w:lang w:val="en-GB" w:eastAsia="zh-CN"/>
        </w:rPr>
        <w:t xml:space="preserve">, the target requirement of 6 months </w:t>
      </w:r>
      <w:r w:rsidR="00801848">
        <w:rPr>
          <w:rFonts w:eastAsiaTheme="minorEastAsia"/>
          <w:b/>
          <w:i/>
          <w:szCs w:val="20"/>
          <w:lang w:val="en-GB" w:eastAsia="zh-CN"/>
        </w:rPr>
        <w:t xml:space="preserve">for all the baseline cases </w:t>
      </w:r>
      <w:r w:rsidR="00C821ED">
        <w:rPr>
          <w:rFonts w:eastAsiaTheme="minorEastAsia"/>
          <w:b/>
          <w:i/>
          <w:szCs w:val="20"/>
          <w:lang w:val="en-GB" w:eastAsia="zh-CN"/>
        </w:rPr>
        <w:t>can be achieved.</w:t>
      </w:r>
    </w:p>
    <w:p w14:paraId="40C8655D" w14:textId="50FC5F5F" w:rsidR="00984A0D" w:rsidRPr="00E8475E" w:rsidRDefault="0047281F" w:rsidP="00F31FAD">
      <w:pPr>
        <w:pStyle w:val="a0"/>
        <w:numPr>
          <w:ilvl w:val="0"/>
          <w:numId w:val="25"/>
        </w:numPr>
        <w:spacing w:line="260" w:lineRule="exact"/>
        <w:rPr>
          <w:rFonts w:eastAsiaTheme="minorEastAsia"/>
          <w:b/>
          <w:i/>
          <w:szCs w:val="20"/>
          <w:lang w:eastAsia="zh-CN"/>
        </w:rPr>
      </w:pPr>
      <w:r>
        <w:rPr>
          <w:rFonts w:eastAsiaTheme="minorEastAsia"/>
          <w:b/>
          <w:i/>
          <w:szCs w:val="20"/>
          <w:lang w:val="en-GB" w:eastAsia="zh-CN"/>
        </w:rPr>
        <w:t xml:space="preserve">For type B LPHAP devices with optional </w:t>
      </w:r>
      <w:r w:rsidRPr="00582A69">
        <w:rPr>
          <w:rFonts w:eastAsiaTheme="minorEastAsia"/>
          <w:b/>
          <w:i/>
          <w:szCs w:val="20"/>
          <w:lang w:val="en-GB" w:eastAsia="zh-CN"/>
        </w:rPr>
        <w:t xml:space="preserve">implementation factor of </w:t>
      </w:r>
      <w:r>
        <w:rPr>
          <w:rFonts w:eastAsiaTheme="minorEastAsia"/>
          <w:b/>
          <w:i/>
          <w:szCs w:val="20"/>
          <w:lang w:val="en-GB" w:eastAsia="zh-CN"/>
        </w:rPr>
        <w:t xml:space="preserve">4, with </w:t>
      </w:r>
      <w:r w:rsidRPr="000E5561">
        <w:rPr>
          <w:rFonts w:eastAsiaTheme="minorEastAsia"/>
          <w:b/>
          <w:i/>
          <w:szCs w:val="20"/>
          <w:lang w:val="en-GB" w:eastAsia="zh-CN"/>
        </w:rPr>
        <w:t xml:space="preserve">I-DRX cycle </w:t>
      </w:r>
      <w:r>
        <w:rPr>
          <w:rFonts w:eastAsiaTheme="minorEastAsia"/>
          <w:b/>
          <w:i/>
          <w:szCs w:val="20"/>
          <w:lang w:val="en-GB" w:eastAsia="zh-CN"/>
        </w:rPr>
        <w:t>of 10</w:t>
      </w:r>
      <w:r w:rsidRPr="000E5561">
        <w:rPr>
          <w:rFonts w:eastAsiaTheme="minorEastAsia"/>
          <w:b/>
          <w:i/>
          <w:szCs w:val="20"/>
          <w:lang w:val="en-GB" w:eastAsia="zh-CN"/>
        </w:rPr>
        <w:t>.</w:t>
      </w:r>
      <w:r>
        <w:rPr>
          <w:rFonts w:eastAsiaTheme="minorEastAsia"/>
          <w:b/>
          <w:i/>
          <w:szCs w:val="20"/>
          <w:lang w:val="en-GB" w:eastAsia="zh-CN"/>
        </w:rPr>
        <w:t>24</w:t>
      </w:r>
      <w:r w:rsidRPr="000E5561">
        <w:rPr>
          <w:rFonts w:eastAsiaTheme="minorEastAsia"/>
          <w:b/>
          <w:i/>
          <w:szCs w:val="20"/>
          <w:lang w:val="en-GB" w:eastAsia="zh-CN"/>
        </w:rPr>
        <w:t>s</w:t>
      </w:r>
      <w:r>
        <w:rPr>
          <w:rFonts w:eastAsiaTheme="minorEastAsia"/>
          <w:b/>
          <w:i/>
          <w:szCs w:val="20"/>
          <w:lang w:val="en-GB" w:eastAsia="zh-CN"/>
        </w:rPr>
        <w:t>, the target requirement of 6 months</w:t>
      </w:r>
      <w:r w:rsidR="00077BCF">
        <w:rPr>
          <w:rFonts w:eastAsiaTheme="minorEastAsia"/>
          <w:b/>
          <w:i/>
          <w:szCs w:val="20"/>
          <w:lang w:val="en-GB" w:eastAsia="zh-CN"/>
        </w:rPr>
        <w:t xml:space="preserve"> and 12 months</w:t>
      </w:r>
      <w:r>
        <w:rPr>
          <w:rFonts w:eastAsiaTheme="minorEastAsia"/>
          <w:b/>
          <w:i/>
          <w:szCs w:val="20"/>
          <w:lang w:val="en-GB" w:eastAsia="zh-CN"/>
        </w:rPr>
        <w:t xml:space="preserve"> </w:t>
      </w:r>
      <w:r w:rsidR="00801848">
        <w:rPr>
          <w:rFonts w:eastAsiaTheme="minorEastAsia"/>
          <w:b/>
          <w:i/>
          <w:szCs w:val="20"/>
          <w:lang w:val="en-GB" w:eastAsia="zh-CN"/>
        </w:rPr>
        <w:t xml:space="preserve">for all the baseline cases </w:t>
      </w:r>
      <w:r>
        <w:rPr>
          <w:rFonts w:eastAsiaTheme="minorEastAsia"/>
          <w:b/>
          <w:i/>
          <w:szCs w:val="20"/>
          <w:lang w:val="en-GB" w:eastAsia="zh-CN"/>
        </w:rPr>
        <w:t>can be achieved.</w:t>
      </w:r>
    </w:p>
    <w:p w14:paraId="0DF24BB9" w14:textId="77777777" w:rsidR="006C4A6C" w:rsidRPr="000E5561" w:rsidRDefault="006C4A6C" w:rsidP="006C4A6C">
      <w:pPr>
        <w:pStyle w:val="a0"/>
        <w:numPr>
          <w:ilvl w:val="0"/>
          <w:numId w:val="26"/>
        </w:numPr>
        <w:spacing w:line="260" w:lineRule="exact"/>
        <w:rPr>
          <w:rFonts w:eastAsiaTheme="minorEastAsia"/>
          <w:b/>
          <w:i/>
          <w:szCs w:val="20"/>
          <w:lang w:eastAsia="zh-CN"/>
        </w:rPr>
      </w:pPr>
    </w:p>
    <w:p w14:paraId="234FB1D4" w14:textId="2894B43E" w:rsidR="006C4A6C" w:rsidRPr="00A43213" w:rsidRDefault="006D3592" w:rsidP="006C4A6C">
      <w:pPr>
        <w:pStyle w:val="a0"/>
        <w:numPr>
          <w:ilvl w:val="0"/>
          <w:numId w:val="25"/>
        </w:numPr>
        <w:spacing w:line="260" w:lineRule="exact"/>
        <w:rPr>
          <w:rFonts w:eastAsiaTheme="minorEastAsia"/>
          <w:b/>
          <w:i/>
          <w:szCs w:val="20"/>
          <w:lang w:eastAsia="zh-CN"/>
        </w:rPr>
      </w:pPr>
      <w:r>
        <w:rPr>
          <w:rFonts w:eastAsiaTheme="minorEastAsia"/>
          <w:b/>
          <w:i/>
          <w:szCs w:val="20"/>
          <w:lang w:eastAsia="zh-CN"/>
        </w:rPr>
        <w:t>For DL positioning</w:t>
      </w:r>
      <w:r w:rsidR="00C17199">
        <w:rPr>
          <w:rFonts w:eastAsiaTheme="minorEastAsia"/>
          <w:b/>
          <w:i/>
          <w:szCs w:val="20"/>
          <w:lang w:eastAsia="zh-CN"/>
        </w:rPr>
        <w:t xml:space="preserve"> in inactive state</w:t>
      </w:r>
      <w:r>
        <w:rPr>
          <w:rFonts w:eastAsiaTheme="minorEastAsia"/>
          <w:b/>
          <w:i/>
          <w:szCs w:val="20"/>
          <w:lang w:eastAsia="zh-CN"/>
        </w:rPr>
        <w:t>, UE</w:t>
      </w:r>
      <w:r w:rsidR="005572EB">
        <w:rPr>
          <w:rFonts w:eastAsiaTheme="minorEastAsia"/>
          <w:b/>
          <w:i/>
          <w:szCs w:val="20"/>
          <w:lang w:eastAsia="zh-CN"/>
        </w:rPr>
        <w:t>-</w:t>
      </w:r>
      <w:r>
        <w:rPr>
          <w:rFonts w:eastAsiaTheme="minorEastAsia"/>
          <w:b/>
          <w:i/>
          <w:szCs w:val="20"/>
          <w:lang w:eastAsia="zh-CN"/>
        </w:rPr>
        <w:t xml:space="preserve">based positioning </w:t>
      </w:r>
      <w:r w:rsidR="005572EB">
        <w:rPr>
          <w:rFonts w:eastAsiaTheme="minorEastAsia"/>
          <w:b/>
          <w:i/>
          <w:szCs w:val="20"/>
          <w:lang w:eastAsia="zh-CN"/>
        </w:rPr>
        <w:t>is more power efficient than UE-assisted DL positioning</w:t>
      </w:r>
      <w:r w:rsidR="006C4A6C" w:rsidRPr="000E5561">
        <w:rPr>
          <w:rFonts w:eastAsiaTheme="minorEastAsia"/>
          <w:szCs w:val="20"/>
          <w:lang w:val="en-GB" w:eastAsia="zh-CN"/>
        </w:rPr>
        <w:t>.</w:t>
      </w:r>
      <w:r w:rsidR="006C4A6C" w:rsidRPr="000E5561">
        <w:rPr>
          <w:rFonts w:eastAsiaTheme="minorEastAsia"/>
          <w:b/>
          <w:i/>
          <w:szCs w:val="20"/>
          <w:lang w:val="en-GB" w:eastAsia="zh-CN"/>
        </w:rPr>
        <w:t xml:space="preserve"> </w:t>
      </w:r>
    </w:p>
    <w:p w14:paraId="1AB0500C" w14:textId="77777777" w:rsidR="00A43213" w:rsidRPr="00A43213" w:rsidRDefault="00A43213" w:rsidP="00A43213">
      <w:pPr>
        <w:pStyle w:val="a0"/>
        <w:numPr>
          <w:ilvl w:val="0"/>
          <w:numId w:val="26"/>
        </w:numPr>
        <w:spacing w:line="260" w:lineRule="exact"/>
        <w:rPr>
          <w:rFonts w:eastAsiaTheme="minorEastAsia"/>
          <w:b/>
          <w:i/>
          <w:szCs w:val="20"/>
          <w:lang w:eastAsia="zh-CN"/>
        </w:rPr>
      </w:pPr>
    </w:p>
    <w:p w14:paraId="1AA3E712" w14:textId="5E4D7A5F" w:rsidR="005572EB" w:rsidRPr="000E5561" w:rsidRDefault="005572EB" w:rsidP="006C4A6C">
      <w:pPr>
        <w:pStyle w:val="a0"/>
        <w:numPr>
          <w:ilvl w:val="0"/>
          <w:numId w:val="25"/>
        </w:numPr>
        <w:spacing w:line="260" w:lineRule="exact"/>
        <w:rPr>
          <w:rFonts w:eastAsiaTheme="minorEastAsia"/>
          <w:b/>
          <w:i/>
          <w:szCs w:val="20"/>
          <w:lang w:eastAsia="zh-CN"/>
        </w:rPr>
      </w:pPr>
      <w:r>
        <w:rPr>
          <w:rFonts w:eastAsiaTheme="minorEastAsia"/>
          <w:b/>
          <w:i/>
          <w:szCs w:val="20"/>
          <w:lang w:eastAsia="zh-CN"/>
        </w:rPr>
        <w:t>For UE-assisted DL positioning, CG-SDT report is more power efficient than RA-SDT report.</w:t>
      </w:r>
    </w:p>
    <w:p w14:paraId="40C241A9" w14:textId="77777777" w:rsidR="005572EB" w:rsidRPr="000E5561" w:rsidRDefault="005572EB" w:rsidP="005572EB">
      <w:pPr>
        <w:pStyle w:val="a0"/>
        <w:numPr>
          <w:ilvl w:val="0"/>
          <w:numId w:val="26"/>
        </w:numPr>
        <w:spacing w:line="260" w:lineRule="exact"/>
        <w:rPr>
          <w:rFonts w:eastAsiaTheme="minorEastAsia"/>
          <w:b/>
          <w:i/>
          <w:szCs w:val="20"/>
          <w:lang w:eastAsia="zh-CN"/>
        </w:rPr>
      </w:pPr>
    </w:p>
    <w:p w14:paraId="24B2F6D3" w14:textId="6580F739" w:rsidR="00E06EDD" w:rsidRPr="002776F9" w:rsidRDefault="004463E5" w:rsidP="007F6B63">
      <w:pPr>
        <w:pStyle w:val="a0"/>
        <w:numPr>
          <w:ilvl w:val="0"/>
          <w:numId w:val="25"/>
        </w:numPr>
        <w:spacing w:line="260" w:lineRule="exact"/>
        <w:rPr>
          <w:rFonts w:eastAsiaTheme="minorEastAsia"/>
          <w:b/>
          <w:i/>
          <w:szCs w:val="20"/>
          <w:lang w:eastAsia="zh-CN"/>
        </w:rPr>
      </w:pPr>
      <w:r>
        <w:rPr>
          <w:rFonts w:eastAsiaTheme="minorEastAsia"/>
          <w:b/>
          <w:i/>
          <w:szCs w:val="20"/>
          <w:lang w:eastAsia="zh-CN"/>
        </w:rPr>
        <w:t>I</w:t>
      </w:r>
      <w:r w:rsidR="007D05F2">
        <w:rPr>
          <w:rFonts w:eastAsiaTheme="minorEastAsia"/>
          <w:b/>
          <w:i/>
          <w:szCs w:val="20"/>
          <w:lang w:eastAsia="zh-CN"/>
        </w:rPr>
        <w:t>n inactive state</w:t>
      </w:r>
      <w:r w:rsidR="005572EB">
        <w:rPr>
          <w:rFonts w:eastAsiaTheme="minorEastAsia"/>
          <w:b/>
          <w:i/>
          <w:szCs w:val="20"/>
          <w:lang w:eastAsia="zh-CN"/>
        </w:rPr>
        <w:t xml:space="preserve">, </w:t>
      </w:r>
      <w:r w:rsidR="00E51FC6">
        <w:rPr>
          <w:rFonts w:eastAsiaTheme="minorEastAsia"/>
          <w:b/>
          <w:i/>
          <w:szCs w:val="20"/>
          <w:lang w:eastAsia="zh-CN"/>
        </w:rPr>
        <w:t>positioning with good</w:t>
      </w:r>
      <w:r w:rsidR="007B47B6" w:rsidRPr="00760EFA">
        <w:rPr>
          <w:rFonts w:eastAsiaTheme="minorEastAsia"/>
          <w:b/>
          <w:i/>
          <w:szCs w:val="20"/>
          <w:lang w:eastAsia="zh-CN"/>
        </w:rPr>
        <w:t xml:space="preserve"> channel conditions</w:t>
      </w:r>
      <w:r w:rsidR="008F28BB" w:rsidRPr="00760EFA">
        <w:rPr>
          <w:rFonts w:eastAsiaTheme="minorEastAsia"/>
          <w:b/>
          <w:i/>
          <w:szCs w:val="20"/>
          <w:lang w:eastAsia="zh-CN"/>
        </w:rPr>
        <w:t xml:space="preserve"> (such as high SINR)</w:t>
      </w:r>
      <w:r w:rsidR="007B47B6" w:rsidRPr="00760EFA">
        <w:rPr>
          <w:rFonts w:eastAsiaTheme="minorEastAsia"/>
          <w:b/>
          <w:i/>
          <w:szCs w:val="20"/>
          <w:lang w:eastAsia="zh-CN"/>
        </w:rPr>
        <w:t xml:space="preserve"> </w:t>
      </w:r>
      <w:r w:rsidR="00E51FC6" w:rsidRPr="00E51FC6">
        <w:rPr>
          <w:rFonts w:eastAsiaTheme="minorEastAsia"/>
          <w:b/>
          <w:i/>
          <w:szCs w:val="20"/>
          <w:lang w:eastAsia="zh-CN"/>
        </w:rPr>
        <w:t xml:space="preserve">consumes </w:t>
      </w:r>
      <w:r w:rsidR="00E51FC6">
        <w:rPr>
          <w:rFonts w:eastAsiaTheme="minorEastAsia"/>
          <w:b/>
          <w:i/>
          <w:szCs w:val="20"/>
          <w:lang w:eastAsia="zh-CN"/>
        </w:rPr>
        <w:t>less</w:t>
      </w:r>
      <w:r w:rsidR="00E51FC6" w:rsidRPr="00E51FC6">
        <w:rPr>
          <w:rFonts w:eastAsiaTheme="minorEastAsia"/>
          <w:b/>
          <w:i/>
          <w:szCs w:val="20"/>
          <w:lang w:eastAsia="zh-CN"/>
        </w:rPr>
        <w:t xml:space="preserve"> power</w:t>
      </w:r>
      <w:r w:rsidR="00E51FC6">
        <w:rPr>
          <w:rFonts w:eastAsiaTheme="minorEastAsia"/>
          <w:b/>
          <w:i/>
          <w:szCs w:val="20"/>
          <w:lang w:eastAsia="zh-CN"/>
        </w:rPr>
        <w:t xml:space="preserve"> than </w:t>
      </w:r>
      <w:r w:rsidR="004D68CD">
        <w:rPr>
          <w:rFonts w:eastAsiaTheme="minorEastAsia"/>
          <w:b/>
          <w:i/>
          <w:szCs w:val="20"/>
          <w:lang w:eastAsia="zh-CN"/>
        </w:rPr>
        <w:t xml:space="preserve">that </w:t>
      </w:r>
      <w:r w:rsidR="00E51FC6">
        <w:rPr>
          <w:rFonts w:eastAsiaTheme="minorEastAsia"/>
          <w:b/>
          <w:i/>
          <w:szCs w:val="20"/>
          <w:lang w:eastAsia="zh-CN"/>
        </w:rPr>
        <w:t>with bad channel condition</w:t>
      </w:r>
      <w:r w:rsidR="005572EB" w:rsidRPr="00760EFA">
        <w:rPr>
          <w:rFonts w:eastAsiaTheme="minorEastAsia"/>
          <w:b/>
          <w:i/>
          <w:szCs w:val="20"/>
          <w:lang w:eastAsia="zh-CN"/>
        </w:rPr>
        <w:t xml:space="preserve">. </w:t>
      </w:r>
    </w:p>
    <w:p w14:paraId="015711A1" w14:textId="53314864" w:rsidR="007F6B63" w:rsidRDefault="007F6B63" w:rsidP="007F6B63">
      <w:pPr>
        <w:pStyle w:val="a0"/>
        <w:spacing w:line="260" w:lineRule="exact"/>
        <w:rPr>
          <w:rFonts w:eastAsiaTheme="minorEastAsia"/>
          <w:szCs w:val="20"/>
          <w:lang w:eastAsia="zh-CN"/>
        </w:rPr>
      </w:pPr>
      <w:r w:rsidRPr="00DC12A5">
        <w:rPr>
          <w:rFonts w:eastAsiaTheme="minorEastAsia"/>
          <w:szCs w:val="20"/>
          <w:lang w:eastAsia="zh-CN"/>
        </w:rPr>
        <w:t xml:space="preserve">Considering that </w:t>
      </w:r>
      <w:r>
        <w:rPr>
          <w:rFonts w:eastAsiaTheme="minorEastAsia"/>
          <w:szCs w:val="20"/>
          <w:lang w:eastAsia="zh-CN"/>
        </w:rPr>
        <w:t>p</w:t>
      </w:r>
      <w:r w:rsidRPr="00DC12A5">
        <w:rPr>
          <w:rFonts w:eastAsiaTheme="minorEastAsia"/>
          <w:szCs w:val="20"/>
          <w:lang w:eastAsia="zh-CN"/>
        </w:rPr>
        <w:t>ower consumption cannot reach the requirement</w:t>
      </w:r>
      <w:r>
        <w:rPr>
          <w:rFonts w:eastAsiaTheme="minorEastAsia"/>
          <w:szCs w:val="20"/>
          <w:lang w:eastAsia="zh-CN"/>
        </w:rPr>
        <w:t xml:space="preserve"> based on existing RAN functionality in inactive state, we propose.</w:t>
      </w:r>
    </w:p>
    <w:p w14:paraId="044BFE58" w14:textId="77777777" w:rsidR="007F6B63" w:rsidRPr="005B5281" w:rsidRDefault="007F6B63" w:rsidP="007F6B63">
      <w:pPr>
        <w:pStyle w:val="a0"/>
        <w:numPr>
          <w:ilvl w:val="0"/>
          <w:numId w:val="11"/>
        </w:numPr>
        <w:spacing w:beforeLines="50" w:before="180" w:line="260" w:lineRule="exact"/>
        <w:rPr>
          <w:rFonts w:eastAsiaTheme="minorEastAsia"/>
          <w:b/>
          <w:i/>
          <w:szCs w:val="20"/>
          <w:lang w:eastAsia="zh-CN"/>
        </w:rPr>
      </w:pPr>
    </w:p>
    <w:p w14:paraId="726939ED" w14:textId="0EF7E5E1" w:rsidR="007F6B63" w:rsidRPr="000908E9" w:rsidRDefault="00AF6D35" w:rsidP="007F6B63">
      <w:pPr>
        <w:pStyle w:val="a0"/>
        <w:numPr>
          <w:ilvl w:val="0"/>
          <w:numId w:val="10"/>
        </w:numPr>
        <w:spacing w:line="260" w:lineRule="exact"/>
        <w:rPr>
          <w:rFonts w:eastAsiaTheme="minorEastAsia"/>
          <w:b/>
          <w:i/>
          <w:szCs w:val="20"/>
          <w:lang w:eastAsia="zh-CN"/>
        </w:rPr>
      </w:pPr>
      <w:r>
        <w:rPr>
          <w:rFonts w:eastAsiaTheme="minorEastAsia"/>
          <w:b/>
          <w:i/>
          <w:szCs w:val="20"/>
          <w:lang w:eastAsia="zh-CN"/>
        </w:rPr>
        <w:t>P</w:t>
      </w:r>
      <w:r w:rsidRPr="00D348EB">
        <w:rPr>
          <w:rFonts w:eastAsiaTheme="minorEastAsia"/>
          <w:b/>
          <w:i/>
          <w:szCs w:val="20"/>
          <w:lang w:eastAsia="zh-CN"/>
        </w:rPr>
        <w:t>ower saving</w:t>
      </w:r>
      <w:r>
        <w:rPr>
          <w:rFonts w:eastAsiaTheme="minorEastAsia"/>
          <w:b/>
          <w:i/>
          <w:szCs w:val="20"/>
          <w:lang w:eastAsia="zh-CN"/>
        </w:rPr>
        <w:t xml:space="preserve"> enhancements</w:t>
      </w:r>
      <w:r w:rsidR="00E27061">
        <w:rPr>
          <w:rFonts w:eastAsiaTheme="minorEastAsia"/>
          <w:b/>
          <w:i/>
          <w:szCs w:val="20"/>
          <w:lang w:eastAsia="zh-CN"/>
        </w:rPr>
        <w:t xml:space="preserve"> </w:t>
      </w:r>
      <w:r w:rsidR="007F6B63" w:rsidRPr="00D348EB">
        <w:rPr>
          <w:rFonts w:eastAsiaTheme="minorEastAsia"/>
          <w:b/>
          <w:i/>
          <w:szCs w:val="20"/>
          <w:lang w:eastAsia="zh-CN"/>
        </w:rPr>
        <w:t xml:space="preserve">should be </w:t>
      </w:r>
      <w:r>
        <w:rPr>
          <w:rFonts w:eastAsiaTheme="minorEastAsia"/>
          <w:b/>
          <w:i/>
          <w:szCs w:val="20"/>
          <w:lang w:eastAsia="zh-CN"/>
        </w:rPr>
        <w:t>supported</w:t>
      </w:r>
      <w:r w:rsidR="007F6B63" w:rsidRPr="00D348EB">
        <w:rPr>
          <w:rFonts w:eastAsiaTheme="minorEastAsia"/>
          <w:b/>
          <w:i/>
          <w:szCs w:val="20"/>
          <w:lang w:eastAsia="zh-CN"/>
        </w:rPr>
        <w:t xml:space="preserve"> for LPHA</w:t>
      </w:r>
      <w:r w:rsidR="007F6B63">
        <w:rPr>
          <w:rFonts w:eastAsiaTheme="minorEastAsia"/>
          <w:b/>
          <w:i/>
          <w:szCs w:val="20"/>
          <w:lang w:eastAsia="zh-CN"/>
        </w:rPr>
        <w:t xml:space="preserve">P </w:t>
      </w:r>
      <w:r w:rsidR="00557C8D" w:rsidRPr="00414B73">
        <w:rPr>
          <w:b/>
          <w:i/>
          <w:szCs w:val="20"/>
        </w:rPr>
        <w:t>towards meeting</w:t>
      </w:r>
      <w:r w:rsidR="007F6B63">
        <w:rPr>
          <w:rFonts w:eastAsiaTheme="minorEastAsia"/>
          <w:b/>
          <w:i/>
          <w:szCs w:val="20"/>
          <w:lang w:eastAsia="zh-CN"/>
        </w:rPr>
        <w:t xml:space="preserve"> the power consumption requirement</w:t>
      </w:r>
      <w:r w:rsidR="007F6B63">
        <w:rPr>
          <w:rFonts w:eastAsiaTheme="minorEastAsia"/>
          <w:b/>
          <w:i/>
          <w:szCs w:val="21"/>
          <w:lang w:eastAsia="zh-CN"/>
        </w:rPr>
        <w:t>.</w:t>
      </w:r>
    </w:p>
    <w:p w14:paraId="4EF0FBA2" w14:textId="57DC3326" w:rsidR="006C4A6C" w:rsidRDefault="00A274CE" w:rsidP="00321887">
      <w:pPr>
        <w:spacing w:after="120" w:line="260" w:lineRule="exact"/>
        <w:jc w:val="both"/>
        <w:rPr>
          <w:rFonts w:eastAsiaTheme="minorEastAsia"/>
          <w:lang w:eastAsia="zh-CN"/>
        </w:rPr>
      </w:pPr>
      <w:r>
        <w:rPr>
          <w:rFonts w:eastAsiaTheme="minorEastAsia"/>
          <w:lang w:eastAsia="zh-CN"/>
        </w:rPr>
        <w:t>Furthermore</w:t>
      </w:r>
      <w:r w:rsidR="00321887">
        <w:rPr>
          <w:rFonts w:eastAsiaTheme="minorEastAsia"/>
          <w:lang w:eastAsia="zh-CN"/>
        </w:rPr>
        <w:t>, based on the evaluation results of ‘</w:t>
      </w:r>
      <w:r w:rsidR="00321887" w:rsidRPr="00321887">
        <w:rPr>
          <w:rFonts w:eastAsiaTheme="minorEastAsia"/>
          <w:szCs w:val="20"/>
          <w:lang w:eastAsia="zh-CN"/>
        </w:rPr>
        <w:t xml:space="preserve">case 9: </w:t>
      </w:r>
      <w:r w:rsidR="00321887" w:rsidRPr="00321887">
        <w:rPr>
          <w:rFonts w:eastAsiaTheme="minorEastAsia"/>
          <w:szCs w:val="20"/>
        </w:rPr>
        <w:t>UL positioning with SRS configuration obtaining/update under high SINR</w:t>
      </w:r>
      <w:r w:rsidR="00321887">
        <w:rPr>
          <w:rFonts w:eastAsiaTheme="minorEastAsia"/>
          <w:lang w:eastAsia="zh-CN"/>
        </w:rPr>
        <w:t>’</w:t>
      </w:r>
      <w:r w:rsidR="00A322ED">
        <w:rPr>
          <w:rFonts w:eastAsiaTheme="minorEastAsia"/>
          <w:lang w:eastAsia="zh-CN"/>
        </w:rPr>
        <w:t>, it is observed that</w:t>
      </w:r>
      <w:r w:rsidR="008F38F9">
        <w:rPr>
          <w:rFonts w:eastAsiaTheme="minorEastAsia"/>
          <w:lang w:eastAsia="zh-CN"/>
        </w:rPr>
        <w:t xml:space="preserve"> the procedures of SRS configuration obtaining/update </w:t>
      </w:r>
      <w:proofErr w:type="gramStart"/>
      <w:r w:rsidR="008F38F9">
        <w:rPr>
          <w:rFonts w:eastAsiaTheme="minorEastAsia"/>
          <w:lang w:eastAsia="zh-CN"/>
        </w:rPr>
        <w:t>increases</w:t>
      </w:r>
      <w:proofErr w:type="gramEnd"/>
      <w:r w:rsidR="008F38F9">
        <w:rPr>
          <w:rFonts w:eastAsiaTheme="minorEastAsia"/>
          <w:lang w:eastAsia="zh-CN"/>
        </w:rPr>
        <w:t xml:space="preserve"> power consumption. </w:t>
      </w:r>
    </w:p>
    <w:p w14:paraId="792F17BB" w14:textId="2838886C" w:rsidR="00B871CF" w:rsidRDefault="00283C89" w:rsidP="00321887">
      <w:pPr>
        <w:spacing w:after="120" w:line="260" w:lineRule="exact"/>
        <w:jc w:val="both"/>
        <w:rPr>
          <w:rFonts w:eastAsiaTheme="minorEastAsia"/>
          <w:lang w:eastAsia="zh-CN"/>
        </w:rPr>
      </w:pPr>
      <w:r w:rsidRPr="00283C89">
        <w:rPr>
          <w:rFonts w:eastAsia="宋体"/>
          <w:szCs w:val="20"/>
          <w:lang w:eastAsia="zh-CN"/>
        </w:rPr>
        <w:t>Specifically</w:t>
      </w:r>
      <w:r w:rsidR="00F12A20">
        <w:rPr>
          <w:rFonts w:eastAsia="宋体"/>
          <w:szCs w:val="20"/>
          <w:lang w:eastAsia="zh-CN"/>
        </w:rPr>
        <w:t xml:space="preserve">, </w:t>
      </w:r>
      <w:r w:rsidR="00317A6C">
        <w:rPr>
          <w:rFonts w:eastAsia="宋体"/>
          <w:szCs w:val="20"/>
          <w:lang w:eastAsia="zh-CN"/>
        </w:rPr>
        <w:t xml:space="preserve">UL positioning </w:t>
      </w:r>
      <w:r w:rsidR="00F12A20" w:rsidRPr="003C5B93">
        <w:rPr>
          <w:rFonts w:eastAsia="宋体"/>
          <w:szCs w:val="20"/>
          <w:lang w:eastAsia="zh-CN"/>
        </w:rPr>
        <w:t>with the case that I-DRX cycle of 1.2</w:t>
      </w:r>
      <w:r w:rsidR="00D55D07">
        <w:rPr>
          <w:rFonts w:eastAsia="宋体"/>
          <w:szCs w:val="20"/>
          <w:lang w:eastAsia="zh-CN"/>
        </w:rPr>
        <w:t>8</w:t>
      </w:r>
      <w:r w:rsidR="00F12A20" w:rsidRPr="003C5B93">
        <w:rPr>
          <w:rFonts w:eastAsia="宋体"/>
          <w:szCs w:val="20"/>
          <w:lang w:eastAsia="zh-CN"/>
        </w:rPr>
        <w:t>s, 1 RS per I-DRX cycle, high SINR</w:t>
      </w:r>
      <w:r w:rsidR="005C373A">
        <w:rPr>
          <w:rFonts w:eastAsia="宋体"/>
          <w:szCs w:val="20"/>
          <w:lang w:eastAsia="zh-CN"/>
        </w:rPr>
        <w:t xml:space="preserve">, </w:t>
      </w:r>
      <w:r w:rsidR="00E60497">
        <w:rPr>
          <w:rFonts w:eastAsiaTheme="minorEastAsia"/>
          <w:lang w:eastAsia="zh-CN"/>
        </w:rPr>
        <w:t>the procedures of SRS configuration obtaining/update increases power consumption</w:t>
      </w:r>
      <w:r w:rsidR="00651CB1">
        <w:rPr>
          <w:rFonts w:eastAsiaTheme="minorEastAsia"/>
          <w:lang w:eastAsia="zh-CN"/>
        </w:rPr>
        <w:t xml:space="preserve"> by</w:t>
      </w:r>
      <w:r w:rsidR="003F0F50">
        <w:rPr>
          <w:rFonts w:eastAsiaTheme="minorEastAsia"/>
          <w:lang w:eastAsia="zh-CN"/>
        </w:rPr>
        <w:t xml:space="preserve"> </w:t>
      </w:r>
      <w:r w:rsidR="00553622">
        <w:rPr>
          <w:rFonts w:eastAsiaTheme="minorEastAsia"/>
          <w:lang w:eastAsia="zh-CN"/>
        </w:rPr>
        <w:t xml:space="preserve">8.71%/4.47%/2.23% </w:t>
      </w:r>
      <w:r w:rsidR="00CA0E8A">
        <w:rPr>
          <w:rFonts w:eastAsiaTheme="minorEastAsia"/>
          <w:lang w:eastAsia="zh-CN"/>
        </w:rPr>
        <w:t xml:space="preserve">when </w:t>
      </w:r>
      <w:r w:rsidR="006C0737">
        <w:rPr>
          <w:rFonts w:eastAsiaTheme="minorEastAsia"/>
          <w:lang w:eastAsia="zh-CN"/>
        </w:rPr>
        <w:t xml:space="preserve">SRS configuration obtaining/update period is </w:t>
      </w:r>
      <w:r w:rsidR="008267B1">
        <w:rPr>
          <w:rFonts w:eastAsiaTheme="minorEastAsia"/>
          <w:lang w:eastAsia="zh-CN"/>
        </w:rPr>
        <w:t>10.24s</w:t>
      </w:r>
      <w:r w:rsidR="00553622">
        <w:rPr>
          <w:rFonts w:eastAsiaTheme="minorEastAsia"/>
          <w:lang w:eastAsia="zh-CN"/>
        </w:rPr>
        <w:t>/</w:t>
      </w:r>
      <w:r w:rsidR="008267B1">
        <w:rPr>
          <w:rFonts w:eastAsiaTheme="minorEastAsia"/>
          <w:lang w:eastAsia="zh-CN"/>
        </w:rPr>
        <w:t>20.48s</w:t>
      </w:r>
      <w:r w:rsidR="00553622">
        <w:rPr>
          <w:rFonts w:eastAsiaTheme="minorEastAsia"/>
          <w:lang w:eastAsia="zh-CN"/>
        </w:rPr>
        <w:t>/</w:t>
      </w:r>
      <w:r w:rsidR="008267B1">
        <w:rPr>
          <w:rFonts w:eastAsiaTheme="minorEastAsia"/>
          <w:lang w:eastAsia="zh-CN"/>
        </w:rPr>
        <w:t>40.96s</w:t>
      </w:r>
      <w:r w:rsidR="00C85C48">
        <w:rPr>
          <w:rFonts w:eastAsiaTheme="minorEastAsia"/>
          <w:lang w:eastAsia="zh-CN"/>
        </w:rPr>
        <w:t xml:space="preserve">, </w:t>
      </w:r>
      <w:r w:rsidR="0092006E">
        <w:rPr>
          <w:rFonts w:eastAsiaTheme="minorEastAsia"/>
          <w:lang w:eastAsia="zh-CN"/>
        </w:rPr>
        <w:t>c</w:t>
      </w:r>
      <w:r w:rsidR="0092006E" w:rsidRPr="00651CB1">
        <w:rPr>
          <w:rFonts w:eastAsiaTheme="minorEastAsia"/>
          <w:lang w:eastAsia="zh-CN"/>
        </w:rPr>
        <w:t xml:space="preserve">ompared with SRS transmission </w:t>
      </w:r>
      <w:r w:rsidR="0092006E">
        <w:rPr>
          <w:rFonts w:eastAsiaTheme="minorEastAsia"/>
          <w:lang w:eastAsia="zh-CN"/>
        </w:rPr>
        <w:t>only</w:t>
      </w:r>
      <w:r w:rsidR="008267B1">
        <w:rPr>
          <w:rFonts w:eastAsiaTheme="minorEastAsia"/>
          <w:lang w:eastAsia="zh-CN"/>
        </w:rPr>
        <w:t>.</w:t>
      </w:r>
    </w:p>
    <w:p w14:paraId="138CFE0E" w14:textId="17138CB2" w:rsidR="00651CB1" w:rsidRDefault="00E504AC" w:rsidP="00321887">
      <w:pPr>
        <w:spacing w:after="120" w:line="260" w:lineRule="exact"/>
        <w:jc w:val="both"/>
        <w:rPr>
          <w:rFonts w:eastAsiaTheme="minorEastAsia"/>
          <w:lang w:eastAsia="zh-CN"/>
        </w:rPr>
      </w:pPr>
      <w:r>
        <w:rPr>
          <w:rFonts w:eastAsia="宋体"/>
          <w:szCs w:val="20"/>
          <w:lang w:eastAsia="zh-CN"/>
        </w:rPr>
        <w:t>Then,</w:t>
      </w:r>
      <w:r w:rsidR="00AF5EE2">
        <w:rPr>
          <w:rFonts w:eastAsia="宋体"/>
          <w:szCs w:val="20"/>
          <w:lang w:eastAsia="zh-CN"/>
        </w:rPr>
        <w:t xml:space="preserve"> </w:t>
      </w:r>
      <w:r w:rsidR="00333C9A">
        <w:rPr>
          <w:rFonts w:eastAsia="宋体"/>
          <w:szCs w:val="20"/>
          <w:lang w:eastAsia="zh-CN"/>
        </w:rPr>
        <w:t xml:space="preserve">UL positioning </w:t>
      </w:r>
      <w:r w:rsidR="00333C9A" w:rsidRPr="003C5B93">
        <w:rPr>
          <w:rFonts w:eastAsia="宋体"/>
          <w:szCs w:val="20"/>
          <w:lang w:eastAsia="zh-CN"/>
        </w:rPr>
        <w:t xml:space="preserve">with the case that I-DRX cycle of </w:t>
      </w:r>
      <w:r w:rsidR="00C713AE">
        <w:rPr>
          <w:rFonts w:eastAsia="宋体"/>
          <w:szCs w:val="20"/>
          <w:lang w:eastAsia="zh-CN"/>
        </w:rPr>
        <w:t>10</w:t>
      </w:r>
      <w:r w:rsidR="00333C9A" w:rsidRPr="003C5B93">
        <w:rPr>
          <w:rFonts w:eastAsia="宋体"/>
          <w:szCs w:val="20"/>
          <w:lang w:eastAsia="zh-CN"/>
        </w:rPr>
        <w:t>.2</w:t>
      </w:r>
      <w:r w:rsidR="00C713AE">
        <w:rPr>
          <w:rFonts w:eastAsia="宋体"/>
          <w:szCs w:val="20"/>
          <w:lang w:eastAsia="zh-CN"/>
        </w:rPr>
        <w:t>4</w:t>
      </w:r>
      <w:r w:rsidR="00333C9A" w:rsidRPr="003C5B93">
        <w:rPr>
          <w:rFonts w:eastAsia="宋体"/>
          <w:szCs w:val="20"/>
          <w:lang w:eastAsia="zh-CN"/>
        </w:rPr>
        <w:t>s, 1 RS per I-DRX cycle, high SINR</w:t>
      </w:r>
      <w:r w:rsidR="00333C9A">
        <w:rPr>
          <w:rFonts w:eastAsia="宋体"/>
          <w:szCs w:val="20"/>
          <w:lang w:eastAsia="zh-CN"/>
        </w:rPr>
        <w:t xml:space="preserve">, </w:t>
      </w:r>
      <w:r w:rsidR="00333C9A">
        <w:rPr>
          <w:rFonts w:eastAsiaTheme="minorEastAsia"/>
          <w:lang w:eastAsia="zh-CN"/>
        </w:rPr>
        <w:t>the procedures of SRS configuration obtaining/update increases power consumption by</w:t>
      </w:r>
      <w:r w:rsidR="00D90F14">
        <w:rPr>
          <w:rFonts w:eastAsiaTheme="minorEastAsia"/>
          <w:lang w:eastAsia="zh-CN"/>
        </w:rPr>
        <w:t xml:space="preserve"> </w:t>
      </w:r>
      <w:r w:rsidR="007A09DE">
        <w:rPr>
          <w:rFonts w:eastAsiaTheme="minorEastAsia"/>
          <w:lang w:eastAsia="zh-CN"/>
        </w:rPr>
        <w:t>13.38</w:t>
      </w:r>
      <w:r w:rsidR="00333C9A">
        <w:rPr>
          <w:rFonts w:eastAsiaTheme="minorEastAsia"/>
          <w:lang w:eastAsia="zh-CN"/>
        </w:rPr>
        <w:t>%/</w:t>
      </w:r>
      <w:r w:rsidR="007A09DE">
        <w:rPr>
          <w:rFonts w:eastAsiaTheme="minorEastAsia"/>
          <w:lang w:eastAsia="zh-CN"/>
        </w:rPr>
        <w:t>6.69</w:t>
      </w:r>
      <w:r w:rsidR="00333C9A">
        <w:rPr>
          <w:rFonts w:eastAsiaTheme="minorEastAsia"/>
          <w:lang w:eastAsia="zh-CN"/>
        </w:rPr>
        <w:t>%/</w:t>
      </w:r>
      <w:r w:rsidR="007A09DE">
        <w:rPr>
          <w:rFonts w:eastAsiaTheme="minorEastAsia"/>
          <w:lang w:eastAsia="zh-CN"/>
        </w:rPr>
        <w:t>3.34</w:t>
      </w:r>
      <w:r w:rsidR="00333C9A">
        <w:rPr>
          <w:rFonts w:eastAsiaTheme="minorEastAsia"/>
          <w:lang w:eastAsia="zh-CN"/>
        </w:rPr>
        <w:t>% when SRS configuration obtaining/update period is 10.24s/20.48s/40.96s, c</w:t>
      </w:r>
      <w:r w:rsidR="00333C9A" w:rsidRPr="00651CB1">
        <w:rPr>
          <w:rFonts w:eastAsiaTheme="minorEastAsia"/>
          <w:lang w:eastAsia="zh-CN"/>
        </w:rPr>
        <w:t xml:space="preserve">ompared with SRS transmission </w:t>
      </w:r>
      <w:r w:rsidR="00333C9A">
        <w:rPr>
          <w:rFonts w:eastAsiaTheme="minorEastAsia"/>
          <w:lang w:eastAsia="zh-CN"/>
        </w:rPr>
        <w:t>only.</w:t>
      </w:r>
    </w:p>
    <w:p w14:paraId="1C4655DB" w14:textId="04A16748" w:rsidR="00AF7C7E" w:rsidRDefault="002918E0" w:rsidP="00321887">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t is also observed that </w:t>
      </w:r>
      <w:r w:rsidR="00F30A3A">
        <w:rPr>
          <w:rFonts w:eastAsiaTheme="minorEastAsia"/>
          <w:lang w:eastAsia="zh-CN"/>
        </w:rPr>
        <w:t>m</w:t>
      </w:r>
      <w:r w:rsidR="00F30A3A" w:rsidRPr="00F30A3A">
        <w:rPr>
          <w:rFonts w:eastAsiaTheme="minorEastAsia"/>
          <w:lang w:eastAsia="zh-CN"/>
        </w:rPr>
        <w:t xml:space="preserve">ore frequent SRS configuration </w:t>
      </w:r>
      <w:r w:rsidR="00D96EDC">
        <w:rPr>
          <w:rFonts w:eastAsiaTheme="minorEastAsia"/>
          <w:lang w:eastAsia="zh-CN"/>
        </w:rPr>
        <w:t>obtaining</w:t>
      </w:r>
      <w:r w:rsidR="00F30A3A" w:rsidRPr="00F30A3A">
        <w:rPr>
          <w:rFonts w:eastAsiaTheme="minorEastAsia"/>
          <w:lang w:eastAsia="zh-CN"/>
        </w:rPr>
        <w:t xml:space="preserve">/update consumes more </w:t>
      </w:r>
      <w:r w:rsidR="00795418">
        <w:rPr>
          <w:rFonts w:eastAsiaTheme="minorEastAsia"/>
          <w:lang w:eastAsia="zh-CN"/>
        </w:rPr>
        <w:t>power</w:t>
      </w:r>
      <w:r w:rsidR="00EF22C2">
        <w:rPr>
          <w:rFonts w:eastAsiaTheme="minorEastAsia"/>
          <w:lang w:eastAsia="zh-CN"/>
        </w:rPr>
        <w:t xml:space="preserve"> in inactive state. </w:t>
      </w:r>
      <w:r w:rsidR="006E3E3D">
        <w:rPr>
          <w:rFonts w:eastAsiaTheme="minorEastAsia"/>
          <w:lang w:eastAsia="zh-CN"/>
        </w:rPr>
        <w:t>V</w:t>
      </w:r>
      <w:r w:rsidR="006E3E3D" w:rsidRPr="001F344B">
        <w:rPr>
          <w:rFonts w:eastAsiaTheme="minorEastAsia"/>
          <w:lang w:eastAsia="zh-CN"/>
        </w:rPr>
        <w:t xml:space="preserve">arious </w:t>
      </w:r>
      <w:r w:rsidR="006E3E3D">
        <w:rPr>
          <w:rFonts w:eastAsiaTheme="minorEastAsia"/>
          <w:lang w:eastAsia="zh-CN"/>
        </w:rPr>
        <w:t>events may trigger</w:t>
      </w:r>
      <w:r w:rsidR="006E3E3D" w:rsidRPr="00F30A3A">
        <w:rPr>
          <w:rFonts w:eastAsiaTheme="minorEastAsia"/>
          <w:lang w:eastAsia="zh-CN"/>
        </w:rPr>
        <w:t xml:space="preserve"> </w:t>
      </w:r>
      <w:r w:rsidR="0000533F" w:rsidRPr="00F30A3A">
        <w:rPr>
          <w:rFonts w:eastAsiaTheme="minorEastAsia"/>
          <w:lang w:eastAsia="zh-CN"/>
        </w:rPr>
        <w:t xml:space="preserve">SRS configuration </w:t>
      </w:r>
      <w:r w:rsidR="0000533F">
        <w:rPr>
          <w:rFonts w:eastAsiaTheme="minorEastAsia"/>
          <w:lang w:eastAsia="zh-CN"/>
        </w:rPr>
        <w:t>obtaining</w:t>
      </w:r>
      <w:r w:rsidR="0000533F" w:rsidRPr="00F30A3A">
        <w:rPr>
          <w:rFonts w:eastAsiaTheme="minorEastAsia"/>
          <w:lang w:eastAsia="zh-CN"/>
        </w:rPr>
        <w:t>/update</w:t>
      </w:r>
      <w:r w:rsidR="006E3E3D">
        <w:rPr>
          <w:rFonts w:eastAsiaTheme="minorEastAsia"/>
          <w:lang w:eastAsia="zh-CN"/>
        </w:rPr>
        <w:t xml:space="preserve"> procedures</w:t>
      </w:r>
      <w:r w:rsidR="001F344B" w:rsidRPr="001F344B">
        <w:rPr>
          <w:rFonts w:eastAsiaTheme="minorEastAsia"/>
          <w:lang w:eastAsia="zh-CN"/>
        </w:rPr>
        <w:t>, such as UE moving to another cell or spatial relation/TA/pathloss RS invalidation</w:t>
      </w:r>
      <w:r w:rsidR="00BB46C0">
        <w:rPr>
          <w:rFonts w:eastAsiaTheme="minorEastAsia"/>
          <w:lang w:eastAsia="zh-CN"/>
        </w:rPr>
        <w:t xml:space="preserve">. Therefore, </w:t>
      </w:r>
      <w:r w:rsidR="004B1F15">
        <w:rPr>
          <w:rFonts w:eastAsiaTheme="minorEastAsia"/>
          <w:lang w:eastAsia="zh-CN"/>
        </w:rPr>
        <w:t xml:space="preserve">for power saving, </w:t>
      </w:r>
      <w:r w:rsidR="00295B43">
        <w:rPr>
          <w:rFonts w:eastAsiaTheme="minorEastAsia"/>
          <w:lang w:eastAsia="zh-CN"/>
        </w:rPr>
        <w:t xml:space="preserve">enhancements </w:t>
      </w:r>
      <w:r w:rsidR="00547166">
        <w:rPr>
          <w:rFonts w:eastAsiaTheme="minorEastAsia"/>
          <w:lang w:eastAsia="zh-CN"/>
        </w:rPr>
        <w:t xml:space="preserve">to </w:t>
      </w:r>
      <w:r w:rsidR="00585E4F">
        <w:rPr>
          <w:rFonts w:eastAsiaTheme="minorEastAsia"/>
          <w:lang w:eastAsia="zh-CN"/>
        </w:rPr>
        <w:t>r</w:t>
      </w:r>
      <w:r w:rsidR="00585E4F" w:rsidRPr="00585E4F">
        <w:rPr>
          <w:rFonts w:eastAsiaTheme="minorEastAsia"/>
          <w:lang w:eastAsia="zh-CN"/>
        </w:rPr>
        <w:t xml:space="preserve">educe the occurrence </w:t>
      </w:r>
      <w:r w:rsidR="00585E4F" w:rsidRPr="00585E4F">
        <w:rPr>
          <w:rFonts w:eastAsiaTheme="minorEastAsia"/>
          <w:lang w:eastAsia="zh-CN"/>
        </w:rPr>
        <w:lastRenderedPageBreak/>
        <w:t>of the above events</w:t>
      </w:r>
      <w:r w:rsidR="008049B0">
        <w:rPr>
          <w:rFonts w:eastAsiaTheme="minorEastAsia"/>
          <w:lang w:eastAsia="zh-CN"/>
        </w:rPr>
        <w:t xml:space="preserve"> should be supported, </w:t>
      </w:r>
      <w:r w:rsidR="007C2302">
        <w:rPr>
          <w:rFonts w:eastAsiaTheme="minorEastAsia"/>
          <w:lang w:eastAsia="zh-CN"/>
        </w:rPr>
        <w:t xml:space="preserve">e.g., </w:t>
      </w:r>
      <w:r w:rsidR="007060F4">
        <w:rPr>
          <w:rFonts w:eastAsiaTheme="minorEastAsia"/>
          <w:lang w:eastAsia="zh-CN"/>
        </w:rPr>
        <w:t>s</w:t>
      </w:r>
      <w:r w:rsidR="007060F4" w:rsidRPr="007060F4">
        <w:rPr>
          <w:rFonts w:eastAsiaTheme="minorEastAsia"/>
          <w:lang w:eastAsia="zh-CN"/>
        </w:rPr>
        <w:t>upport the validity of SRS configuration in multiple cells</w:t>
      </w:r>
      <w:r w:rsidR="003F4B69">
        <w:rPr>
          <w:rFonts w:eastAsiaTheme="minorEastAsia"/>
          <w:lang w:eastAsia="zh-CN"/>
        </w:rPr>
        <w:t>.</w:t>
      </w:r>
      <w:r w:rsidR="00E43007">
        <w:rPr>
          <w:rFonts w:eastAsiaTheme="minorEastAsia"/>
          <w:lang w:eastAsia="zh-CN"/>
        </w:rPr>
        <w:t xml:space="preserve"> The detailed enhancements are discussed in section </w:t>
      </w:r>
      <w:r w:rsidR="006B5BFE">
        <w:rPr>
          <w:rFonts w:eastAsiaTheme="minorEastAsia"/>
          <w:lang w:eastAsia="zh-CN"/>
        </w:rPr>
        <w:t>3.2.</w:t>
      </w:r>
    </w:p>
    <w:p w14:paraId="69796711" w14:textId="77777777" w:rsidR="00716A60" w:rsidRPr="000E5561" w:rsidRDefault="00716A60" w:rsidP="00716A60">
      <w:pPr>
        <w:pStyle w:val="a0"/>
        <w:numPr>
          <w:ilvl w:val="0"/>
          <w:numId w:val="26"/>
        </w:numPr>
        <w:spacing w:line="260" w:lineRule="exact"/>
        <w:rPr>
          <w:rFonts w:eastAsiaTheme="minorEastAsia"/>
          <w:b/>
          <w:i/>
          <w:szCs w:val="20"/>
          <w:lang w:eastAsia="zh-CN"/>
        </w:rPr>
      </w:pPr>
    </w:p>
    <w:p w14:paraId="7173D4D5" w14:textId="2F18BE9C" w:rsidR="00716A60" w:rsidRDefault="009B2DF2" w:rsidP="00716A60">
      <w:pPr>
        <w:pStyle w:val="a0"/>
        <w:numPr>
          <w:ilvl w:val="0"/>
          <w:numId w:val="25"/>
        </w:numPr>
        <w:spacing w:line="260" w:lineRule="exact"/>
        <w:rPr>
          <w:rFonts w:eastAsiaTheme="minorEastAsia"/>
          <w:b/>
          <w:i/>
          <w:szCs w:val="20"/>
          <w:lang w:eastAsia="zh-CN"/>
        </w:rPr>
      </w:pPr>
      <w:r w:rsidRPr="009B2DF2">
        <w:rPr>
          <w:b/>
          <w:i/>
          <w:szCs w:val="20"/>
        </w:rPr>
        <w:t>Evaluations show</w:t>
      </w:r>
      <w:r w:rsidR="00716A60" w:rsidRPr="009B2DF2">
        <w:rPr>
          <w:rFonts w:eastAsiaTheme="minorEastAsia"/>
          <w:b/>
          <w:i/>
          <w:szCs w:val="20"/>
          <w:lang w:eastAsia="zh-CN"/>
        </w:rPr>
        <w:t xml:space="preserve"> </w:t>
      </w:r>
      <w:r w:rsidR="00716A60" w:rsidRPr="009B2DF2">
        <w:rPr>
          <w:rFonts w:eastAsiaTheme="minorEastAsia"/>
          <w:b/>
          <w:i/>
          <w:lang w:eastAsia="zh-CN"/>
        </w:rPr>
        <w:t>the procedures of SRS configuration obtaining/update increases power consumption</w:t>
      </w:r>
      <w:r w:rsidR="00716A60" w:rsidRPr="009B2DF2">
        <w:rPr>
          <w:rFonts w:eastAsiaTheme="minorEastAsia"/>
          <w:b/>
          <w:i/>
          <w:szCs w:val="20"/>
          <w:lang w:eastAsia="zh-CN"/>
        </w:rPr>
        <w:t xml:space="preserve">. </w:t>
      </w:r>
    </w:p>
    <w:p w14:paraId="635526BC" w14:textId="42D8110E" w:rsidR="009B2DF2" w:rsidRPr="00F80775" w:rsidRDefault="00E504AC" w:rsidP="00E504AC">
      <w:pPr>
        <w:pStyle w:val="a0"/>
        <w:numPr>
          <w:ilvl w:val="0"/>
          <w:numId w:val="59"/>
        </w:numPr>
        <w:spacing w:line="260" w:lineRule="exact"/>
        <w:rPr>
          <w:rFonts w:eastAsiaTheme="minorEastAsia"/>
          <w:b/>
          <w:i/>
          <w:szCs w:val="20"/>
          <w:lang w:eastAsia="zh-CN"/>
        </w:rPr>
      </w:pPr>
      <w:r w:rsidRPr="00F80775">
        <w:rPr>
          <w:rFonts w:eastAsia="宋体"/>
          <w:b/>
          <w:i/>
          <w:szCs w:val="20"/>
          <w:lang w:eastAsia="zh-CN"/>
        </w:rPr>
        <w:t xml:space="preserve">UL positioning with the case that I-DRX cycle of 1.28s, 1 RS per I-DRX cycle, high SINR, </w:t>
      </w:r>
      <w:r w:rsidRPr="00F80775">
        <w:rPr>
          <w:rFonts w:eastAsiaTheme="minorEastAsia"/>
          <w:b/>
          <w:i/>
          <w:lang w:eastAsia="zh-CN"/>
        </w:rPr>
        <w:t>the procedures of SRS configuration obtaining/update increases power consumption by 8.71%/4.47%/2.23% when SRS configuration obtaining/update period is 10.24s/20.48s/40.96s, compared with SRS transmission only</w:t>
      </w:r>
      <w:r w:rsidR="00E80519" w:rsidRPr="00F80775">
        <w:rPr>
          <w:rFonts w:eastAsiaTheme="minorEastAsia"/>
          <w:b/>
          <w:i/>
          <w:lang w:eastAsia="zh-CN"/>
        </w:rPr>
        <w:t>.</w:t>
      </w:r>
    </w:p>
    <w:p w14:paraId="64D69E32" w14:textId="6DEC120E" w:rsidR="00E504AC" w:rsidRPr="00F80775" w:rsidRDefault="009D104E" w:rsidP="00E504AC">
      <w:pPr>
        <w:pStyle w:val="a0"/>
        <w:numPr>
          <w:ilvl w:val="0"/>
          <w:numId w:val="59"/>
        </w:numPr>
        <w:spacing w:line="260" w:lineRule="exact"/>
        <w:rPr>
          <w:rFonts w:eastAsiaTheme="minorEastAsia"/>
          <w:b/>
          <w:i/>
          <w:szCs w:val="20"/>
          <w:lang w:eastAsia="zh-CN"/>
        </w:rPr>
      </w:pPr>
      <w:r w:rsidRPr="00F80775">
        <w:rPr>
          <w:rFonts w:eastAsia="宋体"/>
          <w:b/>
          <w:i/>
          <w:szCs w:val="20"/>
          <w:lang w:eastAsia="zh-CN"/>
        </w:rPr>
        <w:t xml:space="preserve">UL positioning with the case that I-DRX cycle of 10.24s, 1 RS per I-DRX cycle, high SINR, </w:t>
      </w:r>
      <w:r w:rsidRPr="00F80775">
        <w:rPr>
          <w:rFonts w:eastAsiaTheme="minorEastAsia"/>
          <w:b/>
          <w:i/>
          <w:lang w:eastAsia="zh-CN"/>
        </w:rPr>
        <w:t>the procedures of SRS configuration obtaining/update increases power consumption by 13.38%/6.69%/3.34% when SRS configuration obtaining/update period is 10.24s/20.48s/40.96s, compared with SRS transmission only</w:t>
      </w:r>
      <w:r w:rsidR="00E80519" w:rsidRPr="00F80775">
        <w:rPr>
          <w:rFonts w:eastAsiaTheme="minorEastAsia"/>
          <w:b/>
          <w:i/>
          <w:lang w:eastAsia="zh-CN"/>
        </w:rPr>
        <w:t>.</w:t>
      </w:r>
    </w:p>
    <w:p w14:paraId="147D9E7F" w14:textId="1355E0F0" w:rsidR="00477C6B" w:rsidRPr="00F80775" w:rsidRDefault="00083212" w:rsidP="00E504AC">
      <w:pPr>
        <w:pStyle w:val="a0"/>
        <w:numPr>
          <w:ilvl w:val="0"/>
          <w:numId w:val="59"/>
        </w:numPr>
        <w:spacing w:line="260" w:lineRule="exact"/>
        <w:rPr>
          <w:rFonts w:eastAsiaTheme="minorEastAsia"/>
          <w:b/>
          <w:i/>
          <w:szCs w:val="20"/>
          <w:lang w:eastAsia="zh-CN"/>
        </w:rPr>
      </w:pPr>
      <w:r w:rsidRPr="00F80775">
        <w:rPr>
          <w:rFonts w:eastAsiaTheme="minorEastAsia"/>
          <w:b/>
          <w:i/>
          <w:lang w:eastAsia="zh-CN"/>
        </w:rPr>
        <w:t xml:space="preserve">More frequent SRS configuration obtaining/update consumes more </w:t>
      </w:r>
      <w:r w:rsidR="004C7251" w:rsidRPr="00F80775">
        <w:rPr>
          <w:rFonts w:eastAsiaTheme="minorEastAsia"/>
          <w:b/>
          <w:i/>
          <w:lang w:eastAsia="zh-CN"/>
        </w:rPr>
        <w:t>power.</w:t>
      </w:r>
    </w:p>
    <w:p w14:paraId="2AEA15F1" w14:textId="77777777" w:rsidR="008F38F9" w:rsidRPr="008F38F9" w:rsidRDefault="008F38F9" w:rsidP="00321887">
      <w:pPr>
        <w:spacing w:after="120" w:line="260" w:lineRule="exact"/>
        <w:jc w:val="both"/>
        <w:rPr>
          <w:rFonts w:eastAsiaTheme="minorEastAsia"/>
          <w:lang w:eastAsia="zh-CN"/>
        </w:rPr>
      </w:pPr>
    </w:p>
    <w:p w14:paraId="107939FE" w14:textId="6E054A65" w:rsidR="003B22A3" w:rsidRDefault="003B22A3" w:rsidP="003B22A3">
      <w:pPr>
        <w:pStyle w:val="3"/>
        <w:ind w:left="0" w:firstLine="0"/>
        <w:jc w:val="both"/>
        <w:rPr>
          <w:b/>
          <w:sz w:val="24"/>
        </w:rPr>
      </w:pPr>
      <w:r>
        <w:rPr>
          <w:b/>
          <w:sz w:val="24"/>
        </w:rPr>
        <w:t>Evaluation results for enhanced cases</w:t>
      </w:r>
    </w:p>
    <w:p w14:paraId="6F0C6EC1" w14:textId="568CD1FA" w:rsidR="00367F19" w:rsidRDefault="00CE13EF" w:rsidP="00F43E41">
      <w:pPr>
        <w:spacing w:after="120" w:line="260" w:lineRule="exact"/>
        <w:jc w:val="both"/>
        <w:rPr>
          <w:rFonts w:eastAsiaTheme="minorEastAsia"/>
          <w:lang w:eastAsia="zh-CN"/>
        </w:rPr>
      </w:pPr>
      <w:r>
        <w:rPr>
          <w:rFonts w:eastAsiaTheme="minorEastAsia" w:hint="eastAsia"/>
          <w:lang w:eastAsia="zh-CN"/>
        </w:rPr>
        <w:t>In</w:t>
      </w:r>
      <w:r>
        <w:rPr>
          <w:rFonts w:eastAsiaTheme="minorEastAsia"/>
          <w:lang w:eastAsia="zh-CN"/>
        </w:rPr>
        <w:t xml:space="preserve"> this section, we provide the evaluation results for enhanced cases based on the assumption in section 2.1.3.</w:t>
      </w:r>
      <w:r w:rsidR="00F43E41">
        <w:rPr>
          <w:rFonts w:eastAsiaTheme="minorEastAsia"/>
          <w:lang w:eastAsia="zh-CN"/>
        </w:rPr>
        <w:t xml:space="preserve"> </w:t>
      </w:r>
      <w:r w:rsidR="002710E4">
        <w:rPr>
          <w:rFonts w:eastAsiaTheme="minorEastAsia"/>
          <w:lang w:eastAsia="zh-CN"/>
        </w:rPr>
        <w:t xml:space="preserve">For each enhanced case, it is </w:t>
      </w:r>
      <w:r w:rsidR="002710E4" w:rsidRPr="00984100">
        <w:rPr>
          <w:rFonts w:eastAsiaTheme="minorEastAsia"/>
          <w:lang w:val="en-GB" w:eastAsia="zh-CN"/>
        </w:rPr>
        <w:t>divided into multiple sub-cases</w:t>
      </w:r>
      <w:r w:rsidR="002710E4">
        <w:rPr>
          <w:rFonts w:eastAsiaTheme="minorEastAsia"/>
          <w:lang w:val="en-GB" w:eastAsia="zh-CN"/>
        </w:rPr>
        <w:t xml:space="preserve">, e.g., </w:t>
      </w:r>
      <w:r w:rsidR="002710E4" w:rsidRPr="00057A7C">
        <w:rPr>
          <w:rFonts w:eastAsiaTheme="minorEastAsia"/>
          <w:color w:val="FF0000"/>
          <w:lang w:val="en-GB" w:eastAsia="zh-CN"/>
        </w:rPr>
        <w:t>case 1e-1, case 1e-2…case 1e-</w:t>
      </w:r>
      <w:r w:rsidR="004E73B4">
        <w:rPr>
          <w:rFonts w:eastAsiaTheme="minorEastAsia"/>
          <w:color w:val="FF0000"/>
          <w:lang w:val="en-GB" w:eastAsia="zh-CN"/>
        </w:rPr>
        <w:t>8</w:t>
      </w:r>
      <w:r w:rsidR="004E73B4">
        <w:rPr>
          <w:rFonts w:eastAsiaTheme="minorEastAsia"/>
          <w:lang w:val="en-GB" w:eastAsia="zh-CN"/>
        </w:rPr>
        <w:t xml:space="preserve"> </w:t>
      </w:r>
      <w:r w:rsidR="002710E4">
        <w:rPr>
          <w:rFonts w:eastAsiaTheme="minorEastAsia"/>
          <w:lang w:val="en-GB" w:eastAsia="zh-CN"/>
        </w:rPr>
        <w:t xml:space="preserve">etc., </w:t>
      </w:r>
      <w:r w:rsidR="002710E4" w:rsidRPr="00984100">
        <w:rPr>
          <w:rFonts w:eastAsiaTheme="minorEastAsia"/>
          <w:lang w:val="en-GB" w:eastAsia="zh-CN"/>
        </w:rPr>
        <w:t xml:space="preserve">where different sub-cases correspond to different </w:t>
      </w:r>
      <w:proofErr w:type="spellStart"/>
      <w:r w:rsidR="002710E4">
        <w:rPr>
          <w:rFonts w:eastAsiaTheme="minorEastAsia"/>
          <w:lang w:val="en-GB" w:eastAsia="zh-CN"/>
        </w:rPr>
        <w:t>e</w:t>
      </w:r>
      <w:r w:rsidR="002710E4" w:rsidRPr="00984100">
        <w:rPr>
          <w:rFonts w:eastAsiaTheme="minorEastAsia"/>
          <w:lang w:val="en-GB" w:eastAsia="zh-CN"/>
        </w:rPr>
        <w:t>DRX</w:t>
      </w:r>
      <w:proofErr w:type="spellEnd"/>
      <w:r w:rsidR="002710E4" w:rsidRPr="00984100">
        <w:rPr>
          <w:rFonts w:eastAsiaTheme="minorEastAsia"/>
          <w:lang w:val="en-GB" w:eastAsia="zh-CN"/>
        </w:rPr>
        <w:t xml:space="preserve"> cycles</w:t>
      </w:r>
      <w:r w:rsidR="006018CA">
        <w:rPr>
          <w:rFonts w:eastAsiaTheme="minorEastAsia"/>
          <w:lang w:val="en-GB" w:eastAsia="zh-CN"/>
        </w:rPr>
        <w:t xml:space="preserve"> (20.48s, 30.72s)</w:t>
      </w:r>
      <w:r w:rsidR="002710E4">
        <w:rPr>
          <w:rFonts w:eastAsiaTheme="minorEastAsia"/>
          <w:lang w:val="en-GB" w:eastAsia="zh-CN"/>
        </w:rPr>
        <w:t xml:space="preserve">, different ultra-deep sleep assumptions </w:t>
      </w:r>
      <w:r w:rsidR="006018CA">
        <w:rPr>
          <w:rFonts w:eastAsiaTheme="minorEastAsia"/>
          <w:lang w:val="en-GB" w:eastAsia="zh-CN"/>
        </w:rPr>
        <w:t xml:space="preserve">(ultra-deep sleep option 1 with </w:t>
      </w:r>
      <w:r w:rsidR="004E73B4">
        <w:rPr>
          <w:rFonts w:eastAsiaTheme="minorEastAsia"/>
          <w:lang w:val="en-GB" w:eastAsia="zh-CN"/>
        </w:rPr>
        <w:t>10000/5000</w:t>
      </w:r>
      <w:r w:rsidR="006018CA">
        <w:rPr>
          <w:rFonts w:eastAsiaTheme="minorEastAsia"/>
          <w:lang w:val="en-GB" w:eastAsia="zh-CN"/>
        </w:rPr>
        <w:t xml:space="preserve"> transition power) </w:t>
      </w:r>
      <w:r w:rsidR="002710E4">
        <w:rPr>
          <w:rFonts w:eastAsiaTheme="minorEastAsia"/>
          <w:lang w:val="en-GB" w:eastAsia="zh-CN"/>
        </w:rPr>
        <w:t xml:space="preserve">and/or </w:t>
      </w:r>
      <w:r w:rsidR="002710E4" w:rsidRPr="00984100">
        <w:rPr>
          <w:rFonts w:eastAsiaTheme="minorEastAsia"/>
          <w:lang w:val="en-GB" w:eastAsia="zh-CN"/>
        </w:rPr>
        <w:t>different LPHAP device types</w:t>
      </w:r>
      <w:r w:rsidR="00B84838">
        <w:rPr>
          <w:rFonts w:eastAsiaTheme="minorEastAsia"/>
          <w:lang w:val="en-GB" w:eastAsia="zh-CN"/>
        </w:rPr>
        <w:t xml:space="preserve"> (LPHAP device type A, LPHAP device type B)</w:t>
      </w:r>
      <w:r w:rsidR="002710E4">
        <w:rPr>
          <w:rFonts w:eastAsiaTheme="minorEastAsia"/>
          <w:lang w:val="en-GB" w:eastAsia="zh-CN"/>
        </w:rPr>
        <w:t>.</w:t>
      </w:r>
    </w:p>
    <w:p w14:paraId="2124BA6E" w14:textId="1359D07E" w:rsidR="00F43E41" w:rsidRDefault="00F43E41" w:rsidP="00F43E41">
      <w:pPr>
        <w:spacing w:after="120" w:line="260" w:lineRule="exact"/>
        <w:jc w:val="both"/>
        <w:rPr>
          <w:rFonts w:eastAsiaTheme="minorEastAsia"/>
          <w:lang w:eastAsia="zh-CN"/>
        </w:rPr>
      </w:pPr>
      <w:r>
        <w:rPr>
          <w:rFonts w:eastAsiaTheme="minorEastAsia"/>
          <w:lang w:eastAsia="zh-CN"/>
        </w:rPr>
        <w:t xml:space="preserve">It should be noted that for some sub-cases such as </w:t>
      </w:r>
      <w:r w:rsidRPr="002710E4">
        <w:rPr>
          <w:rFonts w:eastAsiaTheme="minorEastAsia"/>
          <w:color w:val="FF0000"/>
          <w:lang w:eastAsia="zh-CN"/>
        </w:rPr>
        <w:t>case 1</w:t>
      </w:r>
      <w:r w:rsidR="002710E4" w:rsidRPr="002710E4">
        <w:rPr>
          <w:rFonts w:eastAsiaTheme="minorEastAsia"/>
          <w:color w:val="FF0000"/>
          <w:lang w:eastAsia="zh-CN"/>
        </w:rPr>
        <w:t>e</w:t>
      </w:r>
      <w:r w:rsidRPr="002710E4">
        <w:rPr>
          <w:rFonts w:eastAsiaTheme="minorEastAsia"/>
          <w:color w:val="FF0000"/>
          <w:lang w:eastAsia="zh-CN"/>
        </w:rPr>
        <w:t>-1 and case 1</w:t>
      </w:r>
      <w:r w:rsidR="002710E4" w:rsidRPr="002710E4">
        <w:rPr>
          <w:rFonts w:eastAsiaTheme="minorEastAsia"/>
          <w:color w:val="FF0000"/>
          <w:lang w:eastAsia="zh-CN"/>
        </w:rPr>
        <w:t>e</w:t>
      </w:r>
      <w:r w:rsidRPr="002710E4">
        <w:rPr>
          <w:rFonts w:eastAsiaTheme="minorEastAsia"/>
          <w:color w:val="FF0000"/>
          <w:lang w:eastAsia="zh-CN"/>
        </w:rPr>
        <w:t>-</w:t>
      </w:r>
      <w:r w:rsidR="00993643">
        <w:rPr>
          <w:rFonts w:eastAsiaTheme="minorEastAsia"/>
          <w:color w:val="FF0000"/>
          <w:lang w:eastAsia="zh-CN"/>
        </w:rPr>
        <w:t>5</w:t>
      </w:r>
      <w:r w:rsidR="00993643" w:rsidRPr="002710E4">
        <w:rPr>
          <w:rFonts w:eastAsiaTheme="minorEastAsia"/>
          <w:color w:val="FF0000"/>
          <w:lang w:eastAsia="zh-CN"/>
        </w:rPr>
        <w:t xml:space="preserve"> </w:t>
      </w:r>
      <w:r w:rsidR="002710E4" w:rsidRPr="002710E4">
        <w:rPr>
          <w:rFonts w:eastAsiaTheme="minorEastAsia"/>
          <w:color w:val="FF0000"/>
          <w:lang w:eastAsia="zh-CN"/>
        </w:rPr>
        <w:t>(or case 1e-</w:t>
      </w:r>
      <w:r w:rsidR="00993643">
        <w:rPr>
          <w:rFonts w:eastAsiaTheme="minorEastAsia"/>
          <w:color w:val="FF0000"/>
          <w:lang w:eastAsia="zh-CN"/>
        </w:rPr>
        <w:t>2</w:t>
      </w:r>
      <w:r w:rsidR="00993643" w:rsidRPr="002710E4">
        <w:rPr>
          <w:rFonts w:eastAsiaTheme="minorEastAsia"/>
          <w:color w:val="FF0000"/>
          <w:lang w:eastAsia="zh-CN"/>
        </w:rPr>
        <w:t xml:space="preserve"> </w:t>
      </w:r>
      <w:r w:rsidR="002710E4" w:rsidRPr="002710E4">
        <w:rPr>
          <w:rFonts w:eastAsiaTheme="minorEastAsia"/>
          <w:color w:val="FF0000"/>
          <w:lang w:eastAsia="zh-CN"/>
        </w:rPr>
        <w:t>and case 1e-</w:t>
      </w:r>
      <w:r w:rsidR="00993643">
        <w:rPr>
          <w:rFonts w:eastAsiaTheme="minorEastAsia"/>
          <w:color w:val="FF0000"/>
          <w:lang w:eastAsia="zh-CN"/>
        </w:rPr>
        <w:t>6</w:t>
      </w:r>
      <w:r w:rsidR="00C301F5">
        <w:rPr>
          <w:rFonts w:eastAsiaTheme="minorEastAsia"/>
          <w:color w:val="FF0000"/>
          <w:lang w:eastAsia="zh-CN"/>
        </w:rPr>
        <w:t>, case 1e-3 and case 1e-</w:t>
      </w:r>
      <w:r w:rsidR="00993643">
        <w:rPr>
          <w:rFonts w:eastAsiaTheme="minorEastAsia"/>
          <w:color w:val="FF0000"/>
          <w:lang w:eastAsia="zh-CN"/>
        </w:rPr>
        <w:t>7</w:t>
      </w:r>
      <w:r w:rsidR="00C301F5">
        <w:rPr>
          <w:rFonts w:eastAsiaTheme="minorEastAsia"/>
          <w:color w:val="FF0000"/>
          <w:lang w:eastAsia="zh-CN"/>
        </w:rPr>
        <w:t>…</w:t>
      </w:r>
      <w:r w:rsidR="002710E4" w:rsidRPr="002710E4">
        <w:rPr>
          <w:rFonts w:eastAsiaTheme="minorEastAsia"/>
          <w:color w:val="FF0000"/>
          <w:lang w:eastAsia="zh-CN"/>
        </w:rPr>
        <w:t>)</w:t>
      </w:r>
      <w:r>
        <w:rPr>
          <w:rFonts w:eastAsiaTheme="minorEastAsia"/>
          <w:lang w:eastAsia="zh-CN"/>
        </w:rPr>
        <w:t>, t</w:t>
      </w:r>
      <w:r w:rsidRPr="00E055FC">
        <w:rPr>
          <w:rFonts w:eastAsiaTheme="minorEastAsia"/>
          <w:lang w:eastAsia="zh-CN"/>
        </w:rPr>
        <w:t xml:space="preserve">he only </w:t>
      </w:r>
      <w:r>
        <w:rPr>
          <w:rFonts w:eastAsiaTheme="minorEastAsia"/>
          <w:lang w:eastAsia="zh-CN"/>
        </w:rPr>
        <w:t>difference</w:t>
      </w:r>
      <w:r w:rsidRPr="00E055FC">
        <w:rPr>
          <w:rFonts w:eastAsiaTheme="minorEastAsia"/>
          <w:lang w:eastAsia="zh-CN"/>
        </w:rPr>
        <w:t xml:space="preserve"> </w:t>
      </w:r>
      <w:r w:rsidR="00434476">
        <w:rPr>
          <w:rFonts w:eastAsiaTheme="minorEastAsia"/>
          <w:lang w:eastAsia="zh-CN"/>
        </w:rPr>
        <w:t>in</w:t>
      </w:r>
      <w:r w:rsidR="00434476" w:rsidRPr="00E055FC">
        <w:rPr>
          <w:rFonts w:eastAsiaTheme="minorEastAsia"/>
          <w:lang w:eastAsia="zh-CN"/>
        </w:rPr>
        <w:t xml:space="preserve"> </w:t>
      </w:r>
      <w:r w:rsidRPr="00E055FC">
        <w:rPr>
          <w:rFonts w:eastAsiaTheme="minorEastAsia"/>
          <w:lang w:eastAsia="zh-CN"/>
        </w:rPr>
        <w:t xml:space="preserve">their assumptions is the LPHAP device type, which only affects battery life in the evaluation results, not other results (such as slot average power unit). Therefore, we summarize the evaluation results of these </w:t>
      </w:r>
      <w:r>
        <w:rPr>
          <w:rFonts w:eastAsiaTheme="minorEastAsia"/>
          <w:lang w:eastAsia="zh-CN"/>
        </w:rPr>
        <w:t>sub-</w:t>
      </w:r>
      <w:r w:rsidRPr="00E055FC">
        <w:rPr>
          <w:rFonts w:eastAsiaTheme="minorEastAsia"/>
          <w:lang w:eastAsia="zh-CN"/>
        </w:rPr>
        <w:t>cases in a table, the table format is as follows.</w:t>
      </w:r>
    </w:p>
    <w:p w14:paraId="1AF71666" w14:textId="3ADA64AC" w:rsidR="00F51DFE" w:rsidRPr="00EE3B3A" w:rsidRDefault="00F51DFE" w:rsidP="00F43E41">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w:t>
      </w:r>
      <w:r w:rsidR="00531234">
        <w:rPr>
          <w:rFonts w:eastAsiaTheme="minorEastAsia"/>
          <w:lang w:eastAsia="zh-CN"/>
        </w:rPr>
        <w:t xml:space="preserve"> addition, </w:t>
      </w:r>
      <w:r w:rsidR="00363CEC">
        <w:rPr>
          <w:rFonts w:eastAsiaTheme="minorEastAsia"/>
          <w:lang w:eastAsia="zh-CN"/>
        </w:rPr>
        <w:t xml:space="preserve">in this section, </w:t>
      </w:r>
      <w:r w:rsidR="00451A62" w:rsidRPr="00451A62">
        <w:rPr>
          <w:rFonts w:eastAsiaTheme="minorEastAsia"/>
          <w:lang w:eastAsia="zh-CN"/>
        </w:rPr>
        <w:t>we focus on the enhanced evaluation results based on the baseline case</w:t>
      </w:r>
      <w:r w:rsidR="00451A62">
        <w:rPr>
          <w:rFonts w:eastAsiaTheme="minorEastAsia"/>
          <w:lang w:eastAsia="zh-CN"/>
        </w:rPr>
        <w:t xml:space="preserve"> (case 1e, case 3e, case 7e)</w:t>
      </w:r>
      <w:r w:rsidR="00451A62" w:rsidRPr="00451A62">
        <w:rPr>
          <w:rFonts w:eastAsiaTheme="minorEastAsia"/>
          <w:lang w:eastAsia="zh-CN"/>
        </w:rPr>
        <w:t>, and for the enhanced results of other cases</w:t>
      </w:r>
      <w:r w:rsidR="00451A62">
        <w:rPr>
          <w:rFonts w:eastAsiaTheme="minorEastAsia"/>
          <w:lang w:eastAsia="zh-CN"/>
        </w:rPr>
        <w:t xml:space="preserve"> (case 2e, case 4e,</w:t>
      </w:r>
      <w:r w:rsidR="00451A62" w:rsidRPr="00451A62">
        <w:rPr>
          <w:rFonts w:eastAsiaTheme="minorEastAsia"/>
          <w:lang w:eastAsia="zh-CN"/>
        </w:rPr>
        <w:t xml:space="preserve"> </w:t>
      </w:r>
      <w:r w:rsidR="00451A62">
        <w:rPr>
          <w:rFonts w:eastAsiaTheme="minorEastAsia"/>
          <w:lang w:eastAsia="zh-CN"/>
        </w:rPr>
        <w:t>case 5e, case 6e,</w:t>
      </w:r>
      <w:r w:rsidR="00AD73E5">
        <w:rPr>
          <w:rFonts w:eastAsiaTheme="minorEastAsia"/>
          <w:lang w:eastAsia="zh-CN"/>
        </w:rPr>
        <w:t xml:space="preserve"> </w:t>
      </w:r>
      <w:r w:rsidR="00451A62">
        <w:rPr>
          <w:rFonts w:eastAsiaTheme="minorEastAsia"/>
          <w:lang w:eastAsia="zh-CN"/>
        </w:rPr>
        <w:t>case 8e)</w:t>
      </w:r>
      <w:r w:rsidR="00451A62" w:rsidRPr="00451A62">
        <w:rPr>
          <w:rFonts w:eastAsiaTheme="minorEastAsia"/>
          <w:lang w:eastAsia="zh-CN"/>
        </w:rPr>
        <w:t xml:space="preserve">, </w:t>
      </w:r>
      <w:r w:rsidR="00AD73E5">
        <w:rPr>
          <w:rFonts w:eastAsiaTheme="minorEastAsia"/>
          <w:lang w:eastAsia="zh-CN"/>
        </w:rPr>
        <w:t>t</w:t>
      </w:r>
      <w:r w:rsidR="00AD73E5" w:rsidRPr="00AD73E5">
        <w:rPr>
          <w:rFonts w:eastAsiaTheme="minorEastAsia"/>
          <w:lang w:eastAsia="zh-CN"/>
        </w:rPr>
        <w:t>he corresponding results are presented in the appendix</w:t>
      </w:r>
      <w:r w:rsidR="00993643">
        <w:rPr>
          <w:rFonts w:eastAsiaTheme="minorEastAsia"/>
          <w:lang w:eastAsia="zh-CN"/>
        </w:rPr>
        <w:t xml:space="preserve"> in our previous contribution</w:t>
      </w:r>
      <w:r w:rsidR="002A0EF6">
        <w:rPr>
          <w:rFonts w:eastAsiaTheme="minorEastAsia"/>
          <w:lang w:eastAsia="zh-CN"/>
        </w:rPr>
        <w:t xml:space="preserve"> [</w:t>
      </w:r>
      <w:r w:rsidR="00315B74">
        <w:rPr>
          <w:rFonts w:eastAsiaTheme="minorEastAsia"/>
          <w:lang w:eastAsia="zh-CN"/>
        </w:rPr>
        <w:t>6</w:t>
      </w:r>
      <w:r w:rsidR="002A0EF6">
        <w:rPr>
          <w:rFonts w:eastAsiaTheme="minorEastAsia"/>
          <w:lang w:eastAsia="zh-CN"/>
        </w:rPr>
        <w:t>]</w:t>
      </w:r>
      <w:r w:rsidR="00AD73E5" w:rsidRPr="00AD73E5">
        <w:rPr>
          <w:rFonts w:eastAsiaTheme="minorEastAsia"/>
          <w:lang w:eastAsia="zh-CN"/>
        </w:rPr>
        <w:t>.</w:t>
      </w:r>
    </w:p>
    <w:p w14:paraId="1F97753C" w14:textId="68267843" w:rsidR="003B22A3" w:rsidRPr="00444CB2" w:rsidRDefault="006C44F3" w:rsidP="00444CB2">
      <w:pPr>
        <w:pStyle w:val="4"/>
        <w:numPr>
          <w:ilvl w:val="0"/>
          <w:numId w:val="0"/>
        </w:numPr>
        <w:ind w:left="864" w:hanging="864"/>
        <w:rPr>
          <w:rFonts w:eastAsiaTheme="minorEastAsia"/>
          <w:b/>
          <w:sz w:val="22"/>
          <w:u w:val="none"/>
        </w:rPr>
      </w:pPr>
      <w:r w:rsidRPr="00444CB2">
        <w:rPr>
          <w:rFonts w:eastAsiaTheme="minorEastAsia"/>
          <w:b/>
          <w:sz w:val="22"/>
          <w:u w:val="none"/>
        </w:rPr>
        <w:t>Case 1e: UE-based DL positioning under high SINR with enhanced solutions</w:t>
      </w:r>
    </w:p>
    <w:p w14:paraId="297517B3" w14:textId="55EEB8F0" w:rsidR="0017782F" w:rsidRPr="00525F26" w:rsidRDefault="0017782F" w:rsidP="00525F26">
      <w:pPr>
        <w:pStyle w:val="a8"/>
        <w:keepNext/>
        <w:jc w:val="center"/>
        <w:rPr>
          <w:b/>
        </w:rPr>
      </w:pPr>
      <w:r w:rsidRPr="00525F26">
        <w:rPr>
          <w:b/>
        </w:rPr>
        <w:t xml:space="preserve">Table </w:t>
      </w:r>
      <w:r w:rsidRPr="00525F26">
        <w:rPr>
          <w:b/>
        </w:rPr>
        <w:fldChar w:fldCharType="begin"/>
      </w:r>
      <w:r w:rsidRPr="00525F26">
        <w:rPr>
          <w:b/>
        </w:rPr>
        <w:instrText xml:space="preserve"> SEQ Table \* ARABIC </w:instrText>
      </w:r>
      <w:r w:rsidRPr="00525F26">
        <w:rPr>
          <w:b/>
        </w:rPr>
        <w:fldChar w:fldCharType="separate"/>
      </w:r>
      <w:r w:rsidR="0091350F">
        <w:rPr>
          <w:b/>
          <w:noProof/>
        </w:rPr>
        <w:t>36</w:t>
      </w:r>
      <w:r w:rsidRPr="00525F26">
        <w:rPr>
          <w:b/>
        </w:rPr>
        <w:fldChar w:fldCharType="end"/>
      </w:r>
      <w:r w:rsidR="00525F26" w:rsidRPr="00525F26">
        <w:rPr>
          <w:b/>
        </w:rPr>
        <w:t xml:space="preserve"> </w:t>
      </w:r>
      <w:r w:rsidR="00525F26" w:rsidRPr="00525F26">
        <w:rPr>
          <w:rFonts w:cs="Arial"/>
          <w:b/>
          <w:bCs/>
          <w:lang w:eastAsia="zh-CN"/>
        </w:rPr>
        <w:t>UE power consumption result for case 1e-</w:t>
      </w:r>
      <w:r w:rsidR="00A859B7">
        <w:rPr>
          <w:rFonts w:cs="Arial"/>
          <w:b/>
          <w:bCs/>
          <w:lang w:eastAsia="zh-CN"/>
        </w:rPr>
        <w:t>1</w:t>
      </w:r>
      <w:r w:rsidR="00A859B7" w:rsidRPr="00525F26">
        <w:rPr>
          <w:rFonts w:cs="Arial"/>
          <w:b/>
          <w:bCs/>
          <w:lang w:eastAsia="zh-CN"/>
        </w:rPr>
        <w:t xml:space="preserve"> </w:t>
      </w:r>
      <w:r w:rsidR="00525F26" w:rsidRPr="00525F26">
        <w:rPr>
          <w:rFonts w:cs="Arial"/>
          <w:b/>
          <w:bCs/>
          <w:lang w:eastAsia="zh-CN"/>
        </w:rPr>
        <w:t>and case 1e-</w:t>
      </w:r>
      <w:r w:rsidR="00A859B7">
        <w:rPr>
          <w:rFonts w:cs="Arial"/>
          <w:b/>
          <w:bCs/>
          <w:lang w:eastAsia="zh-CN"/>
        </w:rPr>
        <w:t>5</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C478C7" w14:paraId="606AC9C2" w14:textId="77777777" w:rsidTr="00C478C7">
        <w:tc>
          <w:tcPr>
            <w:tcW w:w="1293" w:type="dxa"/>
          </w:tcPr>
          <w:p w14:paraId="6120B17F" w14:textId="77777777" w:rsidR="00C478C7" w:rsidRPr="00DA06B6" w:rsidRDefault="00C478C7" w:rsidP="00C478C7">
            <w:pPr>
              <w:pStyle w:val="TAH"/>
              <w:jc w:val="left"/>
              <w:rPr>
                <w:sz w:val="16"/>
                <w:szCs w:val="16"/>
                <w:lang w:val="en-US"/>
              </w:rPr>
            </w:pPr>
            <w:r w:rsidRPr="00DA06B6">
              <w:rPr>
                <w:sz w:val="16"/>
                <w:szCs w:val="16"/>
                <w:lang w:val="en-US"/>
              </w:rPr>
              <w:t>Evaluation case</w:t>
            </w:r>
          </w:p>
        </w:tc>
        <w:tc>
          <w:tcPr>
            <w:tcW w:w="1821" w:type="dxa"/>
          </w:tcPr>
          <w:p w14:paraId="3E463425" w14:textId="77777777" w:rsidR="00C478C7" w:rsidRPr="00DA06B6" w:rsidRDefault="00C478C7" w:rsidP="00C478C7">
            <w:pPr>
              <w:pStyle w:val="TAH"/>
              <w:jc w:val="left"/>
              <w:rPr>
                <w:sz w:val="16"/>
                <w:szCs w:val="16"/>
                <w:lang w:val="en-US"/>
              </w:rPr>
            </w:pPr>
            <w:r w:rsidRPr="00DA06B6">
              <w:rPr>
                <w:sz w:val="16"/>
                <w:szCs w:val="16"/>
                <w:lang w:val="en-US"/>
              </w:rPr>
              <w:t>Power states</w:t>
            </w:r>
          </w:p>
        </w:tc>
        <w:tc>
          <w:tcPr>
            <w:tcW w:w="992" w:type="dxa"/>
          </w:tcPr>
          <w:p w14:paraId="264B5592" w14:textId="77777777" w:rsidR="00C478C7" w:rsidRPr="00DA06B6" w:rsidRDefault="00C478C7" w:rsidP="00C478C7">
            <w:pPr>
              <w:pStyle w:val="TAH"/>
              <w:jc w:val="left"/>
              <w:rPr>
                <w:sz w:val="16"/>
                <w:szCs w:val="16"/>
                <w:lang w:val="en-US"/>
              </w:rPr>
            </w:pPr>
            <w:r w:rsidRPr="00DA06B6">
              <w:rPr>
                <w:sz w:val="16"/>
                <w:szCs w:val="16"/>
                <w:lang w:val="en-US"/>
              </w:rPr>
              <w:t>Relative power unit</w:t>
            </w:r>
          </w:p>
        </w:tc>
        <w:tc>
          <w:tcPr>
            <w:tcW w:w="992" w:type="dxa"/>
          </w:tcPr>
          <w:p w14:paraId="331E8B9F" w14:textId="77777777" w:rsidR="00C478C7" w:rsidRPr="00DA06B6" w:rsidRDefault="00C478C7" w:rsidP="00C478C7">
            <w:pPr>
              <w:pStyle w:val="TAH"/>
              <w:jc w:val="left"/>
              <w:rPr>
                <w:sz w:val="16"/>
                <w:szCs w:val="16"/>
                <w:lang w:val="en-US"/>
              </w:rPr>
            </w:pPr>
            <w:r w:rsidRPr="00DA06B6">
              <w:rPr>
                <w:sz w:val="16"/>
                <w:szCs w:val="16"/>
                <w:lang w:val="en-US"/>
              </w:rPr>
              <w:t>Duration (in slots)</w:t>
            </w:r>
          </w:p>
        </w:tc>
        <w:tc>
          <w:tcPr>
            <w:tcW w:w="1134" w:type="dxa"/>
          </w:tcPr>
          <w:p w14:paraId="35DF147A" w14:textId="77777777" w:rsidR="00C478C7" w:rsidRPr="00DA06B6" w:rsidRDefault="00C478C7" w:rsidP="00C478C7">
            <w:pPr>
              <w:pStyle w:val="TAH"/>
              <w:jc w:val="left"/>
              <w:rPr>
                <w:sz w:val="16"/>
                <w:szCs w:val="16"/>
                <w:lang w:val="en-US"/>
              </w:rPr>
            </w:pPr>
            <w:r w:rsidRPr="00DA06B6">
              <w:rPr>
                <w:sz w:val="16"/>
                <w:szCs w:val="16"/>
                <w:lang w:val="en-US"/>
              </w:rPr>
              <w:t>Instances</w:t>
            </w:r>
          </w:p>
        </w:tc>
        <w:tc>
          <w:tcPr>
            <w:tcW w:w="1418" w:type="dxa"/>
          </w:tcPr>
          <w:p w14:paraId="4A214B43" w14:textId="77777777" w:rsidR="00C478C7" w:rsidRPr="00DA06B6" w:rsidRDefault="00C478C7" w:rsidP="00C478C7">
            <w:pPr>
              <w:pStyle w:val="TAH"/>
              <w:jc w:val="left"/>
              <w:rPr>
                <w:sz w:val="16"/>
                <w:szCs w:val="16"/>
                <w:lang w:val="en-US"/>
              </w:rPr>
            </w:pPr>
            <w:r w:rsidRPr="00DA06B6">
              <w:rPr>
                <w:sz w:val="16"/>
                <w:szCs w:val="16"/>
                <w:lang w:val="en-US"/>
              </w:rPr>
              <w:t>Sum Durations (in slots)</w:t>
            </w:r>
          </w:p>
        </w:tc>
        <w:tc>
          <w:tcPr>
            <w:tcW w:w="1134" w:type="dxa"/>
          </w:tcPr>
          <w:p w14:paraId="7A5112FE" w14:textId="77777777" w:rsidR="00C478C7" w:rsidRPr="00DA06B6" w:rsidRDefault="00C478C7" w:rsidP="00C478C7">
            <w:pPr>
              <w:pStyle w:val="TAH"/>
              <w:jc w:val="left"/>
              <w:rPr>
                <w:sz w:val="16"/>
                <w:szCs w:val="16"/>
                <w:lang w:val="en-US"/>
              </w:rPr>
            </w:pPr>
            <w:r w:rsidRPr="00DA06B6">
              <w:rPr>
                <w:sz w:val="16"/>
                <w:szCs w:val="16"/>
                <w:lang w:val="en-US"/>
              </w:rPr>
              <w:t>Relative power</w:t>
            </w:r>
          </w:p>
        </w:tc>
        <w:tc>
          <w:tcPr>
            <w:tcW w:w="1276" w:type="dxa"/>
          </w:tcPr>
          <w:p w14:paraId="13528952" w14:textId="77777777" w:rsidR="00C478C7" w:rsidRPr="00DA06B6" w:rsidRDefault="00C478C7" w:rsidP="00C478C7">
            <w:pPr>
              <w:pStyle w:val="TAH"/>
              <w:jc w:val="left"/>
              <w:rPr>
                <w:sz w:val="16"/>
                <w:szCs w:val="16"/>
                <w:lang w:val="en-US"/>
              </w:rPr>
            </w:pPr>
            <w:r w:rsidRPr="00DA06B6">
              <w:rPr>
                <w:sz w:val="16"/>
                <w:szCs w:val="16"/>
                <w:lang w:val="en-US"/>
              </w:rPr>
              <w:t>Power ratio</w:t>
            </w:r>
          </w:p>
        </w:tc>
      </w:tr>
      <w:tr w:rsidR="00C478C7" w14:paraId="4E51F644" w14:textId="77777777" w:rsidTr="00C478C7">
        <w:tc>
          <w:tcPr>
            <w:tcW w:w="1293" w:type="dxa"/>
            <w:vMerge w:val="restart"/>
          </w:tcPr>
          <w:p w14:paraId="7BCAEF70" w14:textId="0A3C7BEA" w:rsidR="00C478C7" w:rsidRPr="00FA6913" w:rsidRDefault="00C478C7" w:rsidP="00C478C7">
            <w:pPr>
              <w:pStyle w:val="TAC"/>
              <w:jc w:val="left"/>
              <w:rPr>
                <w:rStyle w:val="TALCar"/>
                <w:b/>
                <w:bCs/>
                <w:sz w:val="16"/>
                <w:szCs w:val="16"/>
                <w:lang w:val="en-US"/>
              </w:rPr>
            </w:pPr>
            <w:r w:rsidRPr="00FA6913">
              <w:rPr>
                <w:rStyle w:val="TALCar"/>
                <w:b/>
                <w:bCs/>
                <w:sz w:val="16"/>
                <w:szCs w:val="16"/>
                <w:lang w:val="en-US"/>
              </w:rPr>
              <w:t>Case 1</w:t>
            </w:r>
            <w:r w:rsidR="00E26553" w:rsidRPr="00FA6913">
              <w:rPr>
                <w:rStyle w:val="TALCar"/>
                <w:b/>
                <w:bCs/>
                <w:sz w:val="16"/>
                <w:szCs w:val="16"/>
                <w:lang w:val="en-US"/>
              </w:rPr>
              <w:t>e</w:t>
            </w:r>
            <w:r w:rsidR="0041270E" w:rsidRPr="00FA6913">
              <w:rPr>
                <w:rStyle w:val="TALCar"/>
                <w:b/>
                <w:bCs/>
                <w:sz w:val="16"/>
                <w:szCs w:val="16"/>
                <w:lang w:val="en-US"/>
              </w:rPr>
              <w:t>-</w:t>
            </w:r>
            <w:r w:rsidR="00A859B7">
              <w:rPr>
                <w:rStyle w:val="TALCar"/>
                <w:b/>
                <w:bCs/>
                <w:sz w:val="16"/>
                <w:szCs w:val="16"/>
                <w:lang w:val="en-US"/>
              </w:rPr>
              <w:t>1</w:t>
            </w:r>
          </w:p>
          <w:p w14:paraId="18A1F9AE" w14:textId="77777777" w:rsidR="005A53D4" w:rsidRPr="00FA6913" w:rsidRDefault="005A53D4" w:rsidP="005A53D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3350A555" w14:textId="4D6A719C" w:rsidR="00C478C7" w:rsidRPr="0099418D" w:rsidRDefault="005A53D4" w:rsidP="005A53D4">
            <w:pPr>
              <w:pStyle w:val="TAC"/>
              <w:jc w:val="left"/>
              <w:rPr>
                <w:rFonts w:cs="Arial"/>
                <w:b/>
                <w:bCs/>
                <w:szCs w:val="18"/>
                <w:lang w:eastAsia="zh-CN"/>
              </w:rPr>
            </w:pPr>
            <w:r w:rsidRPr="00FA6913">
              <w:rPr>
                <w:rStyle w:val="TALCar"/>
                <w:rFonts w:eastAsiaTheme="minorEastAsia"/>
                <w:b/>
                <w:bCs/>
                <w:sz w:val="16"/>
                <w:szCs w:val="16"/>
                <w:highlight w:val="cyan"/>
                <w:lang w:val="en-US" w:eastAsia="zh-CN"/>
              </w:rPr>
              <w:t>case 1e-</w:t>
            </w:r>
            <w:r w:rsidR="00A859B7">
              <w:rPr>
                <w:rStyle w:val="TALCar"/>
                <w:rFonts w:eastAsiaTheme="minorEastAsia"/>
                <w:b/>
                <w:bCs/>
                <w:sz w:val="16"/>
                <w:szCs w:val="16"/>
                <w:highlight w:val="cyan"/>
                <w:lang w:val="en-US" w:eastAsia="zh-CN"/>
              </w:rPr>
              <w:t>5</w:t>
            </w:r>
          </w:p>
        </w:tc>
        <w:tc>
          <w:tcPr>
            <w:tcW w:w="1821" w:type="dxa"/>
          </w:tcPr>
          <w:p w14:paraId="37E37B48" w14:textId="77777777" w:rsidR="00C478C7" w:rsidRPr="00C17F0A" w:rsidRDefault="00C478C7"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2CFD44FC"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0B4C4A7F"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8D2A08A"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3657CAB"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76C57E1"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2742F93" w14:textId="0D01D5CB" w:rsidR="00C478C7" w:rsidRPr="00255B7E" w:rsidRDefault="0068791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r>
      <w:tr w:rsidR="00C478C7" w14:paraId="424E7A4E" w14:textId="77777777" w:rsidTr="00C478C7">
        <w:tc>
          <w:tcPr>
            <w:tcW w:w="1293" w:type="dxa"/>
            <w:vMerge/>
          </w:tcPr>
          <w:p w14:paraId="39615CB4" w14:textId="77777777" w:rsidR="00C478C7" w:rsidRPr="004E5D28" w:rsidRDefault="00C478C7" w:rsidP="00C478C7">
            <w:pPr>
              <w:snapToGrid w:val="0"/>
              <w:rPr>
                <w:rFonts w:ascii="Arial" w:hAnsi="Arial" w:cs="Arial"/>
                <w:sz w:val="18"/>
                <w:szCs w:val="18"/>
                <w:lang w:eastAsia="zh-CN"/>
              </w:rPr>
            </w:pPr>
          </w:p>
        </w:tc>
        <w:tc>
          <w:tcPr>
            <w:tcW w:w="1821" w:type="dxa"/>
          </w:tcPr>
          <w:p w14:paraId="672E4299"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74BDE648"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4385E47"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185A906"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FB24637"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53C6958"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9A24C1A" w14:textId="3AF2CAD9" w:rsidR="00C478C7" w:rsidRPr="00255B7E" w:rsidRDefault="0068791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.75%</w:t>
            </w:r>
          </w:p>
        </w:tc>
      </w:tr>
      <w:tr w:rsidR="00C478C7" w14:paraId="243535E7" w14:textId="77777777" w:rsidTr="00C478C7">
        <w:tc>
          <w:tcPr>
            <w:tcW w:w="1293" w:type="dxa"/>
            <w:vMerge/>
          </w:tcPr>
          <w:p w14:paraId="57B6DBA6" w14:textId="77777777" w:rsidR="00C478C7" w:rsidRPr="004E5D28" w:rsidRDefault="00C478C7" w:rsidP="00C478C7">
            <w:pPr>
              <w:snapToGrid w:val="0"/>
              <w:rPr>
                <w:rFonts w:ascii="Arial" w:hAnsi="Arial" w:cs="Arial"/>
                <w:sz w:val="18"/>
                <w:szCs w:val="18"/>
                <w:lang w:eastAsia="zh-CN"/>
              </w:rPr>
            </w:pPr>
          </w:p>
        </w:tc>
        <w:tc>
          <w:tcPr>
            <w:tcW w:w="1821" w:type="dxa"/>
          </w:tcPr>
          <w:p w14:paraId="1D155CED"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79ABFF8"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6C37F0F"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4EE46DA"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4210251"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162D7A3"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7F74595" w14:textId="744FF83A" w:rsidR="00C478C7" w:rsidRPr="00255B7E" w:rsidRDefault="0068791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.67%</w:t>
            </w:r>
          </w:p>
        </w:tc>
      </w:tr>
      <w:tr w:rsidR="00C478C7" w14:paraId="2D45AE65" w14:textId="77777777" w:rsidTr="00C478C7">
        <w:tc>
          <w:tcPr>
            <w:tcW w:w="1293" w:type="dxa"/>
            <w:vMerge/>
          </w:tcPr>
          <w:p w14:paraId="2861B16A" w14:textId="77777777" w:rsidR="00C478C7" w:rsidRPr="004E5D28" w:rsidRDefault="00C478C7" w:rsidP="00C478C7">
            <w:pPr>
              <w:snapToGrid w:val="0"/>
              <w:rPr>
                <w:rFonts w:ascii="Arial" w:hAnsi="Arial" w:cs="Arial"/>
                <w:sz w:val="18"/>
                <w:szCs w:val="18"/>
                <w:lang w:eastAsia="zh-CN"/>
              </w:rPr>
            </w:pPr>
          </w:p>
        </w:tc>
        <w:tc>
          <w:tcPr>
            <w:tcW w:w="1821" w:type="dxa"/>
          </w:tcPr>
          <w:p w14:paraId="46E008D2"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1BBF4DE9"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151CB385"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91FC0EC"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238DBC7"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A54240D"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8F800DC" w14:textId="494D1408" w:rsidR="00C478C7" w:rsidRPr="00255B7E"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6121887F" w14:textId="77777777" w:rsidTr="00C478C7">
        <w:tc>
          <w:tcPr>
            <w:tcW w:w="1293" w:type="dxa"/>
            <w:vMerge/>
          </w:tcPr>
          <w:p w14:paraId="6540348D" w14:textId="77777777" w:rsidR="00C478C7" w:rsidRPr="004E5D28" w:rsidRDefault="00C478C7" w:rsidP="00C478C7">
            <w:pPr>
              <w:snapToGrid w:val="0"/>
              <w:rPr>
                <w:rFonts w:ascii="Arial" w:hAnsi="Arial" w:cs="Arial"/>
                <w:sz w:val="18"/>
                <w:szCs w:val="18"/>
                <w:lang w:eastAsia="zh-CN"/>
              </w:rPr>
            </w:pPr>
          </w:p>
        </w:tc>
        <w:tc>
          <w:tcPr>
            <w:tcW w:w="1821" w:type="dxa"/>
          </w:tcPr>
          <w:p w14:paraId="6B2CF995"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76FCCB4"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70CEDBB"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608FEB2"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21FAB63"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3FEBBB2"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E73877C" w14:textId="77777777" w:rsidR="00C478C7" w:rsidRPr="00255B7E"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32497D05" w14:textId="77777777" w:rsidTr="00C478C7">
        <w:tc>
          <w:tcPr>
            <w:tcW w:w="1293" w:type="dxa"/>
            <w:vMerge/>
          </w:tcPr>
          <w:p w14:paraId="5E7E5211" w14:textId="77777777" w:rsidR="00C478C7" w:rsidRPr="004E5D28" w:rsidRDefault="00C478C7" w:rsidP="00C478C7">
            <w:pPr>
              <w:snapToGrid w:val="0"/>
              <w:rPr>
                <w:rFonts w:ascii="Arial" w:hAnsi="Arial" w:cs="Arial"/>
                <w:sz w:val="18"/>
                <w:szCs w:val="18"/>
                <w:lang w:eastAsia="zh-CN"/>
              </w:rPr>
            </w:pPr>
          </w:p>
        </w:tc>
        <w:tc>
          <w:tcPr>
            <w:tcW w:w="1821" w:type="dxa"/>
          </w:tcPr>
          <w:p w14:paraId="2F1F3F87"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CD4E05A"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6DAFD361"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D4D25A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3AA436B"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5E95237"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303C280" w14:textId="5BA8C30F" w:rsidR="00C478C7" w:rsidRPr="006E16E0" w:rsidRDefault="00687915" w:rsidP="00C478C7">
            <w:pPr>
              <w:snapToGrid w:val="0"/>
              <w:rPr>
                <w:rFonts w:ascii="Arial" w:eastAsiaTheme="minorEastAsia" w:hAnsi="Arial" w:cs="Arial"/>
                <w:sz w:val="16"/>
                <w:szCs w:val="16"/>
                <w:lang w:eastAsia="zh-CN"/>
              </w:rPr>
            </w:pPr>
            <w:r w:rsidRPr="00A635B0">
              <w:rPr>
                <w:rFonts w:ascii="Arial" w:eastAsiaTheme="minorEastAsia" w:hAnsi="Arial" w:cs="Arial" w:hint="eastAsia"/>
                <w:sz w:val="16"/>
                <w:szCs w:val="16"/>
                <w:lang w:eastAsia="zh-CN"/>
              </w:rPr>
              <w:t>1</w:t>
            </w:r>
            <w:r w:rsidRPr="00A635B0">
              <w:rPr>
                <w:rFonts w:ascii="Arial" w:eastAsiaTheme="minorEastAsia" w:hAnsi="Arial" w:cs="Arial"/>
                <w:sz w:val="16"/>
                <w:szCs w:val="16"/>
                <w:lang w:eastAsia="zh-CN"/>
              </w:rPr>
              <w:t>.91%</w:t>
            </w:r>
          </w:p>
        </w:tc>
      </w:tr>
      <w:tr w:rsidR="00C478C7" w14:paraId="738D6A91" w14:textId="77777777" w:rsidTr="00C478C7">
        <w:tc>
          <w:tcPr>
            <w:tcW w:w="1293" w:type="dxa"/>
            <w:vMerge/>
          </w:tcPr>
          <w:p w14:paraId="484DFE76" w14:textId="77777777" w:rsidR="00C478C7" w:rsidRPr="004E5D28" w:rsidRDefault="00C478C7" w:rsidP="00C478C7">
            <w:pPr>
              <w:snapToGrid w:val="0"/>
              <w:rPr>
                <w:rFonts w:ascii="Arial" w:hAnsi="Arial" w:cs="Arial"/>
                <w:sz w:val="18"/>
                <w:szCs w:val="18"/>
                <w:lang w:eastAsia="zh-CN"/>
              </w:rPr>
            </w:pPr>
          </w:p>
        </w:tc>
        <w:tc>
          <w:tcPr>
            <w:tcW w:w="1821" w:type="dxa"/>
          </w:tcPr>
          <w:p w14:paraId="7327BFF1" w14:textId="41F134CA" w:rsidR="00C478C7" w:rsidRPr="00C17F0A" w:rsidRDefault="00C478C7" w:rsidP="00C478C7">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117753">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sidR="00660092">
              <w:rPr>
                <w:rFonts w:ascii="Arial" w:eastAsiaTheme="minorEastAsia" w:hAnsi="Arial" w:cs="Arial"/>
                <w:color w:val="FF0000"/>
                <w:sz w:val="16"/>
                <w:szCs w:val="16"/>
                <w:lang w:eastAsia="zh-CN"/>
              </w:rPr>
              <w:t>option 1</w:t>
            </w:r>
          </w:p>
        </w:tc>
        <w:tc>
          <w:tcPr>
            <w:tcW w:w="992" w:type="dxa"/>
          </w:tcPr>
          <w:p w14:paraId="56FB80E7"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98CFD9B"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0E9D511"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59F91AB"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0133</w:t>
            </w:r>
          </w:p>
        </w:tc>
        <w:tc>
          <w:tcPr>
            <w:tcW w:w="1134" w:type="dxa"/>
          </w:tcPr>
          <w:p w14:paraId="75A41234"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602</w:t>
            </w:r>
          </w:p>
        </w:tc>
        <w:tc>
          <w:tcPr>
            <w:tcW w:w="1276" w:type="dxa"/>
          </w:tcPr>
          <w:p w14:paraId="325B4C5D" w14:textId="74D2F25D" w:rsidR="00C478C7" w:rsidRDefault="0068791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.03%</w:t>
            </w:r>
          </w:p>
        </w:tc>
      </w:tr>
      <w:tr w:rsidR="00C478C7" w14:paraId="6D84131E" w14:textId="77777777" w:rsidTr="00C478C7">
        <w:tc>
          <w:tcPr>
            <w:tcW w:w="1293" w:type="dxa"/>
            <w:vMerge/>
          </w:tcPr>
          <w:p w14:paraId="4B55CBDE" w14:textId="77777777" w:rsidR="00C478C7" w:rsidRPr="004E5D28" w:rsidRDefault="00C478C7" w:rsidP="00C478C7">
            <w:pPr>
              <w:snapToGrid w:val="0"/>
              <w:rPr>
                <w:rFonts w:ascii="Arial" w:hAnsi="Arial" w:cs="Arial"/>
                <w:sz w:val="18"/>
                <w:szCs w:val="18"/>
                <w:lang w:eastAsia="zh-CN"/>
              </w:rPr>
            </w:pPr>
          </w:p>
        </w:tc>
        <w:tc>
          <w:tcPr>
            <w:tcW w:w="1821" w:type="dxa"/>
          </w:tcPr>
          <w:p w14:paraId="357ADA6B"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51A1263"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4403FCD"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FDC5B2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3A21CDF"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3D3A5CEC"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030B8F46"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278B7EF0" w14:textId="77777777" w:rsidTr="00C478C7">
        <w:tc>
          <w:tcPr>
            <w:tcW w:w="1293" w:type="dxa"/>
            <w:vMerge/>
          </w:tcPr>
          <w:p w14:paraId="7EDE69EC" w14:textId="77777777" w:rsidR="00C478C7" w:rsidRPr="004E5D28" w:rsidRDefault="00C478C7" w:rsidP="00C478C7">
            <w:pPr>
              <w:snapToGrid w:val="0"/>
              <w:rPr>
                <w:rFonts w:ascii="Arial" w:hAnsi="Arial" w:cs="Arial"/>
                <w:sz w:val="18"/>
                <w:szCs w:val="18"/>
                <w:lang w:eastAsia="zh-CN"/>
              </w:rPr>
            </w:pPr>
          </w:p>
        </w:tc>
        <w:tc>
          <w:tcPr>
            <w:tcW w:w="1821" w:type="dxa"/>
          </w:tcPr>
          <w:p w14:paraId="3592759A" w14:textId="530EDBC9" w:rsidR="00C478C7"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EB659F4"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4A5CAA5"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75BF016"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D165529"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CCDBF37"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C2D7918"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044FE7A1" w14:textId="77777777" w:rsidTr="00C478C7">
        <w:tc>
          <w:tcPr>
            <w:tcW w:w="1293" w:type="dxa"/>
            <w:vMerge/>
          </w:tcPr>
          <w:p w14:paraId="2D918259" w14:textId="77777777" w:rsidR="00C478C7" w:rsidRPr="004E5D28" w:rsidRDefault="00C478C7" w:rsidP="00C478C7">
            <w:pPr>
              <w:snapToGrid w:val="0"/>
              <w:rPr>
                <w:rFonts w:ascii="Arial" w:hAnsi="Arial" w:cs="Arial"/>
                <w:sz w:val="18"/>
                <w:szCs w:val="18"/>
                <w:lang w:eastAsia="zh-CN"/>
              </w:rPr>
            </w:pPr>
          </w:p>
        </w:tc>
        <w:tc>
          <w:tcPr>
            <w:tcW w:w="1821" w:type="dxa"/>
          </w:tcPr>
          <w:p w14:paraId="42425CE9"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6F3228D"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8812EC6"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EEC3A92"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78FC84E"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42044D4D"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3A164B34" w14:textId="32229C4D" w:rsidR="00C478C7" w:rsidRPr="006E16E0" w:rsidRDefault="0068791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.02%</w:t>
            </w:r>
          </w:p>
        </w:tc>
      </w:tr>
      <w:tr w:rsidR="00C478C7" w14:paraId="3179A92B" w14:textId="77777777" w:rsidTr="00C478C7">
        <w:tc>
          <w:tcPr>
            <w:tcW w:w="1293" w:type="dxa"/>
            <w:vMerge/>
          </w:tcPr>
          <w:p w14:paraId="0875C7E2" w14:textId="77777777" w:rsidR="00C478C7" w:rsidRPr="004E5D28" w:rsidRDefault="00C478C7" w:rsidP="00C478C7">
            <w:pPr>
              <w:snapToGrid w:val="0"/>
              <w:rPr>
                <w:rFonts w:ascii="Arial" w:hAnsi="Arial" w:cs="Arial"/>
                <w:sz w:val="18"/>
                <w:szCs w:val="18"/>
                <w:lang w:eastAsia="zh-CN"/>
              </w:rPr>
            </w:pPr>
          </w:p>
        </w:tc>
        <w:tc>
          <w:tcPr>
            <w:tcW w:w="1821" w:type="dxa"/>
          </w:tcPr>
          <w:p w14:paraId="2981EC04" w14:textId="7C1299B0"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117753">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784810CB" w14:textId="6C04050F" w:rsidR="00C478C7" w:rsidRDefault="00C478C7" w:rsidP="00C478C7">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992" w:type="dxa"/>
          </w:tcPr>
          <w:p w14:paraId="7FB9368D"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7F6EB455"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5091D7C"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59BCFA95" w14:textId="52EBF779" w:rsidR="00C478C7" w:rsidRDefault="0041270E"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10000</w:t>
            </w:r>
          </w:p>
        </w:tc>
        <w:tc>
          <w:tcPr>
            <w:tcW w:w="1276" w:type="dxa"/>
          </w:tcPr>
          <w:p w14:paraId="41E60C7B" w14:textId="09E1AFD1" w:rsidR="00C478C7" w:rsidRDefault="00687915"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3.61%</w:t>
            </w:r>
          </w:p>
        </w:tc>
      </w:tr>
      <w:tr w:rsidR="00C478C7" w14:paraId="0BFDCD44" w14:textId="77777777" w:rsidTr="00C478C7">
        <w:tc>
          <w:tcPr>
            <w:tcW w:w="1293" w:type="dxa"/>
            <w:vMerge/>
          </w:tcPr>
          <w:p w14:paraId="16B2862F" w14:textId="77777777" w:rsidR="00C478C7" w:rsidRPr="004E5D28" w:rsidRDefault="00C478C7" w:rsidP="00C478C7">
            <w:pPr>
              <w:snapToGrid w:val="0"/>
              <w:rPr>
                <w:rFonts w:ascii="Arial" w:hAnsi="Arial" w:cs="Arial"/>
                <w:sz w:val="18"/>
                <w:szCs w:val="18"/>
                <w:lang w:eastAsia="zh-CN"/>
              </w:rPr>
            </w:pPr>
          </w:p>
        </w:tc>
        <w:tc>
          <w:tcPr>
            <w:tcW w:w="1821" w:type="dxa"/>
          </w:tcPr>
          <w:p w14:paraId="59D269E4"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835237C"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99F3180"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5B3AD33D"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7AC6BFE5"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35BCB43F"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35B98B3"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13932B32" w14:textId="77777777" w:rsidTr="00C478C7">
        <w:tc>
          <w:tcPr>
            <w:tcW w:w="1293" w:type="dxa"/>
            <w:vMerge/>
          </w:tcPr>
          <w:p w14:paraId="22B8730F" w14:textId="77777777" w:rsidR="00C478C7" w:rsidRPr="004E5D28" w:rsidRDefault="00C478C7" w:rsidP="00C478C7">
            <w:pPr>
              <w:snapToGrid w:val="0"/>
              <w:rPr>
                <w:rFonts w:ascii="Arial" w:hAnsi="Arial" w:cs="Arial"/>
                <w:sz w:val="18"/>
                <w:szCs w:val="18"/>
                <w:lang w:eastAsia="zh-CN"/>
              </w:rPr>
            </w:pPr>
          </w:p>
        </w:tc>
        <w:tc>
          <w:tcPr>
            <w:tcW w:w="1821" w:type="dxa"/>
          </w:tcPr>
          <w:p w14:paraId="1922D99F"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69037410"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48878B5"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28B8B00"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E605145"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01AAED7"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AB241CD"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0EBE5EA4" w14:textId="77777777" w:rsidTr="00C478C7">
        <w:tc>
          <w:tcPr>
            <w:tcW w:w="1293" w:type="dxa"/>
            <w:vMerge/>
          </w:tcPr>
          <w:p w14:paraId="0FECC8DA" w14:textId="77777777" w:rsidR="00C478C7" w:rsidRPr="004E5D28" w:rsidRDefault="00C478C7" w:rsidP="00C478C7">
            <w:pPr>
              <w:snapToGrid w:val="0"/>
              <w:rPr>
                <w:rFonts w:ascii="Arial" w:hAnsi="Arial" w:cs="Arial"/>
                <w:sz w:val="18"/>
                <w:szCs w:val="18"/>
                <w:lang w:eastAsia="zh-CN"/>
              </w:rPr>
            </w:pPr>
          </w:p>
        </w:tc>
        <w:tc>
          <w:tcPr>
            <w:tcW w:w="4939" w:type="dxa"/>
            <w:gridSpan w:val="4"/>
          </w:tcPr>
          <w:p w14:paraId="09E202B4" w14:textId="77777777" w:rsidR="00C478C7" w:rsidRPr="00C17F0A" w:rsidRDefault="00C478C7"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otal (</w:t>
            </w:r>
            <w:r w:rsidRPr="00C478C7">
              <w:rPr>
                <w:rFonts w:ascii="Arial" w:hAnsi="Arial" w:cs="Arial"/>
                <w:b/>
                <w:bCs/>
                <w:color w:val="FF0000"/>
                <w:sz w:val="16"/>
                <w:szCs w:val="16"/>
                <w:lang w:eastAsia="zh-CN"/>
              </w:rPr>
              <w:t>every 20.48s</w:t>
            </w:r>
            <w:r w:rsidRPr="00C17F0A">
              <w:rPr>
                <w:rFonts w:ascii="Arial" w:hAnsi="Arial" w:cs="Arial"/>
                <w:b/>
                <w:bCs/>
                <w:sz w:val="16"/>
                <w:szCs w:val="16"/>
                <w:lang w:eastAsia="zh-CN"/>
              </w:rPr>
              <w:t>)</w:t>
            </w:r>
          </w:p>
        </w:tc>
        <w:tc>
          <w:tcPr>
            <w:tcW w:w="1418" w:type="dxa"/>
          </w:tcPr>
          <w:p w14:paraId="3E8E6D03"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78F8D9B6" w14:textId="33AC3662" w:rsidR="00C478C7" w:rsidRPr="00A641C6"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11960</w:t>
            </w:r>
          </w:p>
        </w:tc>
        <w:tc>
          <w:tcPr>
            <w:tcW w:w="1276" w:type="dxa"/>
          </w:tcPr>
          <w:p w14:paraId="7DC52236"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C478C7" w14:paraId="7F4FAAE1" w14:textId="77777777" w:rsidTr="00C478C7">
        <w:tc>
          <w:tcPr>
            <w:tcW w:w="1293" w:type="dxa"/>
            <w:vMerge/>
          </w:tcPr>
          <w:p w14:paraId="38417825" w14:textId="77777777" w:rsidR="00C478C7" w:rsidRPr="004E5D28" w:rsidRDefault="00C478C7" w:rsidP="00C478C7">
            <w:pPr>
              <w:snapToGrid w:val="0"/>
              <w:rPr>
                <w:rFonts w:ascii="Arial" w:hAnsi="Arial" w:cs="Arial"/>
                <w:sz w:val="18"/>
                <w:szCs w:val="18"/>
                <w:lang w:eastAsia="zh-CN"/>
              </w:rPr>
            </w:pPr>
          </w:p>
        </w:tc>
        <w:tc>
          <w:tcPr>
            <w:tcW w:w="4939" w:type="dxa"/>
            <w:gridSpan w:val="4"/>
          </w:tcPr>
          <w:p w14:paraId="42AAF09E" w14:textId="77777777" w:rsidR="00C478C7" w:rsidRPr="00C17F0A" w:rsidRDefault="00C478C7"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2DDBAAF" w14:textId="04AC736A" w:rsidR="00C478C7" w:rsidRPr="00E17839"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.2920</w:t>
            </w:r>
          </w:p>
        </w:tc>
      </w:tr>
      <w:tr w:rsidR="004A0F93" w14:paraId="6F5E2E6E" w14:textId="77777777" w:rsidTr="00C478C7">
        <w:tc>
          <w:tcPr>
            <w:tcW w:w="1293" w:type="dxa"/>
            <w:vMerge/>
          </w:tcPr>
          <w:p w14:paraId="255DFB11"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21758A74" w14:textId="444AFF32" w:rsidR="004A0F93" w:rsidRPr="00C17F0A" w:rsidRDefault="004A0F93" w:rsidP="004A0F93">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A859B7">
              <w:rPr>
                <w:rFonts w:ascii="Arial" w:hAnsi="Arial" w:cs="Arial"/>
                <w:b/>
                <w:bCs/>
                <w:sz w:val="16"/>
                <w:szCs w:val="16"/>
                <w:lang w:eastAsia="zh-CN"/>
              </w:rPr>
              <w:t xml:space="preserve">, with </w:t>
            </w:r>
            <w:proofErr w:type="spellStart"/>
            <w:r w:rsidR="00A859B7">
              <w:rPr>
                <w:rFonts w:ascii="Arial" w:hAnsi="Arial" w:cs="Arial"/>
                <w:b/>
                <w:bCs/>
                <w:sz w:val="16"/>
                <w:szCs w:val="16"/>
                <w:lang w:eastAsia="zh-CN"/>
              </w:rPr>
              <w:t>K_factor</w:t>
            </w:r>
            <w:proofErr w:type="spellEnd"/>
            <w:r w:rsidR="00A859B7">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354D3E5C" w14:textId="452D3050" w:rsidR="004A0F93" w:rsidRPr="00AC1392" w:rsidRDefault="00AC1392"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.54</w:t>
            </w:r>
            <w:r w:rsidR="00AB1560">
              <w:rPr>
                <w:rFonts w:ascii="Arial" w:eastAsiaTheme="minorEastAsia" w:hAnsi="Arial" w:cs="Arial"/>
                <w:sz w:val="16"/>
                <w:szCs w:val="16"/>
                <w:lang w:eastAsia="zh-CN"/>
              </w:rPr>
              <w:t>/5.08/10.16</w:t>
            </w:r>
          </w:p>
        </w:tc>
      </w:tr>
      <w:tr w:rsidR="004A0F93" w14:paraId="404BD411" w14:textId="77777777" w:rsidTr="00C478C7">
        <w:tc>
          <w:tcPr>
            <w:tcW w:w="1293" w:type="dxa"/>
            <w:vMerge/>
          </w:tcPr>
          <w:p w14:paraId="2E5B7BBE"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06A6E133" w14:textId="0C2D0832" w:rsidR="004A0F93" w:rsidRPr="00C17F0A" w:rsidRDefault="004A0F93" w:rsidP="004A0F93">
            <w:pPr>
              <w:snapToGrid w:val="0"/>
              <w:rPr>
                <w:rFonts w:ascii="Arial" w:hAnsi="Arial" w:cs="Arial"/>
                <w:b/>
                <w:bCs/>
                <w:sz w:val="16"/>
                <w:szCs w:val="16"/>
                <w:lang w:eastAsia="zh-CN"/>
              </w:rPr>
            </w:pPr>
            <w:r w:rsidRPr="005A53D4">
              <w:rPr>
                <w:rFonts w:ascii="Arial" w:hAnsi="Arial" w:cs="Arial"/>
                <w:b/>
                <w:bCs/>
                <w:sz w:val="16"/>
                <w:szCs w:val="16"/>
                <w:highlight w:val="cyan"/>
                <w:lang w:eastAsia="zh-CN"/>
              </w:rPr>
              <w:t xml:space="preserve">Battery life (in month) (LPHAP device type </w:t>
            </w:r>
            <w:r w:rsidRPr="00BC51FC">
              <w:rPr>
                <w:rFonts w:ascii="Arial" w:hAnsi="Arial" w:cs="Arial"/>
                <w:b/>
                <w:bCs/>
                <w:sz w:val="16"/>
                <w:szCs w:val="16"/>
                <w:highlight w:val="cyan"/>
                <w:lang w:eastAsia="zh-CN"/>
              </w:rPr>
              <w:t>B</w:t>
            </w:r>
            <w:r w:rsidR="00A859B7" w:rsidRPr="00BC51FC">
              <w:rPr>
                <w:rFonts w:ascii="Arial" w:hAnsi="Arial" w:cs="Arial"/>
                <w:b/>
                <w:bCs/>
                <w:sz w:val="16"/>
                <w:szCs w:val="16"/>
                <w:highlight w:val="cyan"/>
                <w:lang w:eastAsia="zh-CN"/>
              </w:rPr>
              <w:t xml:space="preserve">, with </w:t>
            </w:r>
            <w:proofErr w:type="spellStart"/>
            <w:r w:rsidR="00A859B7" w:rsidRPr="00BC51FC">
              <w:rPr>
                <w:rFonts w:ascii="Arial" w:hAnsi="Arial" w:cs="Arial"/>
                <w:b/>
                <w:bCs/>
                <w:sz w:val="16"/>
                <w:szCs w:val="16"/>
                <w:highlight w:val="cyan"/>
                <w:lang w:eastAsia="zh-CN"/>
              </w:rPr>
              <w:t>K_factor</w:t>
            </w:r>
            <w:proofErr w:type="spellEnd"/>
            <w:r w:rsidR="00A859B7" w:rsidRPr="00BC51FC">
              <w:rPr>
                <w:rFonts w:ascii="Arial" w:hAnsi="Arial" w:cs="Arial"/>
                <w:b/>
                <w:bCs/>
                <w:sz w:val="16"/>
                <w:szCs w:val="16"/>
                <w:highlight w:val="cyan"/>
                <w:lang w:eastAsia="zh-CN"/>
              </w:rPr>
              <w:t>=1/2/4</w:t>
            </w:r>
            <w:r w:rsidRPr="00BC51FC">
              <w:rPr>
                <w:rFonts w:ascii="Arial" w:hAnsi="Arial" w:cs="Arial"/>
                <w:b/>
                <w:bCs/>
                <w:sz w:val="16"/>
                <w:szCs w:val="16"/>
                <w:highlight w:val="cyan"/>
                <w:lang w:eastAsia="zh-CN"/>
              </w:rPr>
              <w:t>)</w:t>
            </w:r>
          </w:p>
        </w:tc>
        <w:tc>
          <w:tcPr>
            <w:tcW w:w="3828" w:type="dxa"/>
            <w:gridSpan w:val="3"/>
          </w:tcPr>
          <w:p w14:paraId="4B1A0558" w14:textId="33541967" w:rsidR="004A0F93" w:rsidRPr="00AC1392" w:rsidRDefault="00AC1392"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4.27</w:t>
            </w:r>
            <w:r w:rsidR="00AB1560">
              <w:rPr>
                <w:rFonts w:ascii="Arial" w:eastAsiaTheme="minorEastAsia" w:hAnsi="Arial" w:cs="Arial" w:hint="eastAsia"/>
                <w:sz w:val="16"/>
                <w:szCs w:val="16"/>
                <w:lang w:eastAsia="zh-CN"/>
              </w:rPr>
              <w:t>/</w:t>
            </w:r>
            <w:r w:rsidR="00AB1560">
              <w:rPr>
                <w:rFonts w:ascii="Arial" w:eastAsiaTheme="minorEastAsia" w:hAnsi="Arial" w:cs="Arial"/>
                <w:sz w:val="16"/>
                <w:szCs w:val="16"/>
                <w:lang w:eastAsia="zh-CN"/>
              </w:rPr>
              <w:t>28.54/57.08</w:t>
            </w:r>
          </w:p>
        </w:tc>
      </w:tr>
    </w:tbl>
    <w:p w14:paraId="760F7760" w14:textId="12AA9C51" w:rsidR="0017782F" w:rsidRPr="00525F26" w:rsidRDefault="0017782F" w:rsidP="00525F26">
      <w:pPr>
        <w:pStyle w:val="a8"/>
        <w:keepNext/>
        <w:jc w:val="center"/>
        <w:rPr>
          <w:b/>
        </w:rPr>
      </w:pPr>
      <w:r w:rsidRPr="00525F26">
        <w:rPr>
          <w:b/>
        </w:rPr>
        <w:t xml:space="preserve">Table </w:t>
      </w:r>
      <w:r w:rsidRPr="00525F26">
        <w:rPr>
          <w:b/>
        </w:rPr>
        <w:fldChar w:fldCharType="begin"/>
      </w:r>
      <w:r w:rsidRPr="00525F26">
        <w:rPr>
          <w:b/>
        </w:rPr>
        <w:instrText xml:space="preserve"> SEQ Table \* ARABIC </w:instrText>
      </w:r>
      <w:r w:rsidRPr="00525F26">
        <w:rPr>
          <w:b/>
        </w:rPr>
        <w:fldChar w:fldCharType="separate"/>
      </w:r>
      <w:r w:rsidR="0091350F">
        <w:rPr>
          <w:b/>
          <w:noProof/>
        </w:rPr>
        <w:t>37</w:t>
      </w:r>
      <w:r w:rsidRPr="00525F26">
        <w:rPr>
          <w:b/>
        </w:rPr>
        <w:fldChar w:fldCharType="end"/>
      </w:r>
      <w:r w:rsidR="00525F26" w:rsidRPr="00525F26">
        <w:rPr>
          <w:b/>
        </w:rPr>
        <w:t xml:space="preserve"> </w:t>
      </w:r>
      <w:r w:rsidR="00525F26" w:rsidRPr="00525F26">
        <w:rPr>
          <w:rFonts w:cs="Arial"/>
          <w:b/>
          <w:bCs/>
          <w:lang w:eastAsia="zh-CN"/>
        </w:rPr>
        <w:t>UE power consumption result for case 1e-</w:t>
      </w:r>
      <w:r w:rsidR="00F50330">
        <w:rPr>
          <w:rFonts w:cs="Arial"/>
          <w:b/>
          <w:bCs/>
          <w:lang w:eastAsia="zh-CN"/>
        </w:rPr>
        <w:t>2</w:t>
      </w:r>
      <w:r w:rsidR="00F50330" w:rsidRPr="00525F26">
        <w:rPr>
          <w:rFonts w:cs="Arial"/>
          <w:b/>
          <w:bCs/>
          <w:lang w:eastAsia="zh-CN"/>
        </w:rPr>
        <w:t xml:space="preserve"> </w:t>
      </w:r>
      <w:r w:rsidR="00525F26" w:rsidRPr="00525F26">
        <w:rPr>
          <w:rFonts w:cs="Arial"/>
          <w:b/>
          <w:bCs/>
          <w:lang w:eastAsia="zh-CN"/>
        </w:rPr>
        <w:t>and case 1e-</w:t>
      </w:r>
      <w:r w:rsidR="00F50330">
        <w:rPr>
          <w:rFonts w:cs="Arial"/>
          <w:b/>
          <w:bCs/>
          <w:lang w:eastAsia="zh-CN"/>
        </w:rPr>
        <w:t>6</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C478C7" w14:paraId="5680CCEE" w14:textId="77777777" w:rsidTr="00C478C7">
        <w:tc>
          <w:tcPr>
            <w:tcW w:w="1293" w:type="dxa"/>
          </w:tcPr>
          <w:p w14:paraId="2118D576" w14:textId="77777777" w:rsidR="00C478C7" w:rsidRPr="00DA06B6" w:rsidRDefault="00C478C7" w:rsidP="00C478C7">
            <w:pPr>
              <w:pStyle w:val="TAH"/>
              <w:jc w:val="left"/>
              <w:rPr>
                <w:sz w:val="16"/>
                <w:szCs w:val="16"/>
                <w:lang w:val="en-US"/>
              </w:rPr>
            </w:pPr>
            <w:r w:rsidRPr="00DA06B6">
              <w:rPr>
                <w:sz w:val="16"/>
                <w:szCs w:val="16"/>
                <w:lang w:val="en-US"/>
              </w:rPr>
              <w:t>Evaluation case</w:t>
            </w:r>
          </w:p>
        </w:tc>
        <w:tc>
          <w:tcPr>
            <w:tcW w:w="1821" w:type="dxa"/>
          </w:tcPr>
          <w:p w14:paraId="50C1C9F0" w14:textId="77777777" w:rsidR="00C478C7" w:rsidRPr="00DA06B6" w:rsidRDefault="00C478C7" w:rsidP="00C478C7">
            <w:pPr>
              <w:pStyle w:val="TAH"/>
              <w:jc w:val="left"/>
              <w:rPr>
                <w:sz w:val="16"/>
                <w:szCs w:val="16"/>
                <w:lang w:val="en-US"/>
              </w:rPr>
            </w:pPr>
            <w:r w:rsidRPr="00DA06B6">
              <w:rPr>
                <w:sz w:val="16"/>
                <w:szCs w:val="16"/>
                <w:lang w:val="en-US"/>
              </w:rPr>
              <w:t>Power states</w:t>
            </w:r>
          </w:p>
        </w:tc>
        <w:tc>
          <w:tcPr>
            <w:tcW w:w="992" w:type="dxa"/>
          </w:tcPr>
          <w:p w14:paraId="356CCD43" w14:textId="77777777" w:rsidR="00C478C7" w:rsidRPr="00DA06B6" w:rsidRDefault="00C478C7" w:rsidP="00C478C7">
            <w:pPr>
              <w:pStyle w:val="TAH"/>
              <w:jc w:val="left"/>
              <w:rPr>
                <w:sz w:val="16"/>
                <w:szCs w:val="16"/>
                <w:lang w:val="en-US"/>
              </w:rPr>
            </w:pPr>
            <w:r w:rsidRPr="00DA06B6">
              <w:rPr>
                <w:sz w:val="16"/>
                <w:szCs w:val="16"/>
                <w:lang w:val="en-US"/>
              </w:rPr>
              <w:t>Relative power unit</w:t>
            </w:r>
          </w:p>
        </w:tc>
        <w:tc>
          <w:tcPr>
            <w:tcW w:w="992" w:type="dxa"/>
          </w:tcPr>
          <w:p w14:paraId="2A0B4B59" w14:textId="77777777" w:rsidR="00C478C7" w:rsidRPr="00DA06B6" w:rsidRDefault="00C478C7" w:rsidP="00C478C7">
            <w:pPr>
              <w:pStyle w:val="TAH"/>
              <w:jc w:val="left"/>
              <w:rPr>
                <w:sz w:val="16"/>
                <w:szCs w:val="16"/>
                <w:lang w:val="en-US"/>
              </w:rPr>
            </w:pPr>
            <w:r w:rsidRPr="00DA06B6">
              <w:rPr>
                <w:sz w:val="16"/>
                <w:szCs w:val="16"/>
                <w:lang w:val="en-US"/>
              </w:rPr>
              <w:t>Duration (in slots)</w:t>
            </w:r>
          </w:p>
        </w:tc>
        <w:tc>
          <w:tcPr>
            <w:tcW w:w="1134" w:type="dxa"/>
          </w:tcPr>
          <w:p w14:paraId="0E565E2A" w14:textId="77777777" w:rsidR="00C478C7" w:rsidRPr="00DA06B6" w:rsidRDefault="00C478C7" w:rsidP="00C478C7">
            <w:pPr>
              <w:pStyle w:val="TAH"/>
              <w:jc w:val="left"/>
              <w:rPr>
                <w:sz w:val="16"/>
                <w:szCs w:val="16"/>
                <w:lang w:val="en-US"/>
              </w:rPr>
            </w:pPr>
            <w:r w:rsidRPr="00DA06B6">
              <w:rPr>
                <w:sz w:val="16"/>
                <w:szCs w:val="16"/>
                <w:lang w:val="en-US"/>
              </w:rPr>
              <w:t>Instances</w:t>
            </w:r>
          </w:p>
        </w:tc>
        <w:tc>
          <w:tcPr>
            <w:tcW w:w="1418" w:type="dxa"/>
          </w:tcPr>
          <w:p w14:paraId="22673A04" w14:textId="77777777" w:rsidR="00C478C7" w:rsidRPr="00DA06B6" w:rsidRDefault="00C478C7" w:rsidP="00C478C7">
            <w:pPr>
              <w:pStyle w:val="TAH"/>
              <w:jc w:val="left"/>
              <w:rPr>
                <w:sz w:val="16"/>
                <w:szCs w:val="16"/>
                <w:lang w:val="en-US"/>
              </w:rPr>
            </w:pPr>
            <w:r w:rsidRPr="00DA06B6">
              <w:rPr>
                <w:sz w:val="16"/>
                <w:szCs w:val="16"/>
                <w:lang w:val="en-US"/>
              </w:rPr>
              <w:t>Sum Durations (in slots)</w:t>
            </w:r>
          </w:p>
        </w:tc>
        <w:tc>
          <w:tcPr>
            <w:tcW w:w="1134" w:type="dxa"/>
          </w:tcPr>
          <w:p w14:paraId="6D296D3D" w14:textId="77777777" w:rsidR="00C478C7" w:rsidRPr="00DA06B6" w:rsidRDefault="00C478C7" w:rsidP="00C478C7">
            <w:pPr>
              <w:pStyle w:val="TAH"/>
              <w:jc w:val="left"/>
              <w:rPr>
                <w:sz w:val="16"/>
                <w:szCs w:val="16"/>
                <w:lang w:val="en-US"/>
              </w:rPr>
            </w:pPr>
            <w:r w:rsidRPr="00DA06B6">
              <w:rPr>
                <w:sz w:val="16"/>
                <w:szCs w:val="16"/>
                <w:lang w:val="en-US"/>
              </w:rPr>
              <w:t>Relative power</w:t>
            </w:r>
          </w:p>
        </w:tc>
        <w:tc>
          <w:tcPr>
            <w:tcW w:w="1276" w:type="dxa"/>
          </w:tcPr>
          <w:p w14:paraId="6950A96E" w14:textId="77777777" w:rsidR="00C478C7" w:rsidRPr="00DA06B6" w:rsidRDefault="00C478C7" w:rsidP="00C478C7">
            <w:pPr>
              <w:pStyle w:val="TAH"/>
              <w:jc w:val="left"/>
              <w:rPr>
                <w:sz w:val="16"/>
                <w:szCs w:val="16"/>
                <w:lang w:val="en-US"/>
              </w:rPr>
            </w:pPr>
            <w:r w:rsidRPr="00DA06B6">
              <w:rPr>
                <w:sz w:val="16"/>
                <w:szCs w:val="16"/>
                <w:lang w:val="en-US"/>
              </w:rPr>
              <w:t>Power ratio</w:t>
            </w:r>
          </w:p>
        </w:tc>
      </w:tr>
      <w:tr w:rsidR="00C478C7" w14:paraId="7D955D7F" w14:textId="77777777" w:rsidTr="00C478C7">
        <w:tc>
          <w:tcPr>
            <w:tcW w:w="1293" w:type="dxa"/>
            <w:vMerge w:val="restart"/>
          </w:tcPr>
          <w:p w14:paraId="2642BCD9" w14:textId="303A87F4" w:rsidR="00C478C7" w:rsidRPr="00FA6913" w:rsidRDefault="00C478C7" w:rsidP="00C478C7">
            <w:pPr>
              <w:pStyle w:val="TAC"/>
              <w:jc w:val="left"/>
              <w:rPr>
                <w:rStyle w:val="TALCar"/>
                <w:b/>
                <w:bCs/>
                <w:sz w:val="16"/>
                <w:szCs w:val="16"/>
                <w:lang w:val="en-US"/>
              </w:rPr>
            </w:pPr>
            <w:r w:rsidRPr="00FA6913">
              <w:rPr>
                <w:rStyle w:val="TALCar"/>
                <w:b/>
                <w:bCs/>
                <w:sz w:val="16"/>
                <w:szCs w:val="16"/>
                <w:lang w:val="en-US"/>
              </w:rPr>
              <w:t>Case 1</w:t>
            </w:r>
            <w:r w:rsidR="00BE4761" w:rsidRPr="00FA6913">
              <w:rPr>
                <w:rStyle w:val="TALCar"/>
                <w:b/>
                <w:bCs/>
                <w:sz w:val="16"/>
                <w:szCs w:val="16"/>
                <w:lang w:val="en-US"/>
              </w:rPr>
              <w:t>e</w:t>
            </w:r>
            <w:r w:rsidR="00E26553" w:rsidRPr="00FA6913">
              <w:rPr>
                <w:rStyle w:val="TALCar"/>
                <w:b/>
                <w:bCs/>
                <w:sz w:val="16"/>
                <w:szCs w:val="16"/>
                <w:lang w:val="en-US"/>
              </w:rPr>
              <w:t>-</w:t>
            </w:r>
            <w:r w:rsidR="00F50330">
              <w:rPr>
                <w:rStyle w:val="TALCar"/>
                <w:b/>
                <w:bCs/>
                <w:sz w:val="16"/>
                <w:szCs w:val="16"/>
                <w:lang w:val="en-US"/>
              </w:rPr>
              <w:t>2</w:t>
            </w:r>
          </w:p>
          <w:p w14:paraId="655D7996" w14:textId="77777777" w:rsidR="005A53D4" w:rsidRPr="00FA6913" w:rsidRDefault="005A53D4" w:rsidP="005A53D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6953AA5F" w14:textId="507E72B5" w:rsidR="00C478C7" w:rsidRPr="0099418D" w:rsidRDefault="005A53D4" w:rsidP="005A53D4">
            <w:pPr>
              <w:pStyle w:val="TAC"/>
              <w:jc w:val="left"/>
              <w:rPr>
                <w:rFonts w:cs="Arial"/>
                <w:b/>
                <w:bCs/>
                <w:szCs w:val="18"/>
                <w:lang w:eastAsia="zh-CN"/>
              </w:rPr>
            </w:pPr>
            <w:r w:rsidRPr="00FA6913">
              <w:rPr>
                <w:rStyle w:val="TALCar"/>
                <w:rFonts w:eastAsiaTheme="minorEastAsia"/>
                <w:b/>
                <w:bCs/>
                <w:sz w:val="16"/>
                <w:szCs w:val="16"/>
                <w:highlight w:val="cyan"/>
                <w:lang w:val="en-US" w:eastAsia="zh-CN"/>
              </w:rPr>
              <w:t>case 1e-</w:t>
            </w:r>
            <w:r w:rsidR="00F50330">
              <w:rPr>
                <w:rStyle w:val="TALCar"/>
                <w:rFonts w:eastAsiaTheme="minorEastAsia"/>
                <w:b/>
                <w:bCs/>
                <w:sz w:val="16"/>
                <w:szCs w:val="16"/>
                <w:highlight w:val="cyan"/>
                <w:lang w:val="en-US" w:eastAsia="zh-CN"/>
              </w:rPr>
              <w:t>6</w:t>
            </w:r>
          </w:p>
        </w:tc>
        <w:tc>
          <w:tcPr>
            <w:tcW w:w="1821" w:type="dxa"/>
          </w:tcPr>
          <w:p w14:paraId="49BBDAAC" w14:textId="77777777" w:rsidR="00C478C7" w:rsidRPr="00C17F0A" w:rsidRDefault="00C478C7" w:rsidP="00C478C7">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6C0E25C"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70B8B025"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84A7BA4"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C763AB0"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EB6525F"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7382D795" w14:textId="55A71C68" w:rsidR="00C478C7" w:rsidRPr="00255B7E"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.72%</w:t>
            </w:r>
          </w:p>
        </w:tc>
      </w:tr>
      <w:tr w:rsidR="00C478C7" w14:paraId="7CABA2C0" w14:textId="77777777" w:rsidTr="00C478C7">
        <w:tc>
          <w:tcPr>
            <w:tcW w:w="1293" w:type="dxa"/>
            <w:vMerge/>
          </w:tcPr>
          <w:p w14:paraId="6630C067" w14:textId="77777777" w:rsidR="00C478C7" w:rsidRPr="004E5D28" w:rsidRDefault="00C478C7" w:rsidP="00C478C7">
            <w:pPr>
              <w:snapToGrid w:val="0"/>
              <w:rPr>
                <w:rFonts w:ascii="Arial" w:hAnsi="Arial" w:cs="Arial"/>
                <w:sz w:val="18"/>
                <w:szCs w:val="18"/>
                <w:lang w:eastAsia="zh-CN"/>
              </w:rPr>
            </w:pPr>
          </w:p>
        </w:tc>
        <w:tc>
          <w:tcPr>
            <w:tcW w:w="1821" w:type="dxa"/>
          </w:tcPr>
          <w:p w14:paraId="77522594"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57889C4"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C49E65E"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A176689"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EC56D0F"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6F5C9BF"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E494A14" w14:textId="61A6C381" w:rsidR="00C478C7" w:rsidRPr="00255B7E"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.29%</w:t>
            </w:r>
          </w:p>
        </w:tc>
      </w:tr>
      <w:tr w:rsidR="00C478C7" w14:paraId="32176FC1" w14:textId="77777777" w:rsidTr="00C478C7">
        <w:tc>
          <w:tcPr>
            <w:tcW w:w="1293" w:type="dxa"/>
            <w:vMerge/>
          </w:tcPr>
          <w:p w14:paraId="5F8F9682" w14:textId="77777777" w:rsidR="00C478C7" w:rsidRPr="004E5D28" w:rsidRDefault="00C478C7" w:rsidP="00C478C7">
            <w:pPr>
              <w:snapToGrid w:val="0"/>
              <w:rPr>
                <w:rFonts w:ascii="Arial" w:hAnsi="Arial" w:cs="Arial"/>
                <w:sz w:val="18"/>
                <w:szCs w:val="18"/>
                <w:lang w:eastAsia="zh-CN"/>
              </w:rPr>
            </w:pPr>
          </w:p>
        </w:tc>
        <w:tc>
          <w:tcPr>
            <w:tcW w:w="1821" w:type="dxa"/>
          </w:tcPr>
          <w:p w14:paraId="228DF5AF"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3B17091A"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DC4EBB4"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693609D"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EEE2333"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0C95642"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76FF100B" w14:textId="03EE224E" w:rsidR="00C478C7" w:rsidRPr="00255B7E"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.87%</w:t>
            </w:r>
          </w:p>
        </w:tc>
      </w:tr>
      <w:tr w:rsidR="00C478C7" w14:paraId="33B8887E" w14:textId="77777777" w:rsidTr="00C478C7">
        <w:tc>
          <w:tcPr>
            <w:tcW w:w="1293" w:type="dxa"/>
            <w:vMerge/>
          </w:tcPr>
          <w:p w14:paraId="48271F65" w14:textId="77777777" w:rsidR="00C478C7" w:rsidRPr="004E5D28" w:rsidRDefault="00C478C7" w:rsidP="00C478C7">
            <w:pPr>
              <w:snapToGrid w:val="0"/>
              <w:rPr>
                <w:rFonts w:ascii="Arial" w:hAnsi="Arial" w:cs="Arial"/>
                <w:sz w:val="18"/>
                <w:szCs w:val="18"/>
                <w:lang w:eastAsia="zh-CN"/>
              </w:rPr>
            </w:pPr>
          </w:p>
        </w:tc>
        <w:tc>
          <w:tcPr>
            <w:tcW w:w="1821" w:type="dxa"/>
          </w:tcPr>
          <w:p w14:paraId="1FEC4F31"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47A6DB0D"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72E49CD"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5D233A2"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C13B8DA"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BA7455C"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B1C9CD0" w14:textId="77777777" w:rsidR="00C478C7" w:rsidRPr="00255B7E"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4A518635" w14:textId="77777777" w:rsidTr="00C478C7">
        <w:tc>
          <w:tcPr>
            <w:tcW w:w="1293" w:type="dxa"/>
            <w:vMerge/>
          </w:tcPr>
          <w:p w14:paraId="495914B4" w14:textId="77777777" w:rsidR="00C478C7" w:rsidRPr="004E5D28" w:rsidRDefault="00C478C7" w:rsidP="00C478C7">
            <w:pPr>
              <w:snapToGrid w:val="0"/>
              <w:rPr>
                <w:rFonts w:ascii="Arial" w:hAnsi="Arial" w:cs="Arial"/>
                <w:sz w:val="18"/>
                <w:szCs w:val="18"/>
                <w:lang w:eastAsia="zh-CN"/>
              </w:rPr>
            </w:pPr>
          </w:p>
        </w:tc>
        <w:tc>
          <w:tcPr>
            <w:tcW w:w="1821" w:type="dxa"/>
          </w:tcPr>
          <w:p w14:paraId="797C0971"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6831BE7"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ED23D7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28CE230"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1CE0AC0"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87F543F"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7CFCF54" w14:textId="77777777" w:rsidR="00C478C7" w:rsidRPr="00255B7E"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4D6619EA" w14:textId="77777777" w:rsidTr="00C478C7">
        <w:tc>
          <w:tcPr>
            <w:tcW w:w="1293" w:type="dxa"/>
            <w:vMerge/>
          </w:tcPr>
          <w:p w14:paraId="34967E0A" w14:textId="77777777" w:rsidR="00C478C7" w:rsidRPr="004E5D28" w:rsidRDefault="00C478C7" w:rsidP="00C478C7">
            <w:pPr>
              <w:snapToGrid w:val="0"/>
              <w:rPr>
                <w:rFonts w:ascii="Arial" w:hAnsi="Arial" w:cs="Arial"/>
                <w:sz w:val="18"/>
                <w:szCs w:val="18"/>
                <w:lang w:eastAsia="zh-CN"/>
              </w:rPr>
            </w:pPr>
          </w:p>
        </w:tc>
        <w:tc>
          <w:tcPr>
            <w:tcW w:w="1821" w:type="dxa"/>
          </w:tcPr>
          <w:p w14:paraId="0C6E16DC"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66FA580"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42D0674"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E5D59CC"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E4AAFCB"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246B991"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E49B9B4" w14:textId="362D53A1" w:rsidR="00C478C7" w:rsidRPr="006E16E0"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.28%</w:t>
            </w:r>
          </w:p>
        </w:tc>
      </w:tr>
      <w:tr w:rsidR="00C478C7" w14:paraId="463CE1C2" w14:textId="77777777" w:rsidTr="00C478C7">
        <w:tc>
          <w:tcPr>
            <w:tcW w:w="1293" w:type="dxa"/>
            <w:vMerge/>
          </w:tcPr>
          <w:p w14:paraId="60FCF295" w14:textId="77777777" w:rsidR="00C478C7" w:rsidRPr="004E5D28" w:rsidRDefault="00C478C7" w:rsidP="00C478C7">
            <w:pPr>
              <w:snapToGrid w:val="0"/>
              <w:rPr>
                <w:rFonts w:ascii="Arial" w:hAnsi="Arial" w:cs="Arial"/>
                <w:sz w:val="18"/>
                <w:szCs w:val="18"/>
                <w:lang w:eastAsia="zh-CN"/>
              </w:rPr>
            </w:pPr>
          </w:p>
        </w:tc>
        <w:tc>
          <w:tcPr>
            <w:tcW w:w="1821" w:type="dxa"/>
          </w:tcPr>
          <w:p w14:paraId="62F33065" w14:textId="709EF5D0" w:rsidR="00C478C7" w:rsidRPr="00C17F0A" w:rsidRDefault="00C478C7" w:rsidP="00C478C7">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563F44">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sidR="00660092">
              <w:rPr>
                <w:rFonts w:ascii="Arial" w:eastAsiaTheme="minorEastAsia" w:hAnsi="Arial" w:cs="Arial"/>
                <w:color w:val="FF0000"/>
                <w:sz w:val="16"/>
                <w:szCs w:val="16"/>
                <w:lang w:eastAsia="zh-CN"/>
              </w:rPr>
              <w:t>option 1</w:t>
            </w:r>
          </w:p>
        </w:tc>
        <w:tc>
          <w:tcPr>
            <w:tcW w:w="992" w:type="dxa"/>
          </w:tcPr>
          <w:p w14:paraId="26946C9B"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27174EF3"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43C958C"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341EA75"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0133</w:t>
            </w:r>
          </w:p>
        </w:tc>
        <w:tc>
          <w:tcPr>
            <w:tcW w:w="1134" w:type="dxa"/>
          </w:tcPr>
          <w:p w14:paraId="72CC7918"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602</w:t>
            </w:r>
          </w:p>
        </w:tc>
        <w:tc>
          <w:tcPr>
            <w:tcW w:w="1276" w:type="dxa"/>
          </w:tcPr>
          <w:p w14:paraId="294E91D2" w14:textId="49BEC235" w:rsidR="00C478C7"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.65%</w:t>
            </w:r>
          </w:p>
        </w:tc>
      </w:tr>
      <w:tr w:rsidR="00C478C7" w14:paraId="0B63A83F" w14:textId="77777777" w:rsidTr="00C478C7">
        <w:tc>
          <w:tcPr>
            <w:tcW w:w="1293" w:type="dxa"/>
            <w:vMerge/>
          </w:tcPr>
          <w:p w14:paraId="1DCBF81E" w14:textId="77777777" w:rsidR="00C478C7" w:rsidRPr="004E5D28" w:rsidRDefault="00C478C7" w:rsidP="00C478C7">
            <w:pPr>
              <w:snapToGrid w:val="0"/>
              <w:rPr>
                <w:rFonts w:ascii="Arial" w:hAnsi="Arial" w:cs="Arial"/>
                <w:sz w:val="18"/>
                <w:szCs w:val="18"/>
                <w:lang w:eastAsia="zh-CN"/>
              </w:rPr>
            </w:pPr>
          </w:p>
        </w:tc>
        <w:tc>
          <w:tcPr>
            <w:tcW w:w="1821" w:type="dxa"/>
          </w:tcPr>
          <w:p w14:paraId="34FA5191"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2180A23"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F4987C0"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2E9C2F1"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CE88194"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4EBFBF24"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D14A0A5"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75EADC1E" w14:textId="77777777" w:rsidTr="00C478C7">
        <w:tc>
          <w:tcPr>
            <w:tcW w:w="1293" w:type="dxa"/>
            <w:vMerge/>
          </w:tcPr>
          <w:p w14:paraId="093A253F" w14:textId="77777777" w:rsidR="00C478C7" w:rsidRPr="004E5D28" w:rsidRDefault="00C478C7" w:rsidP="00C478C7">
            <w:pPr>
              <w:snapToGrid w:val="0"/>
              <w:rPr>
                <w:rFonts w:ascii="Arial" w:hAnsi="Arial" w:cs="Arial"/>
                <w:sz w:val="18"/>
                <w:szCs w:val="18"/>
                <w:lang w:eastAsia="zh-CN"/>
              </w:rPr>
            </w:pPr>
          </w:p>
        </w:tc>
        <w:tc>
          <w:tcPr>
            <w:tcW w:w="1821" w:type="dxa"/>
          </w:tcPr>
          <w:p w14:paraId="16B3A9BF" w14:textId="4729E94D" w:rsidR="00C478C7" w:rsidRPr="00C17F0A" w:rsidRDefault="007547C2"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0583BF49"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A4DFE2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D1C0593"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70E7EFF"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22A9EA7"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8155857"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2DE7DFE9" w14:textId="77777777" w:rsidTr="00C478C7">
        <w:tc>
          <w:tcPr>
            <w:tcW w:w="1293" w:type="dxa"/>
            <w:vMerge/>
          </w:tcPr>
          <w:p w14:paraId="4E0B54EC" w14:textId="77777777" w:rsidR="00C478C7" w:rsidRPr="004E5D28" w:rsidRDefault="00C478C7" w:rsidP="00C478C7">
            <w:pPr>
              <w:snapToGrid w:val="0"/>
              <w:rPr>
                <w:rFonts w:ascii="Arial" w:hAnsi="Arial" w:cs="Arial"/>
                <w:sz w:val="18"/>
                <w:szCs w:val="18"/>
                <w:lang w:eastAsia="zh-CN"/>
              </w:rPr>
            </w:pPr>
          </w:p>
        </w:tc>
        <w:tc>
          <w:tcPr>
            <w:tcW w:w="1821" w:type="dxa"/>
          </w:tcPr>
          <w:p w14:paraId="23C5BC79"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3DC4685"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648A50FA"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9517FFB"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6A78F02"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55261CDD" w14:textId="77777777" w:rsidR="00C478C7" w:rsidRPr="00060ECB"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322E1BA9" w14:textId="191EB2D1" w:rsidR="00C478C7" w:rsidRPr="006E16E0"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0.34%</w:t>
            </w:r>
          </w:p>
        </w:tc>
      </w:tr>
      <w:tr w:rsidR="00C478C7" w14:paraId="45581970" w14:textId="77777777" w:rsidTr="00C478C7">
        <w:tc>
          <w:tcPr>
            <w:tcW w:w="1293" w:type="dxa"/>
            <w:vMerge/>
          </w:tcPr>
          <w:p w14:paraId="3385CC5B" w14:textId="77777777" w:rsidR="00C478C7" w:rsidRPr="004E5D28" w:rsidRDefault="00C478C7" w:rsidP="00C478C7">
            <w:pPr>
              <w:snapToGrid w:val="0"/>
              <w:rPr>
                <w:rFonts w:ascii="Arial" w:hAnsi="Arial" w:cs="Arial"/>
                <w:sz w:val="18"/>
                <w:szCs w:val="18"/>
                <w:lang w:eastAsia="zh-CN"/>
              </w:rPr>
            </w:pPr>
          </w:p>
        </w:tc>
        <w:tc>
          <w:tcPr>
            <w:tcW w:w="1821" w:type="dxa"/>
          </w:tcPr>
          <w:p w14:paraId="2EFD8950" w14:textId="2DE801B2"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563F44">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4F899C20" w14:textId="53001868" w:rsidR="00C478C7" w:rsidRDefault="00C478C7" w:rsidP="00C478C7">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sidR="0041270E">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992" w:type="dxa"/>
          </w:tcPr>
          <w:p w14:paraId="6D375E33"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0025BDEC"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2F3AFB8" w14:textId="77777777" w:rsidR="00C478C7"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19A90D66" w14:textId="26E64970" w:rsidR="00C478C7" w:rsidRDefault="0041270E"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5000</w:t>
            </w:r>
          </w:p>
        </w:tc>
        <w:tc>
          <w:tcPr>
            <w:tcW w:w="1276" w:type="dxa"/>
          </w:tcPr>
          <w:p w14:paraId="0573C4F8" w14:textId="44EB7CC7" w:rsidR="00C478C7" w:rsidRDefault="00717909"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1.84%</w:t>
            </w:r>
          </w:p>
        </w:tc>
      </w:tr>
      <w:tr w:rsidR="00C478C7" w14:paraId="045ABC11" w14:textId="77777777" w:rsidTr="00C478C7">
        <w:tc>
          <w:tcPr>
            <w:tcW w:w="1293" w:type="dxa"/>
            <w:vMerge/>
          </w:tcPr>
          <w:p w14:paraId="4590A7B9" w14:textId="77777777" w:rsidR="00C478C7" w:rsidRPr="004E5D28" w:rsidRDefault="00C478C7" w:rsidP="00C478C7">
            <w:pPr>
              <w:snapToGrid w:val="0"/>
              <w:rPr>
                <w:rFonts w:ascii="Arial" w:hAnsi="Arial" w:cs="Arial"/>
                <w:sz w:val="18"/>
                <w:szCs w:val="18"/>
                <w:lang w:eastAsia="zh-CN"/>
              </w:rPr>
            </w:pPr>
          </w:p>
        </w:tc>
        <w:tc>
          <w:tcPr>
            <w:tcW w:w="1821" w:type="dxa"/>
          </w:tcPr>
          <w:p w14:paraId="597F320E"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FB038B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67CF1CB"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254B178"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26290F54" w14:textId="77777777" w:rsidR="00C478C7" w:rsidRPr="00C17F0A" w:rsidRDefault="00C478C7" w:rsidP="00C478C7">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103DCEFA"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E3A0EE9"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3DF25A35" w14:textId="77777777" w:rsidTr="00C478C7">
        <w:tc>
          <w:tcPr>
            <w:tcW w:w="1293" w:type="dxa"/>
            <w:vMerge/>
          </w:tcPr>
          <w:p w14:paraId="27ED8D3A" w14:textId="77777777" w:rsidR="00C478C7" w:rsidRPr="004E5D28" w:rsidRDefault="00C478C7" w:rsidP="00C478C7">
            <w:pPr>
              <w:snapToGrid w:val="0"/>
              <w:rPr>
                <w:rFonts w:ascii="Arial" w:hAnsi="Arial" w:cs="Arial"/>
                <w:sz w:val="18"/>
                <w:szCs w:val="18"/>
                <w:lang w:eastAsia="zh-CN"/>
              </w:rPr>
            </w:pPr>
          </w:p>
        </w:tc>
        <w:tc>
          <w:tcPr>
            <w:tcW w:w="1821" w:type="dxa"/>
          </w:tcPr>
          <w:p w14:paraId="5F4FB49F" w14:textId="77777777" w:rsidR="00C478C7" w:rsidRPr="00C17F0A" w:rsidRDefault="00C478C7" w:rsidP="00C478C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0FD12DB4"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6D3021E"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8052DC9"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9BA5FA6"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DF41ECC" w14:textId="77777777" w:rsidR="00C478C7" w:rsidRPr="000F18F6"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94E5A7E"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C478C7" w14:paraId="3A21E493" w14:textId="77777777" w:rsidTr="00C478C7">
        <w:tc>
          <w:tcPr>
            <w:tcW w:w="1293" w:type="dxa"/>
            <w:vMerge/>
          </w:tcPr>
          <w:p w14:paraId="157B7335" w14:textId="77777777" w:rsidR="00C478C7" w:rsidRPr="004E5D28" w:rsidRDefault="00C478C7" w:rsidP="00C478C7">
            <w:pPr>
              <w:snapToGrid w:val="0"/>
              <w:rPr>
                <w:rFonts w:ascii="Arial" w:hAnsi="Arial" w:cs="Arial"/>
                <w:sz w:val="18"/>
                <w:szCs w:val="18"/>
                <w:lang w:eastAsia="zh-CN"/>
              </w:rPr>
            </w:pPr>
          </w:p>
        </w:tc>
        <w:tc>
          <w:tcPr>
            <w:tcW w:w="4939" w:type="dxa"/>
            <w:gridSpan w:val="4"/>
          </w:tcPr>
          <w:p w14:paraId="3BFF6476" w14:textId="77777777" w:rsidR="00C478C7" w:rsidRPr="00C17F0A" w:rsidRDefault="00C478C7" w:rsidP="00C478C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otal (</w:t>
            </w:r>
            <w:r w:rsidRPr="00C478C7">
              <w:rPr>
                <w:rFonts w:ascii="Arial" w:hAnsi="Arial" w:cs="Arial"/>
                <w:b/>
                <w:bCs/>
                <w:color w:val="FF0000"/>
                <w:sz w:val="16"/>
                <w:szCs w:val="16"/>
                <w:lang w:eastAsia="zh-CN"/>
              </w:rPr>
              <w:t>every 20.48s</w:t>
            </w:r>
            <w:r w:rsidRPr="00C17F0A">
              <w:rPr>
                <w:rFonts w:ascii="Arial" w:hAnsi="Arial" w:cs="Arial"/>
                <w:b/>
                <w:bCs/>
                <w:sz w:val="16"/>
                <w:szCs w:val="16"/>
                <w:lang w:eastAsia="zh-CN"/>
              </w:rPr>
              <w:t>)</w:t>
            </w:r>
          </w:p>
        </w:tc>
        <w:tc>
          <w:tcPr>
            <w:tcW w:w="1418" w:type="dxa"/>
          </w:tcPr>
          <w:p w14:paraId="4FBDE326" w14:textId="77777777" w:rsidR="00C478C7" w:rsidRPr="00C17F0A"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42C0124E" w14:textId="31C809D3" w:rsidR="00C478C7" w:rsidRPr="00A641C6" w:rsidRDefault="0041270E"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w:t>
            </w:r>
            <w:r w:rsidR="00C478C7">
              <w:rPr>
                <w:rFonts w:ascii="Arial" w:eastAsiaTheme="minorEastAsia" w:hAnsi="Arial" w:cs="Arial"/>
                <w:sz w:val="16"/>
                <w:szCs w:val="16"/>
                <w:lang w:eastAsia="zh-CN"/>
              </w:rPr>
              <w:t>960</w:t>
            </w:r>
          </w:p>
        </w:tc>
        <w:tc>
          <w:tcPr>
            <w:tcW w:w="1276" w:type="dxa"/>
          </w:tcPr>
          <w:p w14:paraId="5D8B0A95" w14:textId="77777777" w:rsidR="00C478C7" w:rsidRPr="006E16E0" w:rsidRDefault="00C478C7" w:rsidP="00C478C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C478C7" w14:paraId="0A633AA5" w14:textId="77777777" w:rsidTr="00C478C7">
        <w:tc>
          <w:tcPr>
            <w:tcW w:w="1293" w:type="dxa"/>
            <w:vMerge/>
          </w:tcPr>
          <w:p w14:paraId="414AAB34" w14:textId="77777777" w:rsidR="00C478C7" w:rsidRPr="004E5D28" w:rsidRDefault="00C478C7" w:rsidP="00C478C7">
            <w:pPr>
              <w:snapToGrid w:val="0"/>
              <w:rPr>
                <w:rFonts w:ascii="Arial" w:hAnsi="Arial" w:cs="Arial"/>
                <w:sz w:val="18"/>
                <w:szCs w:val="18"/>
                <w:lang w:eastAsia="zh-CN"/>
              </w:rPr>
            </w:pPr>
          </w:p>
        </w:tc>
        <w:tc>
          <w:tcPr>
            <w:tcW w:w="4939" w:type="dxa"/>
            <w:gridSpan w:val="4"/>
          </w:tcPr>
          <w:p w14:paraId="6896AE86" w14:textId="77777777" w:rsidR="00C478C7" w:rsidRPr="00C17F0A" w:rsidRDefault="00C478C7" w:rsidP="00C478C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7B23334" w14:textId="3B995E79" w:rsidR="00C478C7" w:rsidRPr="00E17839" w:rsidRDefault="0041270E" w:rsidP="00C478C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0.1699</w:t>
            </w:r>
          </w:p>
        </w:tc>
      </w:tr>
      <w:tr w:rsidR="004A0F93" w14:paraId="72A18C5E" w14:textId="77777777" w:rsidTr="00C478C7">
        <w:tc>
          <w:tcPr>
            <w:tcW w:w="1293" w:type="dxa"/>
            <w:vMerge/>
          </w:tcPr>
          <w:p w14:paraId="2F05D42A"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0DA91A1D" w14:textId="5EDAFB40" w:rsidR="004A0F93" w:rsidRPr="00C17F0A" w:rsidRDefault="004A0F93" w:rsidP="004A0F93">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F50330">
              <w:rPr>
                <w:rFonts w:ascii="Arial" w:hAnsi="Arial" w:cs="Arial"/>
                <w:b/>
                <w:bCs/>
                <w:sz w:val="16"/>
                <w:szCs w:val="16"/>
                <w:lang w:eastAsia="zh-CN"/>
              </w:rPr>
              <w:t xml:space="preserve">, with </w:t>
            </w:r>
            <w:proofErr w:type="spellStart"/>
            <w:r w:rsidR="00F50330">
              <w:rPr>
                <w:rFonts w:ascii="Arial" w:hAnsi="Arial" w:cs="Arial"/>
                <w:b/>
                <w:bCs/>
                <w:sz w:val="16"/>
                <w:szCs w:val="16"/>
                <w:lang w:eastAsia="zh-CN"/>
              </w:rPr>
              <w:t>K_factor</w:t>
            </w:r>
            <w:proofErr w:type="spellEnd"/>
            <w:r w:rsidR="00F50330">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2B5B8F9F" w14:textId="294CABBF" w:rsidR="004A0F93" w:rsidRPr="008C408B" w:rsidRDefault="008C408B"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.36</w:t>
            </w:r>
            <w:r w:rsidR="001F4289">
              <w:rPr>
                <w:rFonts w:ascii="Arial" w:eastAsiaTheme="minorEastAsia" w:hAnsi="Arial" w:cs="Arial"/>
                <w:sz w:val="16"/>
                <w:szCs w:val="16"/>
                <w:lang w:eastAsia="zh-CN"/>
              </w:rPr>
              <w:t>/</w:t>
            </w:r>
            <w:r w:rsidR="0062719D">
              <w:rPr>
                <w:rFonts w:ascii="Arial" w:eastAsiaTheme="minorEastAsia" w:hAnsi="Arial" w:cs="Arial"/>
                <w:sz w:val="16"/>
                <w:szCs w:val="16"/>
                <w:lang w:eastAsia="zh-CN"/>
              </w:rPr>
              <w:t>8.72/17.44</w:t>
            </w:r>
          </w:p>
        </w:tc>
      </w:tr>
      <w:tr w:rsidR="004A0F93" w14:paraId="0C634A34" w14:textId="77777777" w:rsidTr="00C478C7">
        <w:tc>
          <w:tcPr>
            <w:tcW w:w="1293" w:type="dxa"/>
            <w:vMerge/>
          </w:tcPr>
          <w:p w14:paraId="1BCD7D06"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354201AF" w14:textId="11E5B659" w:rsidR="004A0F93" w:rsidRPr="00C17F0A" w:rsidRDefault="004A0F93" w:rsidP="004A0F93">
            <w:pPr>
              <w:snapToGrid w:val="0"/>
              <w:rPr>
                <w:rFonts w:ascii="Arial" w:hAnsi="Arial" w:cs="Arial"/>
                <w:b/>
                <w:bCs/>
                <w:sz w:val="16"/>
                <w:szCs w:val="16"/>
                <w:lang w:eastAsia="zh-CN"/>
              </w:rPr>
            </w:pPr>
            <w:r w:rsidRPr="005A53D4">
              <w:rPr>
                <w:rFonts w:ascii="Arial" w:hAnsi="Arial" w:cs="Arial"/>
                <w:b/>
                <w:bCs/>
                <w:sz w:val="16"/>
                <w:szCs w:val="16"/>
                <w:highlight w:val="cyan"/>
                <w:lang w:eastAsia="zh-CN"/>
              </w:rPr>
              <w:t xml:space="preserve">Battery life (in month) (LPHAP device type </w:t>
            </w:r>
            <w:r w:rsidRPr="00BC51FC">
              <w:rPr>
                <w:rFonts w:ascii="Arial" w:hAnsi="Arial" w:cs="Arial"/>
                <w:b/>
                <w:bCs/>
                <w:sz w:val="16"/>
                <w:szCs w:val="16"/>
                <w:highlight w:val="cyan"/>
                <w:lang w:eastAsia="zh-CN"/>
              </w:rPr>
              <w:t>B</w:t>
            </w:r>
            <w:r w:rsidR="00F50330" w:rsidRPr="00BC51FC">
              <w:rPr>
                <w:rFonts w:ascii="Arial" w:hAnsi="Arial" w:cs="Arial"/>
                <w:b/>
                <w:bCs/>
                <w:sz w:val="16"/>
                <w:szCs w:val="16"/>
                <w:highlight w:val="cyan"/>
                <w:lang w:eastAsia="zh-CN"/>
              </w:rPr>
              <w:t xml:space="preserve">, with </w:t>
            </w:r>
            <w:proofErr w:type="spellStart"/>
            <w:r w:rsidR="00F50330" w:rsidRPr="00BC51FC">
              <w:rPr>
                <w:rFonts w:ascii="Arial" w:hAnsi="Arial" w:cs="Arial"/>
                <w:b/>
                <w:bCs/>
                <w:sz w:val="16"/>
                <w:szCs w:val="16"/>
                <w:highlight w:val="cyan"/>
                <w:lang w:eastAsia="zh-CN"/>
              </w:rPr>
              <w:t>K_factor</w:t>
            </w:r>
            <w:proofErr w:type="spellEnd"/>
            <w:r w:rsidR="00F50330" w:rsidRPr="00BC51FC">
              <w:rPr>
                <w:rFonts w:ascii="Arial" w:hAnsi="Arial" w:cs="Arial"/>
                <w:b/>
                <w:bCs/>
                <w:sz w:val="16"/>
                <w:szCs w:val="16"/>
                <w:highlight w:val="cyan"/>
                <w:lang w:eastAsia="zh-CN"/>
              </w:rPr>
              <w:t>=1/2/4</w:t>
            </w:r>
            <w:r w:rsidRPr="00BC51FC">
              <w:rPr>
                <w:rFonts w:ascii="Arial" w:hAnsi="Arial" w:cs="Arial"/>
                <w:b/>
                <w:bCs/>
                <w:sz w:val="16"/>
                <w:szCs w:val="16"/>
                <w:highlight w:val="cyan"/>
                <w:lang w:eastAsia="zh-CN"/>
              </w:rPr>
              <w:t>)</w:t>
            </w:r>
          </w:p>
        </w:tc>
        <w:tc>
          <w:tcPr>
            <w:tcW w:w="3828" w:type="dxa"/>
            <w:gridSpan w:val="3"/>
          </w:tcPr>
          <w:p w14:paraId="40475A62" w14:textId="44B7F92A" w:rsidR="004A0F93" w:rsidRPr="007117DB" w:rsidRDefault="007117DB"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4.52</w:t>
            </w:r>
            <w:r w:rsidR="0062719D">
              <w:rPr>
                <w:rFonts w:ascii="Arial" w:eastAsiaTheme="minorEastAsia" w:hAnsi="Arial" w:cs="Arial"/>
                <w:sz w:val="16"/>
                <w:szCs w:val="16"/>
                <w:lang w:eastAsia="zh-CN"/>
              </w:rPr>
              <w:t>/49.04/98.08</w:t>
            </w:r>
          </w:p>
        </w:tc>
      </w:tr>
    </w:tbl>
    <w:p w14:paraId="37CB01FE" w14:textId="16A81186" w:rsidR="0017782F" w:rsidRPr="00525F26" w:rsidRDefault="0017782F" w:rsidP="00525F26">
      <w:pPr>
        <w:pStyle w:val="a8"/>
        <w:keepNext/>
        <w:jc w:val="center"/>
        <w:rPr>
          <w:b/>
        </w:rPr>
      </w:pPr>
      <w:r w:rsidRPr="00525F26">
        <w:rPr>
          <w:b/>
        </w:rPr>
        <w:t xml:space="preserve">Table </w:t>
      </w:r>
      <w:r w:rsidRPr="00525F26">
        <w:rPr>
          <w:b/>
        </w:rPr>
        <w:fldChar w:fldCharType="begin"/>
      </w:r>
      <w:r w:rsidRPr="00525F26">
        <w:rPr>
          <w:b/>
        </w:rPr>
        <w:instrText xml:space="preserve"> SEQ Table \* ARABIC </w:instrText>
      </w:r>
      <w:r w:rsidRPr="00525F26">
        <w:rPr>
          <w:b/>
        </w:rPr>
        <w:fldChar w:fldCharType="separate"/>
      </w:r>
      <w:r w:rsidR="0091350F">
        <w:rPr>
          <w:b/>
          <w:noProof/>
        </w:rPr>
        <w:t>38</w:t>
      </w:r>
      <w:r w:rsidRPr="00525F26">
        <w:rPr>
          <w:b/>
        </w:rPr>
        <w:fldChar w:fldCharType="end"/>
      </w:r>
      <w:r w:rsidR="00525F26" w:rsidRPr="00525F26">
        <w:rPr>
          <w:b/>
        </w:rPr>
        <w:t xml:space="preserve"> </w:t>
      </w:r>
      <w:r w:rsidR="00525F26" w:rsidRPr="00525F26">
        <w:rPr>
          <w:rFonts w:cs="Arial"/>
          <w:b/>
          <w:bCs/>
          <w:lang w:eastAsia="zh-CN"/>
        </w:rPr>
        <w:t>UE power consumption result for case 1e-</w:t>
      </w:r>
      <w:r w:rsidR="00D02B6E">
        <w:rPr>
          <w:rFonts w:cs="Arial"/>
          <w:b/>
          <w:bCs/>
          <w:lang w:eastAsia="zh-CN"/>
        </w:rPr>
        <w:t>3</w:t>
      </w:r>
      <w:r w:rsidR="00D02B6E" w:rsidRPr="00525F26">
        <w:rPr>
          <w:rFonts w:cs="Arial"/>
          <w:b/>
          <w:bCs/>
          <w:lang w:eastAsia="zh-CN"/>
        </w:rPr>
        <w:t xml:space="preserve"> </w:t>
      </w:r>
      <w:r w:rsidR="00525F26" w:rsidRPr="00525F26">
        <w:rPr>
          <w:rFonts w:cs="Arial"/>
          <w:b/>
          <w:bCs/>
          <w:lang w:eastAsia="zh-CN"/>
        </w:rPr>
        <w:t>and case 1e-</w:t>
      </w:r>
      <w:r w:rsidR="00D02B6E" w:rsidRPr="00525F26">
        <w:rPr>
          <w:rFonts w:cs="Arial"/>
          <w:b/>
          <w:bCs/>
          <w:lang w:eastAsia="zh-CN"/>
        </w:rPr>
        <w:t>1</w:t>
      </w:r>
      <w:r w:rsidR="00D02B6E">
        <w:rPr>
          <w:rFonts w:cs="Arial"/>
          <w:b/>
          <w:bCs/>
          <w:lang w:eastAsia="zh-CN"/>
        </w:rPr>
        <w:t>7</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41270E" w14:paraId="33BF05A2" w14:textId="77777777" w:rsidTr="00F357C8">
        <w:tc>
          <w:tcPr>
            <w:tcW w:w="1293" w:type="dxa"/>
          </w:tcPr>
          <w:p w14:paraId="7B70401F" w14:textId="77777777" w:rsidR="0041270E" w:rsidRPr="00DA06B6" w:rsidRDefault="0041270E" w:rsidP="00F357C8">
            <w:pPr>
              <w:pStyle w:val="TAH"/>
              <w:jc w:val="left"/>
              <w:rPr>
                <w:sz w:val="16"/>
                <w:szCs w:val="16"/>
                <w:lang w:val="en-US"/>
              </w:rPr>
            </w:pPr>
            <w:r w:rsidRPr="00DA06B6">
              <w:rPr>
                <w:sz w:val="16"/>
                <w:szCs w:val="16"/>
                <w:lang w:val="en-US"/>
              </w:rPr>
              <w:t>Evaluation case</w:t>
            </w:r>
          </w:p>
        </w:tc>
        <w:tc>
          <w:tcPr>
            <w:tcW w:w="1821" w:type="dxa"/>
          </w:tcPr>
          <w:p w14:paraId="1C58ECF6" w14:textId="77777777" w:rsidR="0041270E" w:rsidRPr="00DA06B6" w:rsidRDefault="0041270E" w:rsidP="00F357C8">
            <w:pPr>
              <w:pStyle w:val="TAH"/>
              <w:jc w:val="left"/>
              <w:rPr>
                <w:sz w:val="16"/>
                <w:szCs w:val="16"/>
                <w:lang w:val="en-US"/>
              </w:rPr>
            </w:pPr>
            <w:r w:rsidRPr="00DA06B6">
              <w:rPr>
                <w:sz w:val="16"/>
                <w:szCs w:val="16"/>
                <w:lang w:val="en-US"/>
              </w:rPr>
              <w:t>Power states</w:t>
            </w:r>
          </w:p>
        </w:tc>
        <w:tc>
          <w:tcPr>
            <w:tcW w:w="992" w:type="dxa"/>
          </w:tcPr>
          <w:p w14:paraId="1A874B0C" w14:textId="77777777" w:rsidR="0041270E" w:rsidRPr="00DA06B6" w:rsidRDefault="0041270E" w:rsidP="00F357C8">
            <w:pPr>
              <w:pStyle w:val="TAH"/>
              <w:jc w:val="left"/>
              <w:rPr>
                <w:sz w:val="16"/>
                <w:szCs w:val="16"/>
                <w:lang w:val="en-US"/>
              </w:rPr>
            </w:pPr>
            <w:r w:rsidRPr="00DA06B6">
              <w:rPr>
                <w:sz w:val="16"/>
                <w:szCs w:val="16"/>
                <w:lang w:val="en-US"/>
              </w:rPr>
              <w:t>Relative power unit</w:t>
            </w:r>
          </w:p>
        </w:tc>
        <w:tc>
          <w:tcPr>
            <w:tcW w:w="992" w:type="dxa"/>
          </w:tcPr>
          <w:p w14:paraId="5356CF3E" w14:textId="77777777" w:rsidR="0041270E" w:rsidRPr="00DA06B6" w:rsidRDefault="0041270E" w:rsidP="00F357C8">
            <w:pPr>
              <w:pStyle w:val="TAH"/>
              <w:jc w:val="left"/>
              <w:rPr>
                <w:sz w:val="16"/>
                <w:szCs w:val="16"/>
                <w:lang w:val="en-US"/>
              </w:rPr>
            </w:pPr>
            <w:r w:rsidRPr="00DA06B6">
              <w:rPr>
                <w:sz w:val="16"/>
                <w:szCs w:val="16"/>
                <w:lang w:val="en-US"/>
              </w:rPr>
              <w:t>Duration (in slots)</w:t>
            </w:r>
          </w:p>
        </w:tc>
        <w:tc>
          <w:tcPr>
            <w:tcW w:w="1134" w:type="dxa"/>
          </w:tcPr>
          <w:p w14:paraId="44596D17" w14:textId="77777777" w:rsidR="0041270E" w:rsidRPr="00DA06B6" w:rsidRDefault="0041270E" w:rsidP="00F357C8">
            <w:pPr>
              <w:pStyle w:val="TAH"/>
              <w:jc w:val="left"/>
              <w:rPr>
                <w:sz w:val="16"/>
                <w:szCs w:val="16"/>
                <w:lang w:val="en-US"/>
              </w:rPr>
            </w:pPr>
            <w:r w:rsidRPr="00DA06B6">
              <w:rPr>
                <w:sz w:val="16"/>
                <w:szCs w:val="16"/>
                <w:lang w:val="en-US"/>
              </w:rPr>
              <w:t>Instances</w:t>
            </w:r>
          </w:p>
        </w:tc>
        <w:tc>
          <w:tcPr>
            <w:tcW w:w="1418" w:type="dxa"/>
          </w:tcPr>
          <w:p w14:paraId="35BAF6F4" w14:textId="77777777" w:rsidR="0041270E" w:rsidRPr="00DA06B6" w:rsidRDefault="0041270E" w:rsidP="00F357C8">
            <w:pPr>
              <w:pStyle w:val="TAH"/>
              <w:jc w:val="left"/>
              <w:rPr>
                <w:sz w:val="16"/>
                <w:szCs w:val="16"/>
                <w:lang w:val="en-US"/>
              </w:rPr>
            </w:pPr>
            <w:r w:rsidRPr="00DA06B6">
              <w:rPr>
                <w:sz w:val="16"/>
                <w:szCs w:val="16"/>
                <w:lang w:val="en-US"/>
              </w:rPr>
              <w:t>Sum Durations (in slots)</w:t>
            </w:r>
          </w:p>
        </w:tc>
        <w:tc>
          <w:tcPr>
            <w:tcW w:w="1134" w:type="dxa"/>
          </w:tcPr>
          <w:p w14:paraId="60A0C22F" w14:textId="77777777" w:rsidR="0041270E" w:rsidRPr="00DA06B6" w:rsidRDefault="0041270E" w:rsidP="00F357C8">
            <w:pPr>
              <w:pStyle w:val="TAH"/>
              <w:jc w:val="left"/>
              <w:rPr>
                <w:sz w:val="16"/>
                <w:szCs w:val="16"/>
                <w:lang w:val="en-US"/>
              </w:rPr>
            </w:pPr>
            <w:r w:rsidRPr="00DA06B6">
              <w:rPr>
                <w:sz w:val="16"/>
                <w:szCs w:val="16"/>
                <w:lang w:val="en-US"/>
              </w:rPr>
              <w:t>Relative power</w:t>
            </w:r>
          </w:p>
        </w:tc>
        <w:tc>
          <w:tcPr>
            <w:tcW w:w="1276" w:type="dxa"/>
          </w:tcPr>
          <w:p w14:paraId="12467339" w14:textId="77777777" w:rsidR="0041270E" w:rsidRPr="00DA06B6" w:rsidRDefault="0041270E" w:rsidP="00F357C8">
            <w:pPr>
              <w:pStyle w:val="TAH"/>
              <w:jc w:val="left"/>
              <w:rPr>
                <w:sz w:val="16"/>
                <w:szCs w:val="16"/>
                <w:lang w:val="en-US"/>
              </w:rPr>
            </w:pPr>
            <w:r w:rsidRPr="00DA06B6">
              <w:rPr>
                <w:sz w:val="16"/>
                <w:szCs w:val="16"/>
                <w:lang w:val="en-US"/>
              </w:rPr>
              <w:t>Power ratio</w:t>
            </w:r>
          </w:p>
        </w:tc>
      </w:tr>
      <w:tr w:rsidR="0041270E" w14:paraId="5C93D1CD" w14:textId="77777777" w:rsidTr="00F357C8">
        <w:tc>
          <w:tcPr>
            <w:tcW w:w="1293" w:type="dxa"/>
            <w:vMerge w:val="restart"/>
          </w:tcPr>
          <w:p w14:paraId="4247ECF8" w14:textId="52C70780" w:rsidR="0041270E" w:rsidRPr="00FA6913" w:rsidRDefault="0041270E" w:rsidP="00F357C8">
            <w:pPr>
              <w:pStyle w:val="TAC"/>
              <w:jc w:val="left"/>
              <w:rPr>
                <w:rStyle w:val="TALCar"/>
                <w:b/>
                <w:bCs/>
                <w:sz w:val="16"/>
                <w:szCs w:val="16"/>
                <w:lang w:val="en-US"/>
              </w:rPr>
            </w:pPr>
            <w:r w:rsidRPr="00FA6913">
              <w:rPr>
                <w:rStyle w:val="TALCar"/>
                <w:b/>
                <w:bCs/>
                <w:sz w:val="16"/>
                <w:szCs w:val="16"/>
                <w:lang w:val="en-US"/>
              </w:rPr>
              <w:t>Case 1</w:t>
            </w:r>
            <w:r w:rsidR="006C6292" w:rsidRPr="00FA6913">
              <w:rPr>
                <w:rStyle w:val="TALCar"/>
                <w:b/>
                <w:bCs/>
                <w:sz w:val="16"/>
                <w:szCs w:val="16"/>
                <w:lang w:val="en-US"/>
              </w:rPr>
              <w:t>e-</w:t>
            </w:r>
            <w:r w:rsidR="00D02B6E">
              <w:rPr>
                <w:rStyle w:val="TALCar"/>
                <w:b/>
                <w:bCs/>
                <w:sz w:val="16"/>
                <w:szCs w:val="16"/>
                <w:lang w:val="en-US"/>
              </w:rPr>
              <w:t>3</w:t>
            </w:r>
          </w:p>
          <w:p w14:paraId="3EE50BEA" w14:textId="77777777" w:rsidR="005A53D4" w:rsidRPr="00FA6913" w:rsidRDefault="005A53D4" w:rsidP="005A53D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5C5ACD1E" w14:textId="38779477" w:rsidR="0041270E" w:rsidRPr="0099418D" w:rsidRDefault="005A53D4" w:rsidP="005A53D4">
            <w:pPr>
              <w:pStyle w:val="TAC"/>
              <w:jc w:val="left"/>
              <w:rPr>
                <w:rFonts w:cs="Arial"/>
                <w:b/>
                <w:bCs/>
                <w:szCs w:val="18"/>
                <w:lang w:eastAsia="zh-CN"/>
              </w:rPr>
            </w:pPr>
            <w:r w:rsidRPr="00FA6913">
              <w:rPr>
                <w:rStyle w:val="TALCar"/>
                <w:rFonts w:eastAsiaTheme="minorEastAsia"/>
                <w:b/>
                <w:bCs/>
                <w:sz w:val="16"/>
                <w:szCs w:val="16"/>
                <w:highlight w:val="cyan"/>
                <w:lang w:val="en-US" w:eastAsia="zh-CN"/>
              </w:rPr>
              <w:t>case 1e-</w:t>
            </w:r>
            <w:r w:rsidR="00D02B6E">
              <w:rPr>
                <w:rStyle w:val="TALCar"/>
                <w:rFonts w:eastAsiaTheme="minorEastAsia"/>
                <w:b/>
                <w:bCs/>
                <w:sz w:val="16"/>
                <w:szCs w:val="16"/>
                <w:highlight w:val="cyan"/>
                <w:lang w:val="en-US" w:eastAsia="zh-CN"/>
              </w:rPr>
              <w:t>7</w:t>
            </w:r>
          </w:p>
        </w:tc>
        <w:tc>
          <w:tcPr>
            <w:tcW w:w="1821" w:type="dxa"/>
          </w:tcPr>
          <w:p w14:paraId="227BEEBD" w14:textId="77777777" w:rsidR="0041270E" w:rsidRPr="00C17F0A" w:rsidRDefault="0041270E" w:rsidP="00F357C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7827F49"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3459D6F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5983AC2"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C1328CC"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61111EC"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47E94F4B" w14:textId="38A4DD22" w:rsidR="0041270E" w:rsidRPr="00255B7E" w:rsidRDefault="00D94CE6"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.98%</w:t>
            </w:r>
          </w:p>
        </w:tc>
      </w:tr>
      <w:tr w:rsidR="0041270E" w14:paraId="35265663" w14:textId="77777777" w:rsidTr="00F357C8">
        <w:tc>
          <w:tcPr>
            <w:tcW w:w="1293" w:type="dxa"/>
            <w:vMerge/>
          </w:tcPr>
          <w:p w14:paraId="2DE49258" w14:textId="77777777" w:rsidR="0041270E" w:rsidRPr="004E5D28" w:rsidRDefault="0041270E" w:rsidP="00F357C8">
            <w:pPr>
              <w:snapToGrid w:val="0"/>
              <w:rPr>
                <w:rFonts w:ascii="Arial" w:hAnsi="Arial" w:cs="Arial"/>
                <w:sz w:val="18"/>
                <w:szCs w:val="18"/>
                <w:lang w:eastAsia="zh-CN"/>
              </w:rPr>
            </w:pPr>
          </w:p>
        </w:tc>
        <w:tc>
          <w:tcPr>
            <w:tcW w:w="1821" w:type="dxa"/>
          </w:tcPr>
          <w:p w14:paraId="34CF10E3"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06C7A2EB"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33C1CBAB"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CAF1EB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53AF44D"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1BB1E4A"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285E171" w14:textId="4794F5C2" w:rsidR="0041270E" w:rsidRPr="00255B7E" w:rsidRDefault="00D94CE6"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.73%</w:t>
            </w:r>
          </w:p>
        </w:tc>
      </w:tr>
      <w:tr w:rsidR="0041270E" w14:paraId="1127197D" w14:textId="77777777" w:rsidTr="00F357C8">
        <w:tc>
          <w:tcPr>
            <w:tcW w:w="1293" w:type="dxa"/>
            <w:vMerge/>
          </w:tcPr>
          <w:p w14:paraId="1ACCDF7F" w14:textId="77777777" w:rsidR="0041270E" w:rsidRPr="004E5D28" w:rsidRDefault="0041270E" w:rsidP="00F357C8">
            <w:pPr>
              <w:snapToGrid w:val="0"/>
              <w:rPr>
                <w:rFonts w:ascii="Arial" w:hAnsi="Arial" w:cs="Arial"/>
                <w:sz w:val="18"/>
                <w:szCs w:val="18"/>
                <w:lang w:eastAsia="zh-CN"/>
              </w:rPr>
            </w:pPr>
          </w:p>
        </w:tc>
        <w:tc>
          <w:tcPr>
            <w:tcW w:w="1821" w:type="dxa"/>
          </w:tcPr>
          <w:p w14:paraId="40A6C236"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8755880"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28D0F9E6"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40FA66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76F7997"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A9843F0"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2E731CDD" w14:textId="265FE305" w:rsidR="0041270E" w:rsidRPr="00255B7E" w:rsidRDefault="00D94CE6"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.63%</w:t>
            </w:r>
          </w:p>
        </w:tc>
      </w:tr>
      <w:tr w:rsidR="0041270E" w14:paraId="30950517" w14:textId="77777777" w:rsidTr="00F357C8">
        <w:tc>
          <w:tcPr>
            <w:tcW w:w="1293" w:type="dxa"/>
            <w:vMerge/>
          </w:tcPr>
          <w:p w14:paraId="240983AA" w14:textId="77777777" w:rsidR="0041270E" w:rsidRPr="004E5D28" w:rsidRDefault="0041270E" w:rsidP="00F357C8">
            <w:pPr>
              <w:snapToGrid w:val="0"/>
              <w:rPr>
                <w:rFonts w:ascii="Arial" w:hAnsi="Arial" w:cs="Arial"/>
                <w:sz w:val="18"/>
                <w:szCs w:val="18"/>
                <w:lang w:eastAsia="zh-CN"/>
              </w:rPr>
            </w:pPr>
          </w:p>
        </w:tc>
        <w:tc>
          <w:tcPr>
            <w:tcW w:w="1821" w:type="dxa"/>
          </w:tcPr>
          <w:p w14:paraId="1C0CCD87"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235736F"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79A366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226C9EB"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51CF971"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39A18F3"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9BC1C43" w14:textId="77777777" w:rsidR="0041270E" w:rsidRPr="00255B7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3FEA54C7" w14:textId="77777777" w:rsidTr="00F357C8">
        <w:tc>
          <w:tcPr>
            <w:tcW w:w="1293" w:type="dxa"/>
            <w:vMerge/>
          </w:tcPr>
          <w:p w14:paraId="5FF11985" w14:textId="77777777" w:rsidR="0041270E" w:rsidRPr="004E5D28" w:rsidRDefault="0041270E" w:rsidP="00F357C8">
            <w:pPr>
              <w:snapToGrid w:val="0"/>
              <w:rPr>
                <w:rFonts w:ascii="Arial" w:hAnsi="Arial" w:cs="Arial"/>
                <w:sz w:val="18"/>
                <w:szCs w:val="18"/>
                <w:lang w:eastAsia="zh-CN"/>
              </w:rPr>
            </w:pPr>
          </w:p>
        </w:tc>
        <w:tc>
          <w:tcPr>
            <w:tcW w:w="1821" w:type="dxa"/>
          </w:tcPr>
          <w:p w14:paraId="3F6CFF2C"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53861E7D"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B4C83A4"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1630971"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F6DE5E0"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618BA8F"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DB9E746" w14:textId="77777777" w:rsidR="0041270E" w:rsidRPr="00255B7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7DA2F1F1" w14:textId="77777777" w:rsidTr="00F357C8">
        <w:tc>
          <w:tcPr>
            <w:tcW w:w="1293" w:type="dxa"/>
            <w:vMerge/>
          </w:tcPr>
          <w:p w14:paraId="1BC322CC" w14:textId="77777777" w:rsidR="0041270E" w:rsidRPr="004E5D28" w:rsidRDefault="0041270E" w:rsidP="00F357C8">
            <w:pPr>
              <w:snapToGrid w:val="0"/>
              <w:rPr>
                <w:rFonts w:ascii="Arial" w:hAnsi="Arial" w:cs="Arial"/>
                <w:sz w:val="18"/>
                <w:szCs w:val="18"/>
                <w:lang w:eastAsia="zh-CN"/>
              </w:rPr>
            </w:pPr>
          </w:p>
        </w:tc>
        <w:tc>
          <w:tcPr>
            <w:tcW w:w="1821" w:type="dxa"/>
          </w:tcPr>
          <w:p w14:paraId="281AB10C"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306D108"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578DF82C"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C7688C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A69F722"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E3AC012"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EE761E2" w14:textId="29DD35A6" w:rsidR="0041270E" w:rsidRPr="006E16E0" w:rsidRDefault="00D94CE6"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.86%</w:t>
            </w:r>
          </w:p>
        </w:tc>
      </w:tr>
      <w:tr w:rsidR="00152D01" w14:paraId="23190D35" w14:textId="77777777" w:rsidTr="00F357C8">
        <w:tc>
          <w:tcPr>
            <w:tcW w:w="1293" w:type="dxa"/>
            <w:vMerge/>
          </w:tcPr>
          <w:p w14:paraId="6F289865" w14:textId="77777777" w:rsidR="00152D01" w:rsidRPr="004E5D28" w:rsidRDefault="00152D01" w:rsidP="00152D01">
            <w:pPr>
              <w:snapToGrid w:val="0"/>
              <w:rPr>
                <w:rFonts w:ascii="Arial" w:hAnsi="Arial" w:cs="Arial"/>
                <w:sz w:val="18"/>
                <w:szCs w:val="18"/>
                <w:lang w:eastAsia="zh-CN"/>
              </w:rPr>
            </w:pPr>
          </w:p>
        </w:tc>
        <w:tc>
          <w:tcPr>
            <w:tcW w:w="1821" w:type="dxa"/>
          </w:tcPr>
          <w:p w14:paraId="036B3FA0" w14:textId="1881CF1A" w:rsidR="00152D01" w:rsidRPr="00C17F0A" w:rsidRDefault="00152D01" w:rsidP="00152D01">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01430B">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deep sleep</w:t>
            </w:r>
            <w:r w:rsidR="00660092">
              <w:rPr>
                <w:rFonts w:ascii="Arial" w:eastAsiaTheme="minorEastAsia" w:hAnsi="Arial" w:cs="Arial"/>
                <w:color w:val="FF0000"/>
                <w:sz w:val="16"/>
                <w:szCs w:val="16"/>
                <w:lang w:eastAsia="zh-CN"/>
              </w:rPr>
              <w:t xml:space="preserve"> option 1</w:t>
            </w:r>
          </w:p>
        </w:tc>
        <w:tc>
          <w:tcPr>
            <w:tcW w:w="992" w:type="dxa"/>
          </w:tcPr>
          <w:p w14:paraId="44748403" w14:textId="77777777" w:rsidR="00152D01" w:rsidRDefault="00152D01" w:rsidP="00152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44F94B58" w14:textId="77777777" w:rsidR="00152D01" w:rsidRDefault="00152D01" w:rsidP="00152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2ACC4A28" w14:textId="77777777" w:rsidR="00152D01" w:rsidRDefault="00152D01" w:rsidP="00152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A45BC8A" w14:textId="5077FDDA" w:rsidR="00152D01" w:rsidRDefault="00152D01" w:rsidP="00152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0613</w:t>
            </w:r>
          </w:p>
        </w:tc>
        <w:tc>
          <w:tcPr>
            <w:tcW w:w="1134" w:type="dxa"/>
          </w:tcPr>
          <w:p w14:paraId="605EFC6E" w14:textId="440658EC" w:rsidR="00152D01" w:rsidRDefault="00152D01" w:rsidP="00152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3707035E" w14:textId="18B31945" w:rsidR="00152D01" w:rsidRDefault="00D94CE6" w:rsidP="00152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.41%</w:t>
            </w:r>
          </w:p>
        </w:tc>
      </w:tr>
      <w:tr w:rsidR="0041270E" w14:paraId="03633CD5" w14:textId="77777777" w:rsidTr="00F357C8">
        <w:tc>
          <w:tcPr>
            <w:tcW w:w="1293" w:type="dxa"/>
            <w:vMerge/>
          </w:tcPr>
          <w:p w14:paraId="3A672B1E" w14:textId="77777777" w:rsidR="0041270E" w:rsidRPr="004E5D28" w:rsidRDefault="0041270E" w:rsidP="00F357C8">
            <w:pPr>
              <w:snapToGrid w:val="0"/>
              <w:rPr>
                <w:rFonts w:ascii="Arial" w:hAnsi="Arial" w:cs="Arial"/>
                <w:sz w:val="18"/>
                <w:szCs w:val="18"/>
                <w:lang w:eastAsia="zh-CN"/>
              </w:rPr>
            </w:pPr>
          </w:p>
        </w:tc>
        <w:tc>
          <w:tcPr>
            <w:tcW w:w="1821" w:type="dxa"/>
          </w:tcPr>
          <w:p w14:paraId="22EDEA41"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C40769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01324F2"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97D55CC"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8512C94"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6D280FD1"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4F3ADE7"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47037CF1" w14:textId="77777777" w:rsidTr="00F357C8">
        <w:tc>
          <w:tcPr>
            <w:tcW w:w="1293" w:type="dxa"/>
            <w:vMerge/>
          </w:tcPr>
          <w:p w14:paraId="1121568D" w14:textId="77777777" w:rsidR="0041270E" w:rsidRPr="004E5D28" w:rsidRDefault="0041270E" w:rsidP="00F357C8">
            <w:pPr>
              <w:snapToGrid w:val="0"/>
              <w:rPr>
                <w:rFonts w:ascii="Arial" w:hAnsi="Arial" w:cs="Arial"/>
                <w:sz w:val="18"/>
                <w:szCs w:val="18"/>
                <w:lang w:eastAsia="zh-CN"/>
              </w:rPr>
            </w:pPr>
          </w:p>
        </w:tc>
        <w:tc>
          <w:tcPr>
            <w:tcW w:w="1821" w:type="dxa"/>
          </w:tcPr>
          <w:p w14:paraId="47022847" w14:textId="75BE9D17" w:rsidR="0041270E" w:rsidRPr="00C17F0A" w:rsidRDefault="007547C2"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8D00974"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200782EE"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B36AB7E"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B5DE21B"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BB7FDC6"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C8F7836"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130407B9" w14:textId="77777777" w:rsidTr="00F357C8">
        <w:tc>
          <w:tcPr>
            <w:tcW w:w="1293" w:type="dxa"/>
            <w:vMerge/>
          </w:tcPr>
          <w:p w14:paraId="6BDD14C5" w14:textId="77777777" w:rsidR="0041270E" w:rsidRPr="004E5D28" w:rsidRDefault="0041270E" w:rsidP="00F357C8">
            <w:pPr>
              <w:snapToGrid w:val="0"/>
              <w:rPr>
                <w:rFonts w:ascii="Arial" w:hAnsi="Arial" w:cs="Arial"/>
                <w:sz w:val="18"/>
                <w:szCs w:val="18"/>
                <w:lang w:eastAsia="zh-CN"/>
              </w:rPr>
            </w:pPr>
          </w:p>
        </w:tc>
        <w:tc>
          <w:tcPr>
            <w:tcW w:w="1821" w:type="dxa"/>
          </w:tcPr>
          <w:p w14:paraId="1B72C700"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D49012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4BEDB57"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8F150B9"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CB2CB48"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522D6F95"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341E8C95" w14:textId="58D90574" w:rsidR="0041270E" w:rsidRPr="006E16E0" w:rsidRDefault="00D94CE6"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.87%</w:t>
            </w:r>
          </w:p>
        </w:tc>
      </w:tr>
      <w:tr w:rsidR="0041270E" w14:paraId="48E87C82" w14:textId="77777777" w:rsidTr="00F357C8">
        <w:tc>
          <w:tcPr>
            <w:tcW w:w="1293" w:type="dxa"/>
            <w:vMerge/>
          </w:tcPr>
          <w:p w14:paraId="1CA904A6" w14:textId="77777777" w:rsidR="0041270E" w:rsidRPr="004E5D28" w:rsidRDefault="0041270E" w:rsidP="00F357C8">
            <w:pPr>
              <w:snapToGrid w:val="0"/>
              <w:rPr>
                <w:rFonts w:ascii="Arial" w:hAnsi="Arial" w:cs="Arial"/>
                <w:sz w:val="18"/>
                <w:szCs w:val="18"/>
                <w:lang w:eastAsia="zh-CN"/>
              </w:rPr>
            </w:pPr>
          </w:p>
        </w:tc>
        <w:tc>
          <w:tcPr>
            <w:tcW w:w="1821" w:type="dxa"/>
          </w:tcPr>
          <w:p w14:paraId="1B240FE0" w14:textId="2C9D6EE5"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F44ADE">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5181C75C" w14:textId="77777777" w:rsidR="0041270E" w:rsidRDefault="0041270E" w:rsidP="00F357C8">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992" w:type="dxa"/>
          </w:tcPr>
          <w:p w14:paraId="7AC9FD18"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31FF7868"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0BAFCD5"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1082430F"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10000</w:t>
            </w:r>
          </w:p>
        </w:tc>
        <w:tc>
          <w:tcPr>
            <w:tcW w:w="1276" w:type="dxa"/>
          </w:tcPr>
          <w:p w14:paraId="70535B75" w14:textId="7E99442A" w:rsidR="0041270E" w:rsidRDefault="00D94CE6"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1.52%</w:t>
            </w:r>
          </w:p>
        </w:tc>
      </w:tr>
      <w:tr w:rsidR="0041270E" w14:paraId="005F8B5F" w14:textId="77777777" w:rsidTr="00F357C8">
        <w:tc>
          <w:tcPr>
            <w:tcW w:w="1293" w:type="dxa"/>
            <w:vMerge/>
          </w:tcPr>
          <w:p w14:paraId="6CB31DD8" w14:textId="77777777" w:rsidR="0041270E" w:rsidRPr="004E5D28" w:rsidRDefault="0041270E" w:rsidP="00F357C8">
            <w:pPr>
              <w:snapToGrid w:val="0"/>
              <w:rPr>
                <w:rFonts w:ascii="Arial" w:hAnsi="Arial" w:cs="Arial"/>
                <w:sz w:val="18"/>
                <w:szCs w:val="18"/>
                <w:lang w:eastAsia="zh-CN"/>
              </w:rPr>
            </w:pPr>
          </w:p>
        </w:tc>
        <w:tc>
          <w:tcPr>
            <w:tcW w:w="1821" w:type="dxa"/>
          </w:tcPr>
          <w:p w14:paraId="2E8CD158"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6B47E9C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40E00B60"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E212F6C"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0A25425E"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526FB4A3" w14:textId="77777777" w:rsidR="0041270E" w:rsidRPr="000F18F6"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2271BCAA"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041E92BE" w14:textId="77777777" w:rsidTr="00F357C8">
        <w:tc>
          <w:tcPr>
            <w:tcW w:w="1293" w:type="dxa"/>
            <w:vMerge/>
          </w:tcPr>
          <w:p w14:paraId="6C72652B" w14:textId="77777777" w:rsidR="0041270E" w:rsidRPr="004E5D28" w:rsidRDefault="0041270E" w:rsidP="00F357C8">
            <w:pPr>
              <w:snapToGrid w:val="0"/>
              <w:rPr>
                <w:rFonts w:ascii="Arial" w:hAnsi="Arial" w:cs="Arial"/>
                <w:sz w:val="18"/>
                <w:szCs w:val="18"/>
                <w:lang w:eastAsia="zh-CN"/>
              </w:rPr>
            </w:pPr>
          </w:p>
        </w:tc>
        <w:tc>
          <w:tcPr>
            <w:tcW w:w="1821" w:type="dxa"/>
          </w:tcPr>
          <w:p w14:paraId="7BA02286"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959594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3C3CB19"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95335AF"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83F2582" w14:textId="77777777" w:rsidR="0041270E" w:rsidRPr="000F18F6"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98EC924" w14:textId="77777777" w:rsidR="0041270E" w:rsidRPr="000F18F6"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5C7268C"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39BD7AD4" w14:textId="77777777" w:rsidTr="00F357C8">
        <w:tc>
          <w:tcPr>
            <w:tcW w:w="1293" w:type="dxa"/>
            <w:vMerge/>
          </w:tcPr>
          <w:p w14:paraId="23F03A3F" w14:textId="77777777" w:rsidR="0041270E" w:rsidRPr="004E5D28" w:rsidRDefault="0041270E" w:rsidP="00F357C8">
            <w:pPr>
              <w:snapToGrid w:val="0"/>
              <w:rPr>
                <w:rFonts w:ascii="Arial" w:hAnsi="Arial" w:cs="Arial"/>
                <w:sz w:val="18"/>
                <w:szCs w:val="18"/>
                <w:lang w:eastAsia="zh-CN"/>
              </w:rPr>
            </w:pPr>
          </w:p>
        </w:tc>
        <w:tc>
          <w:tcPr>
            <w:tcW w:w="4939" w:type="dxa"/>
            <w:gridSpan w:val="4"/>
          </w:tcPr>
          <w:p w14:paraId="51F757B4" w14:textId="2F32238D" w:rsidR="0041270E" w:rsidRPr="00C17F0A" w:rsidRDefault="0041270E" w:rsidP="00F357C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otal (</w:t>
            </w:r>
            <w:r w:rsidRPr="00C478C7">
              <w:rPr>
                <w:rFonts w:ascii="Arial" w:hAnsi="Arial" w:cs="Arial"/>
                <w:b/>
                <w:bCs/>
                <w:color w:val="FF0000"/>
                <w:sz w:val="16"/>
                <w:szCs w:val="16"/>
                <w:lang w:eastAsia="zh-CN"/>
              </w:rPr>
              <w:t xml:space="preserve">every </w:t>
            </w:r>
            <w:r>
              <w:rPr>
                <w:rFonts w:ascii="Arial" w:hAnsi="Arial" w:cs="Arial"/>
                <w:b/>
                <w:bCs/>
                <w:color w:val="FF0000"/>
                <w:sz w:val="16"/>
                <w:szCs w:val="16"/>
                <w:lang w:eastAsia="zh-CN"/>
              </w:rPr>
              <w:t>30.72</w:t>
            </w:r>
            <w:r w:rsidRPr="00C478C7">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18EC85E9" w14:textId="5878E6F8"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44D9F63D" w14:textId="08FAA0B4" w:rsidR="0041270E" w:rsidRPr="00A641C6" w:rsidRDefault="00152D01"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2267</w:t>
            </w:r>
          </w:p>
        </w:tc>
        <w:tc>
          <w:tcPr>
            <w:tcW w:w="1276" w:type="dxa"/>
          </w:tcPr>
          <w:p w14:paraId="78C85DA5"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41270E" w14:paraId="1332E0F3" w14:textId="77777777" w:rsidTr="00F357C8">
        <w:tc>
          <w:tcPr>
            <w:tcW w:w="1293" w:type="dxa"/>
            <w:vMerge/>
          </w:tcPr>
          <w:p w14:paraId="351DE278" w14:textId="77777777" w:rsidR="0041270E" w:rsidRPr="004E5D28" w:rsidRDefault="0041270E" w:rsidP="00F357C8">
            <w:pPr>
              <w:snapToGrid w:val="0"/>
              <w:rPr>
                <w:rFonts w:ascii="Arial" w:hAnsi="Arial" w:cs="Arial"/>
                <w:sz w:val="18"/>
                <w:szCs w:val="18"/>
                <w:lang w:eastAsia="zh-CN"/>
              </w:rPr>
            </w:pPr>
          </w:p>
        </w:tc>
        <w:tc>
          <w:tcPr>
            <w:tcW w:w="4939" w:type="dxa"/>
            <w:gridSpan w:val="4"/>
          </w:tcPr>
          <w:p w14:paraId="5685EC0F" w14:textId="77777777" w:rsidR="0041270E" w:rsidRPr="00C17F0A" w:rsidRDefault="0041270E" w:rsidP="00F357C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ABDECD0" w14:textId="08E4FDB3" w:rsidR="0041270E" w:rsidRPr="00E17839" w:rsidRDefault="00152D01"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.1997</w:t>
            </w:r>
          </w:p>
        </w:tc>
      </w:tr>
      <w:tr w:rsidR="004A0F93" w14:paraId="626E7D9B" w14:textId="77777777" w:rsidTr="00F357C8">
        <w:tc>
          <w:tcPr>
            <w:tcW w:w="1293" w:type="dxa"/>
            <w:vMerge/>
          </w:tcPr>
          <w:p w14:paraId="7FC5524C"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4FF33C6C" w14:textId="14FE4628" w:rsidR="004A0F93" w:rsidRPr="00C17F0A" w:rsidRDefault="004A0F93" w:rsidP="004A0F93">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F50330">
              <w:rPr>
                <w:rFonts w:ascii="Arial" w:hAnsi="Arial" w:cs="Arial"/>
                <w:b/>
                <w:bCs/>
                <w:sz w:val="16"/>
                <w:szCs w:val="16"/>
                <w:lang w:eastAsia="zh-CN"/>
              </w:rPr>
              <w:t xml:space="preserve">, with </w:t>
            </w:r>
            <w:proofErr w:type="spellStart"/>
            <w:r w:rsidR="00F50330">
              <w:rPr>
                <w:rFonts w:ascii="Arial" w:hAnsi="Arial" w:cs="Arial"/>
                <w:b/>
                <w:bCs/>
                <w:sz w:val="16"/>
                <w:szCs w:val="16"/>
                <w:lang w:eastAsia="zh-CN"/>
              </w:rPr>
              <w:t>K_factor</w:t>
            </w:r>
            <w:proofErr w:type="spellEnd"/>
            <w:r w:rsidR="00F50330">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4161DD2A" w14:textId="41CE69ED" w:rsidR="004A0F93" w:rsidRPr="00731844" w:rsidRDefault="00731844"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.71</w:t>
            </w:r>
            <w:r w:rsidR="00EA1C6D">
              <w:rPr>
                <w:rFonts w:ascii="Arial" w:eastAsiaTheme="minorEastAsia" w:hAnsi="Arial" w:cs="Arial"/>
                <w:sz w:val="16"/>
                <w:szCs w:val="16"/>
                <w:lang w:eastAsia="zh-CN"/>
              </w:rPr>
              <w:t>/7.42/14.84</w:t>
            </w:r>
          </w:p>
        </w:tc>
      </w:tr>
      <w:tr w:rsidR="004A0F93" w14:paraId="2776D323" w14:textId="77777777" w:rsidTr="00F357C8">
        <w:tc>
          <w:tcPr>
            <w:tcW w:w="1293" w:type="dxa"/>
            <w:vMerge/>
          </w:tcPr>
          <w:p w14:paraId="21EC87A5" w14:textId="77777777" w:rsidR="004A0F93" w:rsidRPr="004E5D28" w:rsidRDefault="004A0F93" w:rsidP="004A0F93">
            <w:pPr>
              <w:snapToGrid w:val="0"/>
              <w:rPr>
                <w:rFonts w:ascii="Arial" w:hAnsi="Arial" w:cs="Arial"/>
                <w:sz w:val="18"/>
                <w:szCs w:val="18"/>
                <w:lang w:eastAsia="zh-CN"/>
              </w:rPr>
            </w:pPr>
          </w:p>
        </w:tc>
        <w:tc>
          <w:tcPr>
            <w:tcW w:w="4939" w:type="dxa"/>
            <w:gridSpan w:val="4"/>
          </w:tcPr>
          <w:p w14:paraId="0A1C95B8" w14:textId="3E2A1376" w:rsidR="004A0F93" w:rsidRPr="00C17F0A" w:rsidRDefault="004A0F93" w:rsidP="004A0F93">
            <w:pPr>
              <w:snapToGrid w:val="0"/>
              <w:rPr>
                <w:rFonts w:ascii="Arial" w:hAnsi="Arial" w:cs="Arial"/>
                <w:b/>
                <w:bCs/>
                <w:sz w:val="16"/>
                <w:szCs w:val="16"/>
                <w:lang w:eastAsia="zh-CN"/>
              </w:rPr>
            </w:pPr>
            <w:r w:rsidRPr="005A53D4">
              <w:rPr>
                <w:rFonts w:ascii="Arial" w:hAnsi="Arial" w:cs="Arial"/>
                <w:b/>
                <w:bCs/>
                <w:sz w:val="16"/>
                <w:szCs w:val="16"/>
                <w:highlight w:val="cyan"/>
                <w:lang w:eastAsia="zh-CN"/>
              </w:rPr>
              <w:t xml:space="preserve">Battery life (in month) (LPHAP device type </w:t>
            </w:r>
            <w:r w:rsidRPr="00BC51FC">
              <w:rPr>
                <w:rFonts w:ascii="Arial" w:hAnsi="Arial" w:cs="Arial"/>
                <w:b/>
                <w:bCs/>
                <w:sz w:val="16"/>
                <w:szCs w:val="16"/>
                <w:highlight w:val="cyan"/>
                <w:lang w:eastAsia="zh-CN"/>
              </w:rPr>
              <w:t>B</w:t>
            </w:r>
            <w:r w:rsidR="00F50330" w:rsidRPr="00BC51FC">
              <w:rPr>
                <w:rFonts w:ascii="Arial" w:hAnsi="Arial" w:cs="Arial"/>
                <w:b/>
                <w:bCs/>
                <w:sz w:val="16"/>
                <w:szCs w:val="16"/>
                <w:highlight w:val="cyan"/>
                <w:lang w:eastAsia="zh-CN"/>
              </w:rPr>
              <w:t xml:space="preserve">, with </w:t>
            </w:r>
            <w:proofErr w:type="spellStart"/>
            <w:r w:rsidR="00F50330" w:rsidRPr="00BC51FC">
              <w:rPr>
                <w:rFonts w:ascii="Arial" w:hAnsi="Arial" w:cs="Arial"/>
                <w:b/>
                <w:bCs/>
                <w:sz w:val="16"/>
                <w:szCs w:val="16"/>
                <w:highlight w:val="cyan"/>
                <w:lang w:eastAsia="zh-CN"/>
              </w:rPr>
              <w:t>K_factor</w:t>
            </w:r>
            <w:proofErr w:type="spellEnd"/>
            <w:r w:rsidR="00F50330" w:rsidRPr="00BC51FC">
              <w:rPr>
                <w:rFonts w:ascii="Arial" w:hAnsi="Arial" w:cs="Arial"/>
                <w:b/>
                <w:bCs/>
                <w:sz w:val="16"/>
                <w:szCs w:val="16"/>
                <w:highlight w:val="cyan"/>
                <w:lang w:eastAsia="zh-CN"/>
              </w:rPr>
              <w:t>=1/2/4</w:t>
            </w:r>
            <w:r w:rsidRPr="00BC51FC">
              <w:rPr>
                <w:rFonts w:ascii="Arial" w:hAnsi="Arial" w:cs="Arial"/>
                <w:b/>
                <w:bCs/>
                <w:sz w:val="16"/>
                <w:szCs w:val="16"/>
                <w:highlight w:val="cyan"/>
                <w:lang w:eastAsia="zh-CN"/>
              </w:rPr>
              <w:t>)</w:t>
            </w:r>
          </w:p>
        </w:tc>
        <w:tc>
          <w:tcPr>
            <w:tcW w:w="3828" w:type="dxa"/>
            <w:gridSpan w:val="3"/>
          </w:tcPr>
          <w:p w14:paraId="05A85FFB" w14:textId="758BCF44" w:rsidR="004A0F93" w:rsidRPr="00731844" w:rsidRDefault="00731844" w:rsidP="004A0F93">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0.86</w:t>
            </w:r>
            <w:r w:rsidR="00EA1C6D">
              <w:rPr>
                <w:rFonts w:ascii="Arial" w:eastAsiaTheme="minorEastAsia" w:hAnsi="Arial" w:cs="Arial"/>
                <w:sz w:val="16"/>
                <w:szCs w:val="16"/>
                <w:lang w:eastAsia="zh-CN"/>
              </w:rPr>
              <w:t>/41.72/83.44</w:t>
            </w:r>
          </w:p>
        </w:tc>
      </w:tr>
    </w:tbl>
    <w:p w14:paraId="4675179D" w14:textId="655E8982" w:rsidR="0017782F" w:rsidRPr="00FA1C16" w:rsidRDefault="0017782F" w:rsidP="00FA1C16">
      <w:pPr>
        <w:pStyle w:val="a8"/>
        <w:keepNext/>
        <w:jc w:val="center"/>
        <w:rPr>
          <w:b/>
        </w:rPr>
      </w:pPr>
      <w:r w:rsidRPr="00FA1C16">
        <w:rPr>
          <w:b/>
        </w:rPr>
        <w:t xml:space="preserve">Table </w:t>
      </w:r>
      <w:r w:rsidRPr="00FA1C16">
        <w:rPr>
          <w:b/>
        </w:rPr>
        <w:fldChar w:fldCharType="begin"/>
      </w:r>
      <w:r w:rsidRPr="00FA1C16">
        <w:rPr>
          <w:b/>
        </w:rPr>
        <w:instrText xml:space="preserve"> SEQ Table \* ARABIC </w:instrText>
      </w:r>
      <w:r w:rsidRPr="00FA1C16">
        <w:rPr>
          <w:b/>
        </w:rPr>
        <w:fldChar w:fldCharType="separate"/>
      </w:r>
      <w:r w:rsidR="0091350F">
        <w:rPr>
          <w:b/>
          <w:noProof/>
        </w:rPr>
        <w:t>39</w:t>
      </w:r>
      <w:r w:rsidRPr="00FA1C16">
        <w:rPr>
          <w:b/>
        </w:rPr>
        <w:fldChar w:fldCharType="end"/>
      </w:r>
      <w:r w:rsidR="00FA1C16" w:rsidRPr="00FA1C16">
        <w:rPr>
          <w:b/>
        </w:rPr>
        <w:t xml:space="preserve"> </w:t>
      </w:r>
      <w:r w:rsidR="00FA1C16" w:rsidRPr="00FA1C16">
        <w:rPr>
          <w:rFonts w:cs="Arial"/>
          <w:b/>
          <w:bCs/>
          <w:lang w:eastAsia="zh-CN"/>
        </w:rPr>
        <w:t>UE power consumption result for case 1e-</w:t>
      </w:r>
      <w:r w:rsidR="00111C17">
        <w:rPr>
          <w:rFonts w:cs="Arial"/>
          <w:b/>
          <w:bCs/>
          <w:lang w:eastAsia="zh-CN"/>
        </w:rPr>
        <w:t>4</w:t>
      </w:r>
      <w:r w:rsidR="00111C17" w:rsidRPr="00FA1C16">
        <w:rPr>
          <w:rFonts w:cs="Arial"/>
          <w:b/>
          <w:bCs/>
          <w:lang w:eastAsia="zh-CN"/>
        </w:rPr>
        <w:t xml:space="preserve"> </w:t>
      </w:r>
      <w:r w:rsidR="00FA1C16" w:rsidRPr="00FA1C16">
        <w:rPr>
          <w:rFonts w:cs="Arial"/>
          <w:b/>
          <w:bCs/>
          <w:lang w:eastAsia="zh-CN"/>
        </w:rPr>
        <w:t>and case 1e-</w:t>
      </w:r>
      <w:r w:rsidR="00111C17">
        <w:rPr>
          <w:rFonts w:cs="Arial"/>
          <w:b/>
          <w:bCs/>
          <w:lang w:eastAsia="zh-CN"/>
        </w:rPr>
        <w:t>8</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41270E" w14:paraId="1CD71B4C" w14:textId="77777777" w:rsidTr="00F357C8">
        <w:tc>
          <w:tcPr>
            <w:tcW w:w="1293" w:type="dxa"/>
          </w:tcPr>
          <w:p w14:paraId="3A10347B" w14:textId="77777777" w:rsidR="0041270E" w:rsidRPr="00DA06B6" w:rsidRDefault="0041270E" w:rsidP="00F357C8">
            <w:pPr>
              <w:pStyle w:val="TAH"/>
              <w:jc w:val="left"/>
              <w:rPr>
                <w:sz w:val="16"/>
                <w:szCs w:val="16"/>
                <w:lang w:val="en-US"/>
              </w:rPr>
            </w:pPr>
            <w:r w:rsidRPr="00DA06B6">
              <w:rPr>
                <w:sz w:val="16"/>
                <w:szCs w:val="16"/>
                <w:lang w:val="en-US"/>
              </w:rPr>
              <w:t>Evaluation case</w:t>
            </w:r>
          </w:p>
        </w:tc>
        <w:tc>
          <w:tcPr>
            <w:tcW w:w="1821" w:type="dxa"/>
          </w:tcPr>
          <w:p w14:paraId="1ABA3717" w14:textId="77777777" w:rsidR="0041270E" w:rsidRPr="00DA06B6" w:rsidRDefault="0041270E" w:rsidP="00F357C8">
            <w:pPr>
              <w:pStyle w:val="TAH"/>
              <w:jc w:val="left"/>
              <w:rPr>
                <w:sz w:val="16"/>
                <w:szCs w:val="16"/>
                <w:lang w:val="en-US"/>
              </w:rPr>
            </w:pPr>
            <w:r w:rsidRPr="00DA06B6">
              <w:rPr>
                <w:sz w:val="16"/>
                <w:szCs w:val="16"/>
                <w:lang w:val="en-US"/>
              </w:rPr>
              <w:t>Power states</w:t>
            </w:r>
          </w:p>
        </w:tc>
        <w:tc>
          <w:tcPr>
            <w:tcW w:w="992" w:type="dxa"/>
          </w:tcPr>
          <w:p w14:paraId="74E0301D" w14:textId="77777777" w:rsidR="0041270E" w:rsidRPr="00DA06B6" w:rsidRDefault="0041270E" w:rsidP="00F357C8">
            <w:pPr>
              <w:pStyle w:val="TAH"/>
              <w:jc w:val="left"/>
              <w:rPr>
                <w:sz w:val="16"/>
                <w:szCs w:val="16"/>
                <w:lang w:val="en-US"/>
              </w:rPr>
            </w:pPr>
            <w:r w:rsidRPr="00DA06B6">
              <w:rPr>
                <w:sz w:val="16"/>
                <w:szCs w:val="16"/>
                <w:lang w:val="en-US"/>
              </w:rPr>
              <w:t>Relative power unit</w:t>
            </w:r>
          </w:p>
        </w:tc>
        <w:tc>
          <w:tcPr>
            <w:tcW w:w="992" w:type="dxa"/>
          </w:tcPr>
          <w:p w14:paraId="57A2C2AB" w14:textId="77777777" w:rsidR="0041270E" w:rsidRPr="00DA06B6" w:rsidRDefault="0041270E" w:rsidP="00F357C8">
            <w:pPr>
              <w:pStyle w:val="TAH"/>
              <w:jc w:val="left"/>
              <w:rPr>
                <w:sz w:val="16"/>
                <w:szCs w:val="16"/>
                <w:lang w:val="en-US"/>
              </w:rPr>
            </w:pPr>
            <w:r w:rsidRPr="00DA06B6">
              <w:rPr>
                <w:sz w:val="16"/>
                <w:szCs w:val="16"/>
                <w:lang w:val="en-US"/>
              </w:rPr>
              <w:t>Duration (in slots)</w:t>
            </w:r>
          </w:p>
        </w:tc>
        <w:tc>
          <w:tcPr>
            <w:tcW w:w="1134" w:type="dxa"/>
          </w:tcPr>
          <w:p w14:paraId="1A12F6F6" w14:textId="77777777" w:rsidR="0041270E" w:rsidRPr="00DA06B6" w:rsidRDefault="0041270E" w:rsidP="00F357C8">
            <w:pPr>
              <w:pStyle w:val="TAH"/>
              <w:jc w:val="left"/>
              <w:rPr>
                <w:sz w:val="16"/>
                <w:szCs w:val="16"/>
                <w:lang w:val="en-US"/>
              </w:rPr>
            </w:pPr>
            <w:r w:rsidRPr="00DA06B6">
              <w:rPr>
                <w:sz w:val="16"/>
                <w:szCs w:val="16"/>
                <w:lang w:val="en-US"/>
              </w:rPr>
              <w:t>Instances</w:t>
            </w:r>
          </w:p>
        </w:tc>
        <w:tc>
          <w:tcPr>
            <w:tcW w:w="1418" w:type="dxa"/>
          </w:tcPr>
          <w:p w14:paraId="6498F0DD" w14:textId="77777777" w:rsidR="0041270E" w:rsidRPr="00DA06B6" w:rsidRDefault="0041270E" w:rsidP="00F357C8">
            <w:pPr>
              <w:pStyle w:val="TAH"/>
              <w:jc w:val="left"/>
              <w:rPr>
                <w:sz w:val="16"/>
                <w:szCs w:val="16"/>
                <w:lang w:val="en-US"/>
              </w:rPr>
            </w:pPr>
            <w:r w:rsidRPr="00DA06B6">
              <w:rPr>
                <w:sz w:val="16"/>
                <w:szCs w:val="16"/>
                <w:lang w:val="en-US"/>
              </w:rPr>
              <w:t>Sum Durations (in slots)</w:t>
            </w:r>
          </w:p>
        </w:tc>
        <w:tc>
          <w:tcPr>
            <w:tcW w:w="1134" w:type="dxa"/>
          </w:tcPr>
          <w:p w14:paraId="5A5D42A6" w14:textId="77777777" w:rsidR="0041270E" w:rsidRPr="00DA06B6" w:rsidRDefault="0041270E" w:rsidP="00F357C8">
            <w:pPr>
              <w:pStyle w:val="TAH"/>
              <w:jc w:val="left"/>
              <w:rPr>
                <w:sz w:val="16"/>
                <w:szCs w:val="16"/>
                <w:lang w:val="en-US"/>
              </w:rPr>
            </w:pPr>
            <w:r w:rsidRPr="00DA06B6">
              <w:rPr>
                <w:sz w:val="16"/>
                <w:szCs w:val="16"/>
                <w:lang w:val="en-US"/>
              </w:rPr>
              <w:t>Relative power</w:t>
            </w:r>
          </w:p>
        </w:tc>
        <w:tc>
          <w:tcPr>
            <w:tcW w:w="1276" w:type="dxa"/>
          </w:tcPr>
          <w:p w14:paraId="46D2B784" w14:textId="77777777" w:rsidR="0041270E" w:rsidRPr="00DA06B6" w:rsidRDefault="0041270E" w:rsidP="00F357C8">
            <w:pPr>
              <w:pStyle w:val="TAH"/>
              <w:jc w:val="left"/>
              <w:rPr>
                <w:sz w:val="16"/>
                <w:szCs w:val="16"/>
                <w:lang w:val="en-US"/>
              </w:rPr>
            </w:pPr>
            <w:r w:rsidRPr="00DA06B6">
              <w:rPr>
                <w:sz w:val="16"/>
                <w:szCs w:val="16"/>
                <w:lang w:val="en-US"/>
              </w:rPr>
              <w:t>Power ratio</w:t>
            </w:r>
          </w:p>
        </w:tc>
      </w:tr>
      <w:tr w:rsidR="0041270E" w14:paraId="6FDAA882" w14:textId="77777777" w:rsidTr="00F357C8">
        <w:tc>
          <w:tcPr>
            <w:tcW w:w="1293" w:type="dxa"/>
            <w:vMerge w:val="restart"/>
          </w:tcPr>
          <w:p w14:paraId="033EEC02" w14:textId="11CCC758" w:rsidR="0041270E" w:rsidRPr="00FA6913" w:rsidRDefault="0041270E" w:rsidP="00F357C8">
            <w:pPr>
              <w:pStyle w:val="TAC"/>
              <w:jc w:val="left"/>
              <w:rPr>
                <w:rStyle w:val="TALCar"/>
                <w:b/>
                <w:bCs/>
                <w:sz w:val="16"/>
                <w:szCs w:val="16"/>
                <w:lang w:val="en-US"/>
              </w:rPr>
            </w:pPr>
            <w:r w:rsidRPr="00FA6913">
              <w:rPr>
                <w:rStyle w:val="TALCar"/>
                <w:b/>
                <w:bCs/>
                <w:sz w:val="16"/>
                <w:szCs w:val="16"/>
                <w:lang w:val="en-US"/>
              </w:rPr>
              <w:t>Case 1</w:t>
            </w:r>
            <w:r w:rsidR="006C6292" w:rsidRPr="00FA6913">
              <w:rPr>
                <w:rStyle w:val="TALCar"/>
                <w:b/>
                <w:bCs/>
                <w:sz w:val="16"/>
                <w:szCs w:val="16"/>
                <w:lang w:val="en-US"/>
              </w:rPr>
              <w:t>e-</w:t>
            </w:r>
            <w:r w:rsidR="00111C17">
              <w:rPr>
                <w:rStyle w:val="TALCar"/>
                <w:b/>
                <w:bCs/>
                <w:sz w:val="16"/>
                <w:szCs w:val="16"/>
                <w:lang w:val="en-US"/>
              </w:rPr>
              <w:t>4</w:t>
            </w:r>
          </w:p>
          <w:p w14:paraId="1D13AB78" w14:textId="77777777" w:rsidR="005A53D4" w:rsidRPr="00FA6913" w:rsidRDefault="005A53D4" w:rsidP="005A53D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1FF0C173" w14:textId="78083842" w:rsidR="0041270E" w:rsidRPr="0099418D" w:rsidRDefault="005A53D4" w:rsidP="005A53D4">
            <w:pPr>
              <w:pStyle w:val="TAC"/>
              <w:jc w:val="left"/>
              <w:rPr>
                <w:rFonts w:cs="Arial"/>
                <w:b/>
                <w:bCs/>
                <w:szCs w:val="18"/>
                <w:lang w:eastAsia="zh-CN"/>
              </w:rPr>
            </w:pPr>
            <w:r w:rsidRPr="00FA6913">
              <w:rPr>
                <w:rStyle w:val="TALCar"/>
                <w:rFonts w:eastAsiaTheme="minorEastAsia"/>
                <w:b/>
                <w:bCs/>
                <w:sz w:val="16"/>
                <w:szCs w:val="16"/>
                <w:highlight w:val="cyan"/>
                <w:lang w:val="en-US" w:eastAsia="zh-CN"/>
              </w:rPr>
              <w:t>case 1e-</w:t>
            </w:r>
            <w:r w:rsidR="00111C17">
              <w:rPr>
                <w:rStyle w:val="TALCar"/>
                <w:rFonts w:eastAsiaTheme="minorEastAsia"/>
                <w:b/>
                <w:bCs/>
                <w:sz w:val="16"/>
                <w:szCs w:val="16"/>
                <w:highlight w:val="cyan"/>
                <w:lang w:val="en-US" w:eastAsia="zh-CN"/>
              </w:rPr>
              <w:t>8</w:t>
            </w:r>
          </w:p>
        </w:tc>
        <w:tc>
          <w:tcPr>
            <w:tcW w:w="1821" w:type="dxa"/>
          </w:tcPr>
          <w:p w14:paraId="723A1F82" w14:textId="77777777" w:rsidR="0041270E" w:rsidRPr="00C17F0A" w:rsidRDefault="0041270E" w:rsidP="00F357C8">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3AD7C10D"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0215EF43"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E888128"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5CFAEA0"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B6B31D4"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1A6355AE" w14:textId="3CF2621D" w:rsidR="0041270E" w:rsidRPr="00255B7E" w:rsidRDefault="00876AF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1.65%</w:t>
            </w:r>
          </w:p>
        </w:tc>
      </w:tr>
      <w:tr w:rsidR="0041270E" w14:paraId="27771328" w14:textId="77777777" w:rsidTr="00F357C8">
        <w:tc>
          <w:tcPr>
            <w:tcW w:w="1293" w:type="dxa"/>
            <w:vMerge/>
          </w:tcPr>
          <w:p w14:paraId="327F7B30" w14:textId="77777777" w:rsidR="0041270E" w:rsidRPr="004E5D28" w:rsidRDefault="0041270E" w:rsidP="00F357C8">
            <w:pPr>
              <w:snapToGrid w:val="0"/>
              <w:rPr>
                <w:rFonts w:ascii="Arial" w:hAnsi="Arial" w:cs="Arial"/>
                <w:sz w:val="18"/>
                <w:szCs w:val="18"/>
                <w:lang w:eastAsia="zh-CN"/>
              </w:rPr>
            </w:pPr>
          </w:p>
        </w:tc>
        <w:tc>
          <w:tcPr>
            <w:tcW w:w="1821" w:type="dxa"/>
          </w:tcPr>
          <w:p w14:paraId="5FA5B2EF"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72CE5423"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07EB05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73FA331"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F646172"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8FB39AA"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8E01449" w14:textId="00BBBA9A" w:rsidR="0041270E" w:rsidRPr="00255B7E" w:rsidRDefault="00876AF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.24%</w:t>
            </w:r>
          </w:p>
        </w:tc>
      </w:tr>
      <w:tr w:rsidR="0041270E" w14:paraId="18E5244F" w14:textId="77777777" w:rsidTr="00F357C8">
        <w:tc>
          <w:tcPr>
            <w:tcW w:w="1293" w:type="dxa"/>
            <w:vMerge/>
          </w:tcPr>
          <w:p w14:paraId="1E26A8D2" w14:textId="77777777" w:rsidR="0041270E" w:rsidRPr="004E5D28" w:rsidRDefault="0041270E" w:rsidP="00F357C8">
            <w:pPr>
              <w:snapToGrid w:val="0"/>
              <w:rPr>
                <w:rFonts w:ascii="Arial" w:hAnsi="Arial" w:cs="Arial"/>
                <w:sz w:val="18"/>
                <w:szCs w:val="18"/>
                <w:lang w:eastAsia="zh-CN"/>
              </w:rPr>
            </w:pPr>
          </w:p>
        </w:tc>
        <w:tc>
          <w:tcPr>
            <w:tcW w:w="1821" w:type="dxa"/>
          </w:tcPr>
          <w:p w14:paraId="4C27381C"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17A07060"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0103E36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D388A31"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D1A391E"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20E0589"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6EF71B74" w14:textId="20C355B5" w:rsidR="0041270E" w:rsidRPr="00255B7E" w:rsidRDefault="00876AF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.75%</w:t>
            </w:r>
          </w:p>
        </w:tc>
      </w:tr>
      <w:tr w:rsidR="0041270E" w14:paraId="7C1E45DA" w14:textId="77777777" w:rsidTr="00F357C8">
        <w:tc>
          <w:tcPr>
            <w:tcW w:w="1293" w:type="dxa"/>
            <w:vMerge/>
          </w:tcPr>
          <w:p w14:paraId="29AEBC26" w14:textId="77777777" w:rsidR="0041270E" w:rsidRPr="004E5D28" w:rsidRDefault="0041270E" w:rsidP="00F357C8">
            <w:pPr>
              <w:snapToGrid w:val="0"/>
              <w:rPr>
                <w:rFonts w:ascii="Arial" w:hAnsi="Arial" w:cs="Arial"/>
                <w:sz w:val="18"/>
                <w:szCs w:val="18"/>
                <w:lang w:eastAsia="zh-CN"/>
              </w:rPr>
            </w:pPr>
          </w:p>
        </w:tc>
        <w:tc>
          <w:tcPr>
            <w:tcW w:w="1821" w:type="dxa"/>
          </w:tcPr>
          <w:p w14:paraId="2F74C24A"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D4E6B79"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47DCB96"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8F81008"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F8BFB3E"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832486B"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C113B57" w14:textId="77777777" w:rsidR="0041270E" w:rsidRPr="00255B7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1A277052" w14:textId="77777777" w:rsidTr="00F357C8">
        <w:tc>
          <w:tcPr>
            <w:tcW w:w="1293" w:type="dxa"/>
            <w:vMerge/>
          </w:tcPr>
          <w:p w14:paraId="306AC6D0" w14:textId="77777777" w:rsidR="0041270E" w:rsidRPr="004E5D28" w:rsidRDefault="0041270E" w:rsidP="00F357C8">
            <w:pPr>
              <w:snapToGrid w:val="0"/>
              <w:rPr>
                <w:rFonts w:ascii="Arial" w:hAnsi="Arial" w:cs="Arial"/>
                <w:sz w:val="18"/>
                <w:szCs w:val="18"/>
                <w:lang w:eastAsia="zh-CN"/>
              </w:rPr>
            </w:pPr>
          </w:p>
        </w:tc>
        <w:tc>
          <w:tcPr>
            <w:tcW w:w="1821" w:type="dxa"/>
          </w:tcPr>
          <w:p w14:paraId="0B59F4E7"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15150582"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280F98E"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8F2B8AC"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2A34A2A"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D61297E"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3818066" w14:textId="77777777" w:rsidR="0041270E" w:rsidRPr="00255B7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11D74E43" w14:textId="77777777" w:rsidTr="00F357C8">
        <w:tc>
          <w:tcPr>
            <w:tcW w:w="1293" w:type="dxa"/>
            <w:vMerge/>
          </w:tcPr>
          <w:p w14:paraId="760CB428" w14:textId="77777777" w:rsidR="0041270E" w:rsidRPr="004E5D28" w:rsidRDefault="0041270E" w:rsidP="00F357C8">
            <w:pPr>
              <w:snapToGrid w:val="0"/>
              <w:rPr>
                <w:rFonts w:ascii="Arial" w:hAnsi="Arial" w:cs="Arial"/>
                <w:sz w:val="18"/>
                <w:szCs w:val="18"/>
                <w:lang w:eastAsia="zh-CN"/>
              </w:rPr>
            </w:pPr>
          </w:p>
        </w:tc>
        <w:tc>
          <w:tcPr>
            <w:tcW w:w="1821" w:type="dxa"/>
          </w:tcPr>
          <w:p w14:paraId="60684F7A"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CBDD95C"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A485053"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33E58F2"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9E6F8C2"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CE1F0D5"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02E121B8" w14:textId="2A97E89B" w:rsidR="0041270E" w:rsidRPr="006E16E0" w:rsidRDefault="00876AF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.14%</w:t>
            </w:r>
          </w:p>
        </w:tc>
      </w:tr>
      <w:tr w:rsidR="0041270E" w14:paraId="17C6236D" w14:textId="77777777" w:rsidTr="00F357C8">
        <w:tc>
          <w:tcPr>
            <w:tcW w:w="1293" w:type="dxa"/>
            <w:vMerge/>
          </w:tcPr>
          <w:p w14:paraId="0BE21F96" w14:textId="77777777" w:rsidR="0041270E" w:rsidRPr="004E5D28" w:rsidRDefault="0041270E" w:rsidP="00F357C8">
            <w:pPr>
              <w:snapToGrid w:val="0"/>
              <w:rPr>
                <w:rFonts w:ascii="Arial" w:hAnsi="Arial" w:cs="Arial"/>
                <w:sz w:val="18"/>
                <w:szCs w:val="18"/>
                <w:lang w:eastAsia="zh-CN"/>
              </w:rPr>
            </w:pPr>
          </w:p>
        </w:tc>
        <w:tc>
          <w:tcPr>
            <w:tcW w:w="1821" w:type="dxa"/>
          </w:tcPr>
          <w:p w14:paraId="7CE26D4B" w14:textId="2EB424A1" w:rsidR="0041270E" w:rsidRPr="00C17F0A" w:rsidRDefault="0041270E" w:rsidP="00F357C8">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F44ADE">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sidR="00660092">
              <w:rPr>
                <w:rFonts w:ascii="Arial" w:eastAsiaTheme="minorEastAsia" w:hAnsi="Arial" w:cs="Arial"/>
                <w:color w:val="FF0000"/>
                <w:sz w:val="16"/>
                <w:szCs w:val="16"/>
                <w:lang w:eastAsia="zh-CN"/>
              </w:rPr>
              <w:t>option 1</w:t>
            </w:r>
          </w:p>
        </w:tc>
        <w:tc>
          <w:tcPr>
            <w:tcW w:w="992" w:type="dxa"/>
          </w:tcPr>
          <w:p w14:paraId="1587D21B"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6941307"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9AAB661"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52381FA" w14:textId="69DB086D" w:rsidR="0041270E" w:rsidRDefault="00152D01"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0613</w:t>
            </w:r>
          </w:p>
        </w:tc>
        <w:tc>
          <w:tcPr>
            <w:tcW w:w="1134" w:type="dxa"/>
          </w:tcPr>
          <w:p w14:paraId="2E3E2C63" w14:textId="0DAF6D1D" w:rsidR="0041270E" w:rsidRDefault="00152D01"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2239A044" w14:textId="77B30A1D" w:rsidR="0041270E" w:rsidRDefault="00876AF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2.51%</w:t>
            </w:r>
          </w:p>
        </w:tc>
      </w:tr>
      <w:tr w:rsidR="0041270E" w14:paraId="49BF8229" w14:textId="77777777" w:rsidTr="00F357C8">
        <w:tc>
          <w:tcPr>
            <w:tcW w:w="1293" w:type="dxa"/>
            <w:vMerge/>
          </w:tcPr>
          <w:p w14:paraId="51677EA2" w14:textId="77777777" w:rsidR="0041270E" w:rsidRPr="004E5D28" w:rsidRDefault="0041270E" w:rsidP="00F357C8">
            <w:pPr>
              <w:snapToGrid w:val="0"/>
              <w:rPr>
                <w:rFonts w:ascii="Arial" w:hAnsi="Arial" w:cs="Arial"/>
                <w:sz w:val="18"/>
                <w:szCs w:val="18"/>
                <w:lang w:eastAsia="zh-CN"/>
              </w:rPr>
            </w:pPr>
          </w:p>
        </w:tc>
        <w:tc>
          <w:tcPr>
            <w:tcW w:w="1821" w:type="dxa"/>
          </w:tcPr>
          <w:p w14:paraId="0A71F036"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018F58C"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890E2F5"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95FCED0"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B8DB411"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5641B3FC"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31A2B326"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24AE2EA7" w14:textId="77777777" w:rsidTr="00F357C8">
        <w:tc>
          <w:tcPr>
            <w:tcW w:w="1293" w:type="dxa"/>
            <w:vMerge/>
          </w:tcPr>
          <w:p w14:paraId="52F13210" w14:textId="77777777" w:rsidR="0041270E" w:rsidRPr="004E5D28" w:rsidRDefault="0041270E" w:rsidP="00F357C8">
            <w:pPr>
              <w:snapToGrid w:val="0"/>
              <w:rPr>
                <w:rFonts w:ascii="Arial" w:hAnsi="Arial" w:cs="Arial"/>
                <w:sz w:val="18"/>
                <w:szCs w:val="18"/>
                <w:lang w:eastAsia="zh-CN"/>
              </w:rPr>
            </w:pPr>
          </w:p>
        </w:tc>
        <w:tc>
          <w:tcPr>
            <w:tcW w:w="1821" w:type="dxa"/>
          </w:tcPr>
          <w:p w14:paraId="0A1A817B" w14:textId="5DD5DFF0" w:rsidR="0041270E" w:rsidRPr="00C17F0A" w:rsidRDefault="007547C2"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35E61437"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56A2553A"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CAC6458"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C924860"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2EF84DC"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9C8BAAB"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3B86D781" w14:textId="77777777" w:rsidTr="00F357C8">
        <w:tc>
          <w:tcPr>
            <w:tcW w:w="1293" w:type="dxa"/>
            <w:vMerge/>
          </w:tcPr>
          <w:p w14:paraId="49409250" w14:textId="77777777" w:rsidR="0041270E" w:rsidRPr="004E5D28" w:rsidRDefault="0041270E" w:rsidP="00F357C8">
            <w:pPr>
              <w:snapToGrid w:val="0"/>
              <w:rPr>
                <w:rFonts w:ascii="Arial" w:hAnsi="Arial" w:cs="Arial"/>
                <w:sz w:val="18"/>
                <w:szCs w:val="18"/>
                <w:lang w:eastAsia="zh-CN"/>
              </w:rPr>
            </w:pPr>
          </w:p>
        </w:tc>
        <w:tc>
          <w:tcPr>
            <w:tcW w:w="1821" w:type="dxa"/>
          </w:tcPr>
          <w:p w14:paraId="4D39D224"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3E3F8911"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67A30C9"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8AE602B"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4AC2099"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sz w:val="16"/>
                <w:szCs w:val="16"/>
                <w:lang w:eastAsia="zh-CN"/>
              </w:rPr>
              <w:t>16</w:t>
            </w:r>
          </w:p>
        </w:tc>
        <w:tc>
          <w:tcPr>
            <w:tcW w:w="1134" w:type="dxa"/>
          </w:tcPr>
          <w:p w14:paraId="2A6B524B" w14:textId="77777777" w:rsidR="0041270E" w:rsidRPr="00060ECB"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7240D060" w14:textId="515652CB" w:rsidR="0041270E" w:rsidRPr="006E16E0" w:rsidRDefault="00876AF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.91%</w:t>
            </w:r>
          </w:p>
        </w:tc>
      </w:tr>
      <w:tr w:rsidR="0041270E" w14:paraId="69001F31" w14:textId="77777777" w:rsidTr="00F357C8">
        <w:tc>
          <w:tcPr>
            <w:tcW w:w="1293" w:type="dxa"/>
            <w:vMerge/>
          </w:tcPr>
          <w:p w14:paraId="3F06479B" w14:textId="77777777" w:rsidR="0041270E" w:rsidRPr="004E5D28" w:rsidRDefault="0041270E" w:rsidP="00F357C8">
            <w:pPr>
              <w:snapToGrid w:val="0"/>
              <w:rPr>
                <w:rFonts w:ascii="Arial" w:hAnsi="Arial" w:cs="Arial"/>
                <w:sz w:val="18"/>
                <w:szCs w:val="18"/>
                <w:lang w:eastAsia="zh-CN"/>
              </w:rPr>
            </w:pPr>
          </w:p>
        </w:tc>
        <w:tc>
          <w:tcPr>
            <w:tcW w:w="1821" w:type="dxa"/>
          </w:tcPr>
          <w:p w14:paraId="6EF5D3AE" w14:textId="70FCF4EB"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F44ADE">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67C6BA43" w14:textId="77777777" w:rsidR="0041270E" w:rsidRDefault="0041270E" w:rsidP="00F357C8">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992" w:type="dxa"/>
          </w:tcPr>
          <w:p w14:paraId="4DE48683"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3093830"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3BD7928"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36DDC6B4" w14:textId="77777777" w:rsidR="0041270E"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5000</w:t>
            </w:r>
          </w:p>
        </w:tc>
        <w:tc>
          <w:tcPr>
            <w:tcW w:w="1276" w:type="dxa"/>
          </w:tcPr>
          <w:p w14:paraId="751CB2B1" w14:textId="3E15471F" w:rsidR="0041270E" w:rsidRDefault="00876AF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8.80%</w:t>
            </w:r>
          </w:p>
        </w:tc>
      </w:tr>
      <w:tr w:rsidR="0041270E" w14:paraId="19E1E705" w14:textId="77777777" w:rsidTr="00F357C8">
        <w:tc>
          <w:tcPr>
            <w:tcW w:w="1293" w:type="dxa"/>
            <w:vMerge/>
          </w:tcPr>
          <w:p w14:paraId="40045254" w14:textId="77777777" w:rsidR="0041270E" w:rsidRPr="004E5D28" w:rsidRDefault="0041270E" w:rsidP="00F357C8">
            <w:pPr>
              <w:snapToGrid w:val="0"/>
              <w:rPr>
                <w:rFonts w:ascii="Arial" w:hAnsi="Arial" w:cs="Arial"/>
                <w:sz w:val="18"/>
                <w:szCs w:val="18"/>
                <w:lang w:eastAsia="zh-CN"/>
              </w:rPr>
            </w:pPr>
          </w:p>
        </w:tc>
        <w:tc>
          <w:tcPr>
            <w:tcW w:w="1821" w:type="dxa"/>
          </w:tcPr>
          <w:p w14:paraId="00D738B6"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BA74993"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3BBE73BB"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46A9E62"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594ADA16" w14:textId="77777777" w:rsidR="0041270E" w:rsidRPr="00C17F0A" w:rsidRDefault="0041270E" w:rsidP="00F357C8">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279D5895" w14:textId="77777777" w:rsidR="0041270E" w:rsidRPr="000F18F6"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5A5C16C2"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2201B163" w14:textId="77777777" w:rsidTr="00F357C8">
        <w:tc>
          <w:tcPr>
            <w:tcW w:w="1293" w:type="dxa"/>
            <w:vMerge/>
          </w:tcPr>
          <w:p w14:paraId="0A687CCB" w14:textId="77777777" w:rsidR="0041270E" w:rsidRPr="004E5D28" w:rsidRDefault="0041270E" w:rsidP="00F357C8">
            <w:pPr>
              <w:snapToGrid w:val="0"/>
              <w:rPr>
                <w:rFonts w:ascii="Arial" w:hAnsi="Arial" w:cs="Arial"/>
                <w:sz w:val="18"/>
                <w:szCs w:val="18"/>
                <w:lang w:eastAsia="zh-CN"/>
              </w:rPr>
            </w:pPr>
          </w:p>
        </w:tc>
        <w:tc>
          <w:tcPr>
            <w:tcW w:w="1821" w:type="dxa"/>
          </w:tcPr>
          <w:p w14:paraId="65882048" w14:textId="77777777" w:rsidR="0041270E" w:rsidRPr="00C17F0A" w:rsidRDefault="0041270E" w:rsidP="00F357C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24B4E43"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E062D98"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1E0FDE1D" w14:textId="77777777"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61C8B35C" w14:textId="77777777" w:rsidR="0041270E" w:rsidRPr="000F18F6"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B95AC6E" w14:textId="77777777" w:rsidR="0041270E" w:rsidRPr="000F18F6"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804FA42"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41270E" w14:paraId="6AB928DA" w14:textId="77777777" w:rsidTr="00F357C8">
        <w:tc>
          <w:tcPr>
            <w:tcW w:w="1293" w:type="dxa"/>
            <w:vMerge/>
          </w:tcPr>
          <w:p w14:paraId="35FEDCA9" w14:textId="77777777" w:rsidR="0041270E" w:rsidRPr="004E5D28" w:rsidRDefault="0041270E" w:rsidP="00F357C8">
            <w:pPr>
              <w:snapToGrid w:val="0"/>
              <w:rPr>
                <w:rFonts w:ascii="Arial" w:hAnsi="Arial" w:cs="Arial"/>
                <w:sz w:val="18"/>
                <w:szCs w:val="18"/>
                <w:lang w:eastAsia="zh-CN"/>
              </w:rPr>
            </w:pPr>
          </w:p>
        </w:tc>
        <w:tc>
          <w:tcPr>
            <w:tcW w:w="4939" w:type="dxa"/>
            <w:gridSpan w:val="4"/>
          </w:tcPr>
          <w:p w14:paraId="0D6413FE" w14:textId="6B4F99CF" w:rsidR="0041270E" w:rsidRPr="00C17F0A" w:rsidRDefault="0041270E" w:rsidP="00F357C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otal (</w:t>
            </w:r>
            <w:r w:rsidRPr="00C478C7">
              <w:rPr>
                <w:rFonts w:ascii="Arial" w:hAnsi="Arial" w:cs="Arial"/>
                <w:b/>
                <w:bCs/>
                <w:color w:val="FF0000"/>
                <w:sz w:val="16"/>
                <w:szCs w:val="16"/>
                <w:lang w:eastAsia="zh-CN"/>
              </w:rPr>
              <w:t xml:space="preserve">every </w:t>
            </w:r>
            <w:r>
              <w:rPr>
                <w:rFonts w:ascii="Arial" w:hAnsi="Arial" w:cs="Arial"/>
                <w:b/>
                <w:bCs/>
                <w:color w:val="FF0000"/>
                <w:sz w:val="16"/>
                <w:szCs w:val="16"/>
                <w:lang w:eastAsia="zh-CN"/>
              </w:rPr>
              <w:t>30.72</w:t>
            </w:r>
            <w:r w:rsidRPr="00C478C7">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535FAD85" w14:textId="670A62E5" w:rsidR="0041270E" w:rsidRPr="00C17F0A"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1890B4A4" w14:textId="605398D3" w:rsidR="0041270E" w:rsidRPr="00A641C6" w:rsidRDefault="00152D01"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267</w:t>
            </w:r>
          </w:p>
        </w:tc>
        <w:tc>
          <w:tcPr>
            <w:tcW w:w="1276" w:type="dxa"/>
          </w:tcPr>
          <w:p w14:paraId="026EAB95" w14:textId="77777777" w:rsidR="0041270E" w:rsidRPr="006E16E0" w:rsidRDefault="0041270E" w:rsidP="00F357C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41270E" w14:paraId="6E2F69BE" w14:textId="77777777" w:rsidTr="00F357C8">
        <w:tc>
          <w:tcPr>
            <w:tcW w:w="1293" w:type="dxa"/>
            <w:vMerge/>
          </w:tcPr>
          <w:p w14:paraId="5C61161A" w14:textId="77777777" w:rsidR="0041270E" w:rsidRPr="004E5D28" w:rsidRDefault="0041270E" w:rsidP="00F357C8">
            <w:pPr>
              <w:snapToGrid w:val="0"/>
              <w:rPr>
                <w:rFonts w:ascii="Arial" w:hAnsi="Arial" w:cs="Arial"/>
                <w:sz w:val="18"/>
                <w:szCs w:val="18"/>
                <w:lang w:eastAsia="zh-CN"/>
              </w:rPr>
            </w:pPr>
          </w:p>
        </w:tc>
        <w:tc>
          <w:tcPr>
            <w:tcW w:w="4939" w:type="dxa"/>
            <w:gridSpan w:val="4"/>
          </w:tcPr>
          <w:p w14:paraId="1399CB4D" w14:textId="77777777" w:rsidR="0041270E" w:rsidRPr="00C17F0A" w:rsidRDefault="0041270E" w:rsidP="00F357C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E18F303" w14:textId="35539840" w:rsidR="0041270E" w:rsidRPr="00E17839" w:rsidRDefault="0041270E" w:rsidP="00F357C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0.1</w:t>
            </w:r>
            <w:r w:rsidR="00152D01">
              <w:rPr>
                <w:rFonts w:ascii="Arial" w:eastAsiaTheme="minorEastAsia" w:hAnsi="Arial" w:cs="Arial"/>
                <w:sz w:val="16"/>
                <w:szCs w:val="16"/>
                <w:lang w:eastAsia="zh-CN"/>
              </w:rPr>
              <w:t>183</w:t>
            </w:r>
          </w:p>
        </w:tc>
      </w:tr>
      <w:tr w:rsidR="00FB12BF" w14:paraId="08AB7E1E" w14:textId="77777777" w:rsidTr="00F357C8">
        <w:tc>
          <w:tcPr>
            <w:tcW w:w="1293" w:type="dxa"/>
            <w:vMerge/>
          </w:tcPr>
          <w:p w14:paraId="6D248276" w14:textId="77777777" w:rsidR="00FB12BF" w:rsidRPr="004E5D28" w:rsidRDefault="00FB12BF" w:rsidP="00FB12BF">
            <w:pPr>
              <w:snapToGrid w:val="0"/>
              <w:rPr>
                <w:rFonts w:ascii="Arial" w:hAnsi="Arial" w:cs="Arial"/>
                <w:sz w:val="18"/>
                <w:szCs w:val="18"/>
                <w:lang w:eastAsia="zh-CN"/>
              </w:rPr>
            </w:pPr>
          </w:p>
        </w:tc>
        <w:tc>
          <w:tcPr>
            <w:tcW w:w="4939" w:type="dxa"/>
            <w:gridSpan w:val="4"/>
          </w:tcPr>
          <w:p w14:paraId="2CADCD7F" w14:textId="79D6239A" w:rsidR="00FB12BF" w:rsidRPr="00C17F0A" w:rsidRDefault="00FB12BF" w:rsidP="00FB12BF">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F50330">
              <w:rPr>
                <w:rFonts w:ascii="Arial" w:hAnsi="Arial" w:cs="Arial"/>
                <w:b/>
                <w:bCs/>
                <w:sz w:val="16"/>
                <w:szCs w:val="16"/>
                <w:lang w:eastAsia="zh-CN"/>
              </w:rPr>
              <w:t xml:space="preserve">, with </w:t>
            </w:r>
            <w:proofErr w:type="spellStart"/>
            <w:r w:rsidR="00F50330">
              <w:rPr>
                <w:rFonts w:ascii="Arial" w:hAnsi="Arial" w:cs="Arial"/>
                <w:b/>
                <w:bCs/>
                <w:sz w:val="16"/>
                <w:szCs w:val="16"/>
                <w:lang w:eastAsia="zh-CN"/>
              </w:rPr>
              <w:t>K_factor</w:t>
            </w:r>
            <w:proofErr w:type="spellEnd"/>
            <w:r w:rsidR="00F50330">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22B158E1" w14:textId="679F8F53" w:rsidR="00FB12BF" w:rsidRPr="000E1D01" w:rsidRDefault="000E1D01" w:rsidP="000E1D01">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.26</w:t>
            </w:r>
            <w:r w:rsidR="00454B09">
              <w:rPr>
                <w:rFonts w:ascii="Arial" w:eastAsiaTheme="minorEastAsia" w:hAnsi="Arial" w:cs="Arial"/>
                <w:sz w:val="16"/>
                <w:szCs w:val="16"/>
                <w:lang w:eastAsia="zh-CN"/>
              </w:rPr>
              <w:t>/12.52/25.04</w:t>
            </w:r>
          </w:p>
        </w:tc>
      </w:tr>
      <w:tr w:rsidR="00FB12BF" w14:paraId="58FD9B4C" w14:textId="77777777" w:rsidTr="00F357C8">
        <w:tc>
          <w:tcPr>
            <w:tcW w:w="1293" w:type="dxa"/>
            <w:vMerge/>
          </w:tcPr>
          <w:p w14:paraId="2BF88BF2" w14:textId="77777777" w:rsidR="00FB12BF" w:rsidRPr="004E5D28" w:rsidRDefault="00FB12BF" w:rsidP="00FB12BF">
            <w:pPr>
              <w:snapToGrid w:val="0"/>
              <w:rPr>
                <w:rFonts w:ascii="Arial" w:hAnsi="Arial" w:cs="Arial"/>
                <w:sz w:val="18"/>
                <w:szCs w:val="18"/>
                <w:lang w:eastAsia="zh-CN"/>
              </w:rPr>
            </w:pPr>
          </w:p>
        </w:tc>
        <w:tc>
          <w:tcPr>
            <w:tcW w:w="4939" w:type="dxa"/>
            <w:gridSpan w:val="4"/>
          </w:tcPr>
          <w:p w14:paraId="791D885F" w14:textId="072F1F12" w:rsidR="00FB12BF" w:rsidRPr="00C17F0A" w:rsidRDefault="00FB12BF" w:rsidP="00FB12BF">
            <w:pPr>
              <w:snapToGrid w:val="0"/>
              <w:rPr>
                <w:rFonts w:ascii="Arial" w:hAnsi="Arial" w:cs="Arial"/>
                <w:b/>
                <w:bCs/>
                <w:sz w:val="16"/>
                <w:szCs w:val="16"/>
                <w:lang w:eastAsia="zh-CN"/>
              </w:rPr>
            </w:pPr>
            <w:r w:rsidRPr="005A53D4">
              <w:rPr>
                <w:rFonts w:ascii="Arial" w:hAnsi="Arial" w:cs="Arial"/>
                <w:b/>
                <w:bCs/>
                <w:sz w:val="16"/>
                <w:szCs w:val="16"/>
                <w:highlight w:val="cyan"/>
                <w:lang w:eastAsia="zh-CN"/>
              </w:rPr>
              <w:t xml:space="preserve">Battery life (in month) (LPHAP device type </w:t>
            </w:r>
            <w:r w:rsidRPr="00BC51FC">
              <w:rPr>
                <w:rFonts w:ascii="Arial" w:hAnsi="Arial" w:cs="Arial"/>
                <w:b/>
                <w:bCs/>
                <w:sz w:val="16"/>
                <w:szCs w:val="16"/>
                <w:highlight w:val="cyan"/>
                <w:lang w:eastAsia="zh-CN"/>
              </w:rPr>
              <w:t>B</w:t>
            </w:r>
            <w:r w:rsidR="00F50330" w:rsidRPr="00BC51FC">
              <w:rPr>
                <w:rFonts w:ascii="Arial" w:hAnsi="Arial" w:cs="Arial"/>
                <w:b/>
                <w:bCs/>
                <w:sz w:val="16"/>
                <w:szCs w:val="16"/>
                <w:highlight w:val="cyan"/>
                <w:lang w:eastAsia="zh-CN"/>
              </w:rPr>
              <w:t xml:space="preserve">, with </w:t>
            </w:r>
            <w:proofErr w:type="spellStart"/>
            <w:r w:rsidR="00F50330" w:rsidRPr="00BC51FC">
              <w:rPr>
                <w:rFonts w:ascii="Arial" w:hAnsi="Arial" w:cs="Arial"/>
                <w:b/>
                <w:bCs/>
                <w:sz w:val="16"/>
                <w:szCs w:val="16"/>
                <w:highlight w:val="cyan"/>
                <w:lang w:eastAsia="zh-CN"/>
              </w:rPr>
              <w:t>K_factor</w:t>
            </w:r>
            <w:proofErr w:type="spellEnd"/>
            <w:r w:rsidR="00F50330" w:rsidRPr="00BC51FC">
              <w:rPr>
                <w:rFonts w:ascii="Arial" w:hAnsi="Arial" w:cs="Arial"/>
                <w:b/>
                <w:bCs/>
                <w:sz w:val="16"/>
                <w:szCs w:val="16"/>
                <w:highlight w:val="cyan"/>
                <w:lang w:eastAsia="zh-CN"/>
              </w:rPr>
              <w:t>=1/2/4</w:t>
            </w:r>
            <w:r w:rsidRPr="00BC51FC">
              <w:rPr>
                <w:rFonts w:ascii="Arial" w:hAnsi="Arial" w:cs="Arial"/>
                <w:b/>
                <w:bCs/>
                <w:sz w:val="16"/>
                <w:szCs w:val="16"/>
                <w:highlight w:val="cyan"/>
                <w:lang w:eastAsia="zh-CN"/>
              </w:rPr>
              <w:t>)</w:t>
            </w:r>
          </w:p>
        </w:tc>
        <w:tc>
          <w:tcPr>
            <w:tcW w:w="3828" w:type="dxa"/>
            <w:gridSpan w:val="3"/>
          </w:tcPr>
          <w:p w14:paraId="7D058CF5" w14:textId="75F14604" w:rsidR="00FB12BF" w:rsidRPr="000E1D01" w:rsidRDefault="000E1D01" w:rsidP="00FB12BF">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5.22</w:t>
            </w:r>
          </w:p>
        </w:tc>
      </w:tr>
    </w:tbl>
    <w:p w14:paraId="776A013A" w14:textId="77777777" w:rsidR="00777AED" w:rsidRDefault="00777AED" w:rsidP="00777AED">
      <w:pPr>
        <w:rPr>
          <w:rFonts w:eastAsiaTheme="minorEastAsia"/>
        </w:rPr>
      </w:pPr>
    </w:p>
    <w:p w14:paraId="092D0B3D" w14:textId="29DF526E" w:rsidR="00444CB2" w:rsidRDefault="00444CB2" w:rsidP="00444CB2">
      <w:pPr>
        <w:pStyle w:val="4"/>
        <w:numPr>
          <w:ilvl w:val="0"/>
          <w:numId w:val="0"/>
        </w:numPr>
        <w:ind w:left="864" w:hanging="864"/>
        <w:rPr>
          <w:rFonts w:eastAsiaTheme="minorEastAsia"/>
          <w:b/>
          <w:sz w:val="22"/>
          <w:u w:val="none"/>
        </w:rPr>
      </w:pPr>
      <w:r w:rsidRPr="00444CB2">
        <w:rPr>
          <w:rFonts w:eastAsiaTheme="minorEastAsia"/>
          <w:b/>
          <w:sz w:val="22"/>
          <w:u w:val="none"/>
        </w:rPr>
        <w:t>Case 3e: UE-assisted DL positioning under high SINR with CG-SDT</w:t>
      </w:r>
      <w:r w:rsidR="00A2625C">
        <w:rPr>
          <w:rFonts w:eastAsiaTheme="minorEastAsia"/>
          <w:b/>
          <w:sz w:val="22"/>
          <w:u w:val="none"/>
        </w:rPr>
        <w:t xml:space="preserve"> with enhanced solutions</w:t>
      </w:r>
    </w:p>
    <w:p w14:paraId="56266EE5" w14:textId="29085798"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91350F">
        <w:rPr>
          <w:b/>
          <w:noProof/>
        </w:rPr>
        <w:t>40</w:t>
      </w:r>
      <w:r w:rsidRPr="004C17EC">
        <w:rPr>
          <w:b/>
        </w:rPr>
        <w:fldChar w:fldCharType="end"/>
      </w:r>
      <w:r w:rsidR="004C17EC" w:rsidRPr="004C17EC">
        <w:rPr>
          <w:b/>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w:t>
      </w:r>
      <w:r w:rsidR="00111C17">
        <w:rPr>
          <w:rFonts w:cs="Arial"/>
          <w:b/>
          <w:bCs/>
          <w:lang w:eastAsia="zh-CN"/>
        </w:rPr>
        <w:t>1</w:t>
      </w:r>
      <w:r w:rsidR="00111C17" w:rsidRPr="004C17EC">
        <w:rPr>
          <w:rFonts w:cs="Arial"/>
          <w:b/>
          <w:bCs/>
          <w:lang w:eastAsia="zh-CN"/>
        </w:rPr>
        <w:t xml:space="preserve"> </w:t>
      </w:r>
      <w:r w:rsidR="004C17EC" w:rsidRPr="004C17EC">
        <w:rPr>
          <w:rFonts w:cs="Arial"/>
          <w:b/>
          <w:bCs/>
          <w:lang w:eastAsia="zh-CN"/>
        </w:rPr>
        <w:t>and case 3e-</w:t>
      </w:r>
      <w:r w:rsidR="00111C17">
        <w:rPr>
          <w:rFonts w:cs="Arial"/>
          <w:b/>
          <w:bCs/>
          <w:lang w:eastAsia="zh-CN"/>
        </w:rPr>
        <w:t>5</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896A08" w14:paraId="4D395793" w14:textId="77777777" w:rsidTr="009D71B4">
        <w:tc>
          <w:tcPr>
            <w:tcW w:w="1293" w:type="dxa"/>
          </w:tcPr>
          <w:p w14:paraId="453BA393" w14:textId="77777777" w:rsidR="00896A08" w:rsidRPr="00DA06B6" w:rsidRDefault="00896A08" w:rsidP="009D71B4">
            <w:pPr>
              <w:pStyle w:val="TAH"/>
              <w:jc w:val="left"/>
              <w:rPr>
                <w:sz w:val="16"/>
                <w:szCs w:val="16"/>
                <w:lang w:val="en-US"/>
              </w:rPr>
            </w:pPr>
            <w:r w:rsidRPr="00DA06B6">
              <w:rPr>
                <w:sz w:val="16"/>
                <w:szCs w:val="16"/>
                <w:lang w:val="en-US"/>
              </w:rPr>
              <w:t>Evaluation case</w:t>
            </w:r>
          </w:p>
        </w:tc>
        <w:tc>
          <w:tcPr>
            <w:tcW w:w="1821" w:type="dxa"/>
          </w:tcPr>
          <w:p w14:paraId="1BFF26C8" w14:textId="77777777" w:rsidR="00896A08" w:rsidRPr="00DA06B6" w:rsidRDefault="00896A08" w:rsidP="009D71B4">
            <w:pPr>
              <w:pStyle w:val="TAH"/>
              <w:jc w:val="left"/>
              <w:rPr>
                <w:sz w:val="16"/>
                <w:szCs w:val="16"/>
                <w:lang w:val="en-US"/>
              </w:rPr>
            </w:pPr>
            <w:r w:rsidRPr="00DA06B6">
              <w:rPr>
                <w:sz w:val="16"/>
                <w:szCs w:val="16"/>
                <w:lang w:val="en-US"/>
              </w:rPr>
              <w:t>Power states</w:t>
            </w:r>
          </w:p>
        </w:tc>
        <w:tc>
          <w:tcPr>
            <w:tcW w:w="992" w:type="dxa"/>
          </w:tcPr>
          <w:p w14:paraId="267F7B1C" w14:textId="77777777" w:rsidR="00896A08" w:rsidRPr="00DA06B6" w:rsidRDefault="00896A08" w:rsidP="009D71B4">
            <w:pPr>
              <w:pStyle w:val="TAH"/>
              <w:jc w:val="left"/>
              <w:rPr>
                <w:sz w:val="16"/>
                <w:szCs w:val="16"/>
                <w:lang w:val="en-US"/>
              </w:rPr>
            </w:pPr>
            <w:r w:rsidRPr="00DA06B6">
              <w:rPr>
                <w:sz w:val="16"/>
                <w:szCs w:val="16"/>
                <w:lang w:val="en-US"/>
              </w:rPr>
              <w:t>Relative power unit</w:t>
            </w:r>
          </w:p>
        </w:tc>
        <w:tc>
          <w:tcPr>
            <w:tcW w:w="992" w:type="dxa"/>
          </w:tcPr>
          <w:p w14:paraId="03A29A59" w14:textId="77777777" w:rsidR="00896A08" w:rsidRPr="00DA06B6" w:rsidRDefault="00896A08" w:rsidP="009D71B4">
            <w:pPr>
              <w:pStyle w:val="TAH"/>
              <w:jc w:val="left"/>
              <w:rPr>
                <w:sz w:val="16"/>
                <w:szCs w:val="16"/>
                <w:lang w:val="en-US"/>
              </w:rPr>
            </w:pPr>
            <w:r w:rsidRPr="00DA06B6">
              <w:rPr>
                <w:sz w:val="16"/>
                <w:szCs w:val="16"/>
                <w:lang w:val="en-US"/>
              </w:rPr>
              <w:t>Duration (in slots)</w:t>
            </w:r>
          </w:p>
        </w:tc>
        <w:tc>
          <w:tcPr>
            <w:tcW w:w="1134" w:type="dxa"/>
          </w:tcPr>
          <w:p w14:paraId="1007EC27" w14:textId="77777777" w:rsidR="00896A08" w:rsidRPr="00DA06B6" w:rsidRDefault="00896A08" w:rsidP="009D71B4">
            <w:pPr>
              <w:pStyle w:val="TAH"/>
              <w:jc w:val="left"/>
              <w:rPr>
                <w:sz w:val="16"/>
                <w:szCs w:val="16"/>
                <w:lang w:val="en-US"/>
              </w:rPr>
            </w:pPr>
            <w:r w:rsidRPr="00DA06B6">
              <w:rPr>
                <w:sz w:val="16"/>
                <w:szCs w:val="16"/>
                <w:lang w:val="en-US"/>
              </w:rPr>
              <w:t>Instances</w:t>
            </w:r>
          </w:p>
        </w:tc>
        <w:tc>
          <w:tcPr>
            <w:tcW w:w="1418" w:type="dxa"/>
          </w:tcPr>
          <w:p w14:paraId="1AFB40E7" w14:textId="77777777" w:rsidR="00896A08" w:rsidRPr="00DA06B6" w:rsidRDefault="00896A08" w:rsidP="009D71B4">
            <w:pPr>
              <w:pStyle w:val="TAH"/>
              <w:jc w:val="left"/>
              <w:rPr>
                <w:sz w:val="16"/>
                <w:szCs w:val="16"/>
                <w:lang w:val="en-US"/>
              </w:rPr>
            </w:pPr>
            <w:r w:rsidRPr="00DA06B6">
              <w:rPr>
                <w:sz w:val="16"/>
                <w:szCs w:val="16"/>
                <w:lang w:val="en-US"/>
              </w:rPr>
              <w:t>Sum Durations (in slots)</w:t>
            </w:r>
          </w:p>
        </w:tc>
        <w:tc>
          <w:tcPr>
            <w:tcW w:w="1134" w:type="dxa"/>
          </w:tcPr>
          <w:p w14:paraId="33F5A241" w14:textId="77777777" w:rsidR="00896A08" w:rsidRPr="00DA06B6" w:rsidRDefault="00896A08" w:rsidP="009D71B4">
            <w:pPr>
              <w:pStyle w:val="TAH"/>
              <w:jc w:val="left"/>
              <w:rPr>
                <w:sz w:val="16"/>
                <w:szCs w:val="16"/>
                <w:lang w:val="en-US"/>
              </w:rPr>
            </w:pPr>
            <w:r w:rsidRPr="00DA06B6">
              <w:rPr>
                <w:sz w:val="16"/>
                <w:szCs w:val="16"/>
                <w:lang w:val="en-US"/>
              </w:rPr>
              <w:t>Relative power</w:t>
            </w:r>
          </w:p>
        </w:tc>
        <w:tc>
          <w:tcPr>
            <w:tcW w:w="1276" w:type="dxa"/>
          </w:tcPr>
          <w:p w14:paraId="715E6443" w14:textId="77777777" w:rsidR="00896A08" w:rsidRPr="00DA06B6" w:rsidRDefault="00896A08" w:rsidP="009D71B4">
            <w:pPr>
              <w:pStyle w:val="TAH"/>
              <w:jc w:val="left"/>
              <w:rPr>
                <w:sz w:val="16"/>
                <w:szCs w:val="16"/>
                <w:lang w:val="en-US"/>
              </w:rPr>
            </w:pPr>
            <w:r w:rsidRPr="00DA06B6">
              <w:rPr>
                <w:sz w:val="16"/>
                <w:szCs w:val="16"/>
                <w:lang w:val="en-US"/>
              </w:rPr>
              <w:t>Power ratio</w:t>
            </w:r>
          </w:p>
        </w:tc>
      </w:tr>
      <w:tr w:rsidR="00896A08" w14:paraId="4DD648DA" w14:textId="77777777" w:rsidTr="009D71B4">
        <w:tc>
          <w:tcPr>
            <w:tcW w:w="1293" w:type="dxa"/>
            <w:vMerge w:val="restart"/>
          </w:tcPr>
          <w:p w14:paraId="2BE17859" w14:textId="62A51E55" w:rsidR="00896A08" w:rsidRPr="00FA6913" w:rsidRDefault="00896A08"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w:t>
            </w:r>
            <w:r w:rsidR="00111C17">
              <w:rPr>
                <w:rStyle w:val="TALCar"/>
                <w:b/>
                <w:bCs/>
                <w:sz w:val="16"/>
                <w:szCs w:val="16"/>
                <w:lang w:val="en-US"/>
              </w:rPr>
              <w:t>1</w:t>
            </w:r>
          </w:p>
          <w:p w14:paraId="03D2AEED" w14:textId="77777777" w:rsidR="00896A08" w:rsidRPr="00FA6913" w:rsidRDefault="00896A08"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448D5D3D" w14:textId="738996F1" w:rsidR="00896A08" w:rsidRPr="001F4577" w:rsidRDefault="00896A08"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3e-</w:t>
            </w:r>
            <w:r w:rsidR="00111C17">
              <w:rPr>
                <w:rFonts w:eastAsiaTheme="minorEastAsia"/>
                <w:b/>
                <w:bCs/>
                <w:sz w:val="16"/>
                <w:szCs w:val="16"/>
                <w:highlight w:val="cyan"/>
                <w:lang w:val="en-US" w:eastAsia="zh-CN"/>
              </w:rPr>
              <w:t>5</w:t>
            </w:r>
          </w:p>
        </w:tc>
        <w:tc>
          <w:tcPr>
            <w:tcW w:w="1821" w:type="dxa"/>
          </w:tcPr>
          <w:p w14:paraId="7E3ECE44" w14:textId="77777777" w:rsidR="00896A08" w:rsidRPr="00C17F0A" w:rsidRDefault="00896A08"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4A7BF020"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0FB7EB5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1DCC6224"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4DDCA62"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BA9DA23"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0E221D9A" w14:textId="1DB275D1" w:rsidR="00896A08" w:rsidRPr="00C313D1" w:rsidRDefault="003052F3"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.92</w:t>
            </w:r>
            <w:r w:rsidR="00121E49">
              <w:rPr>
                <w:rFonts w:ascii="Arial" w:eastAsiaTheme="minorEastAsia" w:hAnsi="Arial" w:cs="Arial"/>
                <w:sz w:val="16"/>
                <w:szCs w:val="16"/>
                <w:lang w:eastAsia="zh-CN"/>
              </w:rPr>
              <w:t>%</w:t>
            </w:r>
          </w:p>
        </w:tc>
      </w:tr>
      <w:tr w:rsidR="00896A08" w14:paraId="1B700D65" w14:textId="77777777" w:rsidTr="009D71B4">
        <w:tc>
          <w:tcPr>
            <w:tcW w:w="1293" w:type="dxa"/>
            <w:vMerge/>
          </w:tcPr>
          <w:p w14:paraId="30B5BDF8" w14:textId="77777777" w:rsidR="00896A08" w:rsidRPr="004E5D28" w:rsidRDefault="00896A08" w:rsidP="009D71B4">
            <w:pPr>
              <w:snapToGrid w:val="0"/>
              <w:rPr>
                <w:rFonts w:ascii="Arial" w:hAnsi="Arial" w:cs="Arial"/>
                <w:sz w:val="18"/>
                <w:szCs w:val="18"/>
                <w:lang w:eastAsia="zh-CN"/>
              </w:rPr>
            </w:pPr>
          </w:p>
        </w:tc>
        <w:tc>
          <w:tcPr>
            <w:tcW w:w="1821" w:type="dxa"/>
          </w:tcPr>
          <w:p w14:paraId="4745A6B7"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619893B"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CB2729A"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4E35370"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004D332"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426E108"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2293CEC5" w14:textId="73F87521" w:rsidR="00896A08" w:rsidRPr="00C313D1" w:rsidRDefault="00121E49"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.69%</w:t>
            </w:r>
          </w:p>
        </w:tc>
      </w:tr>
      <w:tr w:rsidR="00896A08" w14:paraId="6899A296" w14:textId="77777777" w:rsidTr="009D71B4">
        <w:tc>
          <w:tcPr>
            <w:tcW w:w="1293" w:type="dxa"/>
            <w:vMerge/>
          </w:tcPr>
          <w:p w14:paraId="34BEAD84" w14:textId="77777777" w:rsidR="00896A08" w:rsidRPr="004E5D28" w:rsidRDefault="00896A08" w:rsidP="009D71B4">
            <w:pPr>
              <w:snapToGrid w:val="0"/>
              <w:rPr>
                <w:rFonts w:ascii="Arial" w:hAnsi="Arial" w:cs="Arial"/>
                <w:sz w:val="18"/>
                <w:szCs w:val="18"/>
                <w:lang w:eastAsia="zh-CN"/>
              </w:rPr>
            </w:pPr>
          </w:p>
        </w:tc>
        <w:tc>
          <w:tcPr>
            <w:tcW w:w="1821" w:type="dxa"/>
          </w:tcPr>
          <w:p w14:paraId="121361EB"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CA03A5C"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9EB818F"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AD6363F"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6EBECEB"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3ECF201"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40CC2CB" w14:textId="140DE435" w:rsidR="00896A08" w:rsidRPr="00C313D1" w:rsidRDefault="00121E49"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.54%</w:t>
            </w:r>
          </w:p>
        </w:tc>
      </w:tr>
      <w:tr w:rsidR="00896A08" w14:paraId="042AA8B8" w14:textId="77777777" w:rsidTr="009D71B4">
        <w:tc>
          <w:tcPr>
            <w:tcW w:w="1293" w:type="dxa"/>
            <w:vMerge/>
          </w:tcPr>
          <w:p w14:paraId="68FF4136" w14:textId="77777777" w:rsidR="00896A08" w:rsidRPr="004E5D28" w:rsidRDefault="00896A08" w:rsidP="009D71B4">
            <w:pPr>
              <w:snapToGrid w:val="0"/>
              <w:rPr>
                <w:rFonts w:ascii="Arial" w:hAnsi="Arial" w:cs="Arial"/>
                <w:sz w:val="18"/>
                <w:szCs w:val="18"/>
                <w:lang w:eastAsia="zh-CN"/>
              </w:rPr>
            </w:pPr>
          </w:p>
        </w:tc>
        <w:tc>
          <w:tcPr>
            <w:tcW w:w="1821" w:type="dxa"/>
          </w:tcPr>
          <w:p w14:paraId="2375A3F6"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731FEB0E"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A897E5C"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7C15614"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F10221E"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8F9C59F"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11F2DBD"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23468BA5" w14:textId="77777777" w:rsidTr="009D71B4">
        <w:tc>
          <w:tcPr>
            <w:tcW w:w="1293" w:type="dxa"/>
            <w:vMerge/>
          </w:tcPr>
          <w:p w14:paraId="73975463" w14:textId="77777777" w:rsidR="00896A08" w:rsidRPr="004E5D28" w:rsidRDefault="00896A08" w:rsidP="009D71B4">
            <w:pPr>
              <w:snapToGrid w:val="0"/>
              <w:rPr>
                <w:rFonts w:ascii="Arial" w:hAnsi="Arial" w:cs="Arial"/>
                <w:sz w:val="18"/>
                <w:szCs w:val="18"/>
                <w:lang w:eastAsia="zh-CN"/>
              </w:rPr>
            </w:pPr>
          </w:p>
        </w:tc>
        <w:tc>
          <w:tcPr>
            <w:tcW w:w="1821" w:type="dxa"/>
          </w:tcPr>
          <w:p w14:paraId="0F8D46FD"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39E9167A"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E10137F"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9C8CC6D"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7572A8A"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607F222"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9E0E1E2"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12368A67" w14:textId="77777777" w:rsidTr="009D71B4">
        <w:tc>
          <w:tcPr>
            <w:tcW w:w="1293" w:type="dxa"/>
            <w:vMerge/>
          </w:tcPr>
          <w:p w14:paraId="64680C09" w14:textId="77777777" w:rsidR="00896A08" w:rsidRPr="004E5D28" w:rsidRDefault="00896A08" w:rsidP="009D71B4">
            <w:pPr>
              <w:snapToGrid w:val="0"/>
              <w:rPr>
                <w:rFonts w:ascii="Arial" w:hAnsi="Arial" w:cs="Arial"/>
                <w:sz w:val="18"/>
                <w:szCs w:val="18"/>
                <w:lang w:eastAsia="zh-CN"/>
              </w:rPr>
            </w:pPr>
          </w:p>
        </w:tc>
        <w:tc>
          <w:tcPr>
            <w:tcW w:w="1821" w:type="dxa"/>
          </w:tcPr>
          <w:p w14:paraId="06A29FF9"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27DFB9BF"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CE5A742"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14E64C6"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77CB295"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5DBCFE0"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3CC2A4BC" w14:textId="57AC9CF2" w:rsidR="00896A08" w:rsidRPr="00C313D1" w:rsidRDefault="00121E49"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.76%</w:t>
            </w:r>
          </w:p>
        </w:tc>
      </w:tr>
      <w:tr w:rsidR="00896A08" w14:paraId="18BFA3EF" w14:textId="77777777" w:rsidTr="009D71B4">
        <w:tc>
          <w:tcPr>
            <w:tcW w:w="1293" w:type="dxa"/>
            <w:vMerge/>
          </w:tcPr>
          <w:p w14:paraId="51685D8B" w14:textId="77777777" w:rsidR="00896A08" w:rsidRPr="004E5D28" w:rsidRDefault="00896A08" w:rsidP="009D71B4">
            <w:pPr>
              <w:snapToGrid w:val="0"/>
              <w:rPr>
                <w:rFonts w:ascii="Arial" w:hAnsi="Arial" w:cs="Arial"/>
                <w:sz w:val="18"/>
                <w:szCs w:val="18"/>
                <w:lang w:eastAsia="zh-CN"/>
              </w:rPr>
            </w:pPr>
          </w:p>
        </w:tc>
        <w:tc>
          <w:tcPr>
            <w:tcW w:w="1821" w:type="dxa"/>
          </w:tcPr>
          <w:p w14:paraId="2BD98C51"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53E8CBB4"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24DB8EC9"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601790F"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18DE53A"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B9FC56D"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4B65BAE4" w14:textId="21BFD720" w:rsidR="00896A08" w:rsidRPr="00C313D1" w:rsidRDefault="00121E49"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.85%</w:t>
            </w:r>
          </w:p>
        </w:tc>
      </w:tr>
      <w:tr w:rsidR="00896A08" w14:paraId="5CB1CE51" w14:textId="77777777" w:rsidTr="009D71B4">
        <w:tc>
          <w:tcPr>
            <w:tcW w:w="1293" w:type="dxa"/>
            <w:vMerge/>
          </w:tcPr>
          <w:p w14:paraId="0B00B8E8" w14:textId="77777777" w:rsidR="00896A08" w:rsidRPr="004E5D28" w:rsidRDefault="00896A08" w:rsidP="009D71B4">
            <w:pPr>
              <w:snapToGrid w:val="0"/>
              <w:rPr>
                <w:rFonts w:ascii="Arial" w:hAnsi="Arial" w:cs="Arial"/>
                <w:sz w:val="18"/>
                <w:szCs w:val="18"/>
                <w:lang w:eastAsia="zh-CN"/>
              </w:rPr>
            </w:pPr>
          </w:p>
        </w:tc>
        <w:tc>
          <w:tcPr>
            <w:tcW w:w="1821" w:type="dxa"/>
          </w:tcPr>
          <w:p w14:paraId="35C24EC9"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7A5538D4"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3272059E"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5B4E47C0"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5238A48"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F7CDDD3"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1456B030" w14:textId="7026F632" w:rsidR="00896A08" w:rsidRPr="00C313D1" w:rsidRDefault="00121E49"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.85%</w:t>
            </w:r>
          </w:p>
        </w:tc>
      </w:tr>
      <w:tr w:rsidR="00031347" w14:paraId="235DF12D" w14:textId="77777777" w:rsidTr="009D71B4">
        <w:tc>
          <w:tcPr>
            <w:tcW w:w="1293" w:type="dxa"/>
            <w:vMerge/>
          </w:tcPr>
          <w:p w14:paraId="2C44F210" w14:textId="77777777" w:rsidR="00031347" w:rsidRPr="004E5D28" w:rsidRDefault="00031347" w:rsidP="00031347">
            <w:pPr>
              <w:snapToGrid w:val="0"/>
              <w:rPr>
                <w:rFonts w:ascii="Arial" w:hAnsi="Arial" w:cs="Arial"/>
                <w:sz w:val="18"/>
                <w:szCs w:val="18"/>
                <w:lang w:eastAsia="zh-CN"/>
              </w:rPr>
            </w:pPr>
          </w:p>
        </w:tc>
        <w:tc>
          <w:tcPr>
            <w:tcW w:w="1821" w:type="dxa"/>
          </w:tcPr>
          <w:p w14:paraId="6C071438" w14:textId="466EF8D1" w:rsidR="00031347" w:rsidRDefault="00031347" w:rsidP="00031347">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F44ADE">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Pr>
                <w:rFonts w:ascii="Arial" w:eastAsiaTheme="minorEastAsia" w:hAnsi="Arial" w:cs="Arial"/>
                <w:color w:val="FF0000"/>
                <w:sz w:val="16"/>
                <w:szCs w:val="16"/>
                <w:lang w:eastAsia="zh-CN"/>
              </w:rPr>
              <w:t>option 1</w:t>
            </w:r>
          </w:p>
        </w:tc>
        <w:tc>
          <w:tcPr>
            <w:tcW w:w="992" w:type="dxa"/>
          </w:tcPr>
          <w:p w14:paraId="669FA253" w14:textId="77777777"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5233F45" w14:textId="77777777"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043EE9E0" w14:textId="77777777"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C9EE580" w14:textId="46436023"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0101</w:t>
            </w:r>
          </w:p>
        </w:tc>
        <w:tc>
          <w:tcPr>
            <w:tcW w:w="1134" w:type="dxa"/>
          </w:tcPr>
          <w:p w14:paraId="76D7695D" w14:textId="21CC06A4"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02</w:t>
            </w:r>
          </w:p>
        </w:tc>
        <w:tc>
          <w:tcPr>
            <w:tcW w:w="1276" w:type="dxa"/>
          </w:tcPr>
          <w:p w14:paraId="40F21D61" w14:textId="758E5384" w:rsidR="00031347" w:rsidRDefault="00121E4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.64%</w:t>
            </w:r>
          </w:p>
        </w:tc>
      </w:tr>
      <w:tr w:rsidR="00031347" w14:paraId="6BFD6B2C" w14:textId="77777777" w:rsidTr="009D71B4">
        <w:tc>
          <w:tcPr>
            <w:tcW w:w="1293" w:type="dxa"/>
            <w:vMerge/>
          </w:tcPr>
          <w:p w14:paraId="65FA0424" w14:textId="77777777" w:rsidR="00031347" w:rsidRPr="004E5D28" w:rsidRDefault="00031347" w:rsidP="00031347">
            <w:pPr>
              <w:snapToGrid w:val="0"/>
              <w:rPr>
                <w:rFonts w:ascii="Arial" w:hAnsi="Arial" w:cs="Arial"/>
                <w:sz w:val="18"/>
                <w:szCs w:val="18"/>
                <w:lang w:eastAsia="zh-CN"/>
              </w:rPr>
            </w:pPr>
          </w:p>
        </w:tc>
        <w:tc>
          <w:tcPr>
            <w:tcW w:w="1821" w:type="dxa"/>
          </w:tcPr>
          <w:p w14:paraId="437DCD24" w14:textId="77777777" w:rsidR="00031347" w:rsidRPr="00C17F0A" w:rsidRDefault="00031347" w:rsidP="0003134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4C33C5C7"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79374C1D"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96FF928"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7B660DA" w14:textId="77777777" w:rsidR="00031347" w:rsidRPr="00AC0AF5"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6AAE658E" w14:textId="77777777" w:rsidR="00031347" w:rsidRPr="00060ECB"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F7AFB09" w14:textId="77777777" w:rsidR="00031347" w:rsidRPr="00C313D1"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31347" w14:paraId="1C53EEF4" w14:textId="77777777" w:rsidTr="009D71B4">
        <w:tc>
          <w:tcPr>
            <w:tcW w:w="1293" w:type="dxa"/>
            <w:vMerge/>
          </w:tcPr>
          <w:p w14:paraId="74056E31" w14:textId="77777777" w:rsidR="00031347" w:rsidRPr="004E5D28" w:rsidRDefault="00031347" w:rsidP="00031347">
            <w:pPr>
              <w:snapToGrid w:val="0"/>
              <w:rPr>
                <w:rFonts w:ascii="Arial" w:hAnsi="Arial" w:cs="Arial"/>
                <w:sz w:val="18"/>
                <w:szCs w:val="18"/>
                <w:lang w:eastAsia="zh-CN"/>
              </w:rPr>
            </w:pPr>
          </w:p>
        </w:tc>
        <w:tc>
          <w:tcPr>
            <w:tcW w:w="1821" w:type="dxa"/>
          </w:tcPr>
          <w:p w14:paraId="0F614DB5" w14:textId="05F0FA90" w:rsidR="00031347" w:rsidRPr="00C17F0A" w:rsidRDefault="007547C2"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22EECEA1"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E79C0F8"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FECB2B3"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690573E" w14:textId="77777777" w:rsidR="00031347" w:rsidRPr="00AC0AF5"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A6FB3AD" w14:textId="77777777" w:rsidR="00031347" w:rsidRPr="00060ECB"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6A4CB8A1" w14:textId="2224B707" w:rsidR="00031347" w:rsidRPr="00C313D1" w:rsidRDefault="00121E4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.62%</w:t>
            </w:r>
          </w:p>
        </w:tc>
      </w:tr>
      <w:tr w:rsidR="00031347" w14:paraId="34CB6F31" w14:textId="77777777" w:rsidTr="009D71B4">
        <w:tc>
          <w:tcPr>
            <w:tcW w:w="1293" w:type="dxa"/>
            <w:vMerge/>
          </w:tcPr>
          <w:p w14:paraId="5B02C0C9" w14:textId="77777777" w:rsidR="00031347" w:rsidRPr="004E5D28" w:rsidRDefault="00031347" w:rsidP="00031347">
            <w:pPr>
              <w:snapToGrid w:val="0"/>
              <w:rPr>
                <w:rFonts w:ascii="Arial" w:hAnsi="Arial" w:cs="Arial"/>
                <w:sz w:val="18"/>
                <w:szCs w:val="18"/>
                <w:lang w:eastAsia="zh-CN"/>
              </w:rPr>
            </w:pPr>
          </w:p>
        </w:tc>
        <w:tc>
          <w:tcPr>
            <w:tcW w:w="1821" w:type="dxa"/>
          </w:tcPr>
          <w:p w14:paraId="13AAB710" w14:textId="77777777" w:rsidR="00031347" w:rsidRPr="00C17F0A" w:rsidRDefault="00031347" w:rsidP="0003134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73DA4B3"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32E4303C"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71B3307"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9818D73" w14:textId="77777777" w:rsidR="00031347" w:rsidRPr="00AC0AF5"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2A1C6300" w14:textId="77777777" w:rsidR="00031347" w:rsidRPr="00060ECB"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1E0EB1E5" w14:textId="6A8597FD" w:rsidR="00031347" w:rsidRPr="00C313D1" w:rsidRDefault="00121E4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.55%</w:t>
            </w:r>
          </w:p>
        </w:tc>
      </w:tr>
      <w:tr w:rsidR="00031347" w14:paraId="2ED930A4" w14:textId="77777777" w:rsidTr="009D71B4">
        <w:tc>
          <w:tcPr>
            <w:tcW w:w="1293" w:type="dxa"/>
            <w:vMerge/>
          </w:tcPr>
          <w:p w14:paraId="7B756BD6" w14:textId="77777777" w:rsidR="00031347" w:rsidRPr="004E5D28" w:rsidRDefault="00031347" w:rsidP="00031347">
            <w:pPr>
              <w:snapToGrid w:val="0"/>
              <w:rPr>
                <w:rFonts w:ascii="Arial" w:hAnsi="Arial" w:cs="Arial"/>
                <w:sz w:val="18"/>
                <w:szCs w:val="18"/>
                <w:lang w:eastAsia="zh-CN"/>
              </w:rPr>
            </w:pPr>
          </w:p>
        </w:tc>
        <w:tc>
          <w:tcPr>
            <w:tcW w:w="1821" w:type="dxa"/>
          </w:tcPr>
          <w:p w14:paraId="62B6E40E" w14:textId="08C90B8E"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F44ADE">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1D57DBE8" w14:textId="0D5936F3"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4E9C1F8F" w14:textId="77777777"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6738757" w14:textId="77777777"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91BFF01" w14:textId="77777777" w:rsidR="00031347"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3212A082" w14:textId="670DBA3C" w:rsidR="00031347" w:rsidRDefault="00031347" w:rsidP="00031347">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0FA45839" w14:textId="360B4C94" w:rsidR="00031347" w:rsidRPr="00C313D1" w:rsidRDefault="00121E4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7.05%</w:t>
            </w:r>
          </w:p>
        </w:tc>
      </w:tr>
      <w:tr w:rsidR="00031347" w14:paraId="27E21C42" w14:textId="77777777" w:rsidTr="009D71B4">
        <w:tc>
          <w:tcPr>
            <w:tcW w:w="1293" w:type="dxa"/>
            <w:vMerge/>
          </w:tcPr>
          <w:p w14:paraId="5D2BC451" w14:textId="77777777" w:rsidR="00031347" w:rsidRPr="004E5D28" w:rsidRDefault="00031347" w:rsidP="00031347">
            <w:pPr>
              <w:snapToGrid w:val="0"/>
              <w:rPr>
                <w:rFonts w:ascii="Arial" w:hAnsi="Arial" w:cs="Arial"/>
                <w:sz w:val="18"/>
                <w:szCs w:val="18"/>
                <w:lang w:eastAsia="zh-CN"/>
              </w:rPr>
            </w:pPr>
          </w:p>
        </w:tc>
        <w:tc>
          <w:tcPr>
            <w:tcW w:w="1821" w:type="dxa"/>
          </w:tcPr>
          <w:p w14:paraId="73172EDD" w14:textId="77777777" w:rsidR="00031347" w:rsidRPr="00C17F0A" w:rsidRDefault="00031347" w:rsidP="00031347">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5B6DD383"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1F5832EA"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15A60B2F"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E07CB30" w14:textId="77777777" w:rsidR="00031347" w:rsidRPr="00681954"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C0AC45C" w14:textId="77777777" w:rsidR="00031347" w:rsidRPr="000F18F6"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41BC1AF" w14:textId="77777777" w:rsidR="00031347" w:rsidRPr="00C313D1"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031347" w14:paraId="1365EFDD" w14:textId="77777777" w:rsidTr="009D71B4">
        <w:tc>
          <w:tcPr>
            <w:tcW w:w="1293" w:type="dxa"/>
            <w:vMerge/>
          </w:tcPr>
          <w:p w14:paraId="2862E6F8" w14:textId="77777777" w:rsidR="00031347" w:rsidRPr="004E5D28" w:rsidRDefault="00031347" w:rsidP="00031347">
            <w:pPr>
              <w:snapToGrid w:val="0"/>
              <w:rPr>
                <w:rFonts w:ascii="Arial" w:hAnsi="Arial" w:cs="Arial"/>
                <w:sz w:val="18"/>
                <w:szCs w:val="18"/>
                <w:lang w:eastAsia="zh-CN"/>
              </w:rPr>
            </w:pPr>
          </w:p>
        </w:tc>
        <w:tc>
          <w:tcPr>
            <w:tcW w:w="1821" w:type="dxa"/>
          </w:tcPr>
          <w:p w14:paraId="75438D82" w14:textId="77777777" w:rsidR="00031347" w:rsidRPr="00C17F0A" w:rsidRDefault="00031347" w:rsidP="00031347">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B98B720"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CB62D0D"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23EB312D" w14:textId="77777777"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10CA6318" w14:textId="77777777" w:rsidR="00031347" w:rsidRPr="000F18F6" w:rsidRDefault="00031347" w:rsidP="00031347">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3F4837BB" w14:textId="77777777" w:rsidR="00031347" w:rsidRPr="000F18F6"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508EDA9F" w14:textId="4C24ACF0" w:rsidR="00031347" w:rsidRPr="00C313D1" w:rsidRDefault="00121E4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.54%</w:t>
            </w:r>
          </w:p>
        </w:tc>
      </w:tr>
      <w:tr w:rsidR="00031347" w14:paraId="0E0BDFCE" w14:textId="77777777" w:rsidTr="009D71B4">
        <w:tc>
          <w:tcPr>
            <w:tcW w:w="1293" w:type="dxa"/>
            <w:vMerge/>
          </w:tcPr>
          <w:p w14:paraId="48AFAC8E" w14:textId="77777777" w:rsidR="00031347" w:rsidRPr="004E5D28" w:rsidRDefault="00031347" w:rsidP="00031347">
            <w:pPr>
              <w:snapToGrid w:val="0"/>
              <w:rPr>
                <w:rFonts w:ascii="Arial" w:hAnsi="Arial" w:cs="Arial"/>
                <w:sz w:val="18"/>
                <w:szCs w:val="18"/>
                <w:lang w:eastAsia="zh-CN"/>
              </w:rPr>
            </w:pPr>
          </w:p>
        </w:tc>
        <w:tc>
          <w:tcPr>
            <w:tcW w:w="4939" w:type="dxa"/>
            <w:gridSpan w:val="4"/>
          </w:tcPr>
          <w:p w14:paraId="167B9111" w14:textId="77777777" w:rsidR="00031347" w:rsidRPr="00C17F0A" w:rsidRDefault="00031347" w:rsidP="00031347">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896A08">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1D78E59C" w14:textId="4AE1B6DF" w:rsidR="00031347" w:rsidRPr="00C17F0A"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420D607F" w14:textId="1B567AE1" w:rsidR="00031347" w:rsidRPr="00A641C6"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2979</w:t>
            </w:r>
          </w:p>
        </w:tc>
        <w:tc>
          <w:tcPr>
            <w:tcW w:w="1276" w:type="dxa"/>
          </w:tcPr>
          <w:p w14:paraId="163BC547" w14:textId="77777777" w:rsidR="00031347" w:rsidRPr="00C313D1" w:rsidRDefault="00031347"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031347" w14:paraId="18A1A156" w14:textId="77777777" w:rsidTr="009D71B4">
        <w:tc>
          <w:tcPr>
            <w:tcW w:w="1293" w:type="dxa"/>
            <w:vMerge/>
          </w:tcPr>
          <w:p w14:paraId="78959F59" w14:textId="77777777" w:rsidR="00031347" w:rsidRPr="004E5D28" w:rsidRDefault="00031347" w:rsidP="00031347">
            <w:pPr>
              <w:snapToGrid w:val="0"/>
              <w:rPr>
                <w:rFonts w:ascii="Arial" w:hAnsi="Arial" w:cs="Arial"/>
                <w:sz w:val="18"/>
                <w:szCs w:val="18"/>
                <w:lang w:eastAsia="zh-CN"/>
              </w:rPr>
            </w:pPr>
          </w:p>
        </w:tc>
        <w:tc>
          <w:tcPr>
            <w:tcW w:w="4939" w:type="dxa"/>
            <w:gridSpan w:val="4"/>
          </w:tcPr>
          <w:p w14:paraId="1F0F1E68" w14:textId="77777777" w:rsidR="00031347" w:rsidRPr="00C17F0A" w:rsidRDefault="00031347" w:rsidP="00031347">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220E460A" w14:textId="37787E23" w:rsidR="00031347" w:rsidRPr="00E17839" w:rsidRDefault="002C6669" w:rsidP="002C6669">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.3169</w:t>
            </w:r>
          </w:p>
        </w:tc>
      </w:tr>
      <w:tr w:rsidR="00031347" w14:paraId="297DA0AA" w14:textId="77777777" w:rsidTr="009D71B4">
        <w:tc>
          <w:tcPr>
            <w:tcW w:w="1293" w:type="dxa"/>
            <w:vMerge/>
          </w:tcPr>
          <w:p w14:paraId="0BB72076" w14:textId="77777777" w:rsidR="00031347" w:rsidRPr="004E5D28" w:rsidRDefault="00031347" w:rsidP="00031347">
            <w:pPr>
              <w:snapToGrid w:val="0"/>
              <w:rPr>
                <w:rFonts w:ascii="Arial" w:hAnsi="Arial" w:cs="Arial"/>
                <w:sz w:val="18"/>
                <w:szCs w:val="18"/>
                <w:lang w:eastAsia="zh-CN"/>
              </w:rPr>
            </w:pPr>
          </w:p>
        </w:tc>
        <w:tc>
          <w:tcPr>
            <w:tcW w:w="4939" w:type="dxa"/>
            <w:gridSpan w:val="4"/>
          </w:tcPr>
          <w:p w14:paraId="0B64F589" w14:textId="01B23196" w:rsidR="00031347" w:rsidRPr="00C17F0A" w:rsidRDefault="00031347" w:rsidP="00031347">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D02B6E">
              <w:rPr>
                <w:rFonts w:ascii="Arial" w:hAnsi="Arial" w:cs="Arial"/>
                <w:b/>
                <w:bCs/>
                <w:sz w:val="16"/>
                <w:szCs w:val="16"/>
                <w:lang w:eastAsia="zh-CN"/>
              </w:rPr>
              <w:t xml:space="preserve">, with </w:t>
            </w:r>
            <w:proofErr w:type="spellStart"/>
            <w:r w:rsidR="00D02B6E">
              <w:rPr>
                <w:rFonts w:ascii="Arial" w:hAnsi="Arial" w:cs="Arial"/>
                <w:b/>
                <w:bCs/>
                <w:sz w:val="16"/>
                <w:szCs w:val="16"/>
                <w:lang w:eastAsia="zh-CN"/>
              </w:rPr>
              <w:t>K_factor</w:t>
            </w:r>
            <w:proofErr w:type="spellEnd"/>
            <w:r w:rsidR="00D02B6E">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3B2C31C2" w14:textId="5EC01B05" w:rsidR="00031347" w:rsidRDefault="002C666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.34</w:t>
            </w:r>
            <w:r w:rsidR="00253B2B">
              <w:rPr>
                <w:rFonts w:ascii="Arial" w:eastAsiaTheme="minorEastAsia" w:hAnsi="Arial" w:cs="Arial"/>
                <w:sz w:val="16"/>
                <w:szCs w:val="16"/>
                <w:lang w:eastAsia="zh-CN"/>
              </w:rPr>
              <w:t>/4.68/9.36</w:t>
            </w:r>
          </w:p>
        </w:tc>
      </w:tr>
      <w:tr w:rsidR="00031347" w14:paraId="7B73686D" w14:textId="77777777" w:rsidTr="009D71B4">
        <w:tc>
          <w:tcPr>
            <w:tcW w:w="1293" w:type="dxa"/>
            <w:vMerge/>
          </w:tcPr>
          <w:p w14:paraId="538974A5" w14:textId="77777777" w:rsidR="00031347" w:rsidRPr="004E5D28" w:rsidRDefault="00031347" w:rsidP="00031347">
            <w:pPr>
              <w:snapToGrid w:val="0"/>
              <w:rPr>
                <w:rFonts w:ascii="Arial" w:hAnsi="Arial" w:cs="Arial"/>
                <w:sz w:val="18"/>
                <w:szCs w:val="18"/>
                <w:lang w:eastAsia="zh-CN"/>
              </w:rPr>
            </w:pPr>
          </w:p>
        </w:tc>
        <w:tc>
          <w:tcPr>
            <w:tcW w:w="4939" w:type="dxa"/>
            <w:gridSpan w:val="4"/>
          </w:tcPr>
          <w:p w14:paraId="5B4CC471" w14:textId="2C2507DB" w:rsidR="00031347" w:rsidRPr="001F4577" w:rsidRDefault="00031347" w:rsidP="00031347">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 xml:space="preserve">Battery life (in month) (LPHAP device type </w:t>
            </w:r>
            <w:r w:rsidRPr="00BC51FC">
              <w:rPr>
                <w:rFonts w:ascii="Arial" w:hAnsi="Arial" w:cs="Arial"/>
                <w:b/>
                <w:bCs/>
                <w:sz w:val="16"/>
                <w:szCs w:val="16"/>
                <w:highlight w:val="cyan"/>
                <w:lang w:eastAsia="zh-CN"/>
              </w:rPr>
              <w:t>B</w:t>
            </w:r>
            <w:r w:rsidR="00D02B6E" w:rsidRPr="00BC51FC">
              <w:rPr>
                <w:rFonts w:ascii="Arial" w:hAnsi="Arial" w:cs="Arial"/>
                <w:b/>
                <w:bCs/>
                <w:sz w:val="16"/>
                <w:szCs w:val="16"/>
                <w:highlight w:val="cyan"/>
                <w:lang w:eastAsia="zh-CN"/>
              </w:rPr>
              <w:t xml:space="preserve">, with </w:t>
            </w:r>
            <w:proofErr w:type="spellStart"/>
            <w:r w:rsidR="00D02B6E" w:rsidRPr="00BC51FC">
              <w:rPr>
                <w:rFonts w:ascii="Arial" w:hAnsi="Arial" w:cs="Arial"/>
                <w:b/>
                <w:bCs/>
                <w:sz w:val="16"/>
                <w:szCs w:val="16"/>
                <w:highlight w:val="cyan"/>
                <w:lang w:eastAsia="zh-CN"/>
              </w:rPr>
              <w:t>K_factor</w:t>
            </w:r>
            <w:proofErr w:type="spellEnd"/>
            <w:r w:rsidR="00D02B6E" w:rsidRPr="00BC51FC">
              <w:rPr>
                <w:rFonts w:ascii="Arial" w:hAnsi="Arial" w:cs="Arial"/>
                <w:b/>
                <w:bCs/>
                <w:sz w:val="16"/>
                <w:szCs w:val="16"/>
                <w:highlight w:val="cyan"/>
                <w:lang w:eastAsia="zh-CN"/>
              </w:rPr>
              <w:t>=1/2/4</w:t>
            </w:r>
            <w:r w:rsidRPr="00BC51FC">
              <w:rPr>
                <w:rFonts w:ascii="Arial" w:hAnsi="Arial" w:cs="Arial"/>
                <w:b/>
                <w:bCs/>
                <w:sz w:val="16"/>
                <w:szCs w:val="16"/>
                <w:highlight w:val="cyan"/>
                <w:lang w:eastAsia="zh-CN"/>
              </w:rPr>
              <w:t>)</w:t>
            </w:r>
          </w:p>
        </w:tc>
        <w:tc>
          <w:tcPr>
            <w:tcW w:w="3828" w:type="dxa"/>
            <w:gridSpan w:val="3"/>
          </w:tcPr>
          <w:p w14:paraId="2B190F79" w14:textId="60DDDA50" w:rsidR="00031347" w:rsidRPr="003646C4" w:rsidRDefault="002C6669" w:rsidP="00031347">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3.15</w:t>
            </w:r>
            <w:r w:rsidR="00253B2B">
              <w:rPr>
                <w:rFonts w:ascii="Arial" w:eastAsiaTheme="minorEastAsia" w:hAnsi="Arial" w:cs="Arial"/>
                <w:sz w:val="16"/>
                <w:szCs w:val="16"/>
                <w:lang w:eastAsia="zh-CN"/>
              </w:rPr>
              <w:t>/26.3/52.6</w:t>
            </w:r>
          </w:p>
        </w:tc>
      </w:tr>
    </w:tbl>
    <w:p w14:paraId="36CFAC47" w14:textId="79ECFA8B"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91350F">
        <w:rPr>
          <w:b/>
          <w:noProof/>
        </w:rPr>
        <w:t>41</w:t>
      </w:r>
      <w:r w:rsidRPr="004C17EC">
        <w:rPr>
          <w:b/>
        </w:rPr>
        <w:fldChar w:fldCharType="end"/>
      </w:r>
      <w:r w:rsidR="004C17EC" w:rsidRPr="004C17EC">
        <w:rPr>
          <w:b/>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w:t>
      </w:r>
      <w:r w:rsidR="00111C17">
        <w:rPr>
          <w:rFonts w:cs="Arial"/>
          <w:b/>
          <w:bCs/>
          <w:lang w:eastAsia="zh-CN"/>
        </w:rPr>
        <w:t>2</w:t>
      </w:r>
      <w:r w:rsidR="00111C17" w:rsidRPr="004C17EC">
        <w:rPr>
          <w:rFonts w:cs="Arial"/>
          <w:b/>
          <w:bCs/>
          <w:lang w:eastAsia="zh-CN"/>
        </w:rPr>
        <w:t xml:space="preserve"> </w:t>
      </w:r>
      <w:r w:rsidR="004C17EC" w:rsidRPr="004C17EC">
        <w:rPr>
          <w:rFonts w:cs="Arial"/>
          <w:b/>
          <w:bCs/>
          <w:lang w:eastAsia="zh-CN"/>
        </w:rPr>
        <w:t>and case 3e-</w:t>
      </w:r>
      <w:r w:rsidR="00111C17">
        <w:rPr>
          <w:rFonts w:cs="Arial"/>
          <w:b/>
          <w:bCs/>
          <w:lang w:eastAsia="zh-CN"/>
        </w:rPr>
        <w:t>6</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896A08" w14:paraId="37EEB0DF" w14:textId="77777777" w:rsidTr="009D71B4">
        <w:tc>
          <w:tcPr>
            <w:tcW w:w="1293" w:type="dxa"/>
          </w:tcPr>
          <w:p w14:paraId="0515FE6B" w14:textId="77777777" w:rsidR="00896A08" w:rsidRPr="00DA06B6" w:rsidRDefault="00896A08" w:rsidP="009D71B4">
            <w:pPr>
              <w:pStyle w:val="TAH"/>
              <w:jc w:val="left"/>
              <w:rPr>
                <w:sz w:val="16"/>
                <w:szCs w:val="16"/>
                <w:lang w:val="en-US"/>
              </w:rPr>
            </w:pPr>
            <w:r w:rsidRPr="00DA06B6">
              <w:rPr>
                <w:sz w:val="16"/>
                <w:szCs w:val="16"/>
                <w:lang w:val="en-US"/>
              </w:rPr>
              <w:t>Evaluation case</w:t>
            </w:r>
          </w:p>
        </w:tc>
        <w:tc>
          <w:tcPr>
            <w:tcW w:w="1821" w:type="dxa"/>
          </w:tcPr>
          <w:p w14:paraId="37CE0439" w14:textId="77777777" w:rsidR="00896A08" w:rsidRPr="00DA06B6" w:rsidRDefault="00896A08" w:rsidP="009D71B4">
            <w:pPr>
              <w:pStyle w:val="TAH"/>
              <w:jc w:val="left"/>
              <w:rPr>
                <w:sz w:val="16"/>
                <w:szCs w:val="16"/>
                <w:lang w:val="en-US"/>
              </w:rPr>
            </w:pPr>
            <w:r w:rsidRPr="00DA06B6">
              <w:rPr>
                <w:sz w:val="16"/>
                <w:szCs w:val="16"/>
                <w:lang w:val="en-US"/>
              </w:rPr>
              <w:t>Power states</w:t>
            </w:r>
          </w:p>
        </w:tc>
        <w:tc>
          <w:tcPr>
            <w:tcW w:w="992" w:type="dxa"/>
          </w:tcPr>
          <w:p w14:paraId="7584BEC5" w14:textId="77777777" w:rsidR="00896A08" w:rsidRPr="00DA06B6" w:rsidRDefault="00896A08" w:rsidP="009D71B4">
            <w:pPr>
              <w:pStyle w:val="TAH"/>
              <w:jc w:val="left"/>
              <w:rPr>
                <w:sz w:val="16"/>
                <w:szCs w:val="16"/>
                <w:lang w:val="en-US"/>
              </w:rPr>
            </w:pPr>
            <w:r w:rsidRPr="00DA06B6">
              <w:rPr>
                <w:sz w:val="16"/>
                <w:szCs w:val="16"/>
                <w:lang w:val="en-US"/>
              </w:rPr>
              <w:t>Relative power unit</w:t>
            </w:r>
          </w:p>
        </w:tc>
        <w:tc>
          <w:tcPr>
            <w:tcW w:w="992" w:type="dxa"/>
          </w:tcPr>
          <w:p w14:paraId="00977106" w14:textId="77777777" w:rsidR="00896A08" w:rsidRPr="00DA06B6" w:rsidRDefault="00896A08" w:rsidP="009D71B4">
            <w:pPr>
              <w:pStyle w:val="TAH"/>
              <w:jc w:val="left"/>
              <w:rPr>
                <w:sz w:val="16"/>
                <w:szCs w:val="16"/>
                <w:lang w:val="en-US"/>
              </w:rPr>
            </w:pPr>
            <w:r w:rsidRPr="00DA06B6">
              <w:rPr>
                <w:sz w:val="16"/>
                <w:szCs w:val="16"/>
                <w:lang w:val="en-US"/>
              </w:rPr>
              <w:t>Duration (in slots)</w:t>
            </w:r>
          </w:p>
        </w:tc>
        <w:tc>
          <w:tcPr>
            <w:tcW w:w="1134" w:type="dxa"/>
          </w:tcPr>
          <w:p w14:paraId="4CD7A48F" w14:textId="77777777" w:rsidR="00896A08" w:rsidRPr="00DA06B6" w:rsidRDefault="00896A08" w:rsidP="009D71B4">
            <w:pPr>
              <w:pStyle w:val="TAH"/>
              <w:jc w:val="left"/>
              <w:rPr>
                <w:sz w:val="16"/>
                <w:szCs w:val="16"/>
                <w:lang w:val="en-US"/>
              </w:rPr>
            </w:pPr>
            <w:r w:rsidRPr="00DA06B6">
              <w:rPr>
                <w:sz w:val="16"/>
                <w:szCs w:val="16"/>
                <w:lang w:val="en-US"/>
              </w:rPr>
              <w:t>Instances</w:t>
            </w:r>
          </w:p>
        </w:tc>
        <w:tc>
          <w:tcPr>
            <w:tcW w:w="1418" w:type="dxa"/>
          </w:tcPr>
          <w:p w14:paraId="07D0D054" w14:textId="77777777" w:rsidR="00896A08" w:rsidRPr="00DA06B6" w:rsidRDefault="00896A08" w:rsidP="009D71B4">
            <w:pPr>
              <w:pStyle w:val="TAH"/>
              <w:jc w:val="left"/>
              <w:rPr>
                <w:sz w:val="16"/>
                <w:szCs w:val="16"/>
                <w:lang w:val="en-US"/>
              </w:rPr>
            </w:pPr>
            <w:r w:rsidRPr="00DA06B6">
              <w:rPr>
                <w:sz w:val="16"/>
                <w:szCs w:val="16"/>
                <w:lang w:val="en-US"/>
              </w:rPr>
              <w:t>Sum Durations (in slots)</w:t>
            </w:r>
          </w:p>
        </w:tc>
        <w:tc>
          <w:tcPr>
            <w:tcW w:w="1134" w:type="dxa"/>
          </w:tcPr>
          <w:p w14:paraId="70D4E54E" w14:textId="77777777" w:rsidR="00896A08" w:rsidRPr="00DA06B6" w:rsidRDefault="00896A08" w:rsidP="009D71B4">
            <w:pPr>
              <w:pStyle w:val="TAH"/>
              <w:jc w:val="left"/>
              <w:rPr>
                <w:sz w:val="16"/>
                <w:szCs w:val="16"/>
                <w:lang w:val="en-US"/>
              </w:rPr>
            </w:pPr>
            <w:r w:rsidRPr="00DA06B6">
              <w:rPr>
                <w:sz w:val="16"/>
                <w:szCs w:val="16"/>
                <w:lang w:val="en-US"/>
              </w:rPr>
              <w:t>Relative power</w:t>
            </w:r>
          </w:p>
        </w:tc>
        <w:tc>
          <w:tcPr>
            <w:tcW w:w="1276" w:type="dxa"/>
          </w:tcPr>
          <w:p w14:paraId="326DC36B" w14:textId="77777777" w:rsidR="00896A08" w:rsidRPr="00DA06B6" w:rsidRDefault="00896A08" w:rsidP="009D71B4">
            <w:pPr>
              <w:pStyle w:val="TAH"/>
              <w:jc w:val="left"/>
              <w:rPr>
                <w:sz w:val="16"/>
                <w:szCs w:val="16"/>
                <w:lang w:val="en-US"/>
              </w:rPr>
            </w:pPr>
            <w:r w:rsidRPr="00DA06B6">
              <w:rPr>
                <w:sz w:val="16"/>
                <w:szCs w:val="16"/>
                <w:lang w:val="en-US"/>
              </w:rPr>
              <w:t>Power ratio</w:t>
            </w:r>
          </w:p>
        </w:tc>
      </w:tr>
      <w:tr w:rsidR="00896A08" w14:paraId="0A360DA6" w14:textId="77777777" w:rsidTr="009D71B4">
        <w:tc>
          <w:tcPr>
            <w:tcW w:w="1293" w:type="dxa"/>
            <w:vMerge w:val="restart"/>
          </w:tcPr>
          <w:p w14:paraId="5B041C0C" w14:textId="07A7A79C" w:rsidR="00896A08" w:rsidRPr="00FA6913" w:rsidRDefault="00896A08"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w:t>
            </w:r>
            <w:r w:rsidR="00111C17">
              <w:rPr>
                <w:rStyle w:val="TALCar"/>
                <w:b/>
                <w:bCs/>
                <w:sz w:val="16"/>
                <w:szCs w:val="16"/>
                <w:lang w:val="en-US"/>
              </w:rPr>
              <w:t>2</w:t>
            </w:r>
            <w:r w:rsidR="00111C17" w:rsidRPr="00FA6913">
              <w:rPr>
                <w:rStyle w:val="TALCar"/>
                <w:rFonts w:eastAsiaTheme="minorEastAsia" w:hint="eastAsia"/>
                <w:b/>
                <w:bCs/>
                <w:sz w:val="16"/>
                <w:szCs w:val="16"/>
                <w:lang w:val="en-US" w:eastAsia="zh-CN"/>
              </w:rPr>
              <w:t xml:space="preserve"> </w:t>
            </w:r>
          </w:p>
          <w:p w14:paraId="47B4EBAD" w14:textId="77777777" w:rsidR="00896A08" w:rsidRPr="00FA6913" w:rsidRDefault="00896A08"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02C2143C" w14:textId="45D5B0C3" w:rsidR="00896A08" w:rsidRPr="001F4577" w:rsidRDefault="00896A08"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3e-</w:t>
            </w:r>
            <w:r w:rsidR="00111C17">
              <w:rPr>
                <w:rFonts w:eastAsiaTheme="minorEastAsia"/>
                <w:b/>
                <w:bCs/>
                <w:sz w:val="16"/>
                <w:szCs w:val="16"/>
                <w:highlight w:val="cyan"/>
                <w:lang w:val="en-US" w:eastAsia="zh-CN"/>
              </w:rPr>
              <w:t>6</w:t>
            </w:r>
          </w:p>
        </w:tc>
        <w:tc>
          <w:tcPr>
            <w:tcW w:w="1821" w:type="dxa"/>
          </w:tcPr>
          <w:p w14:paraId="6A8EE0BD" w14:textId="77777777" w:rsidR="00896A08" w:rsidRPr="00C17F0A" w:rsidRDefault="00896A08"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0650B38B"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61048FCB"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070D56B6"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5C4302D"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27900B1"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271C780B" w14:textId="1F4564FA" w:rsidR="00896A08" w:rsidRPr="00C313D1" w:rsidRDefault="00983A3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.50%</w:t>
            </w:r>
          </w:p>
        </w:tc>
      </w:tr>
      <w:tr w:rsidR="00896A08" w14:paraId="489C6783" w14:textId="77777777" w:rsidTr="009D71B4">
        <w:tc>
          <w:tcPr>
            <w:tcW w:w="1293" w:type="dxa"/>
            <w:vMerge/>
          </w:tcPr>
          <w:p w14:paraId="56B65000" w14:textId="77777777" w:rsidR="00896A08" w:rsidRPr="004E5D28" w:rsidRDefault="00896A08" w:rsidP="009D71B4">
            <w:pPr>
              <w:snapToGrid w:val="0"/>
              <w:rPr>
                <w:rFonts w:ascii="Arial" w:hAnsi="Arial" w:cs="Arial"/>
                <w:sz w:val="18"/>
                <w:szCs w:val="18"/>
                <w:lang w:eastAsia="zh-CN"/>
              </w:rPr>
            </w:pPr>
          </w:p>
        </w:tc>
        <w:tc>
          <w:tcPr>
            <w:tcW w:w="1821" w:type="dxa"/>
          </w:tcPr>
          <w:p w14:paraId="2B2800C5"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38B24734"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A62743A"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E11A2D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5A12724"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2674E6B"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0383D81" w14:textId="740BD861" w:rsidR="00896A08" w:rsidRPr="00C313D1" w:rsidRDefault="00983A3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.13%</w:t>
            </w:r>
          </w:p>
        </w:tc>
      </w:tr>
      <w:tr w:rsidR="00896A08" w14:paraId="27B9E015" w14:textId="77777777" w:rsidTr="009D71B4">
        <w:tc>
          <w:tcPr>
            <w:tcW w:w="1293" w:type="dxa"/>
            <w:vMerge/>
          </w:tcPr>
          <w:p w14:paraId="333BEAC7" w14:textId="77777777" w:rsidR="00896A08" w:rsidRPr="004E5D28" w:rsidRDefault="00896A08" w:rsidP="009D71B4">
            <w:pPr>
              <w:snapToGrid w:val="0"/>
              <w:rPr>
                <w:rFonts w:ascii="Arial" w:hAnsi="Arial" w:cs="Arial"/>
                <w:sz w:val="18"/>
                <w:szCs w:val="18"/>
                <w:lang w:eastAsia="zh-CN"/>
              </w:rPr>
            </w:pPr>
          </w:p>
        </w:tc>
        <w:tc>
          <w:tcPr>
            <w:tcW w:w="1821" w:type="dxa"/>
          </w:tcPr>
          <w:p w14:paraId="1CAA9422"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701ACE6"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7652D782"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3227BE7"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CF8397D"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9C251D2"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4EC99DDC" w14:textId="23C913DD" w:rsidR="00896A08" w:rsidRPr="00C313D1" w:rsidRDefault="00983A3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.51%</w:t>
            </w:r>
          </w:p>
        </w:tc>
      </w:tr>
      <w:tr w:rsidR="00896A08" w14:paraId="4358A3A5" w14:textId="77777777" w:rsidTr="009D71B4">
        <w:tc>
          <w:tcPr>
            <w:tcW w:w="1293" w:type="dxa"/>
            <w:vMerge/>
          </w:tcPr>
          <w:p w14:paraId="20D65355" w14:textId="77777777" w:rsidR="00896A08" w:rsidRPr="004E5D28" w:rsidRDefault="00896A08" w:rsidP="009D71B4">
            <w:pPr>
              <w:snapToGrid w:val="0"/>
              <w:rPr>
                <w:rFonts w:ascii="Arial" w:hAnsi="Arial" w:cs="Arial"/>
                <w:sz w:val="18"/>
                <w:szCs w:val="18"/>
                <w:lang w:eastAsia="zh-CN"/>
              </w:rPr>
            </w:pPr>
          </w:p>
        </w:tc>
        <w:tc>
          <w:tcPr>
            <w:tcW w:w="1821" w:type="dxa"/>
          </w:tcPr>
          <w:p w14:paraId="5947A537"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2C9A17CF"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E90181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8F93DE3"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CC82041"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48A41F1"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7109CB5"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46BB3159" w14:textId="77777777" w:rsidTr="009D71B4">
        <w:tc>
          <w:tcPr>
            <w:tcW w:w="1293" w:type="dxa"/>
            <w:vMerge/>
          </w:tcPr>
          <w:p w14:paraId="3A8ACD41" w14:textId="77777777" w:rsidR="00896A08" w:rsidRPr="004E5D28" w:rsidRDefault="00896A08" w:rsidP="009D71B4">
            <w:pPr>
              <w:snapToGrid w:val="0"/>
              <w:rPr>
                <w:rFonts w:ascii="Arial" w:hAnsi="Arial" w:cs="Arial"/>
                <w:sz w:val="18"/>
                <w:szCs w:val="18"/>
                <w:lang w:eastAsia="zh-CN"/>
              </w:rPr>
            </w:pPr>
          </w:p>
        </w:tc>
        <w:tc>
          <w:tcPr>
            <w:tcW w:w="1821" w:type="dxa"/>
          </w:tcPr>
          <w:p w14:paraId="79F1080F"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ECF124C"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8FDC85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AFBD6E6"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A7003DB"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650BB48"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22D8104" w14:textId="77777777" w:rsidR="00896A08" w:rsidRPr="00C313D1"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896A08" w14:paraId="0162DFB2" w14:textId="77777777" w:rsidTr="009D71B4">
        <w:tc>
          <w:tcPr>
            <w:tcW w:w="1293" w:type="dxa"/>
            <w:vMerge/>
          </w:tcPr>
          <w:p w14:paraId="1660F455" w14:textId="77777777" w:rsidR="00896A08" w:rsidRPr="004E5D28" w:rsidRDefault="00896A08" w:rsidP="009D71B4">
            <w:pPr>
              <w:snapToGrid w:val="0"/>
              <w:rPr>
                <w:rFonts w:ascii="Arial" w:hAnsi="Arial" w:cs="Arial"/>
                <w:sz w:val="18"/>
                <w:szCs w:val="18"/>
                <w:lang w:eastAsia="zh-CN"/>
              </w:rPr>
            </w:pPr>
          </w:p>
        </w:tc>
        <w:tc>
          <w:tcPr>
            <w:tcW w:w="1821" w:type="dxa"/>
          </w:tcPr>
          <w:p w14:paraId="208A21EB"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6E440152" w14:textId="77777777" w:rsidR="00896A08" w:rsidRPr="00C17F0A" w:rsidRDefault="00896A08"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41F39589"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8BC6E3B"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FDD8F86" w14:textId="77777777" w:rsidR="00896A08" w:rsidRPr="00C17F0A" w:rsidRDefault="00896A08"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1D7C319"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2D64717F" w14:textId="679D977A" w:rsidR="00896A08" w:rsidRPr="00C313D1" w:rsidRDefault="00983A3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.86%</w:t>
            </w:r>
          </w:p>
        </w:tc>
      </w:tr>
      <w:tr w:rsidR="00896A08" w14:paraId="1C5F0F0D" w14:textId="77777777" w:rsidTr="009D71B4">
        <w:tc>
          <w:tcPr>
            <w:tcW w:w="1293" w:type="dxa"/>
            <w:vMerge/>
          </w:tcPr>
          <w:p w14:paraId="492C58E0" w14:textId="77777777" w:rsidR="00896A08" w:rsidRPr="004E5D28" w:rsidRDefault="00896A08" w:rsidP="009D71B4">
            <w:pPr>
              <w:snapToGrid w:val="0"/>
              <w:rPr>
                <w:rFonts w:ascii="Arial" w:hAnsi="Arial" w:cs="Arial"/>
                <w:sz w:val="18"/>
                <w:szCs w:val="18"/>
                <w:lang w:eastAsia="zh-CN"/>
              </w:rPr>
            </w:pPr>
          </w:p>
        </w:tc>
        <w:tc>
          <w:tcPr>
            <w:tcW w:w="1821" w:type="dxa"/>
          </w:tcPr>
          <w:p w14:paraId="455A5F78"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370D5895"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160C2BBE"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BF6C2CE"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49C4E2C"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B6FD935"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7CEC9D64" w14:textId="56FDF49A" w:rsidR="00896A08" w:rsidRPr="00C313D1" w:rsidRDefault="00983A3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.27%</w:t>
            </w:r>
          </w:p>
        </w:tc>
      </w:tr>
      <w:tr w:rsidR="00896A08" w14:paraId="1969040F" w14:textId="77777777" w:rsidTr="009D71B4">
        <w:tc>
          <w:tcPr>
            <w:tcW w:w="1293" w:type="dxa"/>
            <w:vMerge/>
          </w:tcPr>
          <w:p w14:paraId="05D113CF" w14:textId="77777777" w:rsidR="00896A08" w:rsidRPr="004E5D28" w:rsidRDefault="00896A08" w:rsidP="009D71B4">
            <w:pPr>
              <w:snapToGrid w:val="0"/>
              <w:rPr>
                <w:rFonts w:ascii="Arial" w:hAnsi="Arial" w:cs="Arial"/>
                <w:sz w:val="18"/>
                <w:szCs w:val="18"/>
                <w:lang w:eastAsia="zh-CN"/>
              </w:rPr>
            </w:pPr>
          </w:p>
        </w:tc>
        <w:tc>
          <w:tcPr>
            <w:tcW w:w="1821" w:type="dxa"/>
          </w:tcPr>
          <w:p w14:paraId="40F19483"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0EDB34CB" w14:textId="77777777" w:rsidR="00896A08" w:rsidRPr="00C17F0A"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A850300"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BD0D3C5"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558EBF6" w14:textId="77777777" w:rsidR="00896A08"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F60E31B" w14:textId="77777777" w:rsidR="00896A08" w:rsidRPr="00060ECB" w:rsidRDefault="00896A08"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02F55921" w14:textId="298B1052" w:rsidR="00896A08" w:rsidRPr="00C313D1" w:rsidRDefault="00983A3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.01%</w:t>
            </w:r>
          </w:p>
        </w:tc>
      </w:tr>
      <w:tr w:rsidR="0090525D" w14:paraId="7826E52C" w14:textId="77777777" w:rsidTr="009D71B4">
        <w:tc>
          <w:tcPr>
            <w:tcW w:w="1293" w:type="dxa"/>
            <w:vMerge/>
          </w:tcPr>
          <w:p w14:paraId="6CCD6859" w14:textId="77777777" w:rsidR="0090525D" w:rsidRPr="004E5D28" w:rsidRDefault="0090525D" w:rsidP="0090525D">
            <w:pPr>
              <w:snapToGrid w:val="0"/>
              <w:rPr>
                <w:rFonts w:ascii="Arial" w:hAnsi="Arial" w:cs="Arial"/>
                <w:sz w:val="18"/>
                <w:szCs w:val="18"/>
                <w:lang w:eastAsia="zh-CN"/>
              </w:rPr>
            </w:pPr>
          </w:p>
        </w:tc>
        <w:tc>
          <w:tcPr>
            <w:tcW w:w="1821" w:type="dxa"/>
          </w:tcPr>
          <w:p w14:paraId="1F291851" w14:textId="0B375741" w:rsidR="0090525D" w:rsidRDefault="0090525D" w:rsidP="0090525D">
            <w:pPr>
              <w:snapToGrid w:val="0"/>
              <w:rPr>
                <w:rFonts w:ascii="Arial" w:eastAsiaTheme="minorEastAsia" w:hAnsi="Arial" w:cs="Arial"/>
                <w:sz w:val="16"/>
                <w:szCs w:val="16"/>
                <w:lang w:eastAsia="zh-CN"/>
              </w:rPr>
            </w:pPr>
            <w:r w:rsidRPr="00C478C7">
              <w:rPr>
                <w:rFonts w:ascii="Arial" w:eastAsiaTheme="minorEastAsia" w:hAnsi="Arial" w:cs="Arial" w:hint="eastAsia"/>
                <w:color w:val="FF0000"/>
                <w:sz w:val="16"/>
                <w:szCs w:val="16"/>
                <w:lang w:eastAsia="zh-CN"/>
              </w:rPr>
              <w:t>U</w:t>
            </w:r>
            <w:r w:rsidRPr="00C478C7">
              <w:rPr>
                <w:rFonts w:ascii="Arial" w:eastAsiaTheme="minorEastAsia" w:hAnsi="Arial" w:cs="Arial"/>
                <w:color w:val="FF0000"/>
                <w:sz w:val="16"/>
                <w:szCs w:val="16"/>
                <w:lang w:eastAsia="zh-CN"/>
              </w:rPr>
              <w:t>ltra</w:t>
            </w:r>
            <w:r w:rsidR="00F44ADE">
              <w:rPr>
                <w:rFonts w:ascii="Arial" w:eastAsiaTheme="minorEastAsia" w:hAnsi="Arial" w:cs="Arial" w:hint="eastAsia"/>
                <w:color w:val="FF0000"/>
                <w:sz w:val="16"/>
                <w:szCs w:val="16"/>
                <w:lang w:eastAsia="zh-CN"/>
              </w:rPr>
              <w:t>-</w:t>
            </w:r>
            <w:r w:rsidRPr="00C478C7">
              <w:rPr>
                <w:rFonts w:ascii="Arial" w:eastAsiaTheme="minorEastAsia" w:hAnsi="Arial" w:cs="Arial"/>
                <w:color w:val="FF0000"/>
                <w:sz w:val="16"/>
                <w:szCs w:val="16"/>
                <w:lang w:eastAsia="zh-CN"/>
              </w:rPr>
              <w:t xml:space="preserve">deep sleep </w:t>
            </w:r>
            <w:r>
              <w:rPr>
                <w:rFonts w:ascii="Arial" w:eastAsiaTheme="minorEastAsia" w:hAnsi="Arial" w:cs="Arial"/>
                <w:color w:val="FF0000"/>
                <w:sz w:val="16"/>
                <w:szCs w:val="16"/>
                <w:lang w:eastAsia="zh-CN"/>
              </w:rPr>
              <w:t>option 1</w:t>
            </w:r>
          </w:p>
        </w:tc>
        <w:tc>
          <w:tcPr>
            <w:tcW w:w="992" w:type="dxa"/>
          </w:tcPr>
          <w:p w14:paraId="0696AA2E" w14:textId="77777777"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5D0B5684" w14:textId="77777777"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1702DB73" w14:textId="77777777"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3A987EB" w14:textId="4D8F5B65"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0101</w:t>
            </w:r>
          </w:p>
        </w:tc>
        <w:tc>
          <w:tcPr>
            <w:tcW w:w="1134" w:type="dxa"/>
          </w:tcPr>
          <w:p w14:paraId="79D02499" w14:textId="0FB21F2A"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02</w:t>
            </w:r>
          </w:p>
        </w:tc>
        <w:tc>
          <w:tcPr>
            <w:tcW w:w="1276" w:type="dxa"/>
          </w:tcPr>
          <w:p w14:paraId="411906CE" w14:textId="58EA249A" w:rsidR="0090525D" w:rsidRDefault="00983A32"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.54%</w:t>
            </w:r>
          </w:p>
        </w:tc>
      </w:tr>
      <w:tr w:rsidR="0090525D" w14:paraId="2B360F90" w14:textId="77777777" w:rsidTr="009D71B4">
        <w:tc>
          <w:tcPr>
            <w:tcW w:w="1293" w:type="dxa"/>
            <w:vMerge/>
          </w:tcPr>
          <w:p w14:paraId="0732CF1C" w14:textId="77777777" w:rsidR="0090525D" w:rsidRPr="004E5D28" w:rsidRDefault="0090525D" w:rsidP="0090525D">
            <w:pPr>
              <w:snapToGrid w:val="0"/>
              <w:rPr>
                <w:rFonts w:ascii="Arial" w:hAnsi="Arial" w:cs="Arial"/>
                <w:sz w:val="18"/>
                <w:szCs w:val="18"/>
                <w:lang w:eastAsia="zh-CN"/>
              </w:rPr>
            </w:pPr>
          </w:p>
        </w:tc>
        <w:tc>
          <w:tcPr>
            <w:tcW w:w="1821" w:type="dxa"/>
          </w:tcPr>
          <w:p w14:paraId="43401E0B" w14:textId="77777777" w:rsidR="0090525D" w:rsidRPr="00C17F0A" w:rsidRDefault="0090525D" w:rsidP="0090525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DCD60AB"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1B023D57"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FF7F571"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68FCACA" w14:textId="77777777" w:rsidR="0090525D" w:rsidRPr="00AC0AF5"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75637FF2" w14:textId="77777777" w:rsidR="0090525D" w:rsidRPr="00060ECB"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5305B95" w14:textId="77777777" w:rsidR="0090525D" w:rsidRPr="00C313D1"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90525D" w14:paraId="2A2751AC" w14:textId="77777777" w:rsidTr="009D71B4">
        <w:tc>
          <w:tcPr>
            <w:tcW w:w="1293" w:type="dxa"/>
            <w:vMerge/>
          </w:tcPr>
          <w:p w14:paraId="53FFD623" w14:textId="77777777" w:rsidR="0090525D" w:rsidRPr="004E5D28" w:rsidRDefault="0090525D" w:rsidP="0090525D">
            <w:pPr>
              <w:snapToGrid w:val="0"/>
              <w:rPr>
                <w:rFonts w:ascii="Arial" w:hAnsi="Arial" w:cs="Arial"/>
                <w:sz w:val="18"/>
                <w:szCs w:val="18"/>
                <w:lang w:eastAsia="zh-CN"/>
              </w:rPr>
            </w:pPr>
          </w:p>
        </w:tc>
        <w:tc>
          <w:tcPr>
            <w:tcW w:w="1821" w:type="dxa"/>
          </w:tcPr>
          <w:p w14:paraId="18C6D9DA" w14:textId="70F60F9F" w:rsidR="0090525D" w:rsidRPr="00C17F0A" w:rsidRDefault="007547C2"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1FA05192"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64660B8E"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9D6254C"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7619EDC" w14:textId="77777777" w:rsidR="0090525D" w:rsidRPr="00AC0AF5"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7185E5A" w14:textId="77777777" w:rsidR="0090525D" w:rsidRPr="00060ECB"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6CE862E8" w14:textId="4B5A0E79" w:rsidR="0090525D" w:rsidRPr="00C313D1" w:rsidRDefault="00983A32"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90525D" w14:paraId="37F661E0" w14:textId="77777777" w:rsidTr="009D71B4">
        <w:tc>
          <w:tcPr>
            <w:tcW w:w="1293" w:type="dxa"/>
            <w:vMerge/>
          </w:tcPr>
          <w:p w14:paraId="417502D5" w14:textId="77777777" w:rsidR="0090525D" w:rsidRPr="004E5D28" w:rsidRDefault="0090525D" w:rsidP="0090525D">
            <w:pPr>
              <w:snapToGrid w:val="0"/>
              <w:rPr>
                <w:rFonts w:ascii="Arial" w:hAnsi="Arial" w:cs="Arial"/>
                <w:sz w:val="18"/>
                <w:szCs w:val="18"/>
                <w:lang w:eastAsia="zh-CN"/>
              </w:rPr>
            </w:pPr>
          </w:p>
        </w:tc>
        <w:tc>
          <w:tcPr>
            <w:tcW w:w="1821" w:type="dxa"/>
          </w:tcPr>
          <w:p w14:paraId="40FA8CEE" w14:textId="77777777" w:rsidR="0090525D" w:rsidRPr="00C17F0A" w:rsidRDefault="0090525D" w:rsidP="0090525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66FD6159"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218C79D6"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52ACCCD"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5FFA7F1" w14:textId="77777777" w:rsidR="0090525D" w:rsidRPr="00AC0AF5"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6BDAAFBA" w14:textId="77777777" w:rsidR="0090525D" w:rsidRPr="00060ECB"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3F94510E" w14:textId="1BB0091B" w:rsidR="0090525D" w:rsidRPr="00C313D1" w:rsidRDefault="00983A32"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.02%</w:t>
            </w:r>
          </w:p>
        </w:tc>
      </w:tr>
      <w:tr w:rsidR="0090525D" w14:paraId="1743E40A" w14:textId="77777777" w:rsidTr="009D71B4">
        <w:tc>
          <w:tcPr>
            <w:tcW w:w="1293" w:type="dxa"/>
            <w:vMerge/>
          </w:tcPr>
          <w:p w14:paraId="02159569" w14:textId="77777777" w:rsidR="0090525D" w:rsidRPr="004E5D28" w:rsidRDefault="0090525D" w:rsidP="0090525D">
            <w:pPr>
              <w:snapToGrid w:val="0"/>
              <w:rPr>
                <w:rFonts w:ascii="Arial" w:hAnsi="Arial" w:cs="Arial"/>
                <w:sz w:val="18"/>
                <w:szCs w:val="18"/>
                <w:lang w:eastAsia="zh-CN"/>
              </w:rPr>
            </w:pPr>
          </w:p>
        </w:tc>
        <w:tc>
          <w:tcPr>
            <w:tcW w:w="1821" w:type="dxa"/>
          </w:tcPr>
          <w:p w14:paraId="1111981E" w14:textId="2AC2499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w:t>
            </w:r>
            <w:r>
              <w:rPr>
                <w:rFonts w:ascii="Arial" w:eastAsiaTheme="minorEastAsia" w:hAnsi="Arial" w:cs="Arial"/>
                <w:sz w:val="16"/>
                <w:szCs w:val="16"/>
                <w:lang w:eastAsia="zh-CN"/>
              </w:rPr>
              <w:t>ltra</w:t>
            </w:r>
            <w:r w:rsidR="00F44ADE">
              <w:rPr>
                <w:rFonts w:ascii="Arial" w:eastAsiaTheme="minorEastAsia" w:hAnsi="Arial" w:cs="Arial" w:hint="eastAsia"/>
                <w:sz w:val="16"/>
                <w:szCs w:val="16"/>
                <w:lang w:eastAsia="zh-CN"/>
              </w:rPr>
              <w:t>-</w:t>
            </w:r>
            <w:r>
              <w:rPr>
                <w:rFonts w:ascii="Arial" w:eastAsiaTheme="minorEastAsia" w:hAnsi="Arial" w:cs="Arial"/>
                <w:sz w:val="16"/>
                <w:szCs w:val="16"/>
                <w:lang w:eastAsia="zh-CN"/>
              </w:rPr>
              <w:t>deep sleep transition</w:t>
            </w:r>
          </w:p>
        </w:tc>
        <w:tc>
          <w:tcPr>
            <w:tcW w:w="992" w:type="dxa"/>
          </w:tcPr>
          <w:p w14:paraId="6B056880" w14:textId="472C3AB3"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4986F0C8" w14:textId="77777777"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8D01347" w14:textId="77777777"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18076D7" w14:textId="77777777" w:rsidR="0090525D"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785BED18" w14:textId="28BCB291" w:rsidR="0090525D" w:rsidRDefault="0090525D" w:rsidP="0090525D">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79A3AD7F" w14:textId="65FFA6D4" w:rsidR="0090525D" w:rsidRPr="00C313D1" w:rsidRDefault="00983A32"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2.66%</w:t>
            </w:r>
          </w:p>
        </w:tc>
      </w:tr>
      <w:tr w:rsidR="0090525D" w14:paraId="0A51AB13" w14:textId="77777777" w:rsidTr="009D71B4">
        <w:tc>
          <w:tcPr>
            <w:tcW w:w="1293" w:type="dxa"/>
            <w:vMerge/>
          </w:tcPr>
          <w:p w14:paraId="229013B3" w14:textId="77777777" w:rsidR="0090525D" w:rsidRPr="004E5D28" w:rsidRDefault="0090525D" w:rsidP="0090525D">
            <w:pPr>
              <w:snapToGrid w:val="0"/>
              <w:rPr>
                <w:rFonts w:ascii="Arial" w:hAnsi="Arial" w:cs="Arial"/>
                <w:sz w:val="18"/>
                <w:szCs w:val="18"/>
                <w:lang w:eastAsia="zh-CN"/>
              </w:rPr>
            </w:pPr>
          </w:p>
        </w:tc>
        <w:tc>
          <w:tcPr>
            <w:tcW w:w="1821" w:type="dxa"/>
          </w:tcPr>
          <w:p w14:paraId="0C50791F" w14:textId="77777777" w:rsidR="0090525D" w:rsidRPr="00C17F0A" w:rsidRDefault="0090525D" w:rsidP="0090525D">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06434B7E"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EB3E136"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35D3B68D"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60F0236" w14:textId="77777777" w:rsidR="0090525D" w:rsidRPr="00681954"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8D493ED" w14:textId="77777777" w:rsidR="0090525D" w:rsidRPr="000F18F6"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E3BE1C8" w14:textId="77777777" w:rsidR="0090525D" w:rsidRPr="00C313D1"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90525D" w14:paraId="53A272F2" w14:textId="77777777" w:rsidTr="009D71B4">
        <w:tc>
          <w:tcPr>
            <w:tcW w:w="1293" w:type="dxa"/>
            <w:vMerge/>
          </w:tcPr>
          <w:p w14:paraId="7A1C9D4A" w14:textId="77777777" w:rsidR="0090525D" w:rsidRPr="004E5D28" w:rsidRDefault="0090525D" w:rsidP="0090525D">
            <w:pPr>
              <w:snapToGrid w:val="0"/>
              <w:rPr>
                <w:rFonts w:ascii="Arial" w:hAnsi="Arial" w:cs="Arial"/>
                <w:sz w:val="18"/>
                <w:szCs w:val="18"/>
                <w:lang w:eastAsia="zh-CN"/>
              </w:rPr>
            </w:pPr>
          </w:p>
        </w:tc>
        <w:tc>
          <w:tcPr>
            <w:tcW w:w="1821" w:type="dxa"/>
          </w:tcPr>
          <w:p w14:paraId="36CB1239" w14:textId="77777777" w:rsidR="0090525D" w:rsidRPr="00C17F0A" w:rsidRDefault="0090525D" w:rsidP="0090525D">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2786F5BE"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7F8E361D"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0DBEEA4E" w14:textId="77777777"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702F57DF" w14:textId="77777777" w:rsidR="0090525D" w:rsidRPr="000F18F6" w:rsidRDefault="0090525D" w:rsidP="0090525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634B064A" w14:textId="77777777" w:rsidR="0090525D" w:rsidRPr="000F18F6"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503D1D86" w14:textId="4850FCD1" w:rsidR="0090525D" w:rsidRPr="00C313D1" w:rsidRDefault="00983A32"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.51%</w:t>
            </w:r>
          </w:p>
        </w:tc>
      </w:tr>
      <w:tr w:rsidR="0090525D" w14:paraId="063A64B5" w14:textId="77777777" w:rsidTr="009D71B4">
        <w:tc>
          <w:tcPr>
            <w:tcW w:w="1293" w:type="dxa"/>
            <w:vMerge/>
          </w:tcPr>
          <w:p w14:paraId="1A20A2E1" w14:textId="77777777" w:rsidR="0090525D" w:rsidRPr="004E5D28" w:rsidRDefault="0090525D" w:rsidP="0090525D">
            <w:pPr>
              <w:snapToGrid w:val="0"/>
              <w:rPr>
                <w:rFonts w:ascii="Arial" w:hAnsi="Arial" w:cs="Arial"/>
                <w:sz w:val="18"/>
                <w:szCs w:val="18"/>
                <w:lang w:eastAsia="zh-CN"/>
              </w:rPr>
            </w:pPr>
          </w:p>
        </w:tc>
        <w:tc>
          <w:tcPr>
            <w:tcW w:w="4939" w:type="dxa"/>
            <w:gridSpan w:val="4"/>
          </w:tcPr>
          <w:p w14:paraId="711559F7" w14:textId="77777777" w:rsidR="0090525D" w:rsidRPr="00C17F0A" w:rsidRDefault="0090525D" w:rsidP="0090525D">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896A08">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5B295CD4" w14:textId="50315D61" w:rsidR="0090525D" w:rsidRPr="00C17F0A"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0960</w:t>
            </w:r>
          </w:p>
        </w:tc>
        <w:tc>
          <w:tcPr>
            <w:tcW w:w="1134" w:type="dxa"/>
          </w:tcPr>
          <w:p w14:paraId="5CDB13D8" w14:textId="50EFDB68" w:rsidR="0090525D" w:rsidRPr="00A641C6"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979</w:t>
            </w:r>
          </w:p>
        </w:tc>
        <w:tc>
          <w:tcPr>
            <w:tcW w:w="1276" w:type="dxa"/>
          </w:tcPr>
          <w:p w14:paraId="5B9535B6" w14:textId="77777777" w:rsidR="0090525D" w:rsidRPr="00C313D1" w:rsidRDefault="0090525D"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90525D" w14:paraId="0F8A1A52" w14:textId="77777777" w:rsidTr="009D71B4">
        <w:tc>
          <w:tcPr>
            <w:tcW w:w="1293" w:type="dxa"/>
            <w:vMerge/>
          </w:tcPr>
          <w:p w14:paraId="09362237" w14:textId="77777777" w:rsidR="0090525D" w:rsidRPr="004E5D28" w:rsidRDefault="0090525D" w:rsidP="0090525D">
            <w:pPr>
              <w:snapToGrid w:val="0"/>
              <w:rPr>
                <w:rFonts w:ascii="Arial" w:hAnsi="Arial" w:cs="Arial"/>
                <w:sz w:val="18"/>
                <w:szCs w:val="18"/>
                <w:lang w:eastAsia="zh-CN"/>
              </w:rPr>
            </w:pPr>
          </w:p>
        </w:tc>
        <w:tc>
          <w:tcPr>
            <w:tcW w:w="4939" w:type="dxa"/>
            <w:gridSpan w:val="4"/>
          </w:tcPr>
          <w:p w14:paraId="7CCB3CC4" w14:textId="77777777" w:rsidR="0090525D" w:rsidRPr="00C17F0A" w:rsidRDefault="0090525D" w:rsidP="0090525D">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1BE73287" w14:textId="7D8E1005" w:rsidR="0090525D" w:rsidRPr="00E17839" w:rsidRDefault="007117DB"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.1948</w:t>
            </w:r>
          </w:p>
        </w:tc>
      </w:tr>
      <w:tr w:rsidR="0090525D" w14:paraId="4A240723" w14:textId="77777777" w:rsidTr="009D71B4">
        <w:tc>
          <w:tcPr>
            <w:tcW w:w="1293" w:type="dxa"/>
            <w:vMerge/>
          </w:tcPr>
          <w:p w14:paraId="402074E2" w14:textId="77777777" w:rsidR="0090525D" w:rsidRPr="004E5D28" w:rsidRDefault="0090525D" w:rsidP="0090525D">
            <w:pPr>
              <w:snapToGrid w:val="0"/>
              <w:rPr>
                <w:rFonts w:ascii="Arial" w:hAnsi="Arial" w:cs="Arial"/>
                <w:sz w:val="18"/>
                <w:szCs w:val="18"/>
                <w:lang w:eastAsia="zh-CN"/>
              </w:rPr>
            </w:pPr>
          </w:p>
        </w:tc>
        <w:tc>
          <w:tcPr>
            <w:tcW w:w="4939" w:type="dxa"/>
            <w:gridSpan w:val="4"/>
          </w:tcPr>
          <w:p w14:paraId="3830EBAD" w14:textId="23AB3787" w:rsidR="0090525D" w:rsidRPr="00C17F0A" w:rsidRDefault="0090525D" w:rsidP="0090525D">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D02B6E">
              <w:rPr>
                <w:rFonts w:ascii="Arial" w:hAnsi="Arial" w:cs="Arial"/>
                <w:b/>
                <w:bCs/>
                <w:sz w:val="16"/>
                <w:szCs w:val="16"/>
                <w:lang w:eastAsia="zh-CN"/>
              </w:rPr>
              <w:t xml:space="preserve">, with </w:t>
            </w:r>
            <w:proofErr w:type="spellStart"/>
            <w:r w:rsidR="00D02B6E">
              <w:rPr>
                <w:rFonts w:ascii="Arial" w:hAnsi="Arial" w:cs="Arial"/>
                <w:b/>
                <w:bCs/>
                <w:sz w:val="16"/>
                <w:szCs w:val="16"/>
                <w:lang w:eastAsia="zh-CN"/>
              </w:rPr>
              <w:t>K_factor</w:t>
            </w:r>
            <w:proofErr w:type="spellEnd"/>
            <w:r w:rsidR="00D02B6E">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47CE2310" w14:textId="48537D8B" w:rsidR="0090525D" w:rsidRDefault="007117DB"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.80</w:t>
            </w:r>
            <w:r w:rsidR="003D72BE">
              <w:rPr>
                <w:rFonts w:ascii="Arial" w:eastAsiaTheme="minorEastAsia" w:hAnsi="Arial" w:cs="Arial"/>
                <w:sz w:val="16"/>
                <w:szCs w:val="16"/>
                <w:lang w:eastAsia="zh-CN"/>
              </w:rPr>
              <w:t>/7.60/15.2</w:t>
            </w:r>
          </w:p>
        </w:tc>
      </w:tr>
      <w:tr w:rsidR="0090525D" w14:paraId="2286F338" w14:textId="77777777" w:rsidTr="009D71B4">
        <w:tc>
          <w:tcPr>
            <w:tcW w:w="1293" w:type="dxa"/>
            <w:vMerge/>
          </w:tcPr>
          <w:p w14:paraId="633299E3" w14:textId="77777777" w:rsidR="0090525D" w:rsidRPr="004E5D28" w:rsidRDefault="0090525D" w:rsidP="0090525D">
            <w:pPr>
              <w:snapToGrid w:val="0"/>
              <w:rPr>
                <w:rFonts w:ascii="Arial" w:hAnsi="Arial" w:cs="Arial"/>
                <w:sz w:val="18"/>
                <w:szCs w:val="18"/>
                <w:lang w:eastAsia="zh-CN"/>
              </w:rPr>
            </w:pPr>
          </w:p>
        </w:tc>
        <w:tc>
          <w:tcPr>
            <w:tcW w:w="4939" w:type="dxa"/>
            <w:gridSpan w:val="4"/>
          </w:tcPr>
          <w:p w14:paraId="274680F1" w14:textId="7A7DEDC9" w:rsidR="0090525D" w:rsidRPr="001F4577" w:rsidRDefault="0090525D" w:rsidP="0090525D">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type</w:t>
            </w:r>
            <w:r w:rsidRPr="00BC51FC">
              <w:rPr>
                <w:rFonts w:ascii="Arial" w:hAnsi="Arial" w:cs="Arial"/>
                <w:b/>
                <w:bCs/>
                <w:sz w:val="16"/>
                <w:szCs w:val="16"/>
                <w:highlight w:val="cyan"/>
                <w:lang w:eastAsia="zh-CN"/>
              </w:rPr>
              <w:t xml:space="preserve"> B</w:t>
            </w:r>
            <w:r w:rsidR="00D02B6E" w:rsidRPr="00BC51FC">
              <w:rPr>
                <w:rFonts w:ascii="Arial" w:hAnsi="Arial" w:cs="Arial"/>
                <w:b/>
                <w:bCs/>
                <w:sz w:val="16"/>
                <w:szCs w:val="16"/>
                <w:highlight w:val="cyan"/>
                <w:lang w:eastAsia="zh-CN"/>
              </w:rPr>
              <w:t xml:space="preserve">, with </w:t>
            </w:r>
            <w:proofErr w:type="spellStart"/>
            <w:r w:rsidR="00D02B6E" w:rsidRPr="00BC51FC">
              <w:rPr>
                <w:rFonts w:ascii="Arial" w:hAnsi="Arial" w:cs="Arial"/>
                <w:b/>
                <w:bCs/>
                <w:sz w:val="16"/>
                <w:szCs w:val="16"/>
                <w:highlight w:val="cyan"/>
                <w:lang w:eastAsia="zh-CN"/>
              </w:rPr>
              <w:t>K_factor</w:t>
            </w:r>
            <w:proofErr w:type="spellEnd"/>
            <w:r w:rsidR="00D02B6E" w:rsidRPr="00BC51FC">
              <w:rPr>
                <w:rFonts w:ascii="Arial" w:hAnsi="Arial" w:cs="Arial"/>
                <w:b/>
                <w:bCs/>
                <w:sz w:val="16"/>
                <w:szCs w:val="16"/>
                <w:highlight w:val="cyan"/>
                <w:lang w:eastAsia="zh-CN"/>
              </w:rPr>
              <w:t>=1/2/4</w:t>
            </w:r>
            <w:r w:rsidRPr="00BC51FC">
              <w:rPr>
                <w:rFonts w:ascii="Arial" w:hAnsi="Arial" w:cs="Arial"/>
                <w:b/>
                <w:bCs/>
                <w:sz w:val="16"/>
                <w:szCs w:val="16"/>
                <w:highlight w:val="cyan"/>
                <w:lang w:eastAsia="zh-CN"/>
              </w:rPr>
              <w:t>)</w:t>
            </w:r>
          </w:p>
        </w:tc>
        <w:tc>
          <w:tcPr>
            <w:tcW w:w="3828" w:type="dxa"/>
            <w:gridSpan w:val="3"/>
          </w:tcPr>
          <w:p w14:paraId="56CD7178" w14:textId="0689276B" w:rsidR="0090525D" w:rsidRPr="003646C4" w:rsidRDefault="007117DB" w:rsidP="0090525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1.39</w:t>
            </w:r>
            <w:r w:rsidR="003D72BE">
              <w:rPr>
                <w:rFonts w:ascii="Arial" w:eastAsiaTheme="minorEastAsia" w:hAnsi="Arial" w:cs="Arial"/>
                <w:sz w:val="16"/>
                <w:szCs w:val="16"/>
                <w:lang w:eastAsia="zh-CN"/>
              </w:rPr>
              <w:t>/42.78/85.56</w:t>
            </w:r>
          </w:p>
        </w:tc>
      </w:tr>
    </w:tbl>
    <w:p w14:paraId="28745DD7" w14:textId="3F0C21D3"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91350F">
        <w:rPr>
          <w:b/>
          <w:noProof/>
        </w:rPr>
        <w:t>42</w:t>
      </w:r>
      <w:r w:rsidRPr="004C17EC">
        <w:rPr>
          <w:b/>
        </w:rPr>
        <w:fldChar w:fldCharType="end"/>
      </w:r>
      <w:r w:rsidR="004C17EC" w:rsidRPr="004C17EC">
        <w:rPr>
          <w:b/>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w:t>
      </w:r>
      <w:r w:rsidR="00111C17">
        <w:rPr>
          <w:rFonts w:cs="Arial"/>
          <w:b/>
          <w:bCs/>
          <w:lang w:eastAsia="zh-CN"/>
        </w:rPr>
        <w:t>3</w:t>
      </w:r>
      <w:r w:rsidR="00111C17" w:rsidRPr="004C17EC">
        <w:rPr>
          <w:rFonts w:cs="Arial"/>
          <w:b/>
          <w:bCs/>
          <w:lang w:eastAsia="zh-CN"/>
        </w:rPr>
        <w:t xml:space="preserve"> </w:t>
      </w:r>
      <w:r w:rsidR="004C17EC" w:rsidRPr="004C17EC">
        <w:rPr>
          <w:rFonts w:cs="Arial"/>
          <w:b/>
          <w:bCs/>
          <w:lang w:eastAsia="zh-CN"/>
        </w:rPr>
        <w:t>and case 3e-</w:t>
      </w:r>
      <w:r w:rsidR="00111C17">
        <w:rPr>
          <w:rFonts w:cs="Arial"/>
          <w:b/>
          <w:bCs/>
          <w:lang w:eastAsia="zh-CN"/>
        </w:rPr>
        <w:t>7</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A3B56" w14:paraId="47F23915" w14:textId="77777777" w:rsidTr="009D71B4">
        <w:tc>
          <w:tcPr>
            <w:tcW w:w="1293" w:type="dxa"/>
          </w:tcPr>
          <w:p w14:paraId="425A3FEC" w14:textId="77777777" w:rsidR="00DA3B56" w:rsidRPr="00DA06B6" w:rsidRDefault="00DA3B56" w:rsidP="009D71B4">
            <w:pPr>
              <w:pStyle w:val="TAH"/>
              <w:jc w:val="left"/>
              <w:rPr>
                <w:sz w:val="16"/>
                <w:szCs w:val="16"/>
                <w:lang w:val="en-US"/>
              </w:rPr>
            </w:pPr>
            <w:r w:rsidRPr="00DA06B6">
              <w:rPr>
                <w:sz w:val="16"/>
                <w:szCs w:val="16"/>
                <w:lang w:val="en-US"/>
              </w:rPr>
              <w:t>Evaluation case</w:t>
            </w:r>
          </w:p>
        </w:tc>
        <w:tc>
          <w:tcPr>
            <w:tcW w:w="1821" w:type="dxa"/>
          </w:tcPr>
          <w:p w14:paraId="1B531ED9" w14:textId="77777777" w:rsidR="00DA3B56" w:rsidRPr="00DA06B6" w:rsidRDefault="00DA3B56" w:rsidP="009D71B4">
            <w:pPr>
              <w:pStyle w:val="TAH"/>
              <w:jc w:val="left"/>
              <w:rPr>
                <w:sz w:val="16"/>
                <w:szCs w:val="16"/>
                <w:lang w:val="en-US"/>
              </w:rPr>
            </w:pPr>
            <w:r w:rsidRPr="00DA06B6">
              <w:rPr>
                <w:sz w:val="16"/>
                <w:szCs w:val="16"/>
                <w:lang w:val="en-US"/>
              </w:rPr>
              <w:t>Power states</w:t>
            </w:r>
          </w:p>
        </w:tc>
        <w:tc>
          <w:tcPr>
            <w:tcW w:w="992" w:type="dxa"/>
          </w:tcPr>
          <w:p w14:paraId="5ED323B3" w14:textId="77777777" w:rsidR="00DA3B56" w:rsidRPr="00DA06B6" w:rsidRDefault="00DA3B56" w:rsidP="009D71B4">
            <w:pPr>
              <w:pStyle w:val="TAH"/>
              <w:jc w:val="left"/>
              <w:rPr>
                <w:sz w:val="16"/>
                <w:szCs w:val="16"/>
                <w:lang w:val="en-US"/>
              </w:rPr>
            </w:pPr>
            <w:r w:rsidRPr="00DA06B6">
              <w:rPr>
                <w:sz w:val="16"/>
                <w:szCs w:val="16"/>
                <w:lang w:val="en-US"/>
              </w:rPr>
              <w:t>Relative power unit</w:t>
            </w:r>
          </w:p>
        </w:tc>
        <w:tc>
          <w:tcPr>
            <w:tcW w:w="992" w:type="dxa"/>
          </w:tcPr>
          <w:p w14:paraId="650D850F" w14:textId="77777777" w:rsidR="00DA3B56" w:rsidRPr="00DA06B6" w:rsidRDefault="00DA3B56" w:rsidP="009D71B4">
            <w:pPr>
              <w:pStyle w:val="TAH"/>
              <w:jc w:val="left"/>
              <w:rPr>
                <w:sz w:val="16"/>
                <w:szCs w:val="16"/>
                <w:lang w:val="en-US"/>
              </w:rPr>
            </w:pPr>
            <w:r w:rsidRPr="00DA06B6">
              <w:rPr>
                <w:sz w:val="16"/>
                <w:szCs w:val="16"/>
                <w:lang w:val="en-US"/>
              </w:rPr>
              <w:t>Duration (in slots)</w:t>
            </w:r>
          </w:p>
        </w:tc>
        <w:tc>
          <w:tcPr>
            <w:tcW w:w="1134" w:type="dxa"/>
          </w:tcPr>
          <w:p w14:paraId="52B67407" w14:textId="77777777" w:rsidR="00DA3B56" w:rsidRPr="00DA06B6" w:rsidRDefault="00DA3B56" w:rsidP="009D71B4">
            <w:pPr>
              <w:pStyle w:val="TAH"/>
              <w:jc w:val="left"/>
              <w:rPr>
                <w:sz w:val="16"/>
                <w:szCs w:val="16"/>
                <w:lang w:val="en-US"/>
              </w:rPr>
            </w:pPr>
            <w:r w:rsidRPr="00DA06B6">
              <w:rPr>
                <w:sz w:val="16"/>
                <w:szCs w:val="16"/>
                <w:lang w:val="en-US"/>
              </w:rPr>
              <w:t>Instances</w:t>
            </w:r>
          </w:p>
        </w:tc>
        <w:tc>
          <w:tcPr>
            <w:tcW w:w="1418" w:type="dxa"/>
          </w:tcPr>
          <w:p w14:paraId="3C8E19BE" w14:textId="77777777" w:rsidR="00DA3B56" w:rsidRPr="00DA06B6" w:rsidRDefault="00DA3B56" w:rsidP="009D71B4">
            <w:pPr>
              <w:pStyle w:val="TAH"/>
              <w:jc w:val="left"/>
              <w:rPr>
                <w:sz w:val="16"/>
                <w:szCs w:val="16"/>
                <w:lang w:val="en-US"/>
              </w:rPr>
            </w:pPr>
            <w:r w:rsidRPr="00DA06B6">
              <w:rPr>
                <w:sz w:val="16"/>
                <w:szCs w:val="16"/>
                <w:lang w:val="en-US"/>
              </w:rPr>
              <w:t>Sum Durations (in slots)</w:t>
            </w:r>
          </w:p>
        </w:tc>
        <w:tc>
          <w:tcPr>
            <w:tcW w:w="1134" w:type="dxa"/>
          </w:tcPr>
          <w:p w14:paraId="327E68C3" w14:textId="77777777" w:rsidR="00DA3B56" w:rsidRPr="00DA06B6" w:rsidRDefault="00DA3B56" w:rsidP="009D71B4">
            <w:pPr>
              <w:pStyle w:val="TAH"/>
              <w:jc w:val="left"/>
              <w:rPr>
                <w:sz w:val="16"/>
                <w:szCs w:val="16"/>
                <w:lang w:val="en-US"/>
              </w:rPr>
            </w:pPr>
            <w:r w:rsidRPr="00DA06B6">
              <w:rPr>
                <w:sz w:val="16"/>
                <w:szCs w:val="16"/>
                <w:lang w:val="en-US"/>
              </w:rPr>
              <w:t>Relative power</w:t>
            </w:r>
          </w:p>
        </w:tc>
        <w:tc>
          <w:tcPr>
            <w:tcW w:w="1276" w:type="dxa"/>
          </w:tcPr>
          <w:p w14:paraId="3685D968" w14:textId="77777777" w:rsidR="00DA3B56" w:rsidRPr="00DA06B6" w:rsidRDefault="00DA3B56" w:rsidP="009D71B4">
            <w:pPr>
              <w:pStyle w:val="TAH"/>
              <w:jc w:val="left"/>
              <w:rPr>
                <w:sz w:val="16"/>
                <w:szCs w:val="16"/>
                <w:lang w:val="en-US"/>
              </w:rPr>
            </w:pPr>
            <w:r w:rsidRPr="00DA06B6">
              <w:rPr>
                <w:sz w:val="16"/>
                <w:szCs w:val="16"/>
                <w:lang w:val="en-US"/>
              </w:rPr>
              <w:t>Power ratio</w:t>
            </w:r>
          </w:p>
        </w:tc>
      </w:tr>
      <w:tr w:rsidR="00DA3B56" w14:paraId="6F913078" w14:textId="77777777" w:rsidTr="009D71B4">
        <w:tc>
          <w:tcPr>
            <w:tcW w:w="1293" w:type="dxa"/>
            <w:vMerge w:val="restart"/>
          </w:tcPr>
          <w:p w14:paraId="3284AD5A" w14:textId="0BC5806A"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w:t>
            </w:r>
            <w:r w:rsidR="00111C17">
              <w:rPr>
                <w:rStyle w:val="TALCar"/>
                <w:b/>
                <w:bCs/>
                <w:sz w:val="16"/>
                <w:szCs w:val="16"/>
                <w:lang w:val="en-US"/>
              </w:rPr>
              <w:t>3</w:t>
            </w:r>
          </w:p>
          <w:p w14:paraId="26FB1D8E" w14:textId="77777777"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0AA98B7C" w14:textId="32DC1FE0" w:rsidR="00DA3B56" w:rsidRPr="001F4577" w:rsidRDefault="00DA3B56"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3e-</w:t>
            </w:r>
            <w:r w:rsidR="00111C17">
              <w:rPr>
                <w:rFonts w:eastAsiaTheme="minorEastAsia"/>
                <w:b/>
                <w:bCs/>
                <w:sz w:val="16"/>
                <w:szCs w:val="16"/>
                <w:highlight w:val="cyan"/>
                <w:lang w:val="en-US" w:eastAsia="zh-CN"/>
              </w:rPr>
              <w:t>7</w:t>
            </w:r>
          </w:p>
        </w:tc>
        <w:tc>
          <w:tcPr>
            <w:tcW w:w="1821" w:type="dxa"/>
          </w:tcPr>
          <w:p w14:paraId="2558BEAF" w14:textId="77777777" w:rsidR="00DA3B56" w:rsidRPr="00C17F0A" w:rsidRDefault="00DA3B56"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5898009C"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5A5C53FC"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30ED94B"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BB2D78F"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7043D19"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28A8D21B" w14:textId="4C26911F" w:rsidR="00DA3B56" w:rsidRPr="00C313D1" w:rsidRDefault="00CE18BB"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.90%</w:t>
            </w:r>
          </w:p>
        </w:tc>
      </w:tr>
      <w:tr w:rsidR="00DA3B56" w14:paraId="5EB708C6" w14:textId="77777777" w:rsidTr="009D71B4">
        <w:tc>
          <w:tcPr>
            <w:tcW w:w="1293" w:type="dxa"/>
            <w:vMerge/>
          </w:tcPr>
          <w:p w14:paraId="2FFD638E" w14:textId="77777777" w:rsidR="00DA3B56" w:rsidRPr="004E5D28" w:rsidRDefault="00DA3B56" w:rsidP="009D71B4">
            <w:pPr>
              <w:snapToGrid w:val="0"/>
              <w:rPr>
                <w:rFonts w:ascii="Arial" w:hAnsi="Arial" w:cs="Arial"/>
                <w:sz w:val="18"/>
                <w:szCs w:val="18"/>
                <w:lang w:eastAsia="zh-CN"/>
              </w:rPr>
            </w:pPr>
          </w:p>
        </w:tc>
        <w:tc>
          <w:tcPr>
            <w:tcW w:w="1821" w:type="dxa"/>
          </w:tcPr>
          <w:p w14:paraId="26E11115"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3592BF2"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EF7AA2C"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E4829DB"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17AA886"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9A00129"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4A594BA0" w14:textId="4218CABD" w:rsidR="00DA3B56" w:rsidRPr="00C313D1" w:rsidRDefault="00CE18BB"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.68%</w:t>
            </w:r>
          </w:p>
        </w:tc>
      </w:tr>
      <w:tr w:rsidR="00DA3B56" w14:paraId="1CDD9EA1" w14:textId="77777777" w:rsidTr="009D71B4">
        <w:tc>
          <w:tcPr>
            <w:tcW w:w="1293" w:type="dxa"/>
            <w:vMerge/>
          </w:tcPr>
          <w:p w14:paraId="2ED870FE" w14:textId="77777777" w:rsidR="00DA3B56" w:rsidRPr="004E5D28" w:rsidRDefault="00DA3B56" w:rsidP="009D71B4">
            <w:pPr>
              <w:snapToGrid w:val="0"/>
              <w:rPr>
                <w:rFonts w:ascii="Arial" w:hAnsi="Arial" w:cs="Arial"/>
                <w:sz w:val="18"/>
                <w:szCs w:val="18"/>
                <w:lang w:eastAsia="zh-CN"/>
              </w:rPr>
            </w:pPr>
          </w:p>
        </w:tc>
        <w:tc>
          <w:tcPr>
            <w:tcW w:w="1821" w:type="dxa"/>
          </w:tcPr>
          <w:p w14:paraId="40738AAD"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2B9BF6DA"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1959C12B"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3545C66"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6697D5C"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7FB1720"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06B30543" w14:textId="15D5B1F5" w:rsidR="00DA3B56" w:rsidRPr="00C313D1" w:rsidRDefault="00CE18BB"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.51%</w:t>
            </w:r>
          </w:p>
        </w:tc>
      </w:tr>
      <w:tr w:rsidR="00DA3B56" w14:paraId="29FDB10A" w14:textId="77777777" w:rsidTr="009D71B4">
        <w:tc>
          <w:tcPr>
            <w:tcW w:w="1293" w:type="dxa"/>
            <w:vMerge/>
          </w:tcPr>
          <w:p w14:paraId="7D1B3E4E" w14:textId="77777777" w:rsidR="00DA3B56" w:rsidRPr="004E5D28" w:rsidRDefault="00DA3B56" w:rsidP="009D71B4">
            <w:pPr>
              <w:snapToGrid w:val="0"/>
              <w:rPr>
                <w:rFonts w:ascii="Arial" w:hAnsi="Arial" w:cs="Arial"/>
                <w:sz w:val="18"/>
                <w:szCs w:val="18"/>
                <w:lang w:eastAsia="zh-CN"/>
              </w:rPr>
            </w:pPr>
          </w:p>
        </w:tc>
        <w:tc>
          <w:tcPr>
            <w:tcW w:w="1821" w:type="dxa"/>
          </w:tcPr>
          <w:p w14:paraId="193242E7"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383D6877"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6DD8130"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AB1CDC1"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22F2B3F"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69AEA53"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01C5536"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5ADC53C5" w14:textId="77777777" w:rsidTr="009D71B4">
        <w:tc>
          <w:tcPr>
            <w:tcW w:w="1293" w:type="dxa"/>
            <w:vMerge/>
          </w:tcPr>
          <w:p w14:paraId="047D9DDC" w14:textId="77777777" w:rsidR="00DA3B56" w:rsidRPr="004E5D28" w:rsidRDefault="00DA3B56" w:rsidP="009D71B4">
            <w:pPr>
              <w:snapToGrid w:val="0"/>
              <w:rPr>
                <w:rFonts w:ascii="Arial" w:hAnsi="Arial" w:cs="Arial"/>
                <w:sz w:val="18"/>
                <w:szCs w:val="18"/>
                <w:lang w:eastAsia="zh-CN"/>
              </w:rPr>
            </w:pPr>
          </w:p>
        </w:tc>
        <w:tc>
          <w:tcPr>
            <w:tcW w:w="1821" w:type="dxa"/>
          </w:tcPr>
          <w:p w14:paraId="621DB080"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8090574"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D22FCA4"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243270C"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53DE0C9"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1E5484C"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4137E2C"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4B5FABE7" w14:textId="77777777" w:rsidTr="009D71B4">
        <w:tc>
          <w:tcPr>
            <w:tcW w:w="1293" w:type="dxa"/>
            <w:vMerge/>
          </w:tcPr>
          <w:p w14:paraId="51869B16" w14:textId="77777777" w:rsidR="00DA3B56" w:rsidRPr="004E5D28" w:rsidRDefault="00DA3B56" w:rsidP="009D71B4">
            <w:pPr>
              <w:snapToGrid w:val="0"/>
              <w:rPr>
                <w:rFonts w:ascii="Arial" w:hAnsi="Arial" w:cs="Arial"/>
                <w:sz w:val="18"/>
                <w:szCs w:val="18"/>
                <w:lang w:eastAsia="zh-CN"/>
              </w:rPr>
            </w:pPr>
          </w:p>
        </w:tc>
        <w:tc>
          <w:tcPr>
            <w:tcW w:w="1821" w:type="dxa"/>
          </w:tcPr>
          <w:p w14:paraId="33F871C3"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5D31065A"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CCD9398"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5A41373"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28AE576"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591D308"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659BACA" w14:textId="033B526C" w:rsidR="00DA3B56" w:rsidRPr="00C313D1" w:rsidRDefault="00CE18BB"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.72%</w:t>
            </w:r>
          </w:p>
        </w:tc>
      </w:tr>
      <w:tr w:rsidR="00DA3B56" w14:paraId="5CB542BC" w14:textId="77777777" w:rsidTr="009D71B4">
        <w:tc>
          <w:tcPr>
            <w:tcW w:w="1293" w:type="dxa"/>
            <w:vMerge/>
          </w:tcPr>
          <w:p w14:paraId="30529290" w14:textId="77777777" w:rsidR="00DA3B56" w:rsidRPr="004E5D28" w:rsidRDefault="00DA3B56" w:rsidP="009D71B4">
            <w:pPr>
              <w:snapToGrid w:val="0"/>
              <w:rPr>
                <w:rFonts w:ascii="Arial" w:hAnsi="Arial" w:cs="Arial"/>
                <w:sz w:val="18"/>
                <w:szCs w:val="18"/>
                <w:lang w:eastAsia="zh-CN"/>
              </w:rPr>
            </w:pPr>
          </w:p>
        </w:tc>
        <w:tc>
          <w:tcPr>
            <w:tcW w:w="1821" w:type="dxa"/>
          </w:tcPr>
          <w:p w14:paraId="6ACD6963"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6550FB51"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6EC6321B"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47D344A"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24BC5BD"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FEDA8BE"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5B6F6CFE" w14:textId="5EF8A0BD" w:rsidR="00DA3B56" w:rsidRPr="00C313D1" w:rsidRDefault="00CE18BB"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.76%</w:t>
            </w:r>
          </w:p>
        </w:tc>
      </w:tr>
      <w:tr w:rsidR="00DA3B56" w14:paraId="41F9CC41" w14:textId="77777777" w:rsidTr="009D71B4">
        <w:tc>
          <w:tcPr>
            <w:tcW w:w="1293" w:type="dxa"/>
            <w:vMerge/>
          </w:tcPr>
          <w:p w14:paraId="30CE06CE" w14:textId="77777777" w:rsidR="00DA3B56" w:rsidRPr="004E5D28" w:rsidRDefault="00DA3B56" w:rsidP="009D71B4">
            <w:pPr>
              <w:snapToGrid w:val="0"/>
              <w:rPr>
                <w:rFonts w:ascii="Arial" w:hAnsi="Arial" w:cs="Arial"/>
                <w:sz w:val="18"/>
                <w:szCs w:val="18"/>
                <w:lang w:eastAsia="zh-CN"/>
              </w:rPr>
            </w:pPr>
          </w:p>
        </w:tc>
        <w:tc>
          <w:tcPr>
            <w:tcW w:w="1821" w:type="dxa"/>
          </w:tcPr>
          <w:p w14:paraId="6AE7E4E0"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5D444F9F"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20AF767B"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6611FDC"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70FDFDC"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70BE9D2"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3F15CA2C" w14:textId="404CD79E" w:rsidR="00DA3B56" w:rsidRPr="00C313D1" w:rsidRDefault="00CE18BB"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.81%</w:t>
            </w:r>
          </w:p>
        </w:tc>
      </w:tr>
      <w:tr w:rsidR="00B92498" w14:paraId="15BB0D6D" w14:textId="77777777" w:rsidTr="009D71B4">
        <w:tc>
          <w:tcPr>
            <w:tcW w:w="1293" w:type="dxa"/>
            <w:vMerge/>
          </w:tcPr>
          <w:p w14:paraId="271DC463" w14:textId="77777777" w:rsidR="00B92498" w:rsidRPr="004E5D28" w:rsidRDefault="00B92498" w:rsidP="00B92498">
            <w:pPr>
              <w:snapToGrid w:val="0"/>
              <w:rPr>
                <w:rFonts w:ascii="Arial" w:hAnsi="Arial" w:cs="Arial"/>
                <w:sz w:val="18"/>
                <w:szCs w:val="18"/>
                <w:lang w:eastAsia="zh-CN"/>
              </w:rPr>
            </w:pPr>
          </w:p>
        </w:tc>
        <w:tc>
          <w:tcPr>
            <w:tcW w:w="1821" w:type="dxa"/>
          </w:tcPr>
          <w:p w14:paraId="3C03DD96" w14:textId="0DC81B92" w:rsidR="00B92498" w:rsidRDefault="00F44ADE" w:rsidP="00B92498">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B92498" w:rsidRPr="00C478C7">
              <w:rPr>
                <w:rFonts w:ascii="Arial" w:eastAsiaTheme="minorEastAsia" w:hAnsi="Arial" w:cs="Arial"/>
                <w:color w:val="FF0000"/>
                <w:sz w:val="16"/>
                <w:szCs w:val="16"/>
                <w:lang w:eastAsia="zh-CN"/>
              </w:rPr>
              <w:t xml:space="preserve"> sleep </w:t>
            </w:r>
            <w:r w:rsidR="00B92498">
              <w:rPr>
                <w:rFonts w:ascii="Arial" w:eastAsiaTheme="minorEastAsia" w:hAnsi="Arial" w:cs="Arial"/>
                <w:color w:val="FF0000"/>
                <w:sz w:val="16"/>
                <w:szCs w:val="16"/>
                <w:lang w:eastAsia="zh-CN"/>
              </w:rPr>
              <w:t>option 1</w:t>
            </w:r>
          </w:p>
        </w:tc>
        <w:tc>
          <w:tcPr>
            <w:tcW w:w="992" w:type="dxa"/>
          </w:tcPr>
          <w:p w14:paraId="7B58923D"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FEF2AB2"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5459DF1"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AC917FE" w14:textId="35A5AF51"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0581</w:t>
            </w:r>
          </w:p>
        </w:tc>
        <w:tc>
          <w:tcPr>
            <w:tcW w:w="1134" w:type="dxa"/>
          </w:tcPr>
          <w:p w14:paraId="4FAA4543" w14:textId="304382EE"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522FFAF3" w14:textId="2ECE6D88" w:rsidR="00B92498" w:rsidRDefault="00CE18BB"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.84%</w:t>
            </w:r>
          </w:p>
        </w:tc>
      </w:tr>
      <w:tr w:rsidR="00B92498" w14:paraId="57CB4A2D" w14:textId="77777777" w:rsidTr="009D71B4">
        <w:tc>
          <w:tcPr>
            <w:tcW w:w="1293" w:type="dxa"/>
            <w:vMerge/>
          </w:tcPr>
          <w:p w14:paraId="43FEDD92" w14:textId="77777777" w:rsidR="00B92498" w:rsidRPr="004E5D28" w:rsidRDefault="00B92498" w:rsidP="00B92498">
            <w:pPr>
              <w:snapToGrid w:val="0"/>
              <w:rPr>
                <w:rFonts w:ascii="Arial" w:hAnsi="Arial" w:cs="Arial"/>
                <w:sz w:val="18"/>
                <w:szCs w:val="18"/>
                <w:lang w:eastAsia="zh-CN"/>
              </w:rPr>
            </w:pPr>
          </w:p>
        </w:tc>
        <w:tc>
          <w:tcPr>
            <w:tcW w:w="1821" w:type="dxa"/>
          </w:tcPr>
          <w:p w14:paraId="2387151D" w14:textId="77777777" w:rsidR="00B92498" w:rsidRPr="00C17F0A" w:rsidRDefault="00B92498" w:rsidP="00B9249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1041C2AB"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5D5D863"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37DB25A2"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D3F7F41" w14:textId="77777777" w:rsidR="00B92498" w:rsidRPr="00AC0AF5"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3801E4CA" w14:textId="77777777" w:rsidR="00B92498" w:rsidRPr="00060ECB"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BB2DCBE" w14:textId="77777777" w:rsidR="00B92498" w:rsidRPr="00C313D1"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B92498" w14:paraId="6D684334" w14:textId="77777777" w:rsidTr="009D71B4">
        <w:tc>
          <w:tcPr>
            <w:tcW w:w="1293" w:type="dxa"/>
            <w:vMerge/>
          </w:tcPr>
          <w:p w14:paraId="2CE9826E" w14:textId="77777777" w:rsidR="00B92498" w:rsidRPr="004E5D28" w:rsidRDefault="00B92498" w:rsidP="00B92498">
            <w:pPr>
              <w:snapToGrid w:val="0"/>
              <w:rPr>
                <w:rFonts w:ascii="Arial" w:hAnsi="Arial" w:cs="Arial"/>
                <w:sz w:val="18"/>
                <w:szCs w:val="18"/>
                <w:lang w:eastAsia="zh-CN"/>
              </w:rPr>
            </w:pPr>
          </w:p>
        </w:tc>
        <w:tc>
          <w:tcPr>
            <w:tcW w:w="1821" w:type="dxa"/>
          </w:tcPr>
          <w:p w14:paraId="153D86E3" w14:textId="7F994371" w:rsidR="00B92498" w:rsidRPr="00C17F0A" w:rsidRDefault="007547C2"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746C6C88"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E8C94D7"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236EA9F"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FD3D2F8" w14:textId="77777777" w:rsidR="00B92498" w:rsidRPr="00AC0AF5"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C513BA7" w14:textId="77777777" w:rsidR="00B92498" w:rsidRPr="00060ECB"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136A3B0E" w14:textId="5D8E1527" w:rsidR="00B92498" w:rsidRPr="00C313D1" w:rsidRDefault="00CE18BB"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.60%</w:t>
            </w:r>
          </w:p>
        </w:tc>
      </w:tr>
      <w:tr w:rsidR="00B92498" w14:paraId="1224627C" w14:textId="77777777" w:rsidTr="009D71B4">
        <w:tc>
          <w:tcPr>
            <w:tcW w:w="1293" w:type="dxa"/>
            <w:vMerge/>
          </w:tcPr>
          <w:p w14:paraId="53E707CB" w14:textId="77777777" w:rsidR="00B92498" w:rsidRPr="004E5D28" w:rsidRDefault="00B92498" w:rsidP="00B92498">
            <w:pPr>
              <w:snapToGrid w:val="0"/>
              <w:rPr>
                <w:rFonts w:ascii="Arial" w:hAnsi="Arial" w:cs="Arial"/>
                <w:sz w:val="18"/>
                <w:szCs w:val="18"/>
                <w:lang w:eastAsia="zh-CN"/>
              </w:rPr>
            </w:pPr>
          </w:p>
        </w:tc>
        <w:tc>
          <w:tcPr>
            <w:tcW w:w="1821" w:type="dxa"/>
          </w:tcPr>
          <w:p w14:paraId="6122D1C8" w14:textId="77777777" w:rsidR="00B92498" w:rsidRPr="00C17F0A" w:rsidRDefault="00B92498" w:rsidP="00B9249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0FD6DA19"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079AEE6"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73781C7"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77A6910" w14:textId="77777777" w:rsidR="00B92498" w:rsidRPr="00AC0AF5"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3E1D6660" w14:textId="77777777" w:rsidR="00B92498" w:rsidRPr="00060ECB"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08ED495E" w14:textId="600C93C7" w:rsidR="00B92498" w:rsidRPr="00C313D1" w:rsidRDefault="00CE18BB"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.42%</w:t>
            </w:r>
          </w:p>
        </w:tc>
      </w:tr>
      <w:tr w:rsidR="00B92498" w14:paraId="2FEE62C9" w14:textId="77777777" w:rsidTr="009D71B4">
        <w:tc>
          <w:tcPr>
            <w:tcW w:w="1293" w:type="dxa"/>
            <w:vMerge/>
          </w:tcPr>
          <w:p w14:paraId="18E2DF87" w14:textId="77777777" w:rsidR="00B92498" w:rsidRPr="004E5D28" w:rsidRDefault="00B92498" w:rsidP="00B92498">
            <w:pPr>
              <w:snapToGrid w:val="0"/>
              <w:rPr>
                <w:rFonts w:ascii="Arial" w:hAnsi="Arial" w:cs="Arial"/>
                <w:sz w:val="18"/>
                <w:szCs w:val="18"/>
                <w:lang w:eastAsia="zh-CN"/>
              </w:rPr>
            </w:pPr>
          </w:p>
        </w:tc>
        <w:tc>
          <w:tcPr>
            <w:tcW w:w="1821" w:type="dxa"/>
          </w:tcPr>
          <w:p w14:paraId="52A60586" w14:textId="39767AC6" w:rsidR="00B92498" w:rsidRPr="00C17F0A" w:rsidRDefault="00F44ADE"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B92498">
              <w:rPr>
                <w:rFonts w:ascii="Arial" w:eastAsiaTheme="minorEastAsia" w:hAnsi="Arial" w:cs="Arial"/>
                <w:sz w:val="16"/>
                <w:szCs w:val="16"/>
                <w:lang w:eastAsia="zh-CN"/>
              </w:rPr>
              <w:t xml:space="preserve"> sleep transition</w:t>
            </w:r>
          </w:p>
        </w:tc>
        <w:tc>
          <w:tcPr>
            <w:tcW w:w="992" w:type="dxa"/>
          </w:tcPr>
          <w:p w14:paraId="462ECA75"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0C19D01C"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5518156"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32DB9ECE" w14:textId="77777777" w:rsidR="00B92498"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2E680128" w14:textId="77777777" w:rsidR="00B92498" w:rsidRDefault="00B92498" w:rsidP="00B92498">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67011779" w14:textId="367921A5" w:rsidR="00B92498" w:rsidRPr="00C313D1" w:rsidRDefault="00CE18BB"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5.26%</w:t>
            </w:r>
          </w:p>
        </w:tc>
      </w:tr>
      <w:tr w:rsidR="00B92498" w14:paraId="422BA25A" w14:textId="77777777" w:rsidTr="009D71B4">
        <w:tc>
          <w:tcPr>
            <w:tcW w:w="1293" w:type="dxa"/>
            <w:vMerge/>
          </w:tcPr>
          <w:p w14:paraId="67508D16" w14:textId="77777777" w:rsidR="00B92498" w:rsidRPr="004E5D28" w:rsidRDefault="00B92498" w:rsidP="00B92498">
            <w:pPr>
              <w:snapToGrid w:val="0"/>
              <w:rPr>
                <w:rFonts w:ascii="Arial" w:hAnsi="Arial" w:cs="Arial"/>
                <w:sz w:val="18"/>
                <w:szCs w:val="18"/>
                <w:lang w:eastAsia="zh-CN"/>
              </w:rPr>
            </w:pPr>
          </w:p>
        </w:tc>
        <w:tc>
          <w:tcPr>
            <w:tcW w:w="1821" w:type="dxa"/>
          </w:tcPr>
          <w:p w14:paraId="18417D8E" w14:textId="77777777" w:rsidR="00B92498" w:rsidRPr="00C17F0A" w:rsidRDefault="00B92498" w:rsidP="00B9249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37A6E07"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2ADBDA49"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4F51F0E5"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15935AE2" w14:textId="77777777" w:rsidR="00B92498" w:rsidRPr="00681954"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11253D6" w14:textId="77777777" w:rsidR="00B92498" w:rsidRPr="000F18F6"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7271A60" w14:textId="77777777" w:rsidR="00B92498" w:rsidRPr="00C313D1"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B92498" w14:paraId="1AA18197" w14:textId="77777777" w:rsidTr="009D71B4">
        <w:tc>
          <w:tcPr>
            <w:tcW w:w="1293" w:type="dxa"/>
            <w:vMerge/>
          </w:tcPr>
          <w:p w14:paraId="1F00297E" w14:textId="77777777" w:rsidR="00B92498" w:rsidRPr="004E5D28" w:rsidRDefault="00B92498" w:rsidP="00B92498">
            <w:pPr>
              <w:snapToGrid w:val="0"/>
              <w:rPr>
                <w:rFonts w:ascii="Arial" w:hAnsi="Arial" w:cs="Arial"/>
                <w:sz w:val="18"/>
                <w:szCs w:val="18"/>
                <w:lang w:eastAsia="zh-CN"/>
              </w:rPr>
            </w:pPr>
          </w:p>
        </w:tc>
        <w:tc>
          <w:tcPr>
            <w:tcW w:w="1821" w:type="dxa"/>
          </w:tcPr>
          <w:p w14:paraId="64449599" w14:textId="77777777" w:rsidR="00B92498" w:rsidRPr="00C17F0A" w:rsidRDefault="00B92498" w:rsidP="00B9249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362BEBB8"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4DFEC337"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4193F8DC" w14:textId="77777777"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64BEEEA1" w14:textId="77777777" w:rsidR="00B92498" w:rsidRPr="000F18F6"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0BD5871C" w14:textId="77777777" w:rsidR="00B92498" w:rsidRPr="000F18F6"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9ACF0E0" w14:textId="72EAD84E" w:rsidR="00B92498" w:rsidRPr="00C313D1" w:rsidRDefault="00CE18BB"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.51%</w:t>
            </w:r>
          </w:p>
        </w:tc>
      </w:tr>
      <w:tr w:rsidR="00B92498" w14:paraId="1D922BCB" w14:textId="77777777" w:rsidTr="009D71B4">
        <w:tc>
          <w:tcPr>
            <w:tcW w:w="1293" w:type="dxa"/>
            <w:vMerge/>
          </w:tcPr>
          <w:p w14:paraId="40F54AE2" w14:textId="77777777" w:rsidR="00B92498" w:rsidRPr="004E5D28" w:rsidRDefault="00B92498" w:rsidP="00B92498">
            <w:pPr>
              <w:snapToGrid w:val="0"/>
              <w:rPr>
                <w:rFonts w:ascii="Arial" w:hAnsi="Arial" w:cs="Arial"/>
                <w:sz w:val="18"/>
                <w:szCs w:val="18"/>
                <w:lang w:eastAsia="zh-CN"/>
              </w:rPr>
            </w:pPr>
          </w:p>
        </w:tc>
        <w:tc>
          <w:tcPr>
            <w:tcW w:w="4939" w:type="dxa"/>
            <w:gridSpan w:val="4"/>
          </w:tcPr>
          <w:p w14:paraId="1D468F74" w14:textId="337AE861" w:rsidR="00B92498" w:rsidRPr="00C17F0A" w:rsidRDefault="00B92498" w:rsidP="00B92498">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w:t>
            </w:r>
            <w:r w:rsidRPr="00896A08">
              <w:rPr>
                <w:rFonts w:ascii="Arial" w:hAnsi="Arial" w:cs="Arial"/>
                <w:b/>
                <w:bCs/>
                <w:color w:val="FF0000"/>
                <w:sz w:val="16"/>
                <w:szCs w:val="16"/>
                <w:lang w:eastAsia="zh-CN"/>
              </w:rPr>
              <w:t>.</w:t>
            </w:r>
            <w:r>
              <w:rPr>
                <w:rFonts w:ascii="Arial" w:hAnsi="Arial" w:cs="Arial"/>
                <w:b/>
                <w:bCs/>
                <w:color w:val="FF0000"/>
                <w:sz w:val="16"/>
                <w:szCs w:val="16"/>
                <w:lang w:eastAsia="zh-CN"/>
              </w:rPr>
              <w:t>72</w:t>
            </w:r>
            <w:r w:rsidRPr="00896A08">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36FA1654" w14:textId="3484AD10" w:rsidR="00B92498" w:rsidRPr="00C17F0A" w:rsidRDefault="00B92498" w:rsidP="00B9249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33376F68" w14:textId="5F79263A" w:rsidR="00B92498" w:rsidRPr="00A641C6" w:rsidRDefault="007A620B"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3287</w:t>
            </w:r>
          </w:p>
        </w:tc>
        <w:tc>
          <w:tcPr>
            <w:tcW w:w="1276" w:type="dxa"/>
          </w:tcPr>
          <w:p w14:paraId="70B9A8EB" w14:textId="77777777" w:rsidR="00B92498" w:rsidRPr="00C313D1" w:rsidRDefault="00B92498"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B92498" w14:paraId="4D9C917F" w14:textId="77777777" w:rsidTr="009D71B4">
        <w:tc>
          <w:tcPr>
            <w:tcW w:w="1293" w:type="dxa"/>
            <w:vMerge/>
          </w:tcPr>
          <w:p w14:paraId="0BA6DE4B" w14:textId="77777777" w:rsidR="00B92498" w:rsidRPr="004E5D28" w:rsidRDefault="00B92498" w:rsidP="00B92498">
            <w:pPr>
              <w:snapToGrid w:val="0"/>
              <w:rPr>
                <w:rFonts w:ascii="Arial" w:hAnsi="Arial" w:cs="Arial"/>
                <w:sz w:val="18"/>
                <w:szCs w:val="18"/>
                <w:lang w:eastAsia="zh-CN"/>
              </w:rPr>
            </w:pPr>
          </w:p>
        </w:tc>
        <w:tc>
          <w:tcPr>
            <w:tcW w:w="4939" w:type="dxa"/>
            <w:gridSpan w:val="4"/>
          </w:tcPr>
          <w:p w14:paraId="1BAAAB08" w14:textId="77777777" w:rsidR="00B92498" w:rsidRPr="00C17F0A" w:rsidRDefault="00B92498" w:rsidP="00B92498">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7D7005D4" w14:textId="3F01AABF" w:rsidR="00B92498" w:rsidRPr="00E17839" w:rsidRDefault="00F63940"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.2163</w:t>
            </w:r>
          </w:p>
        </w:tc>
      </w:tr>
      <w:tr w:rsidR="00B92498" w14:paraId="7F067A2B" w14:textId="77777777" w:rsidTr="009D71B4">
        <w:tc>
          <w:tcPr>
            <w:tcW w:w="1293" w:type="dxa"/>
            <w:vMerge/>
          </w:tcPr>
          <w:p w14:paraId="0A869C2B" w14:textId="77777777" w:rsidR="00B92498" w:rsidRPr="004E5D28" w:rsidRDefault="00B92498" w:rsidP="00B92498">
            <w:pPr>
              <w:snapToGrid w:val="0"/>
              <w:rPr>
                <w:rFonts w:ascii="Arial" w:hAnsi="Arial" w:cs="Arial"/>
                <w:sz w:val="18"/>
                <w:szCs w:val="18"/>
                <w:lang w:eastAsia="zh-CN"/>
              </w:rPr>
            </w:pPr>
          </w:p>
        </w:tc>
        <w:tc>
          <w:tcPr>
            <w:tcW w:w="4939" w:type="dxa"/>
            <w:gridSpan w:val="4"/>
          </w:tcPr>
          <w:p w14:paraId="6921C7BB" w14:textId="4C183D9E" w:rsidR="00B92498" w:rsidRPr="00C17F0A" w:rsidRDefault="00B92498" w:rsidP="00B92498">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D02B6E">
              <w:rPr>
                <w:rFonts w:ascii="Arial" w:hAnsi="Arial" w:cs="Arial"/>
                <w:b/>
                <w:bCs/>
                <w:sz w:val="16"/>
                <w:szCs w:val="16"/>
                <w:lang w:eastAsia="zh-CN"/>
              </w:rPr>
              <w:t xml:space="preserve">, with </w:t>
            </w:r>
            <w:proofErr w:type="spellStart"/>
            <w:r w:rsidR="00D02B6E">
              <w:rPr>
                <w:rFonts w:ascii="Arial" w:hAnsi="Arial" w:cs="Arial"/>
                <w:b/>
                <w:bCs/>
                <w:sz w:val="16"/>
                <w:szCs w:val="16"/>
                <w:lang w:eastAsia="zh-CN"/>
              </w:rPr>
              <w:t>K_factor</w:t>
            </w:r>
            <w:proofErr w:type="spellEnd"/>
            <w:r w:rsidR="00D02B6E">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4FF82DEB" w14:textId="06608EDA" w:rsidR="00B92498" w:rsidRDefault="00F63940"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.43</w:t>
            </w:r>
            <w:r w:rsidR="003E60C9">
              <w:rPr>
                <w:rFonts w:ascii="Arial" w:eastAsiaTheme="minorEastAsia" w:hAnsi="Arial" w:cs="Arial"/>
                <w:sz w:val="16"/>
                <w:szCs w:val="16"/>
                <w:lang w:eastAsia="zh-CN"/>
              </w:rPr>
              <w:t>/6.86/13.72</w:t>
            </w:r>
          </w:p>
        </w:tc>
      </w:tr>
      <w:tr w:rsidR="00B92498" w14:paraId="4D265A45" w14:textId="77777777" w:rsidTr="009D71B4">
        <w:tc>
          <w:tcPr>
            <w:tcW w:w="1293" w:type="dxa"/>
            <w:vMerge/>
          </w:tcPr>
          <w:p w14:paraId="3689AFBE" w14:textId="77777777" w:rsidR="00B92498" w:rsidRPr="004E5D28" w:rsidRDefault="00B92498" w:rsidP="00B92498">
            <w:pPr>
              <w:snapToGrid w:val="0"/>
              <w:rPr>
                <w:rFonts w:ascii="Arial" w:hAnsi="Arial" w:cs="Arial"/>
                <w:sz w:val="18"/>
                <w:szCs w:val="18"/>
                <w:lang w:eastAsia="zh-CN"/>
              </w:rPr>
            </w:pPr>
          </w:p>
        </w:tc>
        <w:tc>
          <w:tcPr>
            <w:tcW w:w="4939" w:type="dxa"/>
            <w:gridSpan w:val="4"/>
          </w:tcPr>
          <w:p w14:paraId="5B27EA0F" w14:textId="5900AB24" w:rsidR="00B92498" w:rsidRPr="001F4577" w:rsidRDefault="00B92498" w:rsidP="00B92498">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Battery life (in month) (LPHAP device typ</w:t>
            </w:r>
            <w:r w:rsidRPr="00BC51FC">
              <w:rPr>
                <w:rFonts w:ascii="Arial" w:hAnsi="Arial" w:cs="Arial"/>
                <w:b/>
                <w:bCs/>
                <w:sz w:val="16"/>
                <w:szCs w:val="16"/>
                <w:highlight w:val="cyan"/>
                <w:lang w:eastAsia="zh-CN"/>
              </w:rPr>
              <w:t>e B</w:t>
            </w:r>
            <w:r w:rsidR="00D02B6E" w:rsidRPr="00BC51FC">
              <w:rPr>
                <w:rFonts w:ascii="Arial" w:hAnsi="Arial" w:cs="Arial"/>
                <w:b/>
                <w:bCs/>
                <w:sz w:val="16"/>
                <w:szCs w:val="16"/>
                <w:highlight w:val="cyan"/>
                <w:lang w:eastAsia="zh-CN"/>
              </w:rPr>
              <w:t xml:space="preserve">, with </w:t>
            </w:r>
            <w:proofErr w:type="spellStart"/>
            <w:r w:rsidR="00D02B6E" w:rsidRPr="00BC51FC">
              <w:rPr>
                <w:rFonts w:ascii="Arial" w:hAnsi="Arial" w:cs="Arial"/>
                <w:b/>
                <w:bCs/>
                <w:sz w:val="16"/>
                <w:szCs w:val="16"/>
                <w:highlight w:val="cyan"/>
                <w:lang w:eastAsia="zh-CN"/>
              </w:rPr>
              <w:t>K_factor</w:t>
            </w:r>
            <w:proofErr w:type="spellEnd"/>
            <w:r w:rsidR="00D02B6E" w:rsidRPr="00BC51FC">
              <w:rPr>
                <w:rFonts w:ascii="Arial" w:hAnsi="Arial" w:cs="Arial"/>
                <w:b/>
                <w:bCs/>
                <w:sz w:val="16"/>
                <w:szCs w:val="16"/>
                <w:highlight w:val="cyan"/>
                <w:lang w:eastAsia="zh-CN"/>
              </w:rPr>
              <w:t>=1/2/4</w:t>
            </w:r>
            <w:r w:rsidRPr="00BC51FC">
              <w:rPr>
                <w:rFonts w:ascii="Arial" w:hAnsi="Arial" w:cs="Arial"/>
                <w:b/>
                <w:bCs/>
                <w:sz w:val="16"/>
                <w:szCs w:val="16"/>
                <w:highlight w:val="cyan"/>
                <w:lang w:eastAsia="zh-CN"/>
              </w:rPr>
              <w:t>)</w:t>
            </w:r>
          </w:p>
        </w:tc>
        <w:tc>
          <w:tcPr>
            <w:tcW w:w="3828" w:type="dxa"/>
            <w:gridSpan w:val="3"/>
          </w:tcPr>
          <w:p w14:paraId="254B19B7" w14:textId="13B60887" w:rsidR="00B92498" w:rsidRPr="003646C4" w:rsidRDefault="00F63940" w:rsidP="00B9249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9.27</w:t>
            </w:r>
            <w:r w:rsidR="003E60C9">
              <w:rPr>
                <w:rFonts w:ascii="Arial" w:eastAsiaTheme="minorEastAsia" w:hAnsi="Arial" w:cs="Arial"/>
                <w:sz w:val="16"/>
                <w:szCs w:val="16"/>
                <w:lang w:eastAsia="zh-CN"/>
              </w:rPr>
              <w:t>/38.54/77.08</w:t>
            </w:r>
          </w:p>
        </w:tc>
      </w:tr>
    </w:tbl>
    <w:p w14:paraId="13AC6AF8" w14:textId="29C34C2B" w:rsidR="0017782F" w:rsidRPr="004C17EC" w:rsidRDefault="0017782F" w:rsidP="004C17EC">
      <w:pPr>
        <w:pStyle w:val="a8"/>
        <w:keepNext/>
        <w:jc w:val="center"/>
        <w:rPr>
          <w:b/>
        </w:rPr>
      </w:pPr>
      <w:r w:rsidRPr="004C17EC">
        <w:rPr>
          <w:b/>
        </w:rPr>
        <w:t xml:space="preserve">Table </w:t>
      </w:r>
      <w:r w:rsidRPr="004C17EC">
        <w:rPr>
          <w:b/>
        </w:rPr>
        <w:fldChar w:fldCharType="begin"/>
      </w:r>
      <w:r w:rsidRPr="004C17EC">
        <w:rPr>
          <w:b/>
        </w:rPr>
        <w:instrText xml:space="preserve"> SEQ Table \* ARABIC </w:instrText>
      </w:r>
      <w:r w:rsidRPr="004C17EC">
        <w:rPr>
          <w:b/>
        </w:rPr>
        <w:fldChar w:fldCharType="separate"/>
      </w:r>
      <w:r w:rsidR="0091350F">
        <w:rPr>
          <w:b/>
          <w:noProof/>
        </w:rPr>
        <w:t>43</w:t>
      </w:r>
      <w:r w:rsidRPr="004C17EC">
        <w:rPr>
          <w:b/>
        </w:rPr>
        <w:fldChar w:fldCharType="end"/>
      </w:r>
      <w:r w:rsidR="004C17EC" w:rsidRPr="004C17EC">
        <w:rPr>
          <w:b/>
        </w:rPr>
        <w:t xml:space="preserve"> </w:t>
      </w:r>
      <w:r w:rsidR="004C17EC" w:rsidRPr="004C17EC">
        <w:rPr>
          <w:rFonts w:cs="Arial"/>
          <w:b/>
          <w:bCs/>
          <w:lang w:eastAsia="zh-CN"/>
        </w:rPr>
        <w:t>UE power consumption result for case 3</w:t>
      </w:r>
      <w:r w:rsidR="004C17EC" w:rsidRPr="004C17EC">
        <w:rPr>
          <w:rFonts w:asciiTheme="minorEastAsia" w:eastAsiaTheme="minorEastAsia" w:hAnsiTheme="minorEastAsia" w:cs="Arial" w:hint="eastAsia"/>
          <w:b/>
          <w:bCs/>
          <w:lang w:eastAsia="zh-CN"/>
        </w:rPr>
        <w:t>e</w:t>
      </w:r>
      <w:r w:rsidR="004C17EC" w:rsidRPr="004C17EC">
        <w:rPr>
          <w:rFonts w:cs="Arial"/>
          <w:b/>
          <w:bCs/>
          <w:lang w:eastAsia="zh-CN"/>
        </w:rPr>
        <w:t>-</w:t>
      </w:r>
      <w:r w:rsidR="00111C17">
        <w:rPr>
          <w:rFonts w:cs="Arial"/>
          <w:b/>
          <w:bCs/>
          <w:lang w:eastAsia="zh-CN"/>
        </w:rPr>
        <w:t>4</w:t>
      </w:r>
      <w:r w:rsidR="00111C17" w:rsidRPr="004C17EC">
        <w:rPr>
          <w:rFonts w:cs="Arial"/>
          <w:b/>
          <w:bCs/>
          <w:lang w:eastAsia="zh-CN"/>
        </w:rPr>
        <w:t xml:space="preserve"> </w:t>
      </w:r>
      <w:r w:rsidR="004C17EC" w:rsidRPr="004C17EC">
        <w:rPr>
          <w:rFonts w:cs="Arial"/>
          <w:b/>
          <w:bCs/>
          <w:lang w:eastAsia="zh-CN"/>
        </w:rPr>
        <w:t>and case 3e-</w:t>
      </w:r>
      <w:r w:rsidR="00111C17">
        <w:rPr>
          <w:rFonts w:cs="Arial"/>
          <w:b/>
          <w:bCs/>
          <w:lang w:eastAsia="zh-CN"/>
        </w:rPr>
        <w:t>8</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A3B56" w14:paraId="1F59E66F" w14:textId="77777777" w:rsidTr="009D71B4">
        <w:tc>
          <w:tcPr>
            <w:tcW w:w="1293" w:type="dxa"/>
          </w:tcPr>
          <w:p w14:paraId="6EB1FFC9" w14:textId="77777777" w:rsidR="00DA3B56" w:rsidRPr="00DA06B6" w:rsidRDefault="00DA3B56" w:rsidP="009D71B4">
            <w:pPr>
              <w:pStyle w:val="TAH"/>
              <w:jc w:val="left"/>
              <w:rPr>
                <w:sz w:val="16"/>
                <w:szCs w:val="16"/>
                <w:lang w:val="en-US"/>
              </w:rPr>
            </w:pPr>
            <w:r w:rsidRPr="00DA06B6">
              <w:rPr>
                <w:sz w:val="16"/>
                <w:szCs w:val="16"/>
                <w:lang w:val="en-US"/>
              </w:rPr>
              <w:t>Evaluation case</w:t>
            </w:r>
          </w:p>
        </w:tc>
        <w:tc>
          <w:tcPr>
            <w:tcW w:w="1821" w:type="dxa"/>
          </w:tcPr>
          <w:p w14:paraId="3DAEB15D" w14:textId="77777777" w:rsidR="00DA3B56" w:rsidRPr="00DA06B6" w:rsidRDefault="00DA3B56" w:rsidP="009D71B4">
            <w:pPr>
              <w:pStyle w:val="TAH"/>
              <w:jc w:val="left"/>
              <w:rPr>
                <w:sz w:val="16"/>
                <w:szCs w:val="16"/>
                <w:lang w:val="en-US"/>
              </w:rPr>
            </w:pPr>
            <w:r w:rsidRPr="00DA06B6">
              <w:rPr>
                <w:sz w:val="16"/>
                <w:szCs w:val="16"/>
                <w:lang w:val="en-US"/>
              </w:rPr>
              <w:t>Power states</w:t>
            </w:r>
          </w:p>
        </w:tc>
        <w:tc>
          <w:tcPr>
            <w:tcW w:w="992" w:type="dxa"/>
          </w:tcPr>
          <w:p w14:paraId="71D713A0" w14:textId="77777777" w:rsidR="00DA3B56" w:rsidRPr="00DA06B6" w:rsidRDefault="00DA3B56" w:rsidP="009D71B4">
            <w:pPr>
              <w:pStyle w:val="TAH"/>
              <w:jc w:val="left"/>
              <w:rPr>
                <w:sz w:val="16"/>
                <w:szCs w:val="16"/>
                <w:lang w:val="en-US"/>
              </w:rPr>
            </w:pPr>
            <w:r w:rsidRPr="00DA06B6">
              <w:rPr>
                <w:sz w:val="16"/>
                <w:szCs w:val="16"/>
                <w:lang w:val="en-US"/>
              </w:rPr>
              <w:t>Relative power unit</w:t>
            </w:r>
          </w:p>
        </w:tc>
        <w:tc>
          <w:tcPr>
            <w:tcW w:w="992" w:type="dxa"/>
          </w:tcPr>
          <w:p w14:paraId="6318CEF8" w14:textId="77777777" w:rsidR="00DA3B56" w:rsidRPr="00DA06B6" w:rsidRDefault="00DA3B56" w:rsidP="009D71B4">
            <w:pPr>
              <w:pStyle w:val="TAH"/>
              <w:jc w:val="left"/>
              <w:rPr>
                <w:sz w:val="16"/>
                <w:szCs w:val="16"/>
                <w:lang w:val="en-US"/>
              </w:rPr>
            </w:pPr>
            <w:r w:rsidRPr="00DA06B6">
              <w:rPr>
                <w:sz w:val="16"/>
                <w:szCs w:val="16"/>
                <w:lang w:val="en-US"/>
              </w:rPr>
              <w:t>Duration (in slots)</w:t>
            </w:r>
          </w:p>
        </w:tc>
        <w:tc>
          <w:tcPr>
            <w:tcW w:w="1134" w:type="dxa"/>
          </w:tcPr>
          <w:p w14:paraId="49C8E506" w14:textId="77777777" w:rsidR="00DA3B56" w:rsidRPr="00DA06B6" w:rsidRDefault="00DA3B56" w:rsidP="009D71B4">
            <w:pPr>
              <w:pStyle w:val="TAH"/>
              <w:jc w:val="left"/>
              <w:rPr>
                <w:sz w:val="16"/>
                <w:szCs w:val="16"/>
                <w:lang w:val="en-US"/>
              </w:rPr>
            </w:pPr>
            <w:r w:rsidRPr="00DA06B6">
              <w:rPr>
                <w:sz w:val="16"/>
                <w:szCs w:val="16"/>
                <w:lang w:val="en-US"/>
              </w:rPr>
              <w:t>Instances</w:t>
            </w:r>
          </w:p>
        </w:tc>
        <w:tc>
          <w:tcPr>
            <w:tcW w:w="1418" w:type="dxa"/>
          </w:tcPr>
          <w:p w14:paraId="3B06E45B" w14:textId="77777777" w:rsidR="00DA3B56" w:rsidRPr="00DA06B6" w:rsidRDefault="00DA3B56" w:rsidP="009D71B4">
            <w:pPr>
              <w:pStyle w:val="TAH"/>
              <w:jc w:val="left"/>
              <w:rPr>
                <w:sz w:val="16"/>
                <w:szCs w:val="16"/>
                <w:lang w:val="en-US"/>
              </w:rPr>
            </w:pPr>
            <w:r w:rsidRPr="00DA06B6">
              <w:rPr>
                <w:sz w:val="16"/>
                <w:szCs w:val="16"/>
                <w:lang w:val="en-US"/>
              </w:rPr>
              <w:t>Sum Durations (in slots)</w:t>
            </w:r>
          </w:p>
        </w:tc>
        <w:tc>
          <w:tcPr>
            <w:tcW w:w="1134" w:type="dxa"/>
          </w:tcPr>
          <w:p w14:paraId="12735459" w14:textId="77777777" w:rsidR="00DA3B56" w:rsidRPr="00DA06B6" w:rsidRDefault="00DA3B56" w:rsidP="009D71B4">
            <w:pPr>
              <w:pStyle w:val="TAH"/>
              <w:jc w:val="left"/>
              <w:rPr>
                <w:sz w:val="16"/>
                <w:szCs w:val="16"/>
                <w:lang w:val="en-US"/>
              </w:rPr>
            </w:pPr>
            <w:r w:rsidRPr="00DA06B6">
              <w:rPr>
                <w:sz w:val="16"/>
                <w:szCs w:val="16"/>
                <w:lang w:val="en-US"/>
              </w:rPr>
              <w:t>Relative power</w:t>
            </w:r>
          </w:p>
        </w:tc>
        <w:tc>
          <w:tcPr>
            <w:tcW w:w="1276" w:type="dxa"/>
          </w:tcPr>
          <w:p w14:paraId="6D779346" w14:textId="77777777" w:rsidR="00DA3B56" w:rsidRPr="00DA06B6" w:rsidRDefault="00DA3B56" w:rsidP="009D71B4">
            <w:pPr>
              <w:pStyle w:val="TAH"/>
              <w:jc w:val="left"/>
              <w:rPr>
                <w:sz w:val="16"/>
                <w:szCs w:val="16"/>
                <w:lang w:val="en-US"/>
              </w:rPr>
            </w:pPr>
            <w:r w:rsidRPr="00DA06B6">
              <w:rPr>
                <w:sz w:val="16"/>
                <w:szCs w:val="16"/>
                <w:lang w:val="en-US"/>
              </w:rPr>
              <w:t>Power ratio</w:t>
            </w:r>
          </w:p>
        </w:tc>
      </w:tr>
      <w:tr w:rsidR="00DA3B56" w14:paraId="6756777A" w14:textId="77777777" w:rsidTr="009D71B4">
        <w:tc>
          <w:tcPr>
            <w:tcW w:w="1293" w:type="dxa"/>
            <w:vMerge w:val="restart"/>
          </w:tcPr>
          <w:p w14:paraId="56E9E97E" w14:textId="7B49B223"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b/>
                <w:bCs/>
                <w:sz w:val="16"/>
                <w:szCs w:val="16"/>
                <w:lang w:val="en-US"/>
              </w:rPr>
              <w:t>Case 3-</w:t>
            </w:r>
            <w:r w:rsidR="00111C17">
              <w:rPr>
                <w:rStyle w:val="TALCar"/>
                <w:b/>
                <w:bCs/>
                <w:sz w:val="16"/>
                <w:szCs w:val="16"/>
                <w:lang w:val="en-US"/>
              </w:rPr>
              <w:t>4</w:t>
            </w:r>
            <w:r w:rsidR="00111C17" w:rsidRPr="00FA6913">
              <w:rPr>
                <w:rStyle w:val="TALCar"/>
                <w:rFonts w:eastAsiaTheme="minorEastAsia" w:hint="eastAsia"/>
                <w:b/>
                <w:bCs/>
                <w:sz w:val="16"/>
                <w:szCs w:val="16"/>
                <w:lang w:val="en-US" w:eastAsia="zh-CN"/>
              </w:rPr>
              <w:t xml:space="preserve"> </w:t>
            </w:r>
          </w:p>
          <w:p w14:paraId="66AF7750" w14:textId="77777777" w:rsidR="00DA3B56" w:rsidRPr="00FA6913" w:rsidRDefault="00DA3B56" w:rsidP="009D71B4">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and</w:t>
            </w:r>
          </w:p>
          <w:p w14:paraId="74813185" w14:textId="5543DEF3" w:rsidR="00DA3B56" w:rsidRPr="001F4577" w:rsidRDefault="00DA3B56" w:rsidP="009D71B4">
            <w:pPr>
              <w:pStyle w:val="TAC"/>
              <w:jc w:val="left"/>
              <w:rPr>
                <w:rFonts w:eastAsiaTheme="minorEastAsia"/>
                <w:b/>
                <w:bCs/>
                <w:color w:val="FF0000"/>
                <w:sz w:val="16"/>
                <w:szCs w:val="16"/>
                <w:lang w:val="en-US" w:eastAsia="zh-CN"/>
              </w:rPr>
            </w:pPr>
            <w:r w:rsidRPr="00FA6913">
              <w:rPr>
                <w:rFonts w:eastAsiaTheme="minorEastAsia"/>
                <w:b/>
                <w:bCs/>
                <w:sz w:val="16"/>
                <w:szCs w:val="16"/>
                <w:highlight w:val="cyan"/>
                <w:lang w:val="en-US" w:eastAsia="zh-CN"/>
              </w:rPr>
              <w:t>Case 3e-</w:t>
            </w:r>
            <w:r w:rsidR="00111C17">
              <w:rPr>
                <w:rFonts w:eastAsiaTheme="minorEastAsia"/>
                <w:b/>
                <w:bCs/>
                <w:sz w:val="16"/>
                <w:szCs w:val="16"/>
                <w:highlight w:val="cyan"/>
                <w:lang w:val="en-US" w:eastAsia="zh-CN"/>
              </w:rPr>
              <w:t>8</w:t>
            </w:r>
          </w:p>
        </w:tc>
        <w:tc>
          <w:tcPr>
            <w:tcW w:w="1821" w:type="dxa"/>
          </w:tcPr>
          <w:p w14:paraId="1B55A604" w14:textId="77777777" w:rsidR="00DA3B56" w:rsidRPr="00C17F0A" w:rsidRDefault="00DA3B56" w:rsidP="009D71B4">
            <w:pPr>
              <w:snapToGrid w:val="0"/>
              <w:rPr>
                <w:rFonts w:ascii="Arial" w:hAnsi="Arial" w:cs="Arial"/>
                <w:sz w:val="16"/>
                <w:szCs w:val="16"/>
                <w:lang w:eastAsia="zh-CN"/>
              </w:rPr>
            </w:pPr>
            <w:r w:rsidRPr="00C17F0A">
              <w:rPr>
                <w:rFonts w:ascii="Arial" w:hAnsi="Arial" w:cs="Arial"/>
                <w:sz w:val="16"/>
                <w:szCs w:val="16"/>
                <w:lang w:eastAsia="zh-CN"/>
              </w:rPr>
              <w:t>PRS measurement</w:t>
            </w:r>
          </w:p>
        </w:tc>
        <w:tc>
          <w:tcPr>
            <w:tcW w:w="992" w:type="dxa"/>
          </w:tcPr>
          <w:p w14:paraId="3FCEB41B"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1</w:t>
            </w:r>
            <w:r w:rsidRPr="00C17F0A">
              <w:rPr>
                <w:rFonts w:ascii="Arial" w:eastAsiaTheme="minorEastAsia" w:hAnsi="Arial" w:cs="Arial"/>
                <w:sz w:val="16"/>
                <w:szCs w:val="16"/>
                <w:lang w:eastAsia="zh-CN"/>
              </w:rPr>
              <w:t>20</w:t>
            </w:r>
          </w:p>
        </w:tc>
        <w:tc>
          <w:tcPr>
            <w:tcW w:w="992" w:type="dxa"/>
          </w:tcPr>
          <w:p w14:paraId="77E042AD"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16AE300"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C937674"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03418EF"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1276" w:type="dxa"/>
          </w:tcPr>
          <w:p w14:paraId="59AD45AA" w14:textId="1123AB0F" w:rsidR="00DA3B56" w:rsidRPr="00C313D1" w:rsidRDefault="00E91DA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.45%</w:t>
            </w:r>
          </w:p>
        </w:tc>
      </w:tr>
      <w:tr w:rsidR="00DA3B56" w14:paraId="1019A38C" w14:textId="77777777" w:rsidTr="009D71B4">
        <w:tc>
          <w:tcPr>
            <w:tcW w:w="1293" w:type="dxa"/>
            <w:vMerge/>
          </w:tcPr>
          <w:p w14:paraId="7B3272A9" w14:textId="77777777" w:rsidR="00DA3B56" w:rsidRPr="004E5D28" w:rsidRDefault="00DA3B56" w:rsidP="009D71B4">
            <w:pPr>
              <w:snapToGrid w:val="0"/>
              <w:rPr>
                <w:rFonts w:ascii="Arial" w:hAnsi="Arial" w:cs="Arial"/>
                <w:sz w:val="18"/>
                <w:szCs w:val="18"/>
                <w:lang w:eastAsia="zh-CN"/>
              </w:rPr>
            </w:pPr>
          </w:p>
        </w:tc>
        <w:tc>
          <w:tcPr>
            <w:tcW w:w="1821" w:type="dxa"/>
          </w:tcPr>
          <w:p w14:paraId="5965BA73"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2EAEADC3"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E4CDF76"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6625B8F6"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035A263"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4A394D2"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02910280" w14:textId="792B6737" w:rsidR="00DA3B56" w:rsidRPr="00C313D1" w:rsidRDefault="00E91DA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w:t>
            </w:r>
          </w:p>
        </w:tc>
      </w:tr>
      <w:tr w:rsidR="00DA3B56" w14:paraId="41FDF928" w14:textId="77777777" w:rsidTr="009D71B4">
        <w:tc>
          <w:tcPr>
            <w:tcW w:w="1293" w:type="dxa"/>
            <w:vMerge/>
          </w:tcPr>
          <w:p w14:paraId="42A3EA6F" w14:textId="77777777" w:rsidR="00DA3B56" w:rsidRPr="004E5D28" w:rsidRDefault="00DA3B56" w:rsidP="009D71B4">
            <w:pPr>
              <w:snapToGrid w:val="0"/>
              <w:rPr>
                <w:rFonts w:ascii="Arial" w:hAnsi="Arial" w:cs="Arial"/>
                <w:sz w:val="18"/>
                <w:szCs w:val="18"/>
                <w:lang w:eastAsia="zh-CN"/>
              </w:rPr>
            </w:pPr>
          </w:p>
        </w:tc>
        <w:tc>
          <w:tcPr>
            <w:tcW w:w="1821" w:type="dxa"/>
          </w:tcPr>
          <w:p w14:paraId="25657420"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4024B442"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B243080"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6658741"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002798A"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9FD946E"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6033E5A6" w14:textId="107F27ED" w:rsidR="00DA3B56" w:rsidRPr="00C313D1" w:rsidRDefault="00E91DA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.41%</w:t>
            </w:r>
          </w:p>
        </w:tc>
      </w:tr>
      <w:tr w:rsidR="00DA3B56" w14:paraId="20313954" w14:textId="77777777" w:rsidTr="009D71B4">
        <w:tc>
          <w:tcPr>
            <w:tcW w:w="1293" w:type="dxa"/>
            <w:vMerge/>
          </w:tcPr>
          <w:p w14:paraId="474C43EE" w14:textId="77777777" w:rsidR="00DA3B56" w:rsidRPr="004E5D28" w:rsidRDefault="00DA3B56" w:rsidP="009D71B4">
            <w:pPr>
              <w:snapToGrid w:val="0"/>
              <w:rPr>
                <w:rFonts w:ascii="Arial" w:hAnsi="Arial" w:cs="Arial"/>
                <w:sz w:val="18"/>
                <w:szCs w:val="18"/>
                <w:lang w:eastAsia="zh-CN"/>
              </w:rPr>
            </w:pPr>
          </w:p>
        </w:tc>
        <w:tc>
          <w:tcPr>
            <w:tcW w:w="1821" w:type="dxa"/>
          </w:tcPr>
          <w:p w14:paraId="53D6D77A"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7415513D"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70DA7CE8"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8F6B1EB"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B142B8E"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FD7E6B6"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28BAC556"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77638D1C" w14:textId="77777777" w:rsidTr="009D71B4">
        <w:tc>
          <w:tcPr>
            <w:tcW w:w="1293" w:type="dxa"/>
            <w:vMerge/>
          </w:tcPr>
          <w:p w14:paraId="1B711120" w14:textId="77777777" w:rsidR="00DA3B56" w:rsidRPr="004E5D28" w:rsidRDefault="00DA3B56" w:rsidP="009D71B4">
            <w:pPr>
              <w:snapToGrid w:val="0"/>
              <w:rPr>
                <w:rFonts w:ascii="Arial" w:hAnsi="Arial" w:cs="Arial"/>
                <w:sz w:val="18"/>
                <w:szCs w:val="18"/>
                <w:lang w:eastAsia="zh-CN"/>
              </w:rPr>
            </w:pPr>
          </w:p>
        </w:tc>
        <w:tc>
          <w:tcPr>
            <w:tcW w:w="1821" w:type="dxa"/>
          </w:tcPr>
          <w:p w14:paraId="5BAAC8A6"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41E061D8"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581677A1"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0F8455C"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F89CD82"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49DF46D"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AB6F1B6" w14:textId="77777777" w:rsidR="00DA3B56" w:rsidRPr="00C313D1"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DA3B56" w14:paraId="1EEB772E" w14:textId="77777777" w:rsidTr="009D71B4">
        <w:tc>
          <w:tcPr>
            <w:tcW w:w="1293" w:type="dxa"/>
            <w:vMerge/>
          </w:tcPr>
          <w:p w14:paraId="41295BA4" w14:textId="77777777" w:rsidR="00DA3B56" w:rsidRPr="004E5D28" w:rsidRDefault="00DA3B56" w:rsidP="009D71B4">
            <w:pPr>
              <w:snapToGrid w:val="0"/>
              <w:rPr>
                <w:rFonts w:ascii="Arial" w:hAnsi="Arial" w:cs="Arial"/>
                <w:sz w:val="18"/>
                <w:szCs w:val="18"/>
                <w:lang w:eastAsia="zh-CN"/>
              </w:rPr>
            </w:pPr>
          </w:p>
        </w:tc>
        <w:tc>
          <w:tcPr>
            <w:tcW w:w="1821" w:type="dxa"/>
          </w:tcPr>
          <w:p w14:paraId="6AAD6EC7"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A7FBE15" w14:textId="77777777" w:rsidR="00DA3B56" w:rsidRPr="00C17F0A" w:rsidRDefault="00DA3B56" w:rsidP="009D71B4">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1ABF3C9"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CB43CCA"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98CD1E6" w14:textId="77777777" w:rsidR="00DA3B56" w:rsidRPr="00C17F0A" w:rsidRDefault="00DA3B56" w:rsidP="009D71B4">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A5D2717"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2B18295" w14:textId="54F9DC24" w:rsidR="00DA3B56" w:rsidRPr="00C313D1" w:rsidRDefault="00E91DA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.75%</w:t>
            </w:r>
          </w:p>
        </w:tc>
      </w:tr>
      <w:tr w:rsidR="00DA3B56" w14:paraId="33051CA8" w14:textId="77777777" w:rsidTr="009D71B4">
        <w:tc>
          <w:tcPr>
            <w:tcW w:w="1293" w:type="dxa"/>
            <w:vMerge/>
          </w:tcPr>
          <w:p w14:paraId="4A47ECA9" w14:textId="77777777" w:rsidR="00DA3B56" w:rsidRPr="004E5D28" w:rsidRDefault="00DA3B56" w:rsidP="009D71B4">
            <w:pPr>
              <w:snapToGrid w:val="0"/>
              <w:rPr>
                <w:rFonts w:ascii="Arial" w:hAnsi="Arial" w:cs="Arial"/>
                <w:sz w:val="18"/>
                <w:szCs w:val="18"/>
                <w:lang w:eastAsia="zh-CN"/>
              </w:rPr>
            </w:pPr>
          </w:p>
        </w:tc>
        <w:tc>
          <w:tcPr>
            <w:tcW w:w="1821" w:type="dxa"/>
          </w:tcPr>
          <w:p w14:paraId="444EFE23"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G-SDT</w:t>
            </w:r>
          </w:p>
        </w:tc>
        <w:tc>
          <w:tcPr>
            <w:tcW w:w="992" w:type="dxa"/>
          </w:tcPr>
          <w:p w14:paraId="25787064"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50</w:t>
            </w:r>
          </w:p>
        </w:tc>
        <w:tc>
          <w:tcPr>
            <w:tcW w:w="992" w:type="dxa"/>
          </w:tcPr>
          <w:p w14:paraId="187C607B"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68E1257"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36294A2"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7ECDC99"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00</w:t>
            </w:r>
          </w:p>
        </w:tc>
        <w:tc>
          <w:tcPr>
            <w:tcW w:w="1276" w:type="dxa"/>
          </w:tcPr>
          <w:p w14:paraId="14D7B9F1" w14:textId="01CA9D1C" w:rsidR="00DA3B56" w:rsidRPr="00C313D1" w:rsidRDefault="00E91DA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.03%</w:t>
            </w:r>
          </w:p>
        </w:tc>
      </w:tr>
      <w:tr w:rsidR="00DA3B56" w14:paraId="3D9F7D0A" w14:textId="77777777" w:rsidTr="009D71B4">
        <w:tc>
          <w:tcPr>
            <w:tcW w:w="1293" w:type="dxa"/>
            <w:vMerge/>
          </w:tcPr>
          <w:p w14:paraId="66292528" w14:textId="77777777" w:rsidR="00DA3B56" w:rsidRPr="004E5D28" w:rsidRDefault="00DA3B56" w:rsidP="009D71B4">
            <w:pPr>
              <w:snapToGrid w:val="0"/>
              <w:rPr>
                <w:rFonts w:ascii="Arial" w:hAnsi="Arial" w:cs="Arial"/>
                <w:sz w:val="18"/>
                <w:szCs w:val="18"/>
                <w:lang w:eastAsia="zh-CN"/>
              </w:rPr>
            </w:pPr>
          </w:p>
        </w:tc>
        <w:tc>
          <w:tcPr>
            <w:tcW w:w="1821" w:type="dxa"/>
          </w:tcPr>
          <w:p w14:paraId="53835E59"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R</w:t>
            </w:r>
            <w:r>
              <w:rPr>
                <w:rFonts w:ascii="Arial" w:eastAsiaTheme="minorEastAsia" w:hAnsi="Arial" w:cs="Arial"/>
                <w:sz w:val="16"/>
                <w:szCs w:val="16"/>
                <w:lang w:eastAsia="zh-CN"/>
              </w:rPr>
              <w:t>RC-release</w:t>
            </w:r>
          </w:p>
        </w:tc>
        <w:tc>
          <w:tcPr>
            <w:tcW w:w="992" w:type="dxa"/>
          </w:tcPr>
          <w:p w14:paraId="71C76EF8" w14:textId="77777777" w:rsidR="00DA3B56" w:rsidRPr="00C17F0A"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w:t>
            </w:r>
          </w:p>
        </w:tc>
        <w:tc>
          <w:tcPr>
            <w:tcW w:w="992" w:type="dxa"/>
          </w:tcPr>
          <w:p w14:paraId="0AF91CDA"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1D49B4F"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456DD73" w14:textId="77777777" w:rsidR="00DA3B56"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337A3DA6" w14:textId="77777777" w:rsidR="00DA3B56" w:rsidRPr="00060ECB" w:rsidRDefault="00DA3B56"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40</w:t>
            </w:r>
          </w:p>
        </w:tc>
        <w:tc>
          <w:tcPr>
            <w:tcW w:w="1276" w:type="dxa"/>
          </w:tcPr>
          <w:p w14:paraId="739BDDF9" w14:textId="5B55B341" w:rsidR="00DA3B56" w:rsidRPr="00C313D1" w:rsidRDefault="00E91DA2" w:rsidP="009D71B4">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.90%</w:t>
            </w:r>
          </w:p>
        </w:tc>
      </w:tr>
      <w:tr w:rsidR="007A620B" w14:paraId="4F5D090E" w14:textId="77777777" w:rsidTr="009D71B4">
        <w:tc>
          <w:tcPr>
            <w:tcW w:w="1293" w:type="dxa"/>
            <w:vMerge/>
          </w:tcPr>
          <w:p w14:paraId="2A8CAB8C" w14:textId="77777777" w:rsidR="007A620B" w:rsidRPr="004E5D28" w:rsidRDefault="007A620B" w:rsidP="007A620B">
            <w:pPr>
              <w:snapToGrid w:val="0"/>
              <w:rPr>
                <w:rFonts w:ascii="Arial" w:hAnsi="Arial" w:cs="Arial"/>
                <w:sz w:val="18"/>
                <w:szCs w:val="18"/>
                <w:lang w:eastAsia="zh-CN"/>
              </w:rPr>
            </w:pPr>
          </w:p>
        </w:tc>
        <w:tc>
          <w:tcPr>
            <w:tcW w:w="1821" w:type="dxa"/>
          </w:tcPr>
          <w:p w14:paraId="719DD533" w14:textId="2F9BF459" w:rsidR="007A620B" w:rsidRDefault="00F44ADE" w:rsidP="007A620B">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7A620B" w:rsidRPr="00C478C7">
              <w:rPr>
                <w:rFonts w:ascii="Arial" w:eastAsiaTheme="minorEastAsia" w:hAnsi="Arial" w:cs="Arial"/>
                <w:color w:val="FF0000"/>
                <w:sz w:val="16"/>
                <w:szCs w:val="16"/>
                <w:lang w:eastAsia="zh-CN"/>
              </w:rPr>
              <w:t xml:space="preserve"> sleep </w:t>
            </w:r>
            <w:r w:rsidR="007A620B">
              <w:rPr>
                <w:rFonts w:ascii="Arial" w:eastAsiaTheme="minorEastAsia" w:hAnsi="Arial" w:cs="Arial"/>
                <w:color w:val="FF0000"/>
                <w:sz w:val="16"/>
                <w:szCs w:val="16"/>
                <w:lang w:eastAsia="zh-CN"/>
              </w:rPr>
              <w:t>option 1</w:t>
            </w:r>
          </w:p>
        </w:tc>
        <w:tc>
          <w:tcPr>
            <w:tcW w:w="992" w:type="dxa"/>
          </w:tcPr>
          <w:p w14:paraId="4F090056"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275EB1FE"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6DF3370"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BC54B8B" w14:textId="5776B9D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0581</w:t>
            </w:r>
          </w:p>
        </w:tc>
        <w:tc>
          <w:tcPr>
            <w:tcW w:w="1134" w:type="dxa"/>
          </w:tcPr>
          <w:p w14:paraId="0AEFF714" w14:textId="00C44573"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32E67D2D" w14:textId="5D7B3965" w:rsidR="007A620B" w:rsidRDefault="00E91DA2"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0.97%</w:t>
            </w:r>
          </w:p>
        </w:tc>
      </w:tr>
      <w:tr w:rsidR="007A620B" w14:paraId="7D734707" w14:textId="77777777" w:rsidTr="009D71B4">
        <w:tc>
          <w:tcPr>
            <w:tcW w:w="1293" w:type="dxa"/>
            <w:vMerge/>
          </w:tcPr>
          <w:p w14:paraId="3F313288" w14:textId="77777777" w:rsidR="007A620B" w:rsidRPr="004E5D28" w:rsidRDefault="007A620B" w:rsidP="007A620B">
            <w:pPr>
              <w:snapToGrid w:val="0"/>
              <w:rPr>
                <w:rFonts w:ascii="Arial" w:hAnsi="Arial" w:cs="Arial"/>
                <w:sz w:val="18"/>
                <w:szCs w:val="18"/>
                <w:lang w:eastAsia="zh-CN"/>
              </w:rPr>
            </w:pPr>
          </w:p>
        </w:tc>
        <w:tc>
          <w:tcPr>
            <w:tcW w:w="1821" w:type="dxa"/>
          </w:tcPr>
          <w:p w14:paraId="5D6C5A14" w14:textId="77777777" w:rsidR="007A620B" w:rsidRPr="00C17F0A" w:rsidRDefault="007A620B" w:rsidP="007A620B">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20C8A6D5"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4CB4ECA1"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3E6BF9E"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5651F626" w14:textId="77777777" w:rsidR="007A620B" w:rsidRPr="00AC0AF5"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134" w:type="dxa"/>
          </w:tcPr>
          <w:p w14:paraId="215D0345" w14:textId="77777777" w:rsidR="007A620B" w:rsidRPr="00060EC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8534463" w14:textId="77777777" w:rsidR="007A620B" w:rsidRPr="00C313D1"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7A620B" w14:paraId="417F038D" w14:textId="77777777" w:rsidTr="009D71B4">
        <w:tc>
          <w:tcPr>
            <w:tcW w:w="1293" w:type="dxa"/>
            <w:vMerge/>
          </w:tcPr>
          <w:p w14:paraId="4A78D92B" w14:textId="77777777" w:rsidR="007A620B" w:rsidRPr="004E5D28" w:rsidRDefault="007A620B" w:rsidP="007A620B">
            <w:pPr>
              <w:snapToGrid w:val="0"/>
              <w:rPr>
                <w:rFonts w:ascii="Arial" w:hAnsi="Arial" w:cs="Arial"/>
                <w:sz w:val="18"/>
                <w:szCs w:val="18"/>
                <w:lang w:eastAsia="zh-CN"/>
              </w:rPr>
            </w:pPr>
          </w:p>
        </w:tc>
        <w:tc>
          <w:tcPr>
            <w:tcW w:w="1821" w:type="dxa"/>
          </w:tcPr>
          <w:p w14:paraId="193029C1" w14:textId="6B456C2E" w:rsidR="007A620B" w:rsidRPr="00C17F0A" w:rsidRDefault="007547C2"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7BE9080"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14BA71F8"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FB2E70C"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D569ACB" w14:textId="77777777" w:rsidR="007A620B" w:rsidRPr="00AC0AF5"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E7D12A6" w14:textId="77777777" w:rsidR="007A620B" w:rsidRPr="00060EC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w:t>
            </w:r>
          </w:p>
        </w:tc>
        <w:tc>
          <w:tcPr>
            <w:tcW w:w="1276" w:type="dxa"/>
          </w:tcPr>
          <w:p w14:paraId="3F4126EC" w14:textId="038D4420" w:rsidR="007A620B" w:rsidRPr="00C313D1" w:rsidRDefault="00E91DA2"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.97%</w:t>
            </w:r>
          </w:p>
        </w:tc>
      </w:tr>
      <w:tr w:rsidR="007A620B" w14:paraId="41DCDEE5" w14:textId="77777777" w:rsidTr="009D71B4">
        <w:tc>
          <w:tcPr>
            <w:tcW w:w="1293" w:type="dxa"/>
            <w:vMerge/>
          </w:tcPr>
          <w:p w14:paraId="40B80D91" w14:textId="77777777" w:rsidR="007A620B" w:rsidRPr="004E5D28" w:rsidRDefault="007A620B" w:rsidP="007A620B">
            <w:pPr>
              <w:snapToGrid w:val="0"/>
              <w:rPr>
                <w:rFonts w:ascii="Arial" w:hAnsi="Arial" w:cs="Arial"/>
                <w:sz w:val="18"/>
                <w:szCs w:val="18"/>
                <w:lang w:eastAsia="zh-CN"/>
              </w:rPr>
            </w:pPr>
          </w:p>
        </w:tc>
        <w:tc>
          <w:tcPr>
            <w:tcW w:w="1821" w:type="dxa"/>
          </w:tcPr>
          <w:p w14:paraId="6FED493E" w14:textId="77777777" w:rsidR="007A620B" w:rsidRPr="00C17F0A" w:rsidRDefault="007A620B" w:rsidP="007A620B">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7D1FB9FE"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52F49D2"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22FE391"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23A0931" w14:textId="77777777" w:rsidR="007A620B" w:rsidRPr="00AC0AF5"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1134" w:type="dxa"/>
          </w:tcPr>
          <w:p w14:paraId="477F7CA2" w14:textId="77777777" w:rsidR="007A620B" w:rsidRPr="00060EC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20</w:t>
            </w:r>
          </w:p>
        </w:tc>
        <w:tc>
          <w:tcPr>
            <w:tcW w:w="1276" w:type="dxa"/>
          </w:tcPr>
          <w:p w14:paraId="00DD38E8" w14:textId="228C8313" w:rsidR="007A620B" w:rsidRPr="00C313D1" w:rsidRDefault="00E91DA2"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.69%</w:t>
            </w:r>
          </w:p>
        </w:tc>
      </w:tr>
      <w:tr w:rsidR="007A620B" w14:paraId="0AEEA7AC" w14:textId="77777777" w:rsidTr="009D71B4">
        <w:tc>
          <w:tcPr>
            <w:tcW w:w="1293" w:type="dxa"/>
            <w:vMerge/>
          </w:tcPr>
          <w:p w14:paraId="515FBD06" w14:textId="77777777" w:rsidR="007A620B" w:rsidRPr="004E5D28" w:rsidRDefault="007A620B" w:rsidP="007A620B">
            <w:pPr>
              <w:snapToGrid w:val="0"/>
              <w:rPr>
                <w:rFonts w:ascii="Arial" w:hAnsi="Arial" w:cs="Arial"/>
                <w:sz w:val="18"/>
                <w:szCs w:val="18"/>
                <w:lang w:eastAsia="zh-CN"/>
              </w:rPr>
            </w:pPr>
          </w:p>
        </w:tc>
        <w:tc>
          <w:tcPr>
            <w:tcW w:w="1821" w:type="dxa"/>
          </w:tcPr>
          <w:p w14:paraId="60E37F92" w14:textId="726B8F2B" w:rsidR="007A620B" w:rsidRPr="00C17F0A" w:rsidRDefault="00F44ADE"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7A620B">
              <w:rPr>
                <w:rFonts w:ascii="Arial" w:eastAsiaTheme="minorEastAsia" w:hAnsi="Arial" w:cs="Arial"/>
                <w:sz w:val="16"/>
                <w:szCs w:val="16"/>
                <w:lang w:eastAsia="zh-CN"/>
              </w:rPr>
              <w:t xml:space="preserve"> sleep transition</w:t>
            </w:r>
          </w:p>
        </w:tc>
        <w:tc>
          <w:tcPr>
            <w:tcW w:w="992" w:type="dxa"/>
          </w:tcPr>
          <w:p w14:paraId="12A1EF90"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697033E3"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10837DBC"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F7B48DA" w14:textId="77777777" w:rsidR="007A620B"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57A68579" w14:textId="77777777" w:rsidR="007A620B" w:rsidRDefault="007A620B" w:rsidP="007A620B">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2A5B483A" w14:textId="3F93C229" w:rsidR="007A620B" w:rsidRPr="00C313D1" w:rsidRDefault="00E91DA2"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0.34%</w:t>
            </w:r>
          </w:p>
        </w:tc>
      </w:tr>
      <w:tr w:rsidR="007A620B" w14:paraId="6F219A53" w14:textId="77777777" w:rsidTr="009D71B4">
        <w:tc>
          <w:tcPr>
            <w:tcW w:w="1293" w:type="dxa"/>
            <w:vMerge/>
          </w:tcPr>
          <w:p w14:paraId="00A339B8" w14:textId="77777777" w:rsidR="007A620B" w:rsidRPr="004E5D28" w:rsidRDefault="007A620B" w:rsidP="007A620B">
            <w:pPr>
              <w:snapToGrid w:val="0"/>
              <w:rPr>
                <w:rFonts w:ascii="Arial" w:hAnsi="Arial" w:cs="Arial"/>
                <w:sz w:val="18"/>
                <w:szCs w:val="18"/>
                <w:lang w:eastAsia="zh-CN"/>
              </w:rPr>
            </w:pPr>
          </w:p>
        </w:tc>
        <w:tc>
          <w:tcPr>
            <w:tcW w:w="1821" w:type="dxa"/>
          </w:tcPr>
          <w:p w14:paraId="10E9FF38" w14:textId="77777777" w:rsidR="007A620B" w:rsidRPr="00C17F0A" w:rsidRDefault="007A620B" w:rsidP="007A620B">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7BF0C3BC"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5E91F812"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20E6BB02"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EA107DA" w14:textId="77777777" w:rsidR="007A620B" w:rsidRPr="00681954"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2B72504" w14:textId="77777777" w:rsidR="007A620B" w:rsidRPr="000F18F6"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713D6BC" w14:textId="77777777" w:rsidR="007A620B" w:rsidRPr="00C313D1"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r>
      <w:tr w:rsidR="007A620B" w14:paraId="30127F40" w14:textId="77777777" w:rsidTr="009D71B4">
        <w:tc>
          <w:tcPr>
            <w:tcW w:w="1293" w:type="dxa"/>
            <w:vMerge/>
          </w:tcPr>
          <w:p w14:paraId="772A4C8C" w14:textId="77777777" w:rsidR="007A620B" w:rsidRPr="004E5D28" w:rsidRDefault="007A620B" w:rsidP="007A620B">
            <w:pPr>
              <w:snapToGrid w:val="0"/>
              <w:rPr>
                <w:rFonts w:ascii="Arial" w:hAnsi="Arial" w:cs="Arial"/>
                <w:sz w:val="18"/>
                <w:szCs w:val="18"/>
                <w:lang w:eastAsia="zh-CN"/>
              </w:rPr>
            </w:pPr>
          </w:p>
        </w:tc>
        <w:tc>
          <w:tcPr>
            <w:tcW w:w="1821" w:type="dxa"/>
          </w:tcPr>
          <w:p w14:paraId="2CC7945E" w14:textId="77777777" w:rsidR="007A620B" w:rsidRPr="00C17F0A" w:rsidRDefault="007A620B" w:rsidP="007A620B">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7F939736"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C1CF43E"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DD2D1A7" w14:textId="77777777"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1418" w:type="dxa"/>
          </w:tcPr>
          <w:p w14:paraId="7BC1D96B" w14:textId="77777777" w:rsidR="007A620B" w:rsidRPr="000F18F6"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24</w:t>
            </w:r>
          </w:p>
        </w:tc>
        <w:tc>
          <w:tcPr>
            <w:tcW w:w="1134" w:type="dxa"/>
          </w:tcPr>
          <w:p w14:paraId="56BED156" w14:textId="77777777" w:rsidR="007A620B" w:rsidRPr="000F18F6"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7171A6A2" w14:textId="7C0AA61E" w:rsidR="007A620B" w:rsidRPr="00C313D1" w:rsidRDefault="00E91DA2"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.41%</w:t>
            </w:r>
          </w:p>
        </w:tc>
      </w:tr>
      <w:tr w:rsidR="007A620B" w14:paraId="14B4F38F" w14:textId="77777777" w:rsidTr="009D71B4">
        <w:tc>
          <w:tcPr>
            <w:tcW w:w="1293" w:type="dxa"/>
            <w:vMerge/>
          </w:tcPr>
          <w:p w14:paraId="50A89164" w14:textId="77777777" w:rsidR="007A620B" w:rsidRPr="004E5D28" w:rsidRDefault="007A620B" w:rsidP="007A620B">
            <w:pPr>
              <w:snapToGrid w:val="0"/>
              <w:rPr>
                <w:rFonts w:ascii="Arial" w:hAnsi="Arial" w:cs="Arial"/>
                <w:sz w:val="18"/>
                <w:szCs w:val="18"/>
                <w:lang w:eastAsia="zh-CN"/>
              </w:rPr>
            </w:pPr>
          </w:p>
        </w:tc>
        <w:tc>
          <w:tcPr>
            <w:tcW w:w="4939" w:type="dxa"/>
            <w:gridSpan w:val="4"/>
          </w:tcPr>
          <w:p w14:paraId="6DDE8CAE" w14:textId="581F9BE9" w:rsidR="007A620B" w:rsidRPr="00C17F0A" w:rsidRDefault="007A620B" w:rsidP="007A620B">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w:t>
            </w:r>
            <w:r w:rsidRPr="00896A08">
              <w:rPr>
                <w:rFonts w:ascii="Arial" w:hAnsi="Arial" w:cs="Arial"/>
                <w:b/>
                <w:bCs/>
                <w:color w:val="FF0000"/>
                <w:sz w:val="16"/>
                <w:szCs w:val="16"/>
                <w:lang w:eastAsia="zh-CN"/>
              </w:rPr>
              <w:t>0.</w:t>
            </w:r>
            <w:r>
              <w:rPr>
                <w:rFonts w:ascii="Arial" w:hAnsi="Arial" w:cs="Arial"/>
                <w:b/>
                <w:bCs/>
                <w:color w:val="FF0000"/>
                <w:sz w:val="16"/>
                <w:szCs w:val="16"/>
                <w:lang w:eastAsia="zh-CN"/>
              </w:rPr>
              <w:t>72</w:t>
            </w:r>
            <w:r w:rsidRPr="00896A08">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0DC7E9DF" w14:textId="706E11CB" w:rsidR="007A620B" w:rsidRPr="00C17F0A" w:rsidRDefault="007A620B" w:rsidP="007A620B">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4963D0D3" w14:textId="3D85D312" w:rsidR="007A620B" w:rsidRPr="00A641C6"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287</w:t>
            </w:r>
          </w:p>
        </w:tc>
        <w:tc>
          <w:tcPr>
            <w:tcW w:w="1276" w:type="dxa"/>
          </w:tcPr>
          <w:p w14:paraId="154F0D11" w14:textId="77777777" w:rsidR="007A620B" w:rsidRPr="00C313D1" w:rsidRDefault="007A620B"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r>
      <w:tr w:rsidR="007A620B" w14:paraId="25C82AD2" w14:textId="77777777" w:rsidTr="009D71B4">
        <w:tc>
          <w:tcPr>
            <w:tcW w:w="1293" w:type="dxa"/>
            <w:vMerge/>
          </w:tcPr>
          <w:p w14:paraId="7CF07921" w14:textId="77777777" w:rsidR="007A620B" w:rsidRPr="004E5D28" w:rsidRDefault="007A620B" w:rsidP="007A620B">
            <w:pPr>
              <w:snapToGrid w:val="0"/>
              <w:rPr>
                <w:rFonts w:ascii="Arial" w:hAnsi="Arial" w:cs="Arial"/>
                <w:sz w:val="18"/>
                <w:szCs w:val="18"/>
                <w:lang w:eastAsia="zh-CN"/>
              </w:rPr>
            </w:pPr>
          </w:p>
        </w:tc>
        <w:tc>
          <w:tcPr>
            <w:tcW w:w="4939" w:type="dxa"/>
            <w:gridSpan w:val="4"/>
          </w:tcPr>
          <w:p w14:paraId="3063F26E" w14:textId="77777777" w:rsidR="007A620B" w:rsidRPr="00C17F0A" w:rsidRDefault="007A620B" w:rsidP="007A620B">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5584127" w14:textId="7B6A7FDC" w:rsidR="007A620B" w:rsidRPr="00E17839" w:rsidRDefault="000E1D01"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.1349</w:t>
            </w:r>
          </w:p>
        </w:tc>
      </w:tr>
      <w:tr w:rsidR="007A620B" w14:paraId="2070461C" w14:textId="77777777" w:rsidTr="009D71B4">
        <w:tc>
          <w:tcPr>
            <w:tcW w:w="1293" w:type="dxa"/>
            <w:vMerge/>
          </w:tcPr>
          <w:p w14:paraId="0B1F6FDE" w14:textId="77777777" w:rsidR="007A620B" w:rsidRPr="004E5D28" w:rsidRDefault="007A620B" w:rsidP="007A620B">
            <w:pPr>
              <w:snapToGrid w:val="0"/>
              <w:rPr>
                <w:rFonts w:ascii="Arial" w:hAnsi="Arial" w:cs="Arial"/>
                <w:sz w:val="18"/>
                <w:szCs w:val="18"/>
                <w:lang w:eastAsia="zh-CN"/>
              </w:rPr>
            </w:pPr>
          </w:p>
        </w:tc>
        <w:tc>
          <w:tcPr>
            <w:tcW w:w="4939" w:type="dxa"/>
            <w:gridSpan w:val="4"/>
          </w:tcPr>
          <w:p w14:paraId="50134641" w14:textId="09B26EA1" w:rsidR="007A620B" w:rsidRPr="00C17F0A" w:rsidRDefault="007A620B" w:rsidP="007A620B">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D02B6E">
              <w:rPr>
                <w:rFonts w:ascii="Arial" w:hAnsi="Arial" w:cs="Arial"/>
                <w:b/>
                <w:bCs/>
                <w:sz w:val="16"/>
                <w:szCs w:val="16"/>
                <w:lang w:eastAsia="zh-CN"/>
              </w:rPr>
              <w:t xml:space="preserve">, with </w:t>
            </w:r>
            <w:proofErr w:type="spellStart"/>
            <w:r w:rsidR="00D02B6E">
              <w:rPr>
                <w:rFonts w:ascii="Arial" w:hAnsi="Arial" w:cs="Arial"/>
                <w:b/>
                <w:bCs/>
                <w:sz w:val="16"/>
                <w:szCs w:val="16"/>
                <w:lang w:eastAsia="zh-CN"/>
              </w:rPr>
              <w:t>K_factor</w:t>
            </w:r>
            <w:proofErr w:type="spellEnd"/>
            <w:r w:rsidR="00D02B6E">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0E7B04B5" w14:textId="43928C71" w:rsidR="007A620B" w:rsidRDefault="000E1D01"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.49</w:t>
            </w:r>
            <w:r w:rsidR="00B6681E">
              <w:rPr>
                <w:rFonts w:ascii="Arial" w:eastAsiaTheme="minorEastAsia" w:hAnsi="Arial" w:cs="Arial"/>
                <w:sz w:val="16"/>
                <w:szCs w:val="16"/>
                <w:lang w:eastAsia="zh-CN"/>
              </w:rPr>
              <w:t>/10.98/21.96</w:t>
            </w:r>
          </w:p>
        </w:tc>
      </w:tr>
      <w:tr w:rsidR="007A620B" w14:paraId="721A9454" w14:textId="77777777" w:rsidTr="009D71B4">
        <w:tc>
          <w:tcPr>
            <w:tcW w:w="1293" w:type="dxa"/>
            <w:vMerge/>
          </w:tcPr>
          <w:p w14:paraId="0E3E560C" w14:textId="77777777" w:rsidR="007A620B" w:rsidRPr="004E5D28" w:rsidRDefault="007A620B" w:rsidP="007A620B">
            <w:pPr>
              <w:snapToGrid w:val="0"/>
              <w:rPr>
                <w:rFonts w:ascii="Arial" w:hAnsi="Arial" w:cs="Arial"/>
                <w:sz w:val="18"/>
                <w:szCs w:val="18"/>
                <w:lang w:eastAsia="zh-CN"/>
              </w:rPr>
            </w:pPr>
          </w:p>
        </w:tc>
        <w:tc>
          <w:tcPr>
            <w:tcW w:w="4939" w:type="dxa"/>
            <w:gridSpan w:val="4"/>
          </w:tcPr>
          <w:p w14:paraId="0877D4D8" w14:textId="1D4AD535" w:rsidR="007A620B" w:rsidRPr="001F4577" w:rsidRDefault="007A620B" w:rsidP="007A620B">
            <w:pPr>
              <w:snapToGrid w:val="0"/>
              <w:rPr>
                <w:rFonts w:ascii="Arial" w:hAnsi="Arial" w:cs="Arial"/>
                <w:b/>
                <w:bCs/>
                <w:sz w:val="16"/>
                <w:szCs w:val="16"/>
                <w:highlight w:val="cyan"/>
                <w:lang w:eastAsia="zh-CN"/>
              </w:rPr>
            </w:pPr>
            <w:r w:rsidRPr="001F4577">
              <w:rPr>
                <w:rFonts w:ascii="Arial" w:hAnsi="Arial" w:cs="Arial"/>
                <w:b/>
                <w:bCs/>
                <w:sz w:val="16"/>
                <w:szCs w:val="16"/>
                <w:highlight w:val="cyan"/>
                <w:lang w:eastAsia="zh-CN"/>
              </w:rPr>
              <w:t xml:space="preserve">Battery life (in month) (LPHAP device type </w:t>
            </w:r>
            <w:r w:rsidRPr="00BC51FC">
              <w:rPr>
                <w:rFonts w:ascii="Arial" w:hAnsi="Arial" w:cs="Arial"/>
                <w:b/>
                <w:bCs/>
                <w:sz w:val="16"/>
                <w:szCs w:val="16"/>
                <w:highlight w:val="cyan"/>
                <w:lang w:eastAsia="zh-CN"/>
              </w:rPr>
              <w:t>B</w:t>
            </w:r>
            <w:r w:rsidR="00D02B6E" w:rsidRPr="00BC51FC">
              <w:rPr>
                <w:rFonts w:ascii="Arial" w:hAnsi="Arial" w:cs="Arial"/>
                <w:b/>
                <w:bCs/>
                <w:sz w:val="16"/>
                <w:szCs w:val="16"/>
                <w:highlight w:val="cyan"/>
                <w:lang w:eastAsia="zh-CN"/>
              </w:rPr>
              <w:t xml:space="preserve">, with </w:t>
            </w:r>
            <w:proofErr w:type="spellStart"/>
            <w:r w:rsidR="00D02B6E" w:rsidRPr="00BC51FC">
              <w:rPr>
                <w:rFonts w:ascii="Arial" w:hAnsi="Arial" w:cs="Arial"/>
                <w:b/>
                <w:bCs/>
                <w:sz w:val="16"/>
                <w:szCs w:val="16"/>
                <w:highlight w:val="cyan"/>
                <w:lang w:eastAsia="zh-CN"/>
              </w:rPr>
              <w:t>K_factor</w:t>
            </w:r>
            <w:proofErr w:type="spellEnd"/>
            <w:r w:rsidR="00D02B6E" w:rsidRPr="00BC51FC">
              <w:rPr>
                <w:rFonts w:ascii="Arial" w:hAnsi="Arial" w:cs="Arial"/>
                <w:b/>
                <w:bCs/>
                <w:sz w:val="16"/>
                <w:szCs w:val="16"/>
                <w:highlight w:val="cyan"/>
                <w:lang w:eastAsia="zh-CN"/>
              </w:rPr>
              <w:t>=1/2/4</w:t>
            </w:r>
            <w:r w:rsidRPr="00BC51FC">
              <w:rPr>
                <w:rFonts w:ascii="Arial" w:hAnsi="Arial" w:cs="Arial"/>
                <w:b/>
                <w:bCs/>
                <w:sz w:val="16"/>
                <w:szCs w:val="16"/>
                <w:highlight w:val="cyan"/>
                <w:lang w:eastAsia="zh-CN"/>
              </w:rPr>
              <w:t>)</w:t>
            </w:r>
          </w:p>
        </w:tc>
        <w:tc>
          <w:tcPr>
            <w:tcW w:w="3828" w:type="dxa"/>
            <w:gridSpan w:val="3"/>
          </w:tcPr>
          <w:p w14:paraId="782D04B5" w14:textId="3A3CAC32" w:rsidR="007A620B" w:rsidRPr="003646C4" w:rsidRDefault="000E1D01" w:rsidP="007A620B">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0.89</w:t>
            </w:r>
            <w:r w:rsidR="00B6681E">
              <w:rPr>
                <w:rFonts w:ascii="Arial" w:eastAsiaTheme="minorEastAsia" w:hAnsi="Arial" w:cs="Arial"/>
                <w:sz w:val="16"/>
                <w:szCs w:val="16"/>
                <w:lang w:eastAsia="zh-CN"/>
              </w:rPr>
              <w:t>/61.78/123.56</w:t>
            </w:r>
          </w:p>
        </w:tc>
      </w:tr>
    </w:tbl>
    <w:p w14:paraId="2055F089" w14:textId="77777777" w:rsidR="00896A08" w:rsidRPr="00896A08" w:rsidRDefault="00896A08" w:rsidP="00875ABE">
      <w:pPr>
        <w:rPr>
          <w:rFonts w:eastAsiaTheme="minorEastAsia"/>
          <w:lang w:eastAsia="zh-CN"/>
        </w:rPr>
      </w:pPr>
    </w:p>
    <w:p w14:paraId="0A8BD216" w14:textId="2A3104C4" w:rsidR="00444CB2" w:rsidRDefault="00444CB2" w:rsidP="00444CB2">
      <w:pPr>
        <w:pStyle w:val="4"/>
        <w:numPr>
          <w:ilvl w:val="0"/>
          <w:numId w:val="0"/>
        </w:numPr>
        <w:ind w:left="864" w:hanging="864"/>
        <w:rPr>
          <w:rFonts w:eastAsiaTheme="minorEastAsia"/>
          <w:b/>
          <w:sz w:val="22"/>
          <w:u w:val="none"/>
        </w:rPr>
      </w:pPr>
      <w:r w:rsidRPr="00444CB2">
        <w:rPr>
          <w:rFonts w:eastAsiaTheme="minorEastAsia"/>
          <w:b/>
          <w:sz w:val="22"/>
          <w:u w:val="none"/>
        </w:rPr>
        <w:t xml:space="preserve">Case 7e: UL positioning under high SINR </w:t>
      </w:r>
      <w:r w:rsidR="00A2625C">
        <w:rPr>
          <w:rFonts w:eastAsiaTheme="minorEastAsia"/>
          <w:b/>
          <w:sz w:val="22"/>
          <w:u w:val="none"/>
        </w:rPr>
        <w:t>with enhanced solutions</w:t>
      </w:r>
    </w:p>
    <w:p w14:paraId="5F0C60E0" w14:textId="3E724FAC"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91350F">
        <w:rPr>
          <w:b/>
          <w:noProof/>
        </w:rPr>
        <w:t>44</w:t>
      </w:r>
      <w:r w:rsidRPr="003F1F2B">
        <w:rPr>
          <w:b/>
        </w:rPr>
        <w:fldChar w:fldCharType="end"/>
      </w:r>
      <w:r w:rsidR="003F1F2B" w:rsidRPr="003F1F2B">
        <w:rPr>
          <w:b/>
        </w:rPr>
        <w:t xml:space="preserve"> UE power consumption result for case 7</w:t>
      </w:r>
      <w:r w:rsidR="003F1F2B" w:rsidRPr="003F1F2B">
        <w:rPr>
          <w:rFonts w:hint="eastAsia"/>
          <w:b/>
        </w:rPr>
        <w:t>e</w:t>
      </w:r>
      <w:r w:rsidR="003F1F2B" w:rsidRPr="003F1F2B">
        <w:rPr>
          <w:b/>
        </w:rPr>
        <w:t>-</w:t>
      </w:r>
      <w:r w:rsidR="00111C17">
        <w:rPr>
          <w:b/>
        </w:rPr>
        <w:t>1</w:t>
      </w:r>
      <w:r w:rsidR="00111C17" w:rsidRPr="003F1F2B">
        <w:rPr>
          <w:b/>
        </w:rPr>
        <w:t xml:space="preserve"> </w:t>
      </w:r>
      <w:r w:rsidR="003F1F2B" w:rsidRPr="003F1F2B">
        <w:rPr>
          <w:b/>
        </w:rPr>
        <w:t>and case 7e-</w:t>
      </w:r>
      <w:r w:rsidR="00111C17">
        <w:rPr>
          <w:b/>
        </w:rPr>
        <w:t>5</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7753A2" w14:paraId="2DA07546" w14:textId="77777777" w:rsidTr="00DD56EA">
        <w:tc>
          <w:tcPr>
            <w:tcW w:w="1293" w:type="dxa"/>
          </w:tcPr>
          <w:p w14:paraId="1C9A7F08" w14:textId="77777777" w:rsidR="007753A2" w:rsidRPr="00DA06B6" w:rsidRDefault="007753A2" w:rsidP="00DD56EA">
            <w:pPr>
              <w:pStyle w:val="TAH"/>
              <w:jc w:val="left"/>
              <w:rPr>
                <w:sz w:val="16"/>
                <w:szCs w:val="16"/>
                <w:lang w:val="en-US"/>
              </w:rPr>
            </w:pPr>
            <w:r w:rsidRPr="00DA06B6">
              <w:rPr>
                <w:sz w:val="16"/>
                <w:szCs w:val="16"/>
                <w:lang w:val="en-US"/>
              </w:rPr>
              <w:t>Evaluation case</w:t>
            </w:r>
          </w:p>
        </w:tc>
        <w:tc>
          <w:tcPr>
            <w:tcW w:w="1821" w:type="dxa"/>
          </w:tcPr>
          <w:p w14:paraId="6E08069B" w14:textId="77777777" w:rsidR="007753A2" w:rsidRPr="00DA06B6" w:rsidRDefault="007753A2" w:rsidP="00DD56EA">
            <w:pPr>
              <w:pStyle w:val="TAH"/>
              <w:jc w:val="left"/>
              <w:rPr>
                <w:sz w:val="16"/>
                <w:szCs w:val="16"/>
                <w:lang w:val="en-US"/>
              </w:rPr>
            </w:pPr>
            <w:r w:rsidRPr="00DA06B6">
              <w:rPr>
                <w:sz w:val="16"/>
                <w:szCs w:val="16"/>
                <w:lang w:val="en-US"/>
              </w:rPr>
              <w:t>Power states</w:t>
            </w:r>
          </w:p>
        </w:tc>
        <w:tc>
          <w:tcPr>
            <w:tcW w:w="992" w:type="dxa"/>
          </w:tcPr>
          <w:p w14:paraId="44F26B0F" w14:textId="77777777" w:rsidR="007753A2" w:rsidRPr="00DA06B6" w:rsidRDefault="007753A2" w:rsidP="00DD56EA">
            <w:pPr>
              <w:pStyle w:val="TAH"/>
              <w:jc w:val="left"/>
              <w:rPr>
                <w:sz w:val="16"/>
                <w:szCs w:val="16"/>
                <w:lang w:val="en-US"/>
              </w:rPr>
            </w:pPr>
            <w:r w:rsidRPr="00DA06B6">
              <w:rPr>
                <w:sz w:val="16"/>
                <w:szCs w:val="16"/>
                <w:lang w:val="en-US"/>
              </w:rPr>
              <w:t>Relative power unit</w:t>
            </w:r>
          </w:p>
        </w:tc>
        <w:tc>
          <w:tcPr>
            <w:tcW w:w="992" w:type="dxa"/>
          </w:tcPr>
          <w:p w14:paraId="2301F6F1" w14:textId="77777777" w:rsidR="007753A2" w:rsidRPr="00DA06B6" w:rsidRDefault="007753A2" w:rsidP="00DD56EA">
            <w:pPr>
              <w:pStyle w:val="TAH"/>
              <w:jc w:val="left"/>
              <w:rPr>
                <w:sz w:val="16"/>
                <w:szCs w:val="16"/>
                <w:lang w:val="en-US"/>
              </w:rPr>
            </w:pPr>
            <w:r w:rsidRPr="00DA06B6">
              <w:rPr>
                <w:sz w:val="16"/>
                <w:szCs w:val="16"/>
                <w:lang w:val="en-US"/>
              </w:rPr>
              <w:t>Duration (in slots)</w:t>
            </w:r>
          </w:p>
        </w:tc>
        <w:tc>
          <w:tcPr>
            <w:tcW w:w="1134" w:type="dxa"/>
          </w:tcPr>
          <w:p w14:paraId="1D6B42E3" w14:textId="77777777" w:rsidR="007753A2" w:rsidRPr="00DA06B6" w:rsidRDefault="007753A2" w:rsidP="00DD56EA">
            <w:pPr>
              <w:pStyle w:val="TAH"/>
              <w:jc w:val="left"/>
              <w:rPr>
                <w:sz w:val="16"/>
                <w:szCs w:val="16"/>
                <w:lang w:val="en-US"/>
              </w:rPr>
            </w:pPr>
            <w:r w:rsidRPr="00DA06B6">
              <w:rPr>
                <w:sz w:val="16"/>
                <w:szCs w:val="16"/>
                <w:lang w:val="en-US"/>
              </w:rPr>
              <w:t>Instances</w:t>
            </w:r>
          </w:p>
        </w:tc>
        <w:tc>
          <w:tcPr>
            <w:tcW w:w="1418" w:type="dxa"/>
          </w:tcPr>
          <w:p w14:paraId="36F1AEF2" w14:textId="77777777" w:rsidR="007753A2" w:rsidRPr="00DA06B6" w:rsidRDefault="007753A2" w:rsidP="00DD56EA">
            <w:pPr>
              <w:pStyle w:val="TAH"/>
              <w:jc w:val="left"/>
              <w:rPr>
                <w:sz w:val="16"/>
                <w:szCs w:val="16"/>
                <w:lang w:val="en-US"/>
              </w:rPr>
            </w:pPr>
            <w:r w:rsidRPr="00DA06B6">
              <w:rPr>
                <w:sz w:val="16"/>
                <w:szCs w:val="16"/>
                <w:lang w:val="en-US"/>
              </w:rPr>
              <w:t>Sum Durations (in slots)</w:t>
            </w:r>
          </w:p>
        </w:tc>
        <w:tc>
          <w:tcPr>
            <w:tcW w:w="1134" w:type="dxa"/>
          </w:tcPr>
          <w:p w14:paraId="70D14165" w14:textId="77777777" w:rsidR="007753A2" w:rsidRPr="00DA06B6" w:rsidRDefault="007753A2" w:rsidP="00DD56EA">
            <w:pPr>
              <w:pStyle w:val="TAH"/>
              <w:jc w:val="left"/>
              <w:rPr>
                <w:sz w:val="16"/>
                <w:szCs w:val="16"/>
                <w:lang w:val="en-US"/>
              </w:rPr>
            </w:pPr>
            <w:r w:rsidRPr="00DA06B6">
              <w:rPr>
                <w:sz w:val="16"/>
                <w:szCs w:val="16"/>
                <w:lang w:val="en-US"/>
              </w:rPr>
              <w:t>Relative power</w:t>
            </w:r>
          </w:p>
        </w:tc>
        <w:tc>
          <w:tcPr>
            <w:tcW w:w="1276" w:type="dxa"/>
          </w:tcPr>
          <w:p w14:paraId="26C6A479" w14:textId="77777777" w:rsidR="007753A2" w:rsidRPr="00DA06B6" w:rsidRDefault="007753A2" w:rsidP="00DD56EA">
            <w:pPr>
              <w:pStyle w:val="TAH"/>
              <w:jc w:val="left"/>
              <w:rPr>
                <w:sz w:val="16"/>
                <w:szCs w:val="16"/>
                <w:lang w:val="en-US"/>
              </w:rPr>
            </w:pPr>
            <w:r w:rsidRPr="00DA06B6">
              <w:rPr>
                <w:sz w:val="16"/>
                <w:szCs w:val="16"/>
                <w:lang w:val="en-US"/>
              </w:rPr>
              <w:t>Power ratio</w:t>
            </w:r>
          </w:p>
        </w:tc>
      </w:tr>
      <w:tr w:rsidR="00EC0108" w14:paraId="24870A49" w14:textId="77777777" w:rsidTr="0008323B">
        <w:tc>
          <w:tcPr>
            <w:tcW w:w="1293" w:type="dxa"/>
            <w:vMerge w:val="restart"/>
          </w:tcPr>
          <w:p w14:paraId="7FBFC48F" w14:textId="32108901" w:rsidR="00EC0108" w:rsidRPr="00FA6913" w:rsidRDefault="00EC0108" w:rsidP="00EC0108">
            <w:pPr>
              <w:pStyle w:val="TAC"/>
              <w:jc w:val="left"/>
              <w:rPr>
                <w:rStyle w:val="TALCar"/>
                <w:rFonts w:eastAsiaTheme="minorEastAsia"/>
                <w:b/>
                <w:bCs/>
                <w:sz w:val="16"/>
                <w:szCs w:val="16"/>
                <w:lang w:val="en-US" w:eastAsia="zh-CN"/>
              </w:rPr>
            </w:pPr>
            <w:r w:rsidRPr="00FA6913">
              <w:rPr>
                <w:rStyle w:val="TALCar"/>
                <w:b/>
                <w:bCs/>
                <w:sz w:val="16"/>
                <w:szCs w:val="16"/>
                <w:lang w:val="en-US"/>
              </w:rPr>
              <w:t>Case 7e-</w:t>
            </w:r>
            <w:r w:rsidR="00111C17">
              <w:rPr>
                <w:rStyle w:val="TALCar"/>
                <w:b/>
                <w:bCs/>
                <w:sz w:val="16"/>
                <w:szCs w:val="16"/>
                <w:lang w:val="en-US"/>
              </w:rPr>
              <w:t>1</w:t>
            </w:r>
          </w:p>
          <w:p w14:paraId="7AE4A2BF" w14:textId="77777777" w:rsidR="00EC0108" w:rsidRPr="00FA6913" w:rsidRDefault="00EC0108" w:rsidP="00EC0108">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304482E2" w14:textId="3F64BFF5" w:rsidR="00EC0108" w:rsidRPr="006C0B31" w:rsidRDefault="00EC0108" w:rsidP="00EC0108">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w:t>
            </w:r>
            <w:r w:rsidR="00111C17">
              <w:rPr>
                <w:rStyle w:val="TALCar"/>
                <w:rFonts w:eastAsiaTheme="minorEastAsia"/>
                <w:b/>
                <w:bCs/>
                <w:sz w:val="16"/>
                <w:szCs w:val="16"/>
                <w:highlight w:val="cyan"/>
                <w:lang w:val="en-US" w:eastAsia="zh-CN"/>
              </w:rPr>
              <w:t>5</w:t>
            </w:r>
          </w:p>
        </w:tc>
        <w:tc>
          <w:tcPr>
            <w:tcW w:w="1821" w:type="dxa"/>
          </w:tcPr>
          <w:p w14:paraId="4F5DD791" w14:textId="77777777" w:rsidR="00EC0108" w:rsidRPr="00C17F0A" w:rsidRDefault="00EC0108" w:rsidP="00EC0108">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5E23A9BE"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1933D696"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74BBF5EE"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9D6A990"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6B33EE20"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42432248" w14:textId="1ACAD60F"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1.78%</w:t>
            </w:r>
          </w:p>
        </w:tc>
      </w:tr>
      <w:tr w:rsidR="00EC0108" w14:paraId="5262F8AE" w14:textId="77777777" w:rsidTr="0008323B">
        <w:tc>
          <w:tcPr>
            <w:tcW w:w="1293" w:type="dxa"/>
            <w:vMerge/>
          </w:tcPr>
          <w:p w14:paraId="6BA25C19" w14:textId="77777777" w:rsidR="00EC0108" w:rsidRPr="004E5D28" w:rsidRDefault="00EC0108" w:rsidP="00EC0108">
            <w:pPr>
              <w:snapToGrid w:val="0"/>
              <w:rPr>
                <w:rFonts w:ascii="Arial" w:hAnsi="Arial" w:cs="Arial"/>
                <w:sz w:val="18"/>
                <w:szCs w:val="18"/>
                <w:lang w:eastAsia="zh-CN"/>
              </w:rPr>
            </w:pPr>
          </w:p>
        </w:tc>
        <w:tc>
          <w:tcPr>
            <w:tcW w:w="1821" w:type="dxa"/>
          </w:tcPr>
          <w:p w14:paraId="4EB41328"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D4FCAE8"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29281D45"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2F7A4A1"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1736FAE"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74905315"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5FD03A8C" w14:textId="7282AC94"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0.76%</w:t>
            </w:r>
          </w:p>
        </w:tc>
      </w:tr>
      <w:tr w:rsidR="00EC0108" w14:paraId="0A63F42E" w14:textId="77777777" w:rsidTr="0008323B">
        <w:tc>
          <w:tcPr>
            <w:tcW w:w="1293" w:type="dxa"/>
            <w:vMerge/>
          </w:tcPr>
          <w:p w14:paraId="39EB13A9" w14:textId="77777777" w:rsidR="00EC0108" w:rsidRPr="004E5D28" w:rsidRDefault="00EC0108" w:rsidP="00EC0108">
            <w:pPr>
              <w:snapToGrid w:val="0"/>
              <w:rPr>
                <w:rFonts w:ascii="Arial" w:hAnsi="Arial" w:cs="Arial"/>
                <w:sz w:val="18"/>
                <w:szCs w:val="18"/>
                <w:lang w:eastAsia="zh-CN"/>
              </w:rPr>
            </w:pPr>
          </w:p>
        </w:tc>
        <w:tc>
          <w:tcPr>
            <w:tcW w:w="1821" w:type="dxa"/>
          </w:tcPr>
          <w:p w14:paraId="0A5E1C2E"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576BC5C2"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5C8E9464"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4DFB643"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56024CB"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047074A3"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6937527A" w14:textId="1A238D46"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1.70%</w:t>
            </w:r>
          </w:p>
        </w:tc>
      </w:tr>
      <w:tr w:rsidR="00EC0108" w14:paraId="77827390" w14:textId="77777777" w:rsidTr="0008323B">
        <w:tc>
          <w:tcPr>
            <w:tcW w:w="1293" w:type="dxa"/>
            <w:vMerge/>
          </w:tcPr>
          <w:p w14:paraId="379B44BB" w14:textId="77777777" w:rsidR="00EC0108" w:rsidRPr="004E5D28" w:rsidRDefault="00EC0108" w:rsidP="00EC0108">
            <w:pPr>
              <w:snapToGrid w:val="0"/>
              <w:rPr>
                <w:rFonts w:ascii="Arial" w:hAnsi="Arial" w:cs="Arial"/>
                <w:sz w:val="18"/>
                <w:szCs w:val="18"/>
                <w:lang w:eastAsia="zh-CN"/>
              </w:rPr>
            </w:pPr>
          </w:p>
        </w:tc>
        <w:tc>
          <w:tcPr>
            <w:tcW w:w="1821" w:type="dxa"/>
          </w:tcPr>
          <w:p w14:paraId="5AA8805D"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D51661A"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06C69FA8"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CE7A9F4"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E6FB8C7"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F107A8B"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639EE95" w14:textId="5D00AC78"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0.00%</w:t>
            </w:r>
          </w:p>
        </w:tc>
      </w:tr>
      <w:tr w:rsidR="00EC0108" w14:paraId="5B45A9A7" w14:textId="77777777" w:rsidTr="0008323B">
        <w:tc>
          <w:tcPr>
            <w:tcW w:w="1293" w:type="dxa"/>
            <w:vMerge/>
          </w:tcPr>
          <w:p w14:paraId="6298464F" w14:textId="77777777" w:rsidR="00EC0108" w:rsidRPr="004E5D28" w:rsidRDefault="00EC0108" w:rsidP="00EC0108">
            <w:pPr>
              <w:snapToGrid w:val="0"/>
              <w:rPr>
                <w:rFonts w:ascii="Arial" w:hAnsi="Arial" w:cs="Arial"/>
                <w:sz w:val="18"/>
                <w:szCs w:val="18"/>
                <w:lang w:eastAsia="zh-CN"/>
              </w:rPr>
            </w:pPr>
          </w:p>
        </w:tc>
        <w:tc>
          <w:tcPr>
            <w:tcW w:w="1821" w:type="dxa"/>
          </w:tcPr>
          <w:p w14:paraId="06CE2D3A"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EA9CC75"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3157BCC"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A3B0C0A"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649A7B0"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2B2CC6D"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05941FE" w14:textId="6132A3D7"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0.00%</w:t>
            </w:r>
          </w:p>
        </w:tc>
      </w:tr>
      <w:tr w:rsidR="00EC0108" w14:paraId="0FA590C9" w14:textId="77777777" w:rsidTr="0008323B">
        <w:tc>
          <w:tcPr>
            <w:tcW w:w="1293" w:type="dxa"/>
            <w:vMerge/>
          </w:tcPr>
          <w:p w14:paraId="1A8A5997" w14:textId="77777777" w:rsidR="00EC0108" w:rsidRPr="004E5D28" w:rsidRDefault="00EC0108" w:rsidP="00EC0108">
            <w:pPr>
              <w:snapToGrid w:val="0"/>
              <w:rPr>
                <w:rFonts w:ascii="Arial" w:hAnsi="Arial" w:cs="Arial"/>
                <w:sz w:val="18"/>
                <w:szCs w:val="18"/>
                <w:lang w:eastAsia="zh-CN"/>
              </w:rPr>
            </w:pPr>
          </w:p>
        </w:tc>
        <w:tc>
          <w:tcPr>
            <w:tcW w:w="1821" w:type="dxa"/>
          </w:tcPr>
          <w:p w14:paraId="489BBB3D"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96AF4A5"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37381D7B"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ECFD2B8"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5D3D149"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A109B7D"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5A29C634" w14:textId="6EC4566E"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1.94%</w:t>
            </w:r>
          </w:p>
        </w:tc>
      </w:tr>
      <w:tr w:rsidR="00EC0108" w14:paraId="7A11FD70" w14:textId="77777777" w:rsidTr="0008323B">
        <w:tc>
          <w:tcPr>
            <w:tcW w:w="1293" w:type="dxa"/>
            <w:vMerge/>
          </w:tcPr>
          <w:p w14:paraId="5DB024F7" w14:textId="77777777" w:rsidR="00EC0108" w:rsidRPr="004E5D28" w:rsidRDefault="00EC0108" w:rsidP="00EC0108">
            <w:pPr>
              <w:snapToGrid w:val="0"/>
              <w:rPr>
                <w:rFonts w:ascii="Arial" w:hAnsi="Arial" w:cs="Arial"/>
                <w:sz w:val="18"/>
                <w:szCs w:val="18"/>
                <w:lang w:eastAsia="zh-CN"/>
              </w:rPr>
            </w:pPr>
          </w:p>
        </w:tc>
        <w:tc>
          <w:tcPr>
            <w:tcW w:w="1821" w:type="dxa"/>
          </w:tcPr>
          <w:p w14:paraId="49870F8A" w14:textId="7555EAE7" w:rsidR="00EC0108" w:rsidRPr="00C17F0A" w:rsidRDefault="00F44ADE" w:rsidP="00EC0108">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EC0108" w:rsidRPr="00C478C7">
              <w:rPr>
                <w:rFonts w:ascii="Arial" w:eastAsiaTheme="minorEastAsia" w:hAnsi="Arial" w:cs="Arial"/>
                <w:color w:val="FF0000"/>
                <w:sz w:val="16"/>
                <w:szCs w:val="16"/>
                <w:lang w:eastAsia="zh-CN"/>
              </w:rPr>
              <w:t xml:space="preserve"> sleep </w:t>
            </w:r>
            <w:r w:rsidR="00EC0108">
              <w:rPr>
                <w:rFonts w:ascii="Arial" w:eastAsiaTheme="minorEastAsia" w:hAnsi="Arial" w:cs="Arial"/>
                <w:color w:val="FF0000"/>
                <w:sz w:val="16"/>
                <w:szCs w:val="16"/>
                <w:lang w:eastAsia="zh-CN"/>
              </w:rPr>
              <w:t>option 1</w:t>
            </w:r>
          </w:p>
        </w:tc>
        <w:tc>
          <w:tcPr>
            <w:tcW w:w="992" w:type="dxa"/>
          </w:tcPr>
          <w:p w14:paraId="5D6C0BFB" w14:textId="77777777"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151476C6" w14:textId="77777777"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4D1D548F" w14:textId="77777777"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941C87D" w14:textId="2E86A53B"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0139</w:t>
            </w:r>
          </w:p>
        </w:tc>
        <w:tc>
          <w:tcPr>
            <w:tcW w:w="1134" w:type="dxa"/>
          </w:tcPr>
          <w:p w14:paraId="6BB55BBE" w14:textId="7E7D8B6A"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02</w:t>
            </w:r>
          </w:p>
        </w:tc>
        <w:tc>
          <w:tcPr>
            <w:tcW w:w="1276" w:type="dxa"/>
          </w:tcPr>
          <w:p w14:paraId="278D7D70" w14:textId="7D34A64E"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5.11%</w:t>
            </w:r>
          </w:p>
        </w:tc>
      </w:tr>
      <w:tr w:rsidR="00EC0108" w14:paraId="738E0DCD" w14:textId="77777777" w:rsidTr="0008323B">
        <w:tc>
          <w:tcPr>
            <w:tcW w:w="1293" w:type="dxa"/>
            <w:vMerge/>
          </w:tcPr>
          <w:p w14:paraId="1F34A408" w14:textId="77777777" w:rsidR="00EC0108" w:rsidRPr="004E5D28" w:rsidRDefault="00EC0108" w:rsidP="00EC0108">
            <w:pPr>
              <w:snapToGrid w:val="0"/>
              <w:rPr>
                <w:rFonts w:ascii="Arial" w:hAnsi="Arial" w:cs="Arial"/>
                <w:sz w:val="18"/>
                <w:szCs w:val="18"/>
                <w:lang w:eastAsia="zh-CN"/>
              </w:rPr>
            </w:pPr>
          </w:p>
        </w:tc>
        <w:tc>
          <w:tcPr>
            <w:tcW w:w="1821" w:type="dxa"/>
          </w:tcPr>
          <w:p w14:paraId="41858193"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39C8C6DC"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6681B352"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8C942FC"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C1B6A20" w14:textId="77777777" w:rsidR="00EC0108" w:rsidRPr="003541E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2C350C0"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9FDAACB" w14:textId="67DCF159"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0.00%</w:t>
            </w:r>
          </w:p>
        </w:tc>
      </w:tr>
      <w:tr w:rsidR="00EC0108" w14:paraId="4AD6B1B5" w14:textId="77777777" w:rsidTr="0008323B">
        <w:tc>
          <w:tcPr>
            <w:tcW w:w="1293" w:type="dxa"/>
            <w:vMerge/>
          </w:tcPr>
          <w:p w14:paraId="2BB46C6E" w14:textId="77777777" w:rsidR="00EC0108" w:rsidRPr="004E5D28" w:rsidRDefault="00EC0108" w:rsidP="00EC0108">
            <w:pPr>
              <w:snapToGrid w:val="0"/>
              <w:rPr>
                <w:rFonts w:ascii="Arial" w:hAnsi="Arial" w:cs="Arial"/>
                <w:sz w:val="18"/>
                <w:szCs w:val="18"/>
                <w:lang w:eastAsia="zh-CN"/>
              </w:rPr>
            </w:pPr>
          </w:p>
        </w:tc>
        <w:tc>
          <w:tcPr>
            <w:tcW w:w="1821" w:type="dxa"/>
          </w:tcPr>
          <w:p w14:paraId="43B094A6" w14:textId="0382FAE7" w:rsidR="00EC0108" w:rsidRPr="00C17F0A" w:rsidRDefault="007547C2"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843723A"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7E8217AC"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FD3244F"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224CA3C"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86F29FB"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BAA2EEA" w14:textId="54D45C57"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0.00%</w:t>
            </w:r>
          </w:p>
        </w:tc>
      </w:tr>
      <w:tr w:rsidR="00EC0108" w14:paraId="09AD6D9B" w14:textId="77777777" w:rsidTr="0008323B">
        <w:tc>
          <w:tcPr>
            <w:tcW w:w="1293" w:type="dxa"/>
            <w:vMerge/>
          </w:tcPr>
          <w:p w14:paraId="296C3968" w14:textId="77777777" w:rsidR="00EC0108" w:rsidRPr="004E5D28" w:rsidRDefault="00EC0108" w:rsidP="00EC0108">
            <w:pPr>
              <w:snapToGrid w:val="0"/>
              <w:rPr>
                <w:rFonts w:ascii="Arial" w:hAnsi="Arial" w:cs="Arial"/>
                <w:sz w:val="18"/>
                <w:szCs w:val="18"/>
                <w:lang w:eastAsia="zh-CN"/>
              </w:rPr>
            </w:pPr>
          </w:p>
        </w:tc>
        <w:tc>
          <w:tcPr>
            <w:tcW w:w="1821" w:type="dxa"/>
          </w:tcPr>
          <w:p w14:paraId="37E31DA7"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1EF56577"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74238E2"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528D07D9"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772F032"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5F7551E7" w14:textId="77777777" w:rsidR="00EC0108" w:rsidRPr="00060ECB"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32D3FD69" w14:textId="71E74A7F"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3.82%</w:t>
            </w:r>
          </w:p>
        </w:tc>
      </w:tr>
      <w:tr w:rsidR="00EC0108" w14:paraId="28241152" w14:textId="77777777" w:rsidTr="0008323B">
        <w:tc>
          <w:tcPr>
            <w:tcW w:w="1293" w:type="dxa"/>
            <w:vMerge/>
          </w:tcPr>
          <w:p w14:paraId="5D527939" w14:textId="77777777" w:rsidR="00EC0108" w:rsidRPr="004E5D28" w:rsidRDefault="00EC0108" w:rsidP="00EC0108">
            <w:pPr>
              <w:snapToGrid w:val="0"/>
              <w:rPr>
                <w:rFonts w:ascii="Arial" w:hAnsi="Arial" w:cs="Arial"/>
                <w:sz w:val="18"/>
                <w:szCs w:val="18"/>
                <w:lang w:eastAsia="zh-CN"/>
              </w:rPr>
            </w:pPr>
          </w:p>
        </w:tc>
        <w:tc>
          <w:tcPr>
            <w:tcW w:w="1821" w:type="dxa"/>
          </w:tcPr>
          <w:p w14:paraId="4001561A" w14:textId="7CB1E03D" w:rsidR="00EC0108" w:rsidRPr="00C17F0A" w:rsidRDefault="00F44ADE"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EC0108">
              <w:rPr>
                <w:rFonts w:ascii="Arial" w:eastAsiaTheme="minorEastAsia" w:hAnsi="Arial" w:cs="Arial"/>
                <w:sz w:val="16"/>
                <w:szCs w:val="16"/>
                <w:lang w:eastAsia="zh-CN"/>
              </w:rPr>
              <w:t xml:space="preserve"> sleep transition</w:t>
            </w:r>
          </w:p>
        </w:tc>
        <w:tc>
          <w:tcPr>
            <w:tcW w:w="992" w:type="dxa"/>
          </w:tcPr>
          <w:p w14:paraId="0E50E77C" w14:textId="00B4F01C"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[10000]</w:t>
            </w:r>
          </w:p>
        </w:tc>
        <w:tc>
          <w:tcPr>
            <w:tcW w:w="992" w:type="dxa"/>
          </w:tcPr>
          <w:p w14:paraId="50CD30D3" w14:textId="77777777"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6AD6F201" w14:textId="77777777"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30F0B05" w14:textId="77777777" w:rsidR="00EC0108"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0326A5FF" w14:textId="2425C2E3" w:rsidR="00EC0108" w:rsidRDefault="00EC0108" w:rsidP="00EC0108">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7CBADFAE" w14:textId="5121E29F"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84.89%</w:t>
            </w:r>
          </w:p>
        </w:tc>
      </w:tr>
      <w:tr w:rsidR="00EC0108" w14:paraId="3901C052" w14:textId="77777777" w:rsidTr="0008323B">
        <w:tc>
          <w:tcPr>
            <w:tcW w:w="1293" w:type="dxa"/>
            <w:vMerge/>
          </w:tcPr>
          <w:p w14:paraId="0AB951FB" w14:textId="77777777" w:rsidR="00EC0108" w:rsidRPr="004E5D28" w:rsidRDefault="00EC0108" w:rsidP="00EC0108">
            <w:pPr>
              <w:snapToGrid w:val="0"/>
              <w:rPr>
                <w:rFonts w:ascii="Arial" w:hAnsi="Arial" w:cs="Arial"/>
                <w:sz w:val="18"/>
                <w:szCs w:val="18"/>
                <w:lang w:eastAsia="zh-CN"/>
              </w:rPr>
            </w:pPr>
          </w:p>
        </w:tc>
        <w:tc>
          <w:tcPr>
            <w:tcW w:w="1821" w:type="dxa"/>
          </w:tcPr>
          <w:p w14:paraId="028ABFD6"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FEE2A51"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EDA3A66"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4FF24C8"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2B3302AB" w14:textId="77777777" w:rsidR="00EC0108" w:rsidRPr="00C17F0A" w:rsidRDefault="00EC0108" w:rsidP="00EC0108">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5EFA372E" w14:textId="77777777" w:rsidR="00EC0108" w:rsidRPr="000F18F6"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4023D07A" w14:textId="3F0C2B72"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0.00%</w:t>
            </w:r>
          </w:p>
        </w:tc>
      </w:tr>
      <w:tr w:rsidR="00EC0108" w14:paraId="38D70B07" w14:textId="77777777" w:rsidTr="0008323B">
        <w:tc>
          <w:tcPr>
            <w:tcW w:w="1293" w:type="dxa"/>
            <w:vMerge/>
          </w:tcPr>
          <w:p w14:paraId="133BE820" w14:textId="77777777" w:rsidR="00EC0108" w:rsidRPr="004E5D28" w:rsidRDefault="00EC0108" w:rsidP="00EC0108">
            <w:pPr>
              <w:snapToGrid w:val="0"/>
              <w:rPr>
                <w:rFonts w:ascii="Arial" w:hAnsi="Arial" w:cs="Arial"/>
                <w:sz w:val="18"/>
                <w:szCs w:val="18"/>
                <w:lang w:eastAsia="zh-CN"/>
              </w:rPr>
            </w:pPr>
          </w:p>
        </w:tc>
        <w:tc>
          <w:tcPr>
            <w:tcW w:w="1821" w:type="dxa"/>
          </w:tcPr>
          <w:p w14:paraId="7C44E166" w14:textId="77777777" w:rsidR="00EC0108" w:rsidRPr="00C17F0A" w:rsidRDefault="00EC0108" w:rsidP="00EC0108">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7987F4B8"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6FC441FC"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57244639" w14:textId="77777777" w:rsidR="00EC0108" w:rsidRPr="00C17F0A"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25A6E548" w14:textId="77777777" w:rsidR="00EC0108" w:rsidRPr="000F18F6"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EB6B634" w14:textId="77777777" w:rsidR="00EC0108" w:rsidRPr="000F18F6" w:rsidRDefault="00EC0108" w:rsidP="00EC0108">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278A177" w14:textId="75F6F9B7" w:rsidR="00EC0108" w:rsidRPr="004F1998" w:rsidRDefault="00EC0108" w:rsidP="00EC0108">
            <w:pPr>
              <w:snapToGrid w:val="0"/>
              <w:rPr>
                <w:rFonts w:ascii="Arial" w:eastAsiaTheme="minorEastAsia" w:hAnsi="Arial" w:cs="Arial"/>
                <w:sz w:val="16"/>
                <w:szCs w:val="16"/>
                <w:lang w:eastAsia="zh-CN"/>
              </w:rPr>
            </w:pPr>
            <w:r w:rsidRPr="00EC0108">
              <w:rPr>
                <w:rFonts w:ascii="Arial" w:eastAsiaTheme="minorEastAsia" w:hAnsi="Arial" w:cs="Arial" w:hint="eastAsia"/>
                <w:sz w:val="16"/>
                <w:szCs w:val="16"/>
                <w:lang w:eastAsia="zh-CN"/>
              </w:rPr>
              <w:t>0.00%</w:t>
            </w:r>
          </w:p>
        </w:tc>
      </w:tr>
      <w:tr w:rsidR="000077C0" w14:paraId="433FF1F6" w14:textId="77777777" w:rsidTr="0008323B">
        <w:tc>
          <w:tcPr>
            <w:tcW w:w="1293" w:type="dxa"/>
            <w:vMerge/>
          </w:tcPr>
          <w:p w14:paraId="2CCED93F"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1671073A" w14:textId="77777777" w:rsidR="000077C0" w:rsidRPr="00C17F0A" w:rsidRDefault="000077C0" w:rsidP="000077C0">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C24523">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092EFE89" w14:textId="77777777" w:rsidR="000077C0" w:rsidRPr="00C17F0A" w:rsidRDefault="000077C0" w:rsidP="000077C0">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6AE785AA" w14:textId="72EE3EB8" w:rsidR="000077C0" w:rsidRPr="00A641C6" w:rsidRDefault="00EF01F7"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1780</w:t>
            </w:r>
          </w:p>
        </w:tc>
        <w:tc>
          <w:tcPr>
            <w:tcW w:w="1276" w:type="dxa"/>
          </w:tcPr>
          <w:p w14:paraId="4EFFB7EE" w14:textId="77777777" w:rsidR="000077C0" w:rsidRPr="004F1998" w:rsidRDefault="000077C0"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0077C0" w14:paraId="7395F7E1" w14:textId="77777777" w:rsidTr="00DD56EA">
        <w:tc>
          <w:tcPr>
            <w:tcW w:w="1293" w:type="dxa"/>
            <w:vMerge/>
          </w:tcPr>
          <w:p w14:paraId="073255AB"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310D38CB" w14:textId="77777777" w:rsidR="000077C0" w:rsidRPr="00C17F0A" w:rsidRDefault="000077C0" w:rsidP="000077C0">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3489C03" w14:textId="77EDE42A" w:rsidR="000077C0" w:rsidRPr="00E17839" w:rsidRDefault="00877123"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.2876</w:t>
            </w:r>
          </w:p>
        </w:tc>
      </w:tr>
      <w:tr w:rsidR="000077C0" w14:paraId="5CE083D6" w14:textId="77777777" w:rsidTr="00DD56EA">
        <w:tc>
          <w:tcPr>
            <w:tcW w:w="1293" w:type="dxa"/>
            <w:vMerge/>
          </w:tcPr>
          <w:p w14:paraId="5B5355F1"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2714EB46" w14:textId="5AE20701" w:rsidR="000077C0" w:rsidRPr="00C17F0A" w:rsidRDefault="000077C0" w:rsidP="000077C0">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D02B6E">
              <w:rPr>
                <w:rFonts w:ascii="Arial" w:hAnsi="Arial" w:cs="Arial"/>
                <w:b/>
                <w:bCs/>
                <w:sz w:val="16"/>
                <w:szCs w:val="16"/>
                <w:lang w:eastAsia="zh-CN"/>
              </w:rPr>
              <w:t xml:space="preserve">, with </w:t>
            </w:r>
            <w:proofErr w:type="spellStart"/>
            <w:r w:rsidR="00D02B6E">
              <w:rPr>
                <w:rFonts w:ascii="Arial" w:hAnsi="Arial" w:cs="Arial"/>
                <w:b/>
                <w:bCs/>
                <w:sz w:val="16"/>
                <w:szCs w:val="16"/>
                <w:lang w:eastAsia="zh-CN"/>
              </w:rPr>
              <w:t>K_factor</w:t>
            </w:r>
            <w:proofErr w:type="spellEnd"/>
            <w:r w:rsidR="00D02B6E">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6892A568" w14:textId="3A0191D2" w:rsidR="000077C0" w:rsidRDefault="00877123"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.58</w:t>
            </w:r>
            <w:r w:rsidR="00A3723A">
              <w:rPr>
                <w:rFonts w:ascii="Arial" w:eastAsiaTheme="minorEastAsia" w:hAnsi="Arial" w:cs="Arial"/>
                <w:sz w:val="16"/>
                <w:szCs w:val="16"/>
                <w:lang w:eastAsia="zh-CN"/>
              </w:rPr>
              <w:t>/5.16/10.32</w:t>
            </w:r>
          </w:p>
        </w:tc>
      </w:tr>
      <w:tr w:rsidR="000077C0" w14:paraId="310E90F0" w14:textId="77777777" w:rsidTr="00DD56EA">
        <w:tc>
          <w:tcPr>
            <w:tcW w:w="1293" w:type="dxa"/>
            <w:vMerge/>
          </w:tcPr>
          <w:p w14:paraId="2C2E88A7"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103D3554" w14:textId="2C338669" w:rsidR="000077C0" w:rsidRPr="00BC30BF" w:rsidRDefault="000077C0" w:rsidP="000077C0">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 xml:space="preserve">Battery life (in month) (LPHAP device type </w:t>
            </w:r>
            <w:r w:rsidRPr="00BC51FC">
              <w:rPr>
                <w:rFonts w:ascii="Arial" w:hAnsi="Arial" w:cs="Arial"/>
                <w:b/>
                <w:bCs/>
                <w:sz w:val="16"/>
                <w:szCs w:val="16"/>
                <w:highlight w:val="cyan"/>
                <w:lang w:eastAsia="zh-CN"/>
              </w:rPr>
              <w:t>B</w:t>
            </w:r>
            <w:r w:rsidR="00D02B6E" w:rsidRPr="00BC51FC">
              <w:rPr>
                <w:rFonts w:ascii="Arial" w:hAnsi="Arial" w:cs="Arial"/>
                <w:b/>
                <w:bCs/>
                <w:sz w:val="16"/>
                <w:szCs w:val="16"/>
                <w:highlight w:val="cyan"/>
                <w:lang w:eastAsia="zh-CN"/>
              </w:rPr>
              <w:t xml:space="preserve">, with </w:t>
            </w:r>
            <w:proofErr w:type="spellStart"/>
            <w:r w:rsidR="00D02B6E" w:rsidRPr="00BC51FC">
              <w:rPr>
                <w:rFonts w:ascii="Arial" w:hAnsi="Arial" w:cs="Arial"/>
                <w:b/>
                <w:bCs/>
                <w:sz w:val="16"/>
                <w:szCs w:val="16"/>
                <w:highlight w:val="cyan"/>
                <w:lang w:eastAsia="zh-CN"/>
              </w:rPr>
              <w:t>K_factor</w:t>
            </w:r>
            <w:proofErr w:type="spellEnd"/>
            <w:r w:rsidR="00D02B6E" w:rsidRPr="00BC51FC">
              <w:rPr>
                <w:rFonts w:ascii="Arial" w:hAnsi="Arial" w:cs="Arial"/>
                <w:b/>
                <w:bCs/>
                <w:sz w:val="16"/>
                <w:szCs w:val="16"/>
                <w:highlight w:val="cyan"/>
                <w:lang w:eastAsia="zh-CN"/>
              </w:rPr>
              <w:t>=1/2/4</w:t>
            </w:r>
            <w:r w:rsidRPr="00BC51FC">
              <w:rPr>
                <w:rFonts w:ascii="Arial" w:hAnsi="Arial" w:cs="Arial"/>
                <w:b/>
                <w:bCs/>
                <w:sz w:val="16"/>
                <w:szCs w:val="16"/>
                <w:highlight w:val="cyan"/>
                <w:lang w:eastAsia="zh-CN"/>
              </w:rPr>
              <w:t>)</w:t>
            </w:r>
          </w:p>
        </w:tc>
        <w:tc>
          <w:tcPr>
            <w:tcW w:w="3828" w:type="dxa"/>
            <w:gridSpan w:val="3"/>
          </w:tcPr>
          <w:p w14:paraId="17339602" w14:textId="202D1279" w:rsidR="000077C0" w:rsidRPr="003646C4" w:rsidRDefault="00877123"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4.49</w:t>
            </w:r>
            <w:r w:rsidR="00A3723A">
              <w:rPr>
                <w:rFonts w:ascii="Arial" w:eastAsiaTheme="minorEastAsia" w:hAnsi="Arial" w:cs="Arial"/>
                <w:sz w:val="16"/>
                <w:szCs w:val="16"/>
                <w:lang w:eastAsia="zh-CN"/>
              </w:rPr>
              <w:t>/28.98/57.96</w:t>
            </w:r>
          </w:p>
        </w:tc>
      </w:tr>
    </w:tbl>
    <w:p w14:paraId="3AB26AAA" w14:textId="338D299F"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91350F">
        <w:rPr>
          <w:b/>
          <w:noProof/>
        </w:rPr>
        <w:t>45</w:t>
      </w:r>
      <w:r w:rsidRPr="003F1F2B">
        <w:rPr>
          <w:b/>
        </w:rPr>
        <w:fldChar w:fldCharType="end"/>
      </w:r>
      <w:r w:rsidR="003F1F2B" w:rsidRPr="003F1F2B">
        <w:rPr>
          <w:b/>
        </w:rPr>
        <w:t xml:space="preserve"> UE power consumption result for case 7</w:t>
      </w:r>
      <w:r w:rsidR="003F1F2B" w:rsidRPr="003F1F2B">
        <w:rPr>
          <w:rFonts w:hint="eastAsia"/>
          <w:b/>
        </w:rPr>
        <w:t>e</w:t>
      </w:r>
      <w:r w:rsidR="003F1F2B" w:rsidRPr="003F1F2B">
        <w:rPr>
          <w:b/>
        </w:rPr>
        <w:t>-</w:t>
      </w:r>
      <w:r w:rsidR="00111C17">
        <w:rPr>
          <w:b/>
        </w:rPr>
        <w:t>2</w:t>
      </w:r>
      <w:r w:rsidR="00111C17" w:rsidRPr="003F1F2B">
        <w:rPr>
          <w:b/>
        </w:rPr>
        <w:t xml:space="preserve"> </w:t>
      </w:r>
      <w:r w:rsidR="003F1F2B" w:rsidRPr="003F1F2B">
        <w:rPr>
          <w:b/>
        </w:rPr>
        <w:t>and case 7e-</w:t>
      </w:r>
      <w:r w:rsidR="00111C17">
        <w:rPr>
          <w:b/>
        </w:rPr>
        <w:t>6</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711819" w14:paraId="133D5D7D" w14:textId="77777777" w:rsidTr="0008323B">
        <w:tc>
          <w:tcPr>
            <w:tcW w:w="1293" w:type="dxa"/>
          </w:tcPr>
          <w:p w14:paraId="4AEEB435" w14:textId="77777777" w:rsidR="00711819" w:rsidRPr="00DA06B6" w:rsidRDefault="00711819" w:rsidP="00DD56EA">
            <w:pPr>
              <w:pStyle w:val="TAH"/>
              <w:jc w:val="left"/>
              <w:rPr>
                <w:sz w:val="16"/>
                <w:szCs w:val="16"/>
                <w:lang w:val="en-US"/>
              </w:rPr>
            </w:pPr>
            <w:r w:rsidRPr="00DA06B6">
              <w:rPr>
                <w:sz w:val="16"/>
                <w:szCs w:val="16"/>
                <w:lang w:val="en-US"/>
              </w:rPr>
              <w:t>Evaluation case</w:t>
            </w:r>
          </w:p>
        </w:tc>
        <w:tc>
          <w:tcPr>
            <w:tcW w:w="1821" w:type="dxa"/>
          </w:tcPr>
          <w:p w14:paraId="4284305F" w14:textId="77777777" w:rsidR="00711819" w:rsidRPr="00DA06B6" w:rsidRDefault="00711819" w:rsidP="00DD56EA">
            <w:pPr>
              <w:pStyle w:val="TAH"/>
              <w:jc w:val="left"/>
              <w:rPr>
                <w:sz w:val="16"/>
                <w:szCs w:val="16"/>
                <w:lang w:val="en-US"/>
              </w:rPr>
            </w:pPr>
            <w:r w:rsidRPr="00DA06B6">
              <w:rPr>
                <w:sz w:val="16"/>
                <w:szCs w:val="16"/>
                <w:lang w:val="en-US"/>
              </w:rPr>
              <w:t>Power states</w:t>
            </w:r>
          </w:p>
        </w:tc>
        <w:tc>
          <w:tcPr>
            <w:tcW w:w="992" w:type="dxa"/>
          </w:tcPr>
          <w:p w14:paraId="64407231" w14:textId="77777777" w:rsidR="00711819" w:rsidRPr="00DA06B6" w:rsidRDefault="00711819" w:rsidP="00DD56EA">
            <w:pPr>
              <w:pStyle w:val="TAH"/>
              <w:jc w:val="left"/>
              <w:rPr>
                <w:sz w:val="16"/>
                <w:szCs w:val="16"/>
                <w:lang w:val="en-US"/>
              </w:rPr>
            </w:pPr>
            <w:r w:rsidRPr="00DA06B6">
              <w:rPr>
                <w:sz w:val="16"/>
                <w:szCs w:val="16"/>
                <w:lang w:val="en-US"/>
              </w:rPr>
              <w:t>Relative power unit</w:t>
            </w:r>
          </w:p>
        </w:tc>
        <w:tc>
          <w:tcPr>
            <w:tcW w:w="992" w:type="dxa"/>
          </w:tcPr>
          <w:p w14:paraId="1769BF29" w14:textId="77777777" w:rsidR="00711819" w:rsidRPr="00DA06B6" w:rsidRDefault="00711819" w:rsidP="00DD56EA">
            <w:pPr>
              <w:pStyle w:val="TAH"/>
              <w:jc w:val="left"/>
              <w:rPr>
                <w:sz w:val="16"/>
                <w:szCs w:val="16"/>
                <w:lang w:val="en-US"/>
              </w:rPr>
            </w:pPr>
            <w:r w:rsidRPr="00DA06B6">
              <w:rPr>
                <w:sz w:val="16"/>
                <w:szCs w:val="16"/>
                <w:lang w:val="en-US"/>
              </w:rPr>
              <w:t>Duration (in slots)</w:t>
            </w:r>
          </w:p>
        </w:tc>
        <w:tc>
          <w:tcPr>
            <w:tcW w:w="1134" w:type="dxa"/>
          </w:tcPr>
          <w:p w14:paraId="4ED736F3" w14:textId="77777777" w:rsidR="00711819" w:rsidRPr="00DA06B6" w:rsidRDefault="00711819" w:rsidP="00DD56EA">
            <w:pPr>
              <w:pStyle w:val="TAH"/>
              <w:jc w:val="left"/>
              <w:rPr>
                <w:sz w:val="16"/>
                <w:szCs w:val="16"/>
                <w:lang w:val="en-US"/>
              </w:rPr>
            </w:pPr>
            <w:r w:rsidRPr="00DA06B6">
              <w:rPr>
                <w:sz w:val="16"/>
                <w:szCs w:val="16"/>
                <w:lang w:val="en-US"/>
              </w:rPr>
              <w:t>Instances</w:t>
            </w:r>
          </w:p>
        </w:tc>
        <w:tc>
          <w:tcPr>
            <w:tcW w:w="1418" w:type="dxa"/>
          </w:tcPr>
          <w:p w14:paraId="3163E4D1" w14:textId="77777777" w:rsidR="00711819" w:rsidRPr="00DA06B6" w:rsidRDefault="00711819" w:rsidP="00DD56EA">
            <w:pPr>
              <w:pStyle w:val="TAH"/>
              <w:jc w:val="left"/>
              <w:rPr>
                <w:sz w:val="16"/>
                <w:szCs w:val="16"/>
                <w:lang w:val="en-US"/>
              </w:rPr>
            </w:pPr>
            <w:r w:rsidRPr="00DA06B6">
              <w:rPr>
                <w:sz w:val="16"/>
                <w:szCs w:val="16"/>
                <w:lang w:val="en-US"/>
              </w:rPr>
              <w:t>Sum Durations (in slots)</w:t>
            </w:r>
          </w:p>
        </w:tc>
        <w:tc>
          <w:tcPr>
            <w:tcW w:w="1134" w:type="dxa"/>
          </w:tcPr>
          <w:p w14:paraId="604DE5EA" w14:textId="77777777" w:rsidR="00711819" w:rsidRPr="00DA06B6" w:rsidRDefault="00711819" w:rsidP="00DD56EA">
            <w:pPr>
              <w:pStyle w:val="TAH"/>
              <w:jc w:val="left"/>
              <w:rPr>
                <w:sz w:val="16"/>
                <w:szCs w:val="16"/>
                <w:lang w:val="en-US"/>
              </w:rPr>
            </w:pPr>
            <w:r w:rsidRPr="00DA06B6">
              <w:rPr>
                <w:sz w:val="16"/>
                <w:szCs w:val="16"/>
                <w:lang w:val="en-US"/>
              </w:rPr>
              <w:t>Relative power</w:t>
            </w:r>
          </w:p>
        </w:tc>
        <w:tc>
          <w:tcPr>
            <w:tcW w:w="1276" w:type="dxa"/>
          </w:tcPr>
          <w:p w14:paraId="277A207F" w14:textId="77777777" w:rsidR="00711819" w:rsidRPr="00DA06B6" w:rsidRDefault="00711819" w:rsidP="00DD56EA">
            <w:pPr>
              <w:pStyle w:val="TAH"/>
              <w:jc w:val="left"/>
              <w:rPr>
                <w:sz w:val="16"/>
                <w:szCs w:val="16"/>
                <w:lang w:val="en-US"/>
              </w:rPr>
            </w:pPr>
            <w:r w:rsidRPr="00DA06B6">
              <w:rPr>
                <w:sz w:val="16"/>
                <w:szCs w:val="16"/>
                <w:lang w:val="en-US"/>
              </w:rPr>
              <w:t>Power ratio</w:t>
            </w:r>
          </w:p>
        </w:tc>
      </w:tr>
      <w:tr w:rsidR="00096C5E" w14:paraId="23E99D45" w14:textId="77777777" w:rsidTr="0008323B">
        <w:tc>
          <w:tcPr>
            <w:tcW w:w="1293" w:type="dxa"/>
            <w:vMerge w:val="restart"/>
          </w:tcPr>
          <w:p w14:paraId="3438447A" w14:textId="6033C76C" w:rsidR="00096C5E" w:rsidRPr="00FA6913" w:rsidRDefault="00096C5E" w:rsidP="00096C5E">
            <w:pPr>
              <w:pStyle w:val="TAC"/>
              <w:jc w:val="left"/>
              <w:rPr>
                <w:rStyle w:val="TALCar"/>
                <w:rFonts w:eastAsiaTheme="minorEastAsia"/>
                <w:b/>
                <w:bCs/>
                <w:sz w:val="16"/>
                <w:szCs w:val="16"/>
                <w:lang w:val="en-US" w:eastAsia="zh-CN"/>
              </w:rPr>
            </w:pPr>
            <w:r w:rsidRPr="00FA6913">
              <w:rPr>
                <w:rStyle w:val="TALCar"/>
                <w:b/>
                <w:bCs/>
                <w:sz w:val="16"/>
                <w:szCs w:val="16"/>
                <w:lang w:val="en-US"/>
              </w:rPr>
              <w:t>Case 7e-</w:t>
            </w:r>
            <w:r w:rsidR="00111C17">
              <w:rPr>
                <w:rStyle w:val="TALCar"/>
                <w:b/>
                <w:bCs/>
                <w:sz w:val="16"/>
                <w:szCs w:val="16"/>
                <w:lang w:val="en-US"/>
              </w:rPr>
              <w:t>2</w:t>
            </w:r>
          </w:p>
          <w:p w14:paraId="6DA7BB68" w14:textId="77777777" w:rsidR="00096C5E" w:rsidRPr="00FA6913" w:rsidRDefault="00096C5E" w:rsidP="00096C5E">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56CD82BC" w14:textId="3D765653" w:rsidR="00096C5E" w:rsidRPr="006C0B31" w:rsidRDefault="00096C5E" w:rsidP="00096C5E">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w:t>
            </w:r>
            <w:r w:rsidR="00111C17">
              <w:rPr>
                <w:rStyle w:val="TALCar"/>
                <w:rFonts w:eastAsiaTheme="minorEastAsia"/>
                <w:b/>
                <w:bCs/>
                <w:sz w:val="16"/>
                <w:szCs w:val="16"/>
                <w:highlight w:val="cyan"/>
                <w:lang w:val="en-US" w:eastAsia="zh-CN"/>
              </w:rPr>
              <w:t>6</w:t>
            </w:r>
          </w:p>
        </w:tc>
        <w:tc>
          <w:tcPr>
            <w:tcW w:w="1821" w:type="dxa"/>
          </w:tcPr>
          <w:p w14:paraId="251D4D2D" w14:textId="77777777" w:rsidR="00096C5E" w:rsidRPr="00C17F0A" w:rsidRDefault="00096C5E" w:rsidP="00096C5E">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702679E2"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0F1EB855"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289257A4"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139025A"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31BED04"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7160A6BD" w14:textId="2FDA88F9"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3.10%</w:t>
            </w:r>
          </w:p>
        </w:tc>
      </w:tr>
      <w:tr w:rsidR="00096C5E" w14:paraId="1566F7C5" w14:textId="77777777" w:rsidTr="0008323B">
        <w:tc>
          <w:tcPr>
            <w:tcW w:w="1293" w:type="dxa"/>
            <w:vMerge/>
          </w:tcPr>
          <w:p w14:paraId="5443163D" w14:textId="77777777" w:rsidR="00096C5E" w:rsidRPr="004E5D28" w:rsidRDefault="00096C5E" w:rsidP="00096C5E">
            <w:pPr>
              <w:snapToGrid w:val="0"/>
              <w:rPr>
                <w:rFonts w:ascii="Arial" w:hAnsi="Arial" w:cs="Arial"/>
                <w:sz w:val="18"/>
                <w:szCs w:val="18"/>
                <w:lang w:eastAsia="zh-CN"/>
              </w:rPr>
            </w:pPr>
          </w:p>
        </w:tc>
        <w:tc>
          <w:tcPr>
            <w:tcW w:w="1821" w:type="dxa"/>
          </w:tcPr>
          <w:p w14:paraId="2CB90884"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51886813"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790D7C9D"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5727977"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3AA8965"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065C641"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7B7367ED" w14:textId="6DC58568"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1.33%</w:t>
            </w:r>
          </w:p>
        </w:tc>
      </w:tr>
      <w:tr w:rsidR="00096C5E" w14:paraId="5717FAED" w14:textId="77777777" w:rsidTr="0008323B">
        <w:tc>
          <w:tcPr>
            <w:tcW w:w="1293" w:type="dxa"/>
            <w:vMerge/>
          </w:tcPr>
          <w:p w14:paraId="2A3C0008" w14:textId="77777777" w:rsidR="00096C5E" w:rsidRPr="004E5D28" w:rsidRDefault="00096C5E" w:rsidP="00096C5E">
            <w:pPr>
              <w:snapToGrid w:val="0"/>
              <w:rPr>
                <w:rFonts w:ascii="Arial" w:hAnsi="Arial" w:cs="Arial"/>
                <w:sz w:val="18"/>
                <w:szCs w:val="18"/>
                <w:lang w:eastAsia="zh-CN"/>
              </w:rPr>
            </w:pPr>
          </w:p>
        </w:tc>
        <w:tc>
          <w:tcPr>
            <w:tcW w:w="1821" w:type="dxa"/>
          </w:tcPr>
          <w:p w14:paraId="5ADA06F9"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794A7703"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38C4B842"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DDD93B7"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878C837"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CA5E62E"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037C6AC0" w14:textId="4D9BD586"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2.95%</w:t>
            </w:r>
          </w:p>
        </w:tc>
      </w:tr>
      <w:tr w:rsidR="00096C5E" w14:paraId="58B8E0C5" w14:textId="77777777" w:rsidTr="0008323B">
        <w:tc>
          <w:tcPr>
            <w:tcW w:w="1293" w:type="dxa"/>
            <w:vMerge/>
          </w:tcPr>
          <w:p w14:paraId="4E023242" w14:textId="77777777" w:rsidR="00096C5E" w:rsidRPr="004E5D28" w:rsidRDefault="00096C5E" w:rsidP="00096C5E">
            <w:pPr>
              <w:snapToGrid w:val="0"/>
              <w:rPr>
                <w:rFonts w:ascii="Arial" w:hAnsi="Arial" w:cs="Arial"/>
                <w:sz w:val="18"/>
                <w:szCs w:val="18"/>
                <w:lang w:eastAsia="zh-CN"/>
              </w:rPr>
            </w:pPr>
          </w:p>
        </w:tc>
        <w:tc>
          <w:tcPr>
            <w:tcW w:w="1821" w:type="dxa"/>
          </w:tcPr>
          <w:p w14:paraId="454EF7DA"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018732ED"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AB96193"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4E11613"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A18BBC1"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1E7C7D6"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3EA25CC" w14:textId="42B853F3"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0.00%</w:t>
            </w:r>
          </w:p>
        </w:tc>
      </w:tr>
      <w:tr w:rsidR="00096C5E" w14:paraId="38101B72" w14:textId="77777777" w:rsidTr="0008323B">
        <w:tc>
          <w:tcPr>
            <w:tcW w:w="1293" w:type="dxa"/>
            <w:vMerge/>
          </w:tcPr>
          <w:p w14:paraId="4793C15A" w14:textId="77777777" w:rsidR="00096C5E" w:rsidRPr="004E5D28" w:rsidRDefault="00096C5E" w:rsidP="00096C5E">
            <w:pPr>
              <w:snapToGrid w:val="0"/>
              <w:rPr>
                <w:rFonts w:ascii="Arial" w:hAnsi="Arial" w:cs="Arial"/>
                <w:sz w:val="18"/>
                <w:szCs w:val="18"/>
                <w:lang w:eastAsia="zh-CN"/>
              </w:rPr>
            </w:pPr>
          </w:p>
        </w:tc>
        <w:tc>
          <w:tcPr>
            <w:tcW w:w="1821" w:type="dxa"/>
          </w:tcPr>
          <w:p w14:paraId="0A6D8718"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6E45EB0"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2115DE8"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F4C4A34"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CC753DA"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5E8BD6C"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CB78903" w14:textId="3245A19B"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0.00%</w:t>
            </w:r>
          </w:p>
        </w:tc>
      </w:tr>
      <w:tr w:rsidR="00096C5E" w14:paraId="60C7192B" w14:textId="77777777" w:rsidTr="0008323B">
        <w:tc>
          <w:tcPr>
            <w:tcW w:w="1293" w:type="dxa"/>
            <w:vMerge/>
          </w:tcPr>
          <w:p w14:paraId="5CF9B8B5" w14:textId="77777777" w:rsidR="00096C5E" w:rsidRPr="004E5D28" w:rsidRDefault="00096C5E" w:rsidP="00096C5E">
            <w:pPr>
              <w:snapToGrid w:val="0"/>
              <w:rPr>
                <w:rFonts w:ascii="Arial" w:hAnsi="Arial" w:cs="Arial"/>
                <w:sz w:val="18"/>
                <w:szCs w:val="18"/>
                <w:lang w:eastAsia="zh-CN"/>
              </w:rPr>
            </w:pPr>
          </w:p>
        </w:tc>
        <w:tc>
          <w:tcPr>
            <w:tcW w:w="1821" w:type="dxa"/>
          </w:tcPr>
          <w:p w14:paraId="732FDEDA"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0E854F01"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2B348BF1"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19E96755"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2A2DE5FF"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DDD315E"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69BBB2CC" w14:textId="3455799F"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3.36%</w:t>
            </w:r>
          </w:p>
        </w:tc>
      </w:tr>
      <w:tr w:rsidR="00096C5E" w14:paraId="63A55991" w14:textId="77777777" w:rsidTr="0008323B">
        <w:tc>
          <w:tcPr>
            <w:tcW w:w="1293" w:type="dxa"/>
            <w:vMerge/>
          </w:tcPr>
          <w:p w14:paraId="511D7763" w14:textId="77777777" w:rsidR="00096C5E" w:rsidRPr="004E5D28" w:rsidRDefault="00096C5E" w:rsidP="00096C5E">
            <w:pPr>
              <w:snapToGrid w:val="0"/>
              <w:rPr>
                <w:rFonts w:ascii="Arial" w:hAnsi="Arial" w:cs="Arial"/>
                <w:sz w:val="18"/>
                <w:szCs w:val="18"/>
                <w:lang w:eastAsia="zh-CN"/>
              </w:rPr>
            </w:pPr>
          </w:p>
        </w:tc>
        <w:tc>
          <w:tcPr>
            <w:tcW w:w="1821" w:type="dxa"/>
          </w:tcPr>
          <w:p w14:paraId="7279F8F6" w14:textId="1416C617" w:rsidR="00096C5E" w:rsidRPr="00C17F0A" w:rsidRDefault="00F44ADE" w:rsidP="00096C5E">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096C5E" w:rsidRPr="00C478C7">
              <w:rPr>
                <w:rFonts w:ascii="Arial" w:eastAsiaTheme="minorEastAsia" w:hAnsi="Arial" w:cs="Arial"/>
                <w:color w:val="FF0000"/>
                <w:sz w:val="16"/>
                <w:szCs w:val="16"/>
                <w:lang w:eastAsia="zh-CN"/>
              </w:rPr>
              <w:t xml:space="preserve"> sleep </w:t>
            </w:r>
            <w:r w:rsidR="00096C5E">
              <w:rPr>
                <w:rFonts w:ascii="Arial" w:eastAsiaTheme="minorEastAsia" w:hAnsi="Arial" w:cs="Arial"/>
                <w:color w:val="FF0000"/>
                <w:sz w:val="16"/>
                <w:szCs w:val="16"/>
                <w:lang w:eastAsia="zh-CN"/>
              </w:rPr>
              <w:t>option 1</w:t>
            </w:r>
          </w:p>
        </w:tc>
        <w:tc>
          <w:tcPr>
            <w:tcW w:w="992" w:type="dxa"/>
          </w:tcPr>
          <w:p w14:paraId="4C50FA11" w14:textId="77777777"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59962C06" w14:textId="77777777"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7123D7D0" w14:textId="77777777"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071B4D83" w14:textId="0DE1318D"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0139</w:t>
            </w:r>
          </w:p>
        </w:tc>
        <w:tc>
          <w:tcPr>
            <w:tcW w:w="1134" w:type="dxa"/>
          </w:tcPr>
          <w:p w14:paraId="3D795350" w14:textId="1336A97E"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02</w:t>
            </w:r>
          </w:p>
        </w:tc>
        <w:tc>
          <w:tcPr>
            <w:tcW w:w="1276" w:type="dxa"/>
          </w:tcPr>
          <w:p w14:paraId="727DEACB" w14:textId="4E279916"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8.88%</w:t>
            </w:r>
          </w:p>
        </w:tc>
      </w:tr>
      <w:tr w:rsidR="00096C5E" w14:paraId="1722ED40" w14:textId="77777777" w:rsidTr="0008323B">
        <w:tc>
          <w:tcPr>
            <w:tcW w:w="1293" w:type="dxa"/>
            <w:vMerge/>
          </w:tcPr>
          <w:p w14:paraId="5969F833" w14:textId="77777777" w:rsidR="00096C5E" w:rsidRPr="004E5D28" w:rsidRDefault="00096C5E" w:rsidP="00096C5E">
            <w:pPr>
              <w:snapToGrid w:val="0"/>
              <w:rPr>
                <w:rFonts w:ascii="Arial" w:hAnsi="Arial" w:cs="Arial"/>
                <w:sz w:val="18"/>
                <w:szCs w:val="18"/>
                <w:lang w:eastAsia="zh-CN"/>
              </w:rPr>
            </w:pPr>
          </w:p>
        </w:tc>
        <w:tc>
          <w:tcPr>
            <w:tcW w:w="1821" w:type="dxa"/>
          </w:tcPr>
          <w:p w14:paraId="5163A547"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76C86C15"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01E752ED"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264F3CA"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15E94DE0" w14:textId="77777777" w:rsidR="00096C5E" w:rsidRPr="003541E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25D4B6A"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022EE76" w14:textId="6028B00A"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0.00%</w:t>
            </w:r>
          </w:p>
        </w:tc>
      </w:tr>
      <w:tr w:rsidR="00096C5E" w14:paraId="64EA1048" w14:textId="77777777" w:rsidTr="0008323B">
        <w:tc>
          <w:tcPr>
            <w:tcW w:w="1293" w:type="dxa"/>
            <w:vMerge/>
          </w:tcPr>
          <w:p w14:paraId="31F4758F" w14:textId="77777777" w:rsidR="00096C5E" w:rsidRPr="004E5D28" w:rsidRDefault="00096C5E" w:rsidP="00096C5E">
            <w:pPr>
              <w:snapToGrid w:val="0"/>
              <w:rPr>
                <w:rFonts w:ascii="Arial" w:hAnsi="Arial" w:cs="Arial"/>
                <w:sz w:val="18"/>
                <w:szCs w:val="18"/>
                <w:lang w:eastAsia="zh-CN"/>
              </w:rPr>
            </w:pPr>
          </w:p>
        </w:tc>
        <w:tc>
          <w:tcPr>
            <w:tcW w:w="1821" w:type="dxa"/>
          </w:tcPr>
          <w:p w14:paraId="0A4EC977" w14:textId="6EA42E72" w:rsidR="00096C5E" w:rsidRPr="00C17F0A" w:rsidRDefault="007547C2"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0B939DE5"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391D0E7E"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2AC1C95F"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75713EE"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2A48A2C"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D55855D" w14:textId="6E0DEEDB"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0.00%</w:t>
            </w:r>
          </w:p>
        </w:tc>
      </w:tr>
      <w:tr w:rsidR="00096C5E" w14:paraId="77A89A60" w14:textId="77777777" w:rsidTr="0008323B">
        <w:tc>
          <w:tcPr>
            <w:tcW w:w="1293" w:type="dxa"/>
            <w:vMerge/>
          </w:tcPr>
          <w:p w14:paraId="027F8FA6" w14:textId="77777777" w:rsidR="00096C5E" w:rsidRPr="004E5D28" w:rsidRDefault="00096C5E" w:rsidP="00096C5E">
            <w:pPr>
              <w:snapToGrid w:val="0"/>
              <w:rPr>
                <w:rFonts w:ascii="Arial" w:hAnsi="Arial" w:cs="Arial"/>
                <w:sz w:val="18"/>
                <w:szCs w:val="18"/>
                <w:lang w:eastAsia="zh-CN"/>
              </w:rPr>
            </w:pPr>
          </w:p>
        </w:tc>
        <w:tc>
          <w:tcPr>
            <w:tcW w:w="1821" w:type="dxa"/>
          </w:tcPr>
          <w:p w14:paraId="72B67F96"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E4984BF"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576697B"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6AB96235"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4F972E1"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50B90398" w14:textId="77777777" w:rsidR="00096C5E" w:rsidRPr="00060ECB"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64CBC099" w14:textId="27912C90"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6.64%</w:t>
            </w:r>
          </w:p>
        </w:tc>
      </w:tr>
      <w:tr w:rsidR="00096C5E" w14:paraId="4403BF81" w14:textId="77777777" w:rsidTr="0008323B">
        <w:tc>
          <w:tcPr>
            <w:tcW w:w="1293" w:type="dxa"/>
            <w:vMerge/>
          </w:tcPr>
          <w:p w14:paraId="1A374B30" w14:textId="77777777" w:rsidR="00096C5E" w:rsidRPr="004E5D28" w:rsidRDefault="00096C5E" w:rsidP="00096C5E">
            <w:pPr>
              <w:snapToGrid w:val="0"/>
              <w:rPr>
                <w:rFonts w:ascii="Arial" w:hAnsi="Arial" w:cs="Arial"/>
                <w:sz w:val="18"/>
                <w:szCs w:val="18"/>
                <w:lang w:eastAsia="zh-CN"/>
              </w:rPr>
            </w:pPr>
          </w:p>
        </w:tc>
        <w:tc>
          <w:tcPr>
            <w:tcW w:w="1821" w:type="dxa"/>
          </w:tcPr>
          <w:p w14:paraId="564C4315" w14:textId="4F96062E" w:rsidR="00096C5E" w:rsidRPr="00C17F0A" w:rsidRDefault="00F44AD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096C5E">
              <w:rPr>
                <w:rFonts w:ascii="Arial" w:eastAsiaTheme="minorEastAsia" w:hAnsi="Arial" w:cs="Arial"/>
                <w:sz w:val="16"/>
                <w:szCs w:val="16"/>
                <w:lang w:eastAsia="zh-CN"/>
              </w:rPr>
              <w:t xml:space="preserve"> sleep transition</w:t>
            </w:r>
          </w:p>
        </w:tc>
        <w:tc>
          <w:tcPr>
            <w:tcW w:w="992" w:type="dxa"/>
          </w:tcPr>
          <w:p w14:paraId="46B663E1" w14:textId="284DF199"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5E22941D" w14:textId="77777777"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6F991385" w14:textId="77777777"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E8EC03D" w14:textId="77777777" w:rsidR="00096C5E"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2571C5CB" w14:textId="423C0DA5" w:rsidR="00096C5E" w:rsidRDefault="00096C5E" w:rsidP="00096C5E">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18BDCA3A" w14:textId="07676476"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73.75%</w:t>
            </w:r>
          </w:p>
        </w:tc>
      </w:tr>
      <w:tr w:rsidR="00096C5E" w14:paraId="14285259" w14:textId="77777777" w:rsidTr="0008323B">
        <w:tc>
          <w:tcPr>
            <w:tcW w:w="1293" w:type="dxa"/>
            <w:vMerge/>
          </w:tcPr>
          <w:p w14:paraId="5ED686B0" w14:textId="77777777" w:rsidR="00096C5E" w:rsidRPr="004E5D28" w:rsidRDefault="00096C5E" w:rsidP="00096C5E">
            <w:pPr>
              <w:snapToGrid w:val="0"/>
              <w:rPr>
                <w:rFonts w:ascii="Arial" w:hAnsi="Arial" w:cs="Arial"/>
                <w:sz w:val="18"/>
                <w:szCs w:val="18"/>
                <w:lang w:eastAsia="zh-CN"/>
              </w:rPr>
            </w:pPr>
          </w:p>
        </w:tc>
        <w:tc>
          <w:tcPr>
            <w:tcW w:w="1821" w:type="dxa"/>
          </w:tcPr>
          <w:p w14:paraId="66F9EB12"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1CBC0947"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74BCA64E"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0445036A"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66A09D65" w14:textId="77777777" w:rsidR="00096C5E" w:rsidRPr="00C17F0A" w:rsidRDefault="00096C5E" w:rsidP="00096C5E">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3AC32C1E" w14:textId="77777777" w:rsidR="00096C5E" w:rsidRPr="000F18F6"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6C806179" w14:textId="389740CE"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0.00%</w:t>
            </w:r>
          </w:p>
        </w:tc>
      </w:tr>
      <w:tr w:rsidR="00096C5E" w14:paraId="21068E67" w14:textId="77777777" w:rsidTr="0008323B">
        <w:tc>
          <w:tcPr>
            <w:tcW w:w="1293" w:type="dxa"/>
            <w:vMerge/>
          </w:tcPr>
          <w:p w14:paraId="69EBEFAE" w14:textId="77777777" w:rsidR="00096C5E" w:rsidRPr="004E5D28" w:rsidRDefault="00096C5E" w:rsidP="00096C5E">
            <w:pPr>
              <w:snapToGrid w:val="0"/>
              <w:rPr>
                <w:rFonts w:ascii="Arial" w:hAnsi="Arial" w:cs="Arial"/>
                <w:sz w:val="18"/>
                <w:szCs w:val="18"/>
                <w:lang w:eastAsia="zh-CN"/>
              </w:rPr>
            </w:pPr>
          </w:p>
        </w:tc>
        <w:tc>
          <w:tcPr>
            <w:tcW w:w="1821" w:type="dxa"/>
          </w:tcPr>
          <w:p w14:paraId="1B56CDC4" w14:textId="77777777" w:rsidR="00096C5E" w:rsidRPr="00C17F0A" w:rsidRDefault="00096C5E" w:rsidP="00096C5E">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6C208CBA"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37C3A213"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672D78F5" w14:textId="77777777" w:rsidR="00096C5E" w:rsidRPr="00C17F0A"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68648D6" w14:textId="77777777" w:rsidR="00096C5E" w:rsidRPr="000F18F6"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8A520EA" w14:textId="77777777" w:rsidR="00096C5E" w:rsidRPr="000F18F6" w:rsidRDefault="00096C5E" w:rsidP="00096C5E">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1ECB5C7" w14:textId="5017B97E" w:rsidR="00096C5E" w:rsidRPr="004F1998" w:rsidRDefault="00096C5E" w:rsidP="00096C5E">
            <w:pPr>
              <w:snapToGrid w:val="0"/>
              <w:rPr>
                <w:rFonts w:ascii="Arial" w:eastAsiaTheme="minorEastAsia" w:hAnsi="Arial" w:cs="Arial"/>
                <w:sz w:val="16"/>
                <w:szCs w:val="16"/>
                <w:lang w:eastAsia="zh-CN"/>
              </w:rPr>
            </w:pPr>
            <w:r w:rsidRPr="00312816">
              <w:rPr>
                <w:rFonts w:ascii="Arial" w:eastAsiaTheme="minorEastAsia" w:hAnsi="Arial" w:cs="Arial" w:hint="eastAsia"/>
                <w:sz w:val="16"/>
                <w:szCs w:val="16"/>
                <w:lang w:eastAsia="zh-CN"/>
              </w:rPr>
              <w:t>0.00%</w:t>
            </w:r>
          </w:p>
        </w:tc>
      </w:tr>
      <w:tr w:rsidR="000077C0" w14:paraId="292CD80E" w14:textId="77777777" w:rsidTr="0008323B">
        <w:tc>
          <w:tcPr>
            <w:tcW w:w="1293" w:type="dxa"/>
            <w:vMerge/>
          </w:tcPr>
          <w:p w14:paraId="1391C9AE"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5AF2DDE5" w14:textId="77777777" w:rsidR="000077C0" w:rsidRPr="00C17F0A" w:rsidRDefault="000077C0" w:rsidP="000077C0">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sidRPr="00C24523">
              <w:rPr>
                <w:rFonts w:ascii="Arial" w:hAnsi="Arial" w:cs="Arial"/>
                <w:b/>
                <w:bCs/>
                <w:color w:val="FF0000"/>
                <w:sz w:val="16"/>
                <w:szCs w:val="16"/>
                <w:lang w:eastAsia="zh-CN"/>
              </w:rPr>
              <w:t>20.48s</w:t>
            </w:r>
            <w:r w:rsidRPr="00C17F0A">
              <w:rPr>
                <w:rFonts w:ascii="Arial" w:hAnsi="Arial" w:cs="Arial"/>
                <w:b/>
                <w:bCs/>
                <w:sz w:val="16"/>
                <w:szCs w:val="16"/>
                <w:lang w:eastAsia="zh-CN"/>
              </w:rPr>
              <w:t>)</w:t>
            </w:r>
          </w:p>
        </w:tc>
        <w:tc>
          <w:tcPr>
            <w:tcW w:w="1418" w:type="dxa"/>
          </w:tcPr>
          <w:p w14:paraId="3237712F" w14:textId="77777777" w:rsidR="000077C0" w:rsidRPr="00C17F0A" w:rsidRDefault="000077C0" w:rsidP="000077C0">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40960</w:t>
            </w:r>
          </w:p>
        </w:tc>
        <w:tc>
          <w:tcPr>
            <w:tcW w:w="1134" w:type="dxa"/>
          </w:tcPr>
          <w:p w14:paraId="13FDED7F" w14:textId="0205455B" w:rsidR="000077C0" w:rsidRPr="00A641C6" w:rsidRDefault="00EF01F7"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780</w:t>
            </w:r>
          </w:p>
        </w:tc>
        <w:tc>
          <w:tcPr>
            <w:tcW w:w="1276" w:type="dxa"/>
          </w:tcPr>
          <w:p w14:paraId="0F8CD750" w14:textId="77777777" w:rsidR="000077C0" w:rsidRPr="004F1998" w:rsidRDefault="000077C0"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0077C0" w14:paraId="3CF77EFC" w14:textId="77777777" w:rsidTr="0008323B">
        <w:tc>
          <w:tcPr>
            <w:tcW w:w="1293" w:type="dxa"/>
            <w:vMerge/>
          </w:tcPr>
          <w:p w14:paraId="38694935"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3A2A51F8" w14:textId="77777777" w:rsidR="000077C0" w:rsidRPr="00C17F0A" w:rsidRDefault="000077C0" w:rsidP="000077C0">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04975729" w14:textId="6685F41A" w:rsidR="000077C0" w:rsidRPr="00E17839" w:rsidRDefault="00A539CE"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.1655</w:t>
            </w:r>
          </w:p>
        </w:tc>
      </w:tr>
      <w:tr w:rsidR="000077C0" w14:paraId="7C871E73" w14:textId="77777777" w:rsidTr="0008323B">
        <w:tc>
          <w:tcPr>
            <w:tcW w:w="1293" w:type="dxa"/>
            <w:vMerge/>
          </w:tcPr>
          <w:p w14:paraId="7DCF6122"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17CE6285" w14:textId="5AC9D670" w:rsidR="000077C0" w:rsidRPr="00D02B6E" w:rsidRDefault="000077C0" w:rsidP="000077C0">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D02B6E">
              <w:rPr>
                <w:rFonts w:ascii="Arial" w:hAnsi="Arial" w:cs="Arial"/>
                <w:b/>
                <w:bCs/>
                <w:sz w:val="16"/>
                <w:szCs w:val="16"/>
                <w:lang w:eastAsia="zh-CN"/>
              </w:rPr>
              <w:t xml:space="preserve">, with </w:t>
            </w:r>
            <w:proofErr w:type="spellStart"/>
            <w:r w:rsidR="00D02B6E">
              <w:rPr>
                <w:rFonts w:ascii="Arial" w:hAnsi="Arial" w:cs="Arial"/>
                <w:b/>
                <w:bCs/>
                <w:sz w:val="16"/>
                <w:szCs w:val="16"/>
                <w:lang w:eastAsia="zh-CN"/>
              </w:rPr>
              <w:t>K_factor</w:t>
            </w:r>
            <w:proofErr w:type="spellEnd"/>
            <w:r w:rsidR="00D02B6E">
              <w:rPr>
                <w:rFonts w:ascii="Arial" w:hAnsi="Arial" w:cs="Arial"/>
                <w:b/>
                <w:bCs/>
                <w:sz w:val="16"/>
                <w:szCs w:val="16"/>
                <w:lang w:eastAsia="zh-CN"/>
              </w:rPr>
              <w:t>=1/2/4)</w:t>
            </w:r>
          </w:p>
        </w:tc>
        <w:tc>
          <w:tcPr>
            <w:tcW w:w="3828" w:type="dxa"/>
            <w:gridSpan w:val="3"/>
          </w:tcPr>
          <w:p w14:paraId="63A643E2" w14:textId="0D5B2E72" w:rsidR="000077C0" w:rsidRDefault="00A539CE"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.48</w:t>
            </w:r>
            <w:r w:rsidR="00D20966">
              <w:rPr>
                <w:rFonts w:ascii="Arial" w:eastAsiaTheme="minorEastAsia" w:hAnsi="Arial" w:cs="Arial"/>
                <w:sz w:val="16"/>
                <w:szCs w:val="16"/>
                <w:lang w:eastAsia="zh-CN"/>
              </w:rPr>
              <w:t>/</w:t>
            </w:r>
            <w:r w:rsidR="00763AEA">
              <w:rPr>
                <w:rFonts w:ascii="Arial" w:eastAsiaTheme="minorEastAsia" w:hAnsi="Arial" w:cs="Arial"/>
                <w:sz w:val="16"/>
                <w:szCs w:val="16"/>
                <w:lang w:eastAsia="zh-CN"/>
              </w:rPr>
              <w:t>8.96/17.92</w:t>
            </w:r>
          </w:p>
        </w:tc>
      </w:tr>
      <w:tr w:rsidR="000077C0" w14:paraId="5A8F07B9" w14:textId="77777777" w:rsidTr="0008323B">
        <w:tc>
          <w:tcPr>
            <w:tcW w:w="1293" w:type="dxa"/>
            <w:vMerge/>
          </w:tcPr>
          <w:p w14:paraId="66A80A73" w14:textId="77777777" w:rsidR="000077C0" w:rsidRPr="004E5D28" w:rsidRDefault="000077C0" w:rsidP="000077C0">
            <w:pPr>
              <w:snapToGrid w:val="0"/>
              <w:rPr>
                <w:rFonts w:ascii="Arial" w:hAnsi="Arial" w:cs="Arial"/>
                <w:sz w:val="18"/>
                <w:szCs w:val="18"/>
                <w:lang w:eastAsia="zh-CN"/>
              </w:rPr>
            </w:pPr>
          </w:p>
        </w:tc>
        <w:tc>
          <w:tcPr>
            <w:tcW w:w="4939" w:type="dxa"/>
            <w:gridSpan w:val="4"/>
          </w:tcPr>
          <w:p w14:paraId="57A5D48A" w14:textId="6643C3B3" w:rsidR="000077C0" w:rsidRPr="00BC30BF" w:rsidRDefault="000077C0" w:rsidP="000077C0">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w:t>
            </w:r>
            <w:r w:rsidRPr="00BC51FC">
              <w:rPr>
                <w:rFonts w:ascii="Arial" w:hAnsi="Arial" w:cs="Arial"/>
                <w:b/>
                <w:bCs/>
                <w:sz w:val="16"/>
                <w:szCs w:val="16"/>
                <w:highlight w:val="cyan"/>
                <w:lang w:eastAsia="zh-CN"/>
              </w:rPr>
              <w:t xml:space="preserve"> B</w:t>
            </w:r>
            <w:r w:rsidR="00D02B6E" w:rsidRPr="00BC51FC">
              <w:rPr>
                <w:rFonts w:ascii="Arial" w:hAnsi="Arial" w:cs="Arial"/>
                <w:b/>
                <w:bCs/>
                <w:sz w:val="16"/>
                <w:szCs w:val="16"/>
                <w:highlight w:val="cyan"/>
                <w:lang w:eastAsia="zh-CN"/>
              </w:rPr>
              <w:t xml:space="preserve">, with </w:t>
            </w:r>
            <w:proofErr w:type="spellStart"/>
            <w:r w:rsidR="00D02B6E" w:rsidRPr="00BC51FC">
              <w:rPr>
                <w:rFonts w:ascii="Arial" w:hAnsi="Arial" w:cs="Arial"/>
                <w:b/>
                <w:bCs/>
                <w:sz w:val="16"/>
                <w:szCs w:val="16"/>
                <w:highlight w:val="cyan"/>
                <w:lang w:eastAsia="zh-CN"/>
              </w:rPr>
              <w:t>K_factor</w:t>
            </w:r>
            <w:proofErr w:type="spellEnd"/>
            <w:r w:rsidR="00D02B6E" w:rsidRPr="00BC51FC">
              <w:rPr>
                <w:rFonts w:ascii="Arial" w:hAnsi="Arial" w:cs="Arial"/>
                <w:b/>
                <w:bCs/>
                <w:sz w:val="16"/>
                <w:szCs w:val="16"/>
                <w:highlight w:val="cyan"/>
                <w:lang w:eastAsia="zh-CN"/>
              </w:rPr>
              <w:t>=1/2/4</w:t>
            </w:r>
            <w:r w:rsidRPr="00BC51FC">
              <w:rPr>
                <w:rFonts w:ascii="Arial" w:hAnsi="Arial" w:cs="Arial"/>
                <w:b/>
                <w:bCs/>
                <w:sz w:val="16"/>
                <w:szCs w:val="16"/>
                <w:highlight w:val="cyan"/>
                <w:lang w:eastAsia="zh-CN"/>
              </w:rPr>
              <w:t>)</w:t>
            </w:r>
          </w:p>
        </w:tc>
        <w:tc>
          <w:tcPr>
            <w:tcW w:w="3828" w:type="dxa"/>
            <w:gridSpan w:val="3"/>
          </w:tcPr>
          <w:p w14:paraId="0FD78827" w14:textId="283CDDBE" w:rsidR="000077C0" w:rsidRPr="003646C4" w:rsidRDefault="00A539CE" w:rsidP="000077C0">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5.17</w:t>
            </w:r>
            <w:r w:rsidR="00763AEA">
              <w:rPr>
                <w:rFonts w:ascii="Arial" w:eastAsiaTheme="minorEastAsia" w:hAnsi="Arial" w:cs="Arial"/>
                <w:sz w:val="16"/>
                <w:szCs w:val="16"/>
                <w:lang w:eastAsia="zh-CN"/>
              </w:rPr>
              <w:t>/50.34/100.68</w:t>
            </w:r>
          </w:p>
        </w:tc>
      </w:tr>
    </w:tbl>
    <w:p w14:paraId="69AABF3D" w14:textId="66EE696F"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91350F">
        <w:rPr>
          <w:b/>
          <w:noProof/>
        </w:rPr>
        <w:t>46</w:t>
      </w:r>
      <w:r w:rsidRPr="003F1F2B">
        <w:rPr>
          <w:b/>
        </w:rPr>
        <w:fldChar w:fldCharType="end"/>
      </w:r>
      <w:r w:rsidR="003F1F2B" w:rsidRPr="003F1F2B">
        <w:rPr>
          <w:b/>
        </w:rPr>
        <w:t xml:space="preserve"> UE power consumption result for case 7</w:t>
      </w:r>
      <w:r w:rsidR="003F1F2B" w:rsidRPr="003F1F2B">
        <w:rPr>
          <w:rFonts w:hint="eastAsia"/>
          <w:b/>
        </w:rPr>
        <w:t>e</w:t>
      </w:r>
      <w:r w:rsidR="003F1F2B" w:rsidRPr="003F1F2B">
        <w:rPr>
          <w:b/>
        </w:rPr>
        <w:t>-</w:t>
      </w:r>
      <w:r w:rsidR="00BF5AAB">
        <w:rPr>
          <w:b/>
        </w:rPr>
        <w:t>3</w:t>
      </w:r>
      <w:r w:rsidR="00BF5AAB" w:rsidRPr="003F1F2B">
        <w:rPr>
          <w:b/>
        </w:rPr>
        <w:t xml:space="preserve"> </w:t>
      </w:r>
      <w:r w:rsidR="003F1F2B" w:rsidRPr="003F1F2B">
        <w:rPr>
          <w:b/>
        </w:rPr>
        <w:t>and case 7e-</w:t>
      </w:r>
      <w:r w:rsidR="00BF5AAB">
        <w:rPr>
          <w:b/>
        </w:rPr>
        <w:t>7</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D56EA" w14:paraId="5ECA6069" w14:textId="77777777" w:rsidTr="0008323B">
        <w:tc>
          <w:tcPr>
            <w:tcW w:w="1293" w:type="dxa"/>
          </w:tcPr>
          <w:p w14:paraId="734F6F81" w14:textId="77777777" w:rsidR="00DD56EA" w:rsidRPr="00DA06B6" w:rsidRDefault="00DD56EA" w:rsidP="00DD56EA">
            <w:pPr>
              <w:pStyle w:val="TAH"/>
              <w:jc w:val="left"/>
              <w:rPr>
                <w:sz w:val="16"/>
                <w:szCs w:val="16"/>
                <w:lang w:val="en-US"/>
              </w:rPr>
            </w:pPr>
            <w:r w:rsidRPr="00DA06B6">
              <w:rPr>
                <w:sz w:val="16"/>
                <w:szCs w:val="16"/>
                <w:lang w:val="en-US"/>
              </w:rPr>
              <w:t>Evaluation case</w:t>
            </w:r>
          </w:p>
        </w:tc>
        <w:tc>
          <w:tcPr>
            <w:tcW w:w="1821" w:type="dxa"/>
          </w:tcPr>
          <w:p w14:paraId="4975A6A4" w14:textId="77777777" w:rsidR="00DD56EA" w:rsidRPr="00DA06B6" w:rsidRDefault="00DD56EA" w:rsidP="00DD56EA">
            <w:pPr>
              <w:pStyle w:val="TAH"/>
              <w:jc w:val="left"/>
              <w:rPr>
                <w:sz w:val="16"/>
                <w:szCs w:val="16"/>
                <w:lang w:val="en-US"/>
              </w:rPr>
            </w:pPr>
            <w:r w:rsidRPr="00DA06B6">
              <w:rPr>
                <w:sz w:val="16"/>
                <w:szCs w:val="16"/>
                <w:lang w:val="en-US"/>
              </w:rPr>
              <w:t>Power states</w:t>
            </w:r>
          </w:p>
        </w:tc>
        <w:tc>
          <w:tcPr>
            <w:tcW w:w="992" w:type="dxa"/>
          </w:tcPr>
          <w:p w14:paraId="4186C84E" w14:textId="77777777" w:rsidR="00DD56EA" w:rsidRPr="00DA06B6" w:rsidRDefault="00DD56EA" w:rsidP="00DD56EA">
            <w:pPr>
              <w:pStyle w:val="TAH"/>
              <w:jc w:val="left"/>
              <w:rPr>
                <w:sz w:val="16"/>
                <w:szCs w:val="16"/>
                <w:lang w:val="en-US"/>
              </w:rPr>
            </w:pPr>
            <w:r w:rsidRPr="00DA06B6">
              <w:rPr>
                <w:sz w:val="16"/>
                <w:szCs w:val="16"/>
                <w:lang w:val="en-US"/>
              </w:rPr>
              <w:t>Relative power unit</w:t>
            </w:r>
          </w:p>
        </w:tc>
        <w:tc>
          <w:tcPr>
            <w:tcW w:w="992" w:type="dxa"/>
          </w:tcPr>
          <w:p w14:paraId="6ABF334C" w14:textId="77777777" w:rsidR="00DD56EA" w:rsidRPr="00DA06B6" w:rsidRDefault="00DD56EA" w:rsidP="00DD56EA">
            <w:pPr>
              <w:pStyle w:val="TAH"/>
              <w:jc w:val="left"/>
              <w:rPr>
                <w:sz w:val="16"/>
                <w:szCs w:val="16"/>
                <w:lang w:val="en-US"/>
              </w:rPr>
            </w:pPr>
            <w:r w:rsidRPr="00DA06B6">
              <w:rPr>
                <w:sz w:val="16"/>
                <w:szCs w:val="16"/>
                <w:lang w:val="en-US"/>
              </w:rPr>
              <w:t>Duration (in slots)</w:t>
            </w:r>
          </w:p>
        </w:tc>
        <w:tc>
          <w:tcPr>
            <w:tcW w:w="1134" w:type="dxa"/>
          </w:tcPr>
          <w:p w14:paraId="441FD814" w14:textId="77777777" w:rsidR="00DD56EA" w:rsidRPr="00DA06B6" w:rsidRDefault="00DD56EA" w:rsidP="00DD56EA">
            <w:pPr>
              <w:pStyle w:val="TAH"/>
              <w:jc w:val="left"/>
              <w:rPr>
                <w:sz w:val="16"/>
                <w:szCs w:val="16"/>
                <w:lang w:val="en-US"/>
              </w:rPr>
            </w:pPr>
            <w:r w:rsidRPr="00DA06B6">
              <w:rPr>
                <w:sz w:val="16"/>
                <w:szCs w:val="16"/>
                <w:lang w:val="en-US"/>
              </w:rPr>
              <w:t>Instances</w:t>
            </w:r>
          </w:p>
        </w:tc>
        <w:tc>
          <w:tcPr>
            <w:tcW w:w="1418" w:type="dxa"/>
          </w:tcPr>
          <w:p w14:paraId="14B15F92" w14:textId="77777777" w:rsidR="00DD56EA" w:rsidRPr="00DA06B6" w:rsidRDefault="00DD56EA" w:rsidP="00DD56EA">
            <w:pPr>
              <w:pStyle w:val="TAH"/>
              <w:jc w:val="left"/>
              <w:rPr>
                <w:sz w:val="16"/>
                <w:szCs w:val="16"/>
                <w:lang w:val="en-US"/>
              </w:rPr>
            </w:pPr>
            <w:r w:rsidRPr="00DA06B6">
              <w:rPr>
                <w:sz w:val="16"/>
                <w:szCs w:val="16"/>
                <w:lang w:val="en-US"/>
              </w:rPr>
              <w:t>Sum Durations (in slots)</w:t>
            </w:r>
          </w:p>
        </w:tc>
        <w:tc>
          <w:tcPr>
            <w:tcW w:w="1134" w:type="dxa"/>
          </w:tcPr>
          <w:p w14:paraId="73AC1185" w14:textId="77777777" w:rsidR="00DD56EA" w:rsidRPr="00DA06B6" w:rsidRDefault="00DD56EA" w:rsidP="00DD56EA">
            <w:pPr>
              <w:pStyle w:val="TAH"/>
              <w:jc w:val="left"/>
              <w:rPr>
                <w:sz w:val="16"/>
                <w:szCs w:val="16"/>
                <w:lang w:val="en-US"/>
              </w:rPr>
            </w:pPr>
            <w:r w:rsidRPr="00DA06B6">
              <w:rPr>
                <w:sz w:val="16"/>
                <w:szCs w:val="16"/>
                <w:lang w:val="en-US"/>
              </w:rPr>
              <w:t>Relative power</w:t>
            </w:r>
          </w:p>
        </w:tc>
        <w:tc>
          <w:tcPr>
            <w:tcW w:w="1276" w:type="dxa"/>
          </w:tcPr>
          <w:p w14:paraId="2B28FEF9" w14:textId="77777777" w:rsidR="00DD56EA" w:rsidRPr="00DA06B6" w:rsidRDefault="00DD56EA" w:rsidP="00DD56EA">
            <w:pPr>
              <w:pStyle w:val="TAH"/>
              <w:jc w:val="left"/>
              <w:rPr>
                <w:sz w:val="16"/>
                <w:szCs w:val="16"/>
                <w:lang w:val="en-US"/>
              </w:rPr>
            </w:pPr>
            <w:r w:rsidRPr="00DA06B6">
              <w:rPr>
                <w:sz w:val="16"/>
                <w:szCs w:val="16"/>
                <w:lang w:val="en-US"/>
              </w:rPr>
              <w:t>Power ratio</w:t>
            </w:r>
          </w:p>
        </w:tc>
      </w:tr>
      <w:tr w:rsidR="00597B9A" w14:paraId="0E0D5251" w14:textId="77777777" w:rsidTr="0008323B">
        <w:tc>
          <w:tcPr>
            <w:tcW w:w="1293" w:type="dxa"/>
            <w:vMerge w:val="restart"/>
          </w:tcPr>
          <w:p w14:paraId="14E180B4" w14:textId="73D5663A" w:rsidR="00597B9A" w:rsidRPr="00FA6913" w:rsidRDefault="00597B9A" w:rsidP="00597B9A">
            <w:pPr>
              <w:pStyle w:val="TAC"/>
              <w:jc w:val="left"/>
              <w:rPr>
                <w:rStyle w:val="TALCar"/>
                <w:rFonts w:eastAsiaTheme="minorEastAsia"/>
                <w:b/>
                <w:bCs/>
                <w:sz w:val="16"/>
                <w:szCs w:val="16"/>
                <w:lang w:val="en-US" w:eastAsia="zh-CN"/>
              </w:rPr>
            </w:pPr>
            <w:r w:rsidRPr="00FA6913">
              <w:rPr>
                <w:rStyle w:val="TALCar"/>
                <w:b/>
                <w:bCs/>
                <w:sz w:val="16"/>
                <w:szCs w:val="16"/>
                <w:lang w:val="en-US"/>
              </w:rPr>
              <w:t>Case 7e-</w:t>
            </w:r>
            <w:r w:rsidR="00BF5AAB">
              <w:rPr>
                <w:rStyle w:val="TALCar"/>
                <w:b/>
                <w:bCs/>
                <w:sz w:val="16"/>
                <w:szCs w:val="16"/>
                <w:lang w:val="en-US"/>
              </w:rPr>
              <w:t>3</w:t>
            </w:r>
          </w:p>
          <w:p w14:paraId="2A1323BA" w14:textId="77777777" w:rsidR="00597B9A" w:rsidRPr="00FA6913" w:rsidRDefault="00597B9A" w:rsidP="00597B9A">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3B4E6219" w14:textId="5CBFB921" w:rsidR="00597B9A" w:rsidRPr="006C0B31" w:rsidRDefault="00597B9A" w:rsidP="00597B9A">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w:t>
            </w:r>
            <w:r w:rsidR="00BF5AAB">
              <w:rPr>
                <w:rStyle w:val="TALCar"/>
                <w:rFonts w:eastAsiaTheme="minorEastAsia"/>
                <w:b/>
                <w:bCs/>
                <w:sz w:val="16"/>
                <w:szCs w:val="16"/>
                <w:highlight w:val="cyan"/>
                <w:lang w:val="en-US" w:eastAsia="zh-CN"/>
              </w:rPr>
              <w:t>7</w:t>
            </w:r>
          </w:p>
        </w:tc>
        <w:tc>
          <w:tcPr>
            <w:tcW w:w="1821" w:type="dxa"/>
          </w:tcPr>
          <w:p w14:paraId="49163684" w14:textId="77777777" w:rsidR="00597B9A" w:rsidRPr="00C17F0A" w:rsidRDefault="00597B9A" w:rsidP="00597B9A">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74365332"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63229EEC"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237A404"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6B9C16F3"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5E295EE3"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742A18FB" w14:textId="5B82E99C"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1.74%</w:t>
            </w:r>
          </w:p>
        </w:tc>
      </w:tr>
      <w:tr w:rsidR="00597B9A" w14:paraId="285DB9FE" w14:textId="77777777" w:rsidTr="0008323B">
        <w:tc>
          <w:tcPr>
            <w:tcW w:w="1293" w:type="dxa"/>
            <w:vMerge/>
          </w:tcPr>
          <w:p w14:paraId="301BAE17" w14:textId="77777777" w:rsidR="00597B9A" w:rsidRPr="004E5D28" w:rsidRDefault="00597B9A" w:rsidP="00597B9A">
            <w:pPr>
              <w:snapToGrid w:val="0"/>
              <w:rPr>
                <w:rFonts w:ascii="Arial" w:hAnsi="Arial" w:cs="Arial"/>
                <w:sz w:val="18"/>
                <w:szCs w:val="18"/>
                <w:lang w:eastAsia="zh-CN"/>
              </w:rPr>
            </w:pPr>
          </w:p>
        </w:tc>
        <w:tc>
          <w:tcPr>
            <w:tcW w:w="1821" w:type="dxa"/>
          </w:tcPr>
          <w:p w14:paraId="30F278D4"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61123A00"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1347FBCD"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4B93AD3B"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B698E64"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1B8889FE"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60228BE5" w14:textId="4848E940"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0.74%</w:t>
            </w:r>
          </w:p>
        </w:tc>
      </w:tr>
      <w:tr w:rsidR="00597B9A" w14:paraId="3B6E7EC0" w14:textId="77777777" w:rsidTr="0008323B">
        <w:tc>
          <w:tcPr>
            <w:tcW w:w="1293" w:type="dxa"/>
            <w:vMerge/>
          </w:tcPr>
          <w:p w14:paraId="2EB50B08" w14:textId="77777777" w:rsidR="00597B9A" w:rsidRPr="004E5D28" w:rsidRDefault="00597B9A" w:rsidP="00597B9A">
            <w:pPr>
              <w:snapToGrid w:val="0"/>
              <w:rPr>
                <w:rFonts w:ascii="Arial" w:hAnsi="Arial" w:cs="Arial"/>
                <w:sz w:val="18"/>
                <w:szCs w:val="18"/>
                <w:lang w:eastAsia="zh-CN"/>
              </w:rPr>
            </w:pPr>
          </w:p>
        </w:tc>
        <w:tc>
          <w:tcPr>
            <w:tcW w:w="1821" w:type="dxa"/>
          </w:tcPr>
          <w:p w14:paraId="72750FDD"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0FEE88F3"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4D0888E6"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B78C95A"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3D16DD1"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546EC8E3"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391D7DC3" w14:textId="30292573"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1.65%</w:t>
            </w:r>
          </w:p>
        </w:tc>
      </w:tr>
      <w:tr w:rsidR="00597B9A" w14:paraId="5BADC821" w14:textId="77777777" w:rsidTr="0008323B">
        <w:tc>
          <w:tcPr>
            <w:tcW w:w="1293" w:type="dxa"/>
            <w:vMerge/>
          </w:tcPr>
          <w:p w14:paraId="19016E95" w14:textId="77777777" w:rsidR="00597B9A" w:rsidRPr="004E5D28" w:rsidRDefault="00597B9A" w:rsidP="00597B9A">
            <w:pPr>
              <w:snapToGrid w:val="0"/>
              <w:rPr>
                <w:rFonts w:ascii="Arial" w:hAnsi="Arial" w:cs="Arial"/>
                <w:sz w:val="18"/>
                <w:szCs w:val="18"/>
                <w:lang w:eastAsia="zh-CN"/>
              </w:rPr>
            </w:pPr>
          </w:p>
        </w:tc>
        <w:tc>
          <w:tcPr>
            <w:tcW w:w="1821" w:type="dxa"/>
          </w:tcPr>
          <w:p w14:paraId="66FC1402"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F986E4F"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45CCC7E2"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5C1CF44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5DD34292"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CADB688"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F402A90" w14:textId="37F1AB85"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381DB14D" w14:textId="77777777" w:rsidTr="0008323B">
        <w:tc>
          <w:tcPr>
            <w:tcW w:w="1293" w:type="dxa"/>
            <w:vMerge/>
          </w:tcPr>
          <w:p w14:paraId="34E37088" w14:textId="77777777" w:rsidR="00597B9A" w:rsidRPr="004E5D28" w:rsidRDefault="00597B9A" w:rsidP="00597B9A">
            <w:pPr>
              <w:snapToGrid w:val="0"/>
              <w:rPr>
                <w:rFonts w:ascii="Arial" w:hAnsi="Arial" w:cs="Arial"/>
                <w:sz w:val="18"/>
                <w:szCs w:val="18"/>
                <w:lang w:eastAsia="zh-CN"/>
              </w:rPr>
            </w:pPr>
          </w:p>
        </w:tc>
        <w:tc>
          <w:tcPr>
            <w:tcW w:w="1821" w:type="dxa"/>
          </w:tcPr>
          <w:p w14:paraId="1460E361"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63FFCF23"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67BA55D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27B268A"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79826062"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9B8914E"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8AB20FF" w14:textId="3EEF0F1F"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67DA4828" w14:textId="77777777" w:rsidTr="0008323B">
        <w:tc>
          <w:tcPr>
            <w:tcW w:w="1293" w:type="dxa"/>
            <w:vMerge/>
          </w:tcPr>
          <w:p w14:paraId="6627A891" w14:textId="77777777" w:rsidR="00597B9A" w:rsidRPr="004E5D28" w:rsidRDefault="00597B9A" w:rsidP="00597B9A">
            <w:pPr>
              <w:snapToGrid w:val="0"/>
              <w:rPr>
                <w:rFonts w:ascii="Arial" w:hAnsi="Arial" w:cs="Arial"/>
                <w:sz w:val="18"/>
                <w:szCs w:val="18"/>
                <w:lang w:eastAsia="zh-CN"/>
              </w:rPr>
            </w:pPr>
          </w:p>
        </w:tc>
        <w:tc>
          <w:tcPr>
            <w:tcW w:w="1821" w:type="dxa"/>
          </w:tcPr>
          <w:p w14:paraId="1A7ABB76"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71767036"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67BBB95B"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7C2CE13"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7686599"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7B0E8F59"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89E3168" w14:textId="7423E01D"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1.89%</w:t>
            </w:r>
          </w:p>
        </w:tc>
      </w:tr>
      <w:tr w:rsidR="00597B9A" w14:paraId="480EA3A6" w14:textId="77777777" w:rsidTr="0008323B">
        <w:tc>
          <w:tcPr>
            <w:tcW w:w="1293" w:type="dxa"/>
            <w:vMerge/>
          </w:tcPr>
          <w:p w14:paraId="3C0F1D98" w14:textId="77777777" w:rsidR="00597B9A" w:rsidRPr="004E5D28" w:rsidRDefault="00597B9A" w:rsidP="00597B9A">
            <w:pPr>
              <w:snapToGrid w:val="0"/>
              <w:rPr>
                <w:rFonts w:ascii="Arial" w:hAnsi="Arial" w:cs="Arial"/>
                <w:sz w:val="18"/>
                <w:szCs w:val="18"/>
                <w:lang w:eastAsia="zh-CN"/>
              </w:rPr>
            </w:pPr>
          </w:p>
        </w:tc>
        <w:tc>
          <w:tcPr>
            <w:tcW w:w="1821" w:type="dxa"/>
          </w:tcPr>
          <w:p w14:paraId="2AEF1BC0" w14:textId="6ACDC176" w:rsidR="00597B9A" w:rsidRPr="00C17F0A" w:rsidRDefault="00F44ADE" w:rsidP="00597B9A">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597B9A" w:rsidRPr="00C478C7">
              <w:rPr>
                <w:rFonts w:ascii="Arial" w:eastAsiaTheme="minorEastAsia" w:hAnsi="Arial" w:cs="Arial"/>
                <w:color w:val="FF0000"/>
                <w:sz w:val="16"/>
                <w:szCs w:val="16"/>
                <w:lang w:eastAsia="zh-CN"/>
              </w:rPr>
              <w:t xml:space="preserve"> sleep </w:t>
            </w:r>
            <w:r w:rsidR="00597B9A">
              <w:rPr>
                <w:rFonts w:ascii="Arial" w:eastAsiaTheme="minorEastAsia" w:hAnsi="Arial" w:cs="Arial"/>
                <w:color w:val="FF0000"/>
                <w:sz w:val="16"/>
                <w:szCs w:val="16"/>
                <w:lang w:eastAsia="zh-CN"/>
              </w:rPr>
              <w:t>option 1</w:t>
            </w:r>
          </w:p>
        </w:tc>
        <w:tc>
          <w:tcPr>
            <w:tcW w:w="992" w:type="dxa"/>
          </w:tcPr>
          <w:p w14:paraId="32084BD3"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0351A48A"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E21EF2A"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26E0FE78" w14:textId="62B6EC1A"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0619</w:t>
            </w:r>
          </w:p>
        </w:tc>
        <w:tc>
          <w:tcPr>
            <w:tcW w:w="1134" w:type="dxa"/>
          </w:tcPr>
          <w:p w14:paraId="208F14D7" w14:textId="1E8C868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2C1F4E61" w14:textId="1F59C028"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7.52%</w:t>
            </w:r>
          </w:p>
        </w:tc>
      </w:tr>
      <w:tr w:rsidR="00597B9A" w14:paraId="3D94E3A1" w14:textId="77777777" w:rsidTr="0008323B">
        <w:tc>
          <w:tcPr>
            <w:tcW w:w="1293" w:type="dxa"/>
            <w:vMerge/>
          </w:tcPr>
          <w:p w14:paraId="74A8EAEC" w14:textId="77777777" w:rsidR="00597B9A" w:rsidRPr="004E5D28" w:rsidRDefault="00597B9A" w:rsidP="00597B9A">
            <w:pPr>
              <w:snapToGrid w:val="0"/>
              <w:rPr>
                <w:rFonts w:ascii="Arial" w:hAnsi="Arial" w:cs="Arial"/>
                <w:sz w:val="18"/>
                <w:szCs w:val="18"/>
                <w:lang w:eastAsia="zh-CN"/>
              </w:rPr>
            </w:pPr>
          </w:p>
        </w:tc>
        <w:tc>
          <w:tcPr>
            <w:tcW w:w="1821" w:type="dxa"/>
          </w:tcPr>
          <w:p w14:paraId="0F4954DA"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0B48DF14"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05A2B85E"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E87A72B"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4524FF3A" w14:textId="77777777" w:rsidR="00597B9A" w:rsidRPr="003541E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37602F69"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00792BC" w14:textId="512D8FAE"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01617B61" w14:textId="77777777" w:rsidTr="0008323B">
        <w:tc>
          <w:tcPr>
            <w:tcW w:w="1293" w:type="dxa"/>
            <w:vMerge/>
          </w:tcPr>
          <w:p w14:paraId="13ED6D36" w14:textId="77777777" w:rsidR="00597B9A" w:rsidRPr="004E5D28" w:rsidRDefault="00597B9A" w:rsidP="00597B9A">
            <w:pPr>
              <w:snapToGrid w:val="0"/>
              <w:rPr>
                <w:rFonts w:ascii="Arial" w:hAnsi="Arial" w:cs="Arial"/>
                <w:sz w:val="18"/>
                <w:szCs w:val="18"/>
                <w:lang w:eastAsia="zh-CN"/>
              </w:rPr>
            </w:pPr>
          </w:p>
        </w:tc>
        <w:tc>
          <w:tcPr>
            <w:tcW w:w="1821" w:type="dxa"/>
          </w:tcPr>
          <w:p w14:paraId="168369F1" w14:textId="44586A60" w:rsidR="00597B9A" w:rsidRPr="00C17F0A" w:rsidRDefault="007547C2"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4A83F44E"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43401F30"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DF95FE3"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2E04D13"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61F9A1ED"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40C5DAA3" w14:textId="4E185725"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1F72DC6A" w14:textId="77777777" w:rsidTr="0008323B">
        <w:tc>
          <w:tcPr>
            <w:tcW w:w="1293" w:type="dxa"/>
            <w:vMerge/>
          </w:tcPr>
          <w:p w14:paraId="13C6FBC0" w14:textId="77777777" w:rsidR="00597B9A" w:rsidRPr="004E5D28" w:rsidRDefault="00597B9A" w:rsidP="00597B9A">
            <w:pPr>
              <w:snapToGrid w:val="0"/>
              <w:rPr>
                <w:rFonts w:ascii="Arial" w:hAnsi="Arial" w:cs="Arial"/>
                <w:sz w:val="18"/>
                <w:szCs w:val="18"/>
                <w:lang w:eastAsia="zh-CN"/>
              </w:rPr>
            </w:pPr>
          </w:p>
        </w:tc>
        <w:tc>
          <w:tcPr>
            <w:tcW w:w="1821" w:type="dxa"/>
          </w:tcPr>
          <w:p w14:paraId="53B4C17A"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586F4AA9"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409015C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729F5737"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5E1CB78"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2247A96A"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323B13C9" w14:textId="16D415F0"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3.72%</w:t>
            </w:r>
          </w:p>
        </w:tc>
      </w:tr>
      <w:tr w:rsidR="00597B9A" w14:paraId="52B65CBF" w14:textId="77777777" w:rsidTr="0008323B">
        <w:tc>
          <w:tcPr>
            <w:tcW w:w="1293" w:type="dxa"/>
            <w:vMerge/>
          </w:tcPr>
          <w:p w14:paraId="147E928C" w14:textId="77777777" w:rsidR="00597B9A" w:rsidRPr="004E5D28" w:rsidRDefault="00597B9A" w:rsidP="00597B9A">
            <w:pPr>
              <w:snapToGrid w:val="0"/>
              <w:rPr>
                <w:rFonts w:ascii="Arial" w:hAnsi="Arial" w:cs="Arial"/>
                <w:sz w:val="18"/>
                <w:szCs w:val="18"/>
                <w:lang w:eastAsia="zh-CN"/>
              </w:rPr>
            </w:pPr>
          </w:p>
        </w:tc>
        <w:tc>
          <w:tcPr>
            <w:tcW w:w="1821" w:type="dxa"/>
          </w:tcPr>
          <w:p w14:paraId="56C8B5A3" w14:textId="020D21E7" w:rsidR="00597B9A" w:rsidRPr="00C17F0A" w:rsidRDefault="00F44ADE"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597B9A">
              <w:rPr>
                <w:rFonts w:ascii="Arial" w:eastAsiaTheme="minorEastAsia" w:hAnsi="Arial" w:cs="Arial"/>
                <w:sz w:val="16"/>
                <w:szCs w:val="16"/>
                <w:lang w:eastAsia="zh-CN"/>
              </w:rPr>
              <w:t xml:space="preserve"> sleep transition</w:t>
            </w:r>
          </w:p>
        </w:tc>
        <w:tc>
          <w:tcPr>
            <w:tcW w:w="992" w:type="dxa"/>
          </w:tcPr>
          <w:p w14:paraId="6CED1191" w14:textId="6C3DDE8A"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w:t>
            </w:r>
            <w:r w:rsidR="00C5029E">
              <w:rPr>
                <w:rFonts w:ascii="Arial" w:eastAsiaTheme="minorEastAsia" w:hAnsi="Arial" w:cs="Arial"/>
                <w:color w:val="FF0000"/>
                <w:sz w:val="16"/>
                <w:szCs w:val="16"/>
                <w:lang w:eastAsia="zh-CN"/>
              </w:rPr>
              <w:t>10000</w:t>
            </w:r>
            <w:r>
              <w:rPr>
                <w:rFonts w:ascii="Arial" w:eastAsiaTheme="minorEastAsia" w:hAnsi="Arial" w:cs="Arial"/>
                <w:color w:val="FF0000"/>
                <w:sz w:val="16"/>
                <w:szCs w:val="16"/>
                <w:lang w:eastAsia="zh-CN"/>
              </w:rPr>
              <w:t>]</w:t>
            </w:r>
          </w:p>
        </w:tc>
        <w:tc>
          <w:tcPr>
            <w:tcW w:w="992" w:type="dxa"/>
          </w:tcPr>
          <w:p w14:paraId="5DC7E255"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5842BE0E"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1381FD80"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7CE6C5E1" w14:textId="30581EA2" w:rsidR="00597B9A" w:rsidRDefault="00597B9A" w:rsidP="00597B9A">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10000</w:t>
            </w:r>
            <w:r w:rsidRPr="00C478C7">
              <w:rPr>
                <w:rFonts w:ascii="Arial" w:eastAsiaTheme="minorEastAsia" w:hAnsi="Arial" w:cs="Arial"/>
                <w:color w:val="FF0000"/>
                <w:sz w:val="16"/>
                <w:szCs w:val="16"/>
                <w:lang w:eastAsia="zh-CN"/>
              </w:rPr>
              <w:t>]</w:t>
            </w:r>
          </w:p>
        </w:tc>
        <w:tc>
          <w:tcPr>
            <w:tcW w:w="1276" w:type="dxa"/>
          </w:tcPr>
          <w:p w14:paraId="3C423349" w14:textId="615A5674"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82.73%</w:t>
            </w:r>
          </w:p>
        </w:tc>
      </w:tr>
      <w:tr w:rsidR="00597B9A" w14:paraId="10C72129" w14:textId="77777777" w:rsidTr="0008323B">
        <w:tc>
          <w:tcPr>
            <w:tcW w:w="1293" w:type="dxa"/>
            <w:vMerge/>
          </w:tcPr>
          <w:p w14:paraId="3910F470" w14:textId="77777777" w:rsidR="00597B9A" w:rsidRPr="004E5D28" w:rsidRDefault="00597B9A" w:rsidP="00597B9A">
            <w:pPr>
              <w:snapToGrid w:val="0"/>
              <w:rPr>
                <w:rFonts w:ascii="Arial" w:hAnsi="Arial" w:cs="Arial"/>
                <w:sz w:val="18"/>
                <w:szCs w:val="18"/>
                <w:lang w:eastAsia="zh-CN"/>
              </w:rPr>
            </w:pPr>
          </w:p>
        </w:tc>
        <w:tc>
          <w:tcPr>
            <w:tcW w:w="1821" w:type="dxa"/>
          </w:tcPr>
          <w:p w14:paraId="5A7E397D"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37705138"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6AE89EE4"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792490F4"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0AD9D1DC"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6154AA14" w14:textId="77777777" w:rsidR="00597B9A" w:rsidRPr="000F18F6"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080DB436" w14:textId="3D08079B"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45AC02F8" w14:textId="77777777" w:rsidTr="0008323B">
        <w:tc>
          <w:tcPr>
            <w:tcW w:w="1293" w:type="dxa"/>
            <w:vMerge/>
          </w:tcPr>
          <w:p w14:paraId="424FD572" w14:textId="77777777" w:rsidR="00597B9A" w:rsidRPr="004E5D28" w:rsidRDefault="00597B9A" w:rsidP="00597B9A">
            <w:pPr>
              <w:snapToGrid w:val="0"/>
              <w:rPr>
                <w:rFonts w:ascii="Arial" w:hAnsi="Arial" w:cs="Arial"/>
                <w:sz w:val="18"/>
                <w:szCs w:val="18"/>
                <w:lang w:eastAsia="zh-CN"/>
              </w:rPr>
            </w:pPr>
          </w:p>
        </w:tc>
        <w:tc>
          <w:tcPr>
            <w:tcW w:w="1821" w:type="dxa"/>
          </w:tcPr>
          <w:p w14:paraId="0BBC4F0F"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5231A15B"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5507EEA8"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2C5B91A0"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FEE84DC" w14:textId="77777777" w:rsidR="00597B9A" w:rsidRPr="000F18F6"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C6BCEAE" w14:textId="77777777" w:rsidR="00597B9A" w:rsidRPr="000F18F6"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1EE4AC20" w14:textId="64369F9F"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E23DD" w14:paraId="64411E68" w14:textId="77777777" w:rsidTr="0008323B">
        <w:tc>
          <w:tcPr>
            <w:tcW w:w="1293" w:type="dxa"/>
            <w:vMerge/>
          </w:tcPr>
          <w:p w14:paraId="72FAB889"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178654CF" w14:textId="30F84D9C" w:rsidR="005E23DD" w:rsidRPr="00C17F0A" w:rsidRDefault="005E23DD" w:rsidP="005E23DD">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C24523">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1770588D" w14:textId="259BF100" w:rsidR="005E23DD" w:rsidRPr="00C17F0A" w:rsidRDefault="005E23DD" w:rsidP="005E23D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4C01DA69" w14:textId="107CE78E" w:rsidR="005E23DD" w:rsidRPr="00A641C6" w:rsidRDefault="005E23DD"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2087</w:t>
            </w:r>
          </w:p>
        </w:tc>
        <w:tc>
          <w:tcPr>
            <w:tcW w:w="1276" w:type="dxa"/>
          </w:tcPr>
          <w:p w14:paraId="7E24C907" w14:textId="77777777" w:rsidR="005E23DD" w:rsidRPr="004F1998" w:rsidRDefault="005E23DD"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5E23DD" w14:paraId="0725D1FF" w14:textId="77777777" w:rsidTr="0008323B">
        <w:tc>
          <w:tcPr>
            <w:tcW w:w="1293" w:type="dxa"/>
            <w:vMerge/>
          </w:tcPr>
          <w:p w14:paraId="31386834"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5C02665C" w14:textId="77777777" w:rsidR="005E23DD" w:rsidRPr="00C17F0A" w:rsidRDefault="005E23DD" w:rsidP="005E23DD">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631DBE99" w14:textId="23E0EA37" w:rsidR="005E23DD" w:rsidRPr="00E17839" w:rsidRDefault="00F63940"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.1967</w:t>
            </w:r>
          </w:p>
        </w:tc>
      </w:tr>
      <w:tr w:rsidR="005E23DD" w14:paraId="43AAC961" w14:textId="77777777" w:rsidTr="0008323B">
        <w:tc>
          <w:tcPr>
            <w:tcW w:w="1293" w:type="dxa"/>
            <w:vMerge/>
          </w:tcPr>
          <w:p w14:paraId="50F5D204"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0186CE01" w14:textId="3171305C" w:rsidR="005E23DD" w:rsidRPr="00C17F0A" w:rsidRDefault="005E23DD" w:rsidP="005E23DD">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3A775C">
              <w:rPr>
                <w:rFonts w:ascii="Arial" w:hAnsi="Arial" w:cs="Arial"/>
                <w:b/>
                <w:bCs/>
                <w:sz w:val="16"/>
                <w:szCs w:val="16"/>
                <w:lang w:eastAsia="zh-CN"/>
              </w:rPr>
              <w:t xml:space="preserve">, with </w:t>
            </w:r>
            <w:proofErr w:type="spellStart"/>
            <w:r w:rsidR="003A775C">
              <w:rPr>
                <w:rFonts w:ascii="Arial" w:hAnsi="Arial" w:cs="Arial"/>
                <w:b/>
                <w:bCs/>
                <w:sz w:val="16"/>
                <w:szCs w:val="16"/>
                <w:lang w:eastAsia="zh-CN"/>
              </w:rPr>
              <w:t>K_factor</w:t>
            </w:r>
            <w:proofErr w:type="spellEnd"/>
            <w:r w:rsidR="003A775C">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2B99BB14" w14:textId="2A28DD09" w:rsidR="005E23DD" w:rsidRDefault="00F63940" w:rsidP="005E23D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3.77</w:t>
            </w:r>
            <w:r w:rsidR="009667F3">
              <w:rPr>
                <w:rFonts w:ascii="Arial" w:eastAsiaTheme="minorEastAsia" w:hAnsi="Arial" w:cs="Arial"/>
                <w:sz w:val="16"/>
                <w:szCs w:val="16"/>
                <w:lang w:eastAsia="zh-CN"/>
              </w:rPr>
              <w:t>/7.54/15.08</w:t>
            </w:r>
          </w:p>
        </w:tc>
      </w:tr>
      <w:tr w:rsidR="005E23DD" w14:paraId="10382316" w14:textId="77777777" w:rsidTr="0008323B">
        <w:tc>
          <w:tcPr>
            <w:tcW w:w="1293" w:type="dxa"/>
            <w:vMerge/>
          </w:tcPr>
          <w:p w14:paraId="09FC6EC9"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3432DD67" w14:textId="5E590D44" w:rsidR="005E23DD" w:rsidRPr="00BC30BF" w:rsidRDefault="005E23DD" w:rsidP="005E23DD">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w:t>
            </w:r>
            <w:r w:rsidRPr="00BC51FC">
              <w:rPr>
                <w:rFonts w:ascii="Arial" w:hAnsi="Arial" w:cs="Arial"/>
                <w:b/>
                <w:bCs/>
                <w:sz w:val="16"/>
                <w:szCs w:val="16"/>
                <w:highlight w:val="cyan"/>
                <w:lang w:eastAsia="zh-CN"/>
              </w:rPr>
              <w:t xml:space="preserve"> B</w:t>
            </w:r>
            <w:r w:rsidR="003A775C" w:rsidRPr="00BC51FC">
              <w:rPr>
                <w:rFonts w:ascii="Arial" w:hAnsi="Arial" w:cs="Arial"/>
                <w:b/>
                <w:bCs/>
                <w:sz w:val="16"/>
                <w:szCs w:val="16"/>
                <w:highlight w:val="cyan"/>
                <w:lang w:eastAsia="zh-CN"/>
              </w:rPr>
              <w:t xml:space="preserve">, with </w:t>
            </w:r>
            <w:proofErr w:type="spellStart"/>
            <w:r w:rsidR="003A775C" w:rsidRPr="00BC51FC">
              <w:rPr>
                <w:rFonts w:ascii="Arial" w:hAnsi="Arial" w:cs="Arial"/>
                <w:b/>
                <w:bCs/>
                <w:sz w:val="16"/>
                <w:szCs w:val="16"/>
                <w:highlight w:val="cyan"/>
                <w:lang w:eastAsia="zh-CN"/>
              </w:rPr>
              <w:t>K_factor</w:t>
            </w:r>
            <w:proofErr w:type="spellEnd"/>
            <w:r w:rsidR="003A775C" w:rsidRPr="00BC51FC">
              <w:rPr>
                <w:rFonts w:ascii="Arial" w:hAnsi="Arial" w:cs="Arial"/>
                <w:b/>
                <w:bCs/>
                <w:sz w:val="16"/>
                <w:szCs w:val="16"/>
                <w:highlight w:val="cyan"/>
                <w:lang w:eastAsia="zh-CN"/>
              </w:rPr>
              <w:t>=1/2/4</w:t>
            </w:r>
            <w:r w:rsidRPr="00BC51FC">
              <w:rPr>
                <w:rFonts w:ascii="Arial" w:hAnsi="Arial" w:cs="Arial"/>
                <w:b/>
                <w:bCs/>
                <w:sz w:val="16"/>
                <w:szCs w:val="16"/>
                <w:highlight w:val="cyan"/>
                <w:lang w:eastAsia="zh-CN"/>
              </w:rPr>
              <w:t>)</w:t>
            </w:r>
          </w:p>
        </w:tc>
        <w:tc>
          <w:tcPr>
            <w:tcW w:w="3828" w:type="dxa"/>
            <w:gridSpan w:val="3"/>
          </w:tcPr>
          <w:p w14:paraId="1E647DBB" w14:textId="3BB81A1F" w:rsidR="005E23DD" w:rsidRPr="003646C4" w:rsidRDefault="00F63940"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1.18</w:t>
            </w:r>
            <w:r w:rsidR="009667F3">
              <w:rPr>
                <w:rFonts w:ascii="Arial" w:eastAsiaTheme="minorEastAsia" w:hAnsi="Arial" w:cs="Arial"/>
                <w:sz w:val="16"/>
                <w:szCs w:val="16"/>
                <w:lang w:eastAsia="zh-CN"/>
              </w:rPr>
              <w:t>/</w:t>
            </w:r>
            <w:r w:rsidR="00DE5058">
              <w:rPr>
                <w:rFonts w:ascii="Arial" w:eastAsiaTheme="minorEastAsia" w:hAnsi="Arial" w:cs="Arial"/>
                <w:sz w:val="16"/>
                <w:szCs w:val="16"/>
                <w:lang w:eastAsia="zh-CN"/>
              </w:rPr>
              <w:t>42.36/84.72</w:t>
            </w:r>
          </w:p>
        </w:tc>
      </w:tr>
    </w:tbl>
    <w:p w14:paraId="4DE5DE75" w14:textId="79F8CAA7" w:rsidR="0017782F" w:rsidRPr="003F1F2B" w:rsidRDefault="0017782F" w:rsidP="003F1F2B">
      <w:pPr>
        <w:pStyle w:val="a8"/>
        <w:keepNext/>
        <w:jc w:val="center"/>
        <w:rPr>
          <w:b/>
        </w:rPr>
      </w:pPr>
      <w:r w:rsidRPr="003F1F2B">
        <w:rPr>
          <w:b/>
        </w:rPr>
        <w:t xml:space="preserve">Table </w:t>
      </w:r>
      <w:r w:rsidRPr="003F1F2B">
        <w:rPr>
          <w:b/>
        </w:rPr>
        <w:fldChar w:fldCharType="begin"/>
      </w:r>
      <w:r w:rsidRPr="003F1F2B">
        <w:rPr>
          <w:b/>
        </w:rPr>
        <w:instrText xml:space="preserve"> SEQ Table \* ARABIC </w:instrText>
      </w:r>
      <w:r w:rsidRPr="003F1F2B">
        <w:rPr>
          <w:b/>
        </w:rPr>
        <w:fldChar w:fldCharType="separate"/>
      </w:r>
      <w:r w:rsidR="0091350F">
        <w:rPr>
          <w:b/>
          <w:noProof/>
        </w:rPr>
        <w:t>47</w:t>
      </w:r>
      <w:r w:rsidRPr="003F1F2B">
        <w:rPr>
          <w:b/>
        </w:rPr>
        <w:fldChar w:fldCharType="end"/>
      </w:r>
      <w:r w:rsidR="003F1F2B" w:rsidRPr="003F1F2B">
        <w:rPr>
          <w:b/>
        </w:rPr>
        <w:t xml:space="preserve"> UE power consumption result for case 7</w:t>
      </w:r>
      <w:r w:rsidR="003F1F2B" w:rsidRPr="003F1F2B">
        <w:rPr>
          <w:rFonts w:hint="eastAsia"/>
          <w:b/>
        </w:rPr>
        <w:t>e</w:t>
      </w:r>
      <w:r w:rsidR="003F1F2B" w:rsidRPr="003F1F2B">
        <w:rPr>
          <w:b/>
        </w:rPr>
        <w:t>-</w:t>
      </w:r>
      <w:r w:rsidR="00BF5AAB">
        <w:rPr>
          <w:b/>
        </w:rPr>
        <w:t>4</w:t>
      </w:r>
      <w:r w:rsidR="00BF5AAB" w:rsidRPr="003F1F2B">
        <w:rPr>
          <w:b/>
        </w:rPr>
        <w:t xml:space="preserve"> </w:t>
      </w:r>
      <w:r w:rsidR="003F1F2B" w:rsidRPr="003F1F2B">
        <w:rPr>
          <w:b/>
        </w:rPr>
        <w:t>and case 7e-</w:t>
      </w:r>
      <w:r w:rsidR="00BF5AAB">
        <w:rPr>
          <w:b/>
        </w:rPr>
        <w:t>8</w:t>
      </w:r>
    </w:p>
    <w:tbl>
      <w:tblPr>
        <w:tblStyle w:val="af2"/>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DD56EA" w14:paraId="2A7933F6" w14:textId="77777777" w:rsidTr="0008323B">
        <w:tc>
          <w:tcPr>
            <w:tcW w:w="1293" w:type="dxa"/>
          </w:tcPr>
          <w:p w14:paraId="1D1FCF55" w14:textId="77777777" w:rsidR="00DD56EA" w:rsidRPr="00DA06B6" w:rsidRDefault="00DD56EA" w:rsidP="00DD56EA">
            <w:pPr>
              <w:pStyle w:val="TAH"/>
              <w:jc w:val="left"/>
              <w:rPr>
                <w:sz w:val="16"/>
                <w:szCs w:val="16"/>
                <w:lang w:val="en-US"/>
              </w:rPr>
            </w:pPr>
            <w:r w:rsidRPr="00DA06B6">
              <w:rPr>
                <w:sz w:val="16"/>
                <w:szCs w:val="16"/>
                <w:lang w:val="en-US"/>
              </w:rPr>
              <w:t>Evaluation case</w:t>
            </w:r>
          </w:p>
        </w:tc>
        <w:tc>
          <w:tcPr>
            <w:tcW w:w="1821" w:type="dxa"/>
          </w:tcPr>
          <w:p w14:paraId="6861C179" w14:textId="77777777" w:rsidR="00DD56EA" w:rsidRPr="00DA06B6" w:rsidRDefault="00DD56EA" w:rsidP="00DD56EA">
            <w:pPr>
              <w:pStyle w:val="TAH"/>
              <w:jc w:val="left"/>
              <w:rPr>
                <w:sz w:val="16"/>
                <w:szCs w:val="16"/>
                <w:lang w:val="en-US"/>
              </w:rPr>
            </w:pPr>
            <w:r w:rsidRPr="00DA06B6">
              <w:rPr>
                <w:sz w:val="16"/>
                <w:szCs w:val="16"/>
                <w:lang w:val="en-US"/>
              </w:rPr>
              <w:t>Power states</w:t>
            </w:r>
          </w:p>
        </w:tc>
        <w:tc>
          <w:tcPr>
            <w:tcW w:w="992" w:type="dxa"/>
          </w:tcPr>
          <w:p w14:paraId="094837BF" w14:textId="77777777" w:rsidR="00DD56EA" w:rsidRPr="00DA06B6" w:rsidRDefault="00DD56EA" w:rsidP="00DD56EA">
            <w:pPr>
              <w:pStyle w:val="TAH"/>
              <w:jc w:val="left"/>
              <w:rPr>
                <w:sz w:val="16"/>
                <w:szCs w:val="16"/>
                <w:lang w:val="en-US"/>
              </w:rPr>
            </w:pPr>
            <w:r w:rsidRPr="00DA06B6">
              <w:rPr>
                <w:sz w:val="16"/>
                <w:szCs w:val="16"/>
                <w:lang w:val="en-US"/>
              </w:rPr>
              <w:t>Relative power unit</w:t>
            </w:r>
          </w:p>
        </w:tc>
        <w:tc>
          <w:tcPr>
            <w:tcW w:w="992" w:type="dxa"/>
          </w:tcPr>
          <w:p w14:paraId="328F465F" w14:textId="77777777" w:rsidR="00DD56EA" w:rsidRPr="00DA06B6" w:rsidRDefault="00DD56EA" w:rsidP="00DD56EA">
            <w:pPr>
              <w:pStyle w:val="TAH"/>
              <w:jc w:val="left"/>
              <w:rPr>
                <w:sz w:val="16"/>
                <w:szCs w:val="16"/>
                <w:lang w:val="en-US"/>
              </w:rPr>
            </w:pPr>
            <w:r w:rsidRPr="00DA06B6">
              <w:rPr>
                <w:sz w:val="16"/>
                <w:szCs w:val="16"/>
                <w:lang w:val="en-US"/>
              </w:rPr>
              <w:t>Duration (in slots)</w:t>
            </w:r>
          </w:p>
        </w:tc>
        <w:tc>
          <w:tcPr>
            <w:tcW w:w="1134" w:type="dxa"/>
          </w:tcPr>
          <w:p w14:paraId="3D8B75E4" w14:textId="77777777" w:rsidR="00DD56EA" w:rsidRPr="00DA06B6" w:rsidRDefault="00DD56EA" w:rsidP="00DD56EA">
            <w:pPr>
              <w:pStyle w:val="TAH"/>
              <w:jc w:val="left"/>
              <w:rPr>
                <w:sz w:val="16"/>
                <w:szCs w:val="16"/>
                <w:lang w:val="en-US"/>
              </w:rPr>
            </w:pPr>
            <w:r w:rsidRPr="00DA06B6">
              <w:rPr>
                <w:sz w:val="16"/>
                <w:szCs w:val="16"/>
                <w:lang w:val="en-US"/>
              </w:rPr>
              <w:t>Instances</w:t>
            </w:r>
          </w:p>
        </w:tc>
        <w:tc>
          <w:tcPr>
            <w:tcW w:w="1418" w:type="dxa"/>
          </w:tcPr>
          <w:p w14:paraId="2A367B54" w14:textId="77777777" w:rsidR="00DD56EA" w:rsidRPr="00DA06B6" w:rsidRDefault="00DD56EA" w:rsidP="00DD56EA">
            <w:pPr>
              <w:pStyle w:val="TAH"/>
              <w:jc w:val="left"/>
              <w:rPr>
                <w:sz w:val="16"/>
                <w:szCs w:val="16"/>
                <w:lang w:val="en-US"/>
              </w:rPr>
            </w:pPr>
            <w:r w:rsidRPr="00DA06B6">
              <w:rPr>
                <w:sz w:val="16"/>
                <w:szCs w:val="16"/>
                <w:lang w:val="en-US"/>
              </w:rPr>
              <w:t>Sum Durations (in slots)</w:t>
            </w:r>
          </w:p>
        </w:tc>
        <w:tc>
          <w:tcPr>
            <w:tcW w:w="1134" w:type="dxa"/>
          </w:tcPr>
          <w:p w14:paraId="072614A5" w14:textId="77777777" w:rsidR="00DD56EA" w:rsidRPr="00DA06B6" w:rsidRDefault="00DD56EA" w:rsidP="00DD56EA">
            <w:pPr>
              <w:pStyle w:val="TAH"/>
              <w:jc w:val="left"/>
              <w:rPr>
                <w:sz w:val="16"/>
                <w:szCs w:val="16"/>
                <w:lang w:val="en-US"/>
              </w:rPr>
            </w:pPr>
            <w:r w:rsidRPr="00DA06B6">
              <w:rPr>
                <w:sz w:val="16"/>
                <w:szCs w:val="16"/>
                <w:lang w:val="en-US"/>
              </w:rPr>
              <w:t>Relative power</w:t>
            </w:r>
          </w:p>
        </w:tc>
        <w:tc>
          <w:tcPr>
            <w:tcW w:w="1276" w:type="dxa"/>
          </w:tcPr>
          <w:p w14:paraId="5AF2AA39" w14:textId="77777777" w:rsidR="00DD56EA" w:rsidRPr="00DA06B6" w:rsidRDefault="00DD56EA" w:rsidP="00DD56EA">
            <w:pPr>
              <w:pStyle w:val="TAH"/>
              <w:jc w:val="left"/>
              <w:rPr>
                <w:sz w:val="16"/>
                <w:szCs w:val="16"/>
                <w:lang w:val="en-US"/>
              </w:rPr>
            </w:pPr>
            <w:r w:rsidRPr="00DA06B6">
              <w:rPr>
                <w:sz w:val="16"/>
                <w:szCs w:val="16"/>
                <w:lang w:val="en-US"/>
              </w:rPr>
              <w:t>Power ratio</w:t>
            </w:r>
          </w:p>
        </w:tc>
      </w:tr>
      <w:tr w:rsidR="00597B9A" w14:paraId="08DF25B0" w14:textId="77777777" w:rsidTr="0008323B">
        <w:tc>
          <w:tcPr>
            <w:tcW w:w="1293" w:type="dxa"/>
            <w:vMerge w:val="restart"/>
          </w:tcPr>
          <w:p w14:paraId="06CB2363" w14:textId="41E1613B" w:rsidR="00597B9A" w:rsidRPr="00FA6913" w:rsidRDefault="00597B9A" w:rsidP="00597B9A">
            <w:pPr>
              <w:pStyle w:val="TAC"/>
              <w:jc w:val="left"/>
              <w:rPr>
                <w:rStyle w:val="TALCar"/>
                <w:rFonts w:eastAsiaTheme="minorEastAsia"/>
                <w:b/>
                <w:bCs/>
                <w:sz w:val="16"/>
                <w:szCs w:val="16"/>
                <w:lang w:val="en-US" w:eastAsia="zh-CN"/>
              </w:rPr>
            </w:pPr>
            <w:r w:rsidRPr="00FA6913">
              <w:rPr>
                <w:rStyle w:val="TALCar"/>
                <w:b/>
                <w:bCs/>
                <w:sz w:val="16"/>
                <w:szCs w:val="16"/>
                <w:lang w:val="en-US"/>
              </w:rPr>
              <w:t>Case 7e-</w:t>
            </w:r>
            <w:r w:rsidR="00BF5AAB">
              <w:rPr>
                <w:rStyle w:val="TALCar"/>
                <w:b/>
                <w:bCs/>
                <w:sz w:val="16"/>
                <w:szCs w:val="16"/>
                <w:lang w:val="en-US"/>
              </w:rPr>
              <w:t>4</w:t>
            </w:r>
          </w:p>
          <w:p w14:paraId="3A19373A" w14:textId="77777777" w:rsidR="00597B9A" w:rsidRPr="00FA6913" w:rsidRDefault="00597B9A" w:rsidP="00597B9A">
            <w:pPr>
              <w:pStyle w:val="TAC"/>
              <w:jc w:val="left"/>
              <w:rPr>
                <w:rStyle w:val="TALCar"/>
                <w:rFonts w:eastAsiaTheme="minorEastAsia"/>
                <w:b/>
                <w:bCs/>
                <w:sz w:val="16"/>
                <w:szCs w:val="16"/>
                <w:lang w:val="en-US" w:eastAsia="zh-CN"/>
              </w:rPr>
            </w:pPr>
            <w:r w:rsidRPr="00FA6913">
              <w:rPr>
                <w:rStyle w:val="TALCar"/>
                <w:rFonts w:eastAsiaTheme="minorEastAsia"/>
                <w:b/>
                <w:bCs/>
                <w:sz w:val="16"/>
                <w:szCs w:val="16"/>
                <w:lang w:val="en-US" w:eastAsia="zh-CN"/>
              </w:rPr>
              <w:t xml:space="preserve">and </w:t>
            </w:r>
          </w:p>
          <w:p w14:paraId="746870A0" w14:textId="7E5BF4DD" w:rsidR="00597B9A" w:rsidRPr="006C0B31" w:rsidRDefault="00597B9A" w:rsidP="00597B9A">
            <w:pPr>
              <w:pStyle w:val="TAC"/>
              <w:jc w:val="left"/>
              <w:rPr>
                <w:rFonts w:eastAsiaTheme="minorEastAsia"/>
                <w:b/>
                <w:bCs/>
                <w:color w:val="FF0000"/>
                <w:sz w:val="16"/>
                <w:szCs w:val="16"/>
                <w:lang w:val="en-US" w:eastAsia="zh-CN"/>
              </w:rPr>
            </w:pPr>
            <w:r w:rsidRPr="00FA6913">
              <w:rPr>
                <w:rStyle w:val="TALCar"/>
                <w:rFonts w:eastAsiaTheme="minorEastAsia"/>
                <w:b/>
                <w:bCs/>
                <w:sz w:val="16"/>
                <w:szCs w:val="16"/>
                <w:highlight w:val="cyan"/>
                <w:lang w:val="en-US" w:eastAsia="zh-CN"/>
              </w:rPr>
              <w:t>case 7e-</w:t>
            </w:r>
            <w:r w:rsidR="00BF5AAB">
              <w:rPr>
                <w:rStyle w:val="TALCar"/>
                <w:rFonts w:eastAsiaTheme="minorEastAsia"/>
                <w:b/>
                <w:bCs/>
                <w:sz w:val="16"/>
                <w:szCs w:val="16"/>
                <w:highlight w:val="cyan"/>
                <w:lang w:val="en-US" w:eastAsia="zh-CN"/>
              </w:rPr>
              <w:t>8</w:t>
            </w:r>
          </w:p>
        </w:tc>
        <w:tc>
          <w:tcPr>
            <w:tcW w:w="1821" w:type="dxa"/>
          </w:tcPr>
          <w:p w14:paraId="65B5B20B" w14:textId="77777777" w:rsidR="00597B9A" w:rsidRPr="00C17F0A" w:rsidRDefault="00597B9A" w:rsidP="00597B9A">
            <w:pPr>
              <w:snapToGrid w:val="0"/>
              <w:rPr>
                <w:rFonts w:ascii="Arial" w:hAnsi="Arial" w:cs="Arial"/>
                <w:sz w:val="16"/>
                <w:szCs w:val="16"/>
                <w:lang w:eastAsia="zh-CN"/>
              </w:rPr>
            </w:pPr>
            <w:r>
              <w:rPr>
                <w:rFonts w:ascii="Arial" w:hAnsi="Arial" w:cs="Arial"/>
                <w:sz w:val="16"/>
                <w:szCs w:val="16"/>
                <w:lang w:eastAsia="zh-CN"/>
              </w:rPr>
              <w:t>SRS</w:t>
            </w:r>
            <w:r w:rsidRPr="00C17F0A">
              <w:rPr>
                <w:rFonts w:ascii="Arial" w:hAnsi="Arial" w:cs="Arial"/>
                <w:sz w:val="16"/>
                <w:szCs w:val="16"/>
                <w:lang w:eastAsia="zh-CN"/>
              </w:rPr>
              <w:t xml:space="preserve"> </w:t>
            </w:r>
            <w:r>
              <w:rPr>
                <w:rFonts w:ascii="Arial" w:hAnsi="Arial" w:cs="Arial"/>
                <w:sz w:val="16"/>
                <w:szCs w:val="16"/>
                <w:lang w:eastAsia="zh-CN"/>
              </w:rPr>
              <w:t>transmission</w:t>
            </w:r>
          </w:p>
        </w:tc>
        <w:tc>
          <w:tcPr>
            <w:tcW w:w="992" w:type="dxa"/>
          </w:tcPr>
          <w:p w14:paraId="067C3D05"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992" w:type="dxa"/>
          </w:tcPr>
          <w:p w14:paraId="673DA74E"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434847E8"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46FB70B0"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1</w:t>
            </w:r>
          </w:p>
        </w:tc>
        <w:tc>
          <w:tcPr>
            <w:tcW w:w="1134" w:type="dxa"/>
          </w:tcPr>
          <w:p w14:paraId="371EEEDF"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210</w:t>
            </w:r>
          </w:p>
        </w:tc>
        <w:tc>
          <w:tcPr>
            <w:tcW w:w="1276" w:type="dxa"/>
          </w:tcPr>
          <w:p w14:paraId="38BEC02C" w14:textId="664E1E3B"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2.96%</w:t>
            </w:r>
          </w:p>
        </w:tc>
      </w:tr>
      <w:tr w:rsidR="00597B9A" w14:paraId="4FFD4BD7" w14:textId="77777777" w:rsidTr="0008323B">
        <w:tc>
          <w:tcPr>
            <w:tcW w:w="1293" w:type="dxa"/>
            <w:vMerge/>
          </w:tcPr>
          <w:p w14:paraId="73B59246" w14:textId="77777777" w:rsidR="00597B9A" w:rsidRPr="004E5D28" w:rsidRDefault="00597B9A" w:rsidP="00597B9A">
            <w:pPr>
              <w:snapToGrid w:val="0"/>
              <w:rPr>
                <w:rFonts w:ascii="Arial" w:hAnsi="Arial" w:cs="Arial"/>
                <w:sz w:val="18"/>
                <w:szCs w:val="18"/>
                <w:lang w:eastAsia="zh-CN"/>
              </w:rPr>
            </w:pPr>
          </w:p>
        </w:tc>
        <w:tc>
          <w:tcPr>
            <w:tcW w:w="1821" w:type="dxa"/>
          </w:tcPr>
          <w:p w14:paraId="17B97042"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 xml:space="preserve">BWP switching </w:t>
            </w:r>
          </w:p>
        </w:tc>
        <w:tc>
          <w:tcPr>
            <w:tcW w:w="992" w:type="dxa"/>
          </w:tcPr>
          <w:p w14:paraId="40144BF3"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4</w:t>
            </w:r>
            <w:r w:rsidRPr="00C17F0A">
              <w:rPr>
                <w:rFonts w:ascii="Arial" w:eastAsiaTheme="minorEastAsia" w:hAnsi="Arial" w:cs="Arial"/>
                <w:sz w:val="16"/>
                <w:szCs w:val="16"/>
                <w:lang w:eastAsia="zh-CN"/>
              </w:rPr>
              <w:t>5</w:t>
            </w:r>
          </w:p>
        </w:tc>
        <w:tc>
          <w:tcPr>
            <w:tcW w:w="992" w:type="dxa"/>
          </w:tcPr>
          <w:p w14:paraId="65B2770D"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0A8E1C65"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08E40D09"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2</w:t>
            </w:r>
          </w:p>
        </w:tc>
        <w:tc>
          <w:tcPr>
            <w:tcW w:w="1134" w:type="dxa"/>
          </w:tcPr>
          <w:p w14:paraId="2FD4CA8B"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w:t>
            </w:r>
          </w:p>
        </w:tc>
        <w:tc>
          <w:tcPr>
            <w:tcW w:w="1276" w:type="dxa"/>
          </w:tcPr>
          <w:p w14:paraId="116AF9C9" w14:textId="5DEA9EC4"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1.27%</w:t>
            </w:r>
          </w:p>
        </w:tc>
      </w:tr>
      <w:tr w:rsidR="00597B9A" w14:paraId="4F241F7B" w14:textId="77777777" w:rsidTr="0008323B">
        <w:tc>
          <w:tcPr>
            <w:tcW w:w="1293" w:type="dxa"/>
            <w:vMerge/>
          </w:tcPr>
          <w:p w14:paraId="43535D4F" w14:textId="77777777" w:rsidR="00597B9A" w:rsidRPr="004E5D28" w:rsidRDefault="00597B9A" w:rsidP="00597B9A">
            <w:pPr>
              <w:snapToGrid w:val="0"/>
              <w:rPr>
                <w:rFonts w:ascii="Arial" w:hAnsi="Arial" w:cs="Arial"/>
                <w:sz w:val="18"/>
                <w:szCs w:val="18"/>
                <w:lang w:eastAsia="zh-CN"/>
              </w:rPr>
            </w:pPr>
          </w:p>
        </w:tc>
        <w:tc>
          <w:tcPr>
            <w:tcW w:w="1821" w:type="dxa"/>
          </w:tcPr>
          <w:p w14:paraId="702F703F"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Proc.</w:t>
            </w:r>
          </w:p>
        </w:tc>
        <w:tc>
          <w:tcPr>
            <w:tcW w:w="992" w:type="dxa"/>
          </w:tcPr>
          <w:p w14:paraId="66F204D7"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w:t>
            </w:r>
          </w:p>
        </w:tc>
        <w:tc>
          <w:tcPr>
            <w:tcW w:w="992" w:type="dxa"/>
          </w:tcPr>
          <w:p w14:paraId="6DB091EE"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29DB51E5"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DE19089"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3172C983"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00</w:t>
            </w:r>
          </w:p>
        </w:tc>
        <w:tc>
          <w:tcPr>
            <w:tcW w:w="1276" w:type="dxa"/>
          </w:tcPr>
          <w:p w14:paraId="1BA97617" w14:textId="0CD99D2C"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2.82%</w:t>
            </w:r>
          </w:p>
        </w:tc>
      </w:tr>
      <w:tr w:rsidR="00597B9A" w14:paraId="5BB3671B" w14:textId="77777777" w:rsidTr="0008323B">
        <w:tc>
          <w:tcPr>
            <w:tcW w:w="1293" w:type="dxa"/>
            <w:vMerge/>
          </w:tcPr>
          <w:p w14:paraId="37D88455" w14:textId="77777777" w:rsidR="00597B9A" w:rsidRPr="004E5D28" w:rsidRDefault="00597B9A" w:rsidP="00597B9A">
            <w:pPr>
              <w:snapToGrid w:val="0"/>
              <w:rPr>
                <w:rFonts w:ascii="Arial" w:hAnsi="Arial" w:cs="Arial"/>
                <w:sz w:val="18"/>
                <w:szCs w:val="18"/>
                <w:lang w:eastAsia="zh-CN"/>
              </w:rPr>
            </w:pPr>
          </w:p>
        </w:tc>
        <w:tc>
          <w:tcPr>
            <w:tcW w:w="1821" w:type="dxa"/>
          </w:tcPr>
          <w:p w14:paraId="085971C5"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Intra-frequency RRM</w:t>
            </w:r>
          </w:p>
        </w:tc>
        <w:tc>
          <w:tcPr>
            <w:tcW w:w="992" w:type="dxa"/>
          </w:tcPr>
          <w:p w14:paraId="6A6E5194"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253C91C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FB05DAD"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4C06710A"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2E2B7981"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54E120C7" w14:textId="3272343F"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47EC3C6D" w14:textId="77777777" w:rsidTr="0008323B">
        <w:tc>
          <w:tcPr>
            <w:tcW w:w="1293" w:type="dxa"/>
            <w:vMerge/>
          </w:tcPr>
          <w:p w14:paraId="0C875778" w14:textId="77777777" w:rsidR="00597B9A" w:rsidRPr="004E5D28" w:rsidRDefault="00597B9A" w:rsidP="00597B9A">
            <w:pPr>
              <w:snapToGrid w:val="0"/>
              <w:rPr>
                <w:rFonts w:ascii="Arial" w:hAnsi="Arial" w:cs="Arial"/>
                <w:sz w:val="18"/>
                <w:szCs w:val="18"/>
                <w:lang w:eastAsia="zh-CN"/>
              </w:rPr>
            </w:pPr>
          </w:p>
        </w:tc>
        <w:tc>
          <w:tcPr>
            <w:tcW w:w="1821" w:type="dxa"/>
          </w:tcPr>
          <w:p w14:paraId="3F335635"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S</w:t>
            </w:r>
            <w:r w:rsidRPr="00C17F0A">
              <w:rPr>
                <w:rFonts w:ascii="Arial" w:eastAsiaTheme="minorEastAsia" w:hAnsi="Arial" w:cs="Arial"/>
                <w:sz w:val="16"/>
                <w:szCs w:val="16"/>
                <w:lang w:eastAsia="zh-CN"/>
              </w:rPr>
              <w:t>SB for Inter frequency RRM</w:t>
            </w:r>
          </w:p>
        </w:tc>
        <w:tc>
          <w:tcPr>
            <w:tcW w:w="992" w:type="dxa"/>
          </w:tcPr>
          <w:p w14:paraId="2F7F1143"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6</w:t>
            </w:r>
            <w:r w:rsidRPr="00C17F0A">
              <w:rPr>
                <w:rFonts w:ascii="Arial" w:eastAsiaTheme="minorEastAsia" w:hAnsi="Arial" w:cs="Arial"/>
                <w:sz w:val="16"/>
                <w:szCs w:val="16"/>
                <w:lang w:eastAsia="zh-CN"/>
              </w:rPr>
              <w:t>0</w:t>
            </w:r>
          </w:p>
        </w:tc>
        <w:tc>
          <w:tcPr>
            <w:tcW w:w="992" w:type="dxa"/>
          </w:tcPr>
          <w:p w14:paraId="38C6014B"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1F2C7ECD"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09094F2D"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52F1683"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3A7F7D07" w14:textId="76278B73"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38867628" w14:textId="77777777" w:rsidTr="0008323B">
        <w:tc>
          <w:tcPr>
            <w:tcW w:w="1293" w:type="dxa"/>
            <w:vMerge/>
          </w:tcPr>
          <w:p w14:paraId="4CD6F4FE" w14:textId="77777777" w:rsidR="00597B9A" w:rsidRPr="004E5D28" w:rsidRDefault="00597B9A" w:rsidP="00597B9A">
            <w:pPr>
              <w:snapToGrid w:val="0"/>
              <w:rPr>
                <w:rFonts w:ascii="Arial" w:hAnsi="Arial" w:cs="Arial"/>
                <w:sz w:val="18"/>
                <w:szCs w:val="18"/>
                <w:lang w:eastAsia="zh-CN"/>
              </w:rPr>
            </w:pPr>
          </w:p>
        </w:tc>
        <w:tc>
          <w:tcPr>
            <w:tcW w:w="1821" w:type="dxa"/>
          </w:tcPr>
          <w:p w14:paraId="6D81947B"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P</w:t>
            </w:r>
            <w:r w:rsidRPr="00C17F0A">
              <w:rPr>
                <w:rFonts w:ascii="Arial" w:eastAsiaTheme="minorEastAsia" w:hAnsi="Arial" w:cs="Arial"/>
                <w:sz w:val="16"/>
                <w:szCs w:val="16"/>
                <w:lang w:eastAsia="zh-CN"/>
              </w:rPr>
              <w:t>aging</w:t>
            </w:r>
          </w:p>
        </w:tc>
        <w:tc>
          <w:tcPr>
            <w:tcW w:w="992" w:type="dxa"/>
          </w:tcPr>
          <w:p w14:paraId="1F2A1537"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5</w:t>
            </w:r>
            <w:r w:rsidRPr="00C17F0A">
              <w:rPr>
                <w:rFonts w:ascii="Arial" w:eastAsiaTheme="minorEastAsia" w:hAnsi="Arial" w:cs="Arial"/>
                <w:sz w:val="16"/>
                <w:szCs w:val="16"/>
                <w:lang w:eastAsia="zh-CN"/>
              </w:rPr>
              <w:t>0*0.9+120*0.1=57</w:t>
            </w:r>
          </w:p>
        </w:tc>
        <w:tc>
          <w:tcPr>
            <w:tcW w:w="992" w:type="dxa"/>
          </w:tcPr>
          <w:p w14:paraId="2C7CB36D"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46FC2B46"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5314EBA1"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4</w:t>
            </w:r>
          </w:p>
        </w:tc>
        <w:tc>
          <w:tcPr>
            <w:tcW w:w="1134" w:type="dxa"/>
          </w:tcPr>
          <w:p w14:paraId="64A0591A"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28</w:t>
            </w:r>
          </w:p>
        </w:tc>
        <w:tc>
          <w:tcPr>
            <w:tcW w:w="1276" w:type="dxa"/>
          </w:tcPr>
          <w:p w14:paraId="76871D93" w14:textId="661DBD86"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3.22%</w:t>
            </w:r>
          </w:p>
        </w:tc>
      </w:tr>
      <w:tr w:rsidR="00597B9A" w14:paraId="62A8D2C8" w14:textId="77777777" w:rsidTr="0008323B">
        <w:tc>
          <w:tcPr>
            <w:tcW w:w="1293" w:type="dxa"/>
            <w:vMerge/>
          </w:tcPr>
          <w:p w14:paraId="196FA9C9" w14:textId="77777777" w:rsidR="00597B9A" w:rsidRPr="004E5D28" w:rsidRDefault="00597B9A" w:rsidP="00597B9A">
            <w:pPr>
              <w:snapToGrid w:val="0"/>
              <w:rPr>
                <w:rFonts w:ascii="Arial" w:hAnsi="Arial" w:cs="Arial"/>
                <w:sz w:val="18"/>
                <w:szCs w:val="18"/>
                <w:lang w:eastAsia="zh-CN"/>
              </w:rPr>
            </w:pPr>
          </w:p>
        </w:tc>
        <w:tc>
          <w:tcPr>
            <w:tcW w:w="1821" w:type="dxa"/>
          </w:tcPr>
          <w:p w14:paraId="6BD141E8" w14:textId="3DE0443D" w:rsidR="00597B9A" w:rsidRPr="00C17F0A" w:rsidRDefault="00F44ADE" w:rsidP="00597B9A">
            <w:pPr>
              <w:snapToGrid w:val="0"/>
              <w:rPr>
                <w:rFonts w:ascii="Arial" w:eastAsiaTheme="minorEastAsia" w:hAnsi="Arial" w:cs="Arial"/>
                <w:sz w:val="16"/>
                <w:szCs w:val="16"/>
                <w:lang w:eastAsia="zh-CN"/>
              </w:rPr>
            </w:pPr>
            <w:r>
              <w:rPr>
                <w:rFonts w:ascii="Arial" w:eastAsiaTheme="minorEastAsia" w:hAnsi="Arial" w:cs="Arial" w:hint="eastAsia"/>
                <w:color w:val="FF0000"/>
                <w:sz w:val="16"/>
                <w:szCs w:val="16"/>
                <w:lang w:eastAsia="zh-CN"/>
              </w:rPr>
              <w:t>Ultra-deep</w:t>
            </w:r>
            <w:r w:rsidR="00597B9A" w:rsidRPr="00C478C7">
              <w:rPr>
                <w:rFonts w:ascii="Arial" w:eastAsiaTheme="minorEastAsia" w:hAnsi="Arial" w:cs="Arial"/>
                <w:color w:val="FF0000"/>
                <w:sz w:val="16"/>
                <w:szCs w:val="16"/>
                <w:lang w:eastAsia="zh-CN"/>
              </w:rPr>
              <w:t xml:space="preserve"> sleep </w:t>
            </w:r>
            <w:r w:rsidR="00597B9A">
              <w:rPr>
                <w:rFonts w:ascii="Arial" w:eastAsiaTheme="minorEastAsia" w:hAnsi="Arial" w:cs="Arial"/>
                <w:color w:val="FF0000"/>
                <w:sz w:val="16"/>
                <w:szCs w:val="16"/>
                <w:lang w:eastAsia="zh-CN"/>
              </w:rPr>
              <w:t>option 1</w:t>
            </w:r>
          </w:p>
        </w:tc>
        <w:tc>
          <w:tcPr>
            <w:tcW w:w="992" w:type="dxa"/>
          </w:tcPr>
          <w:p w14:paraId="55DA62D5"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.015</w:t>
            </w:r>
          </w:p>
        </w:tc>
        <w:tc>
          <w:tcPr>
            <w:tcW w:w="992" w:type="dxa"/>
          </w:tcPr>
          <w:p w14:paraId="360E6177"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134" w:type="dxa"/>
          </w:tcPr>
          <w:p w14:paraId="60BDF522"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7272108F" w14:textId="17B64DB4"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0619</w:t>
            </w:r>
          </w:p>
        </w:tc>
        <w:tc>
          <w:tcPr>
            <w:tcW w:w="1134" w:type="dxa"/>
          </w:tcPr>
          <w:p w14:paraId="1CF23DC8" w14:textId="47CFA57E"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09</w:t>
            </w:r>
          </w:p>
        </w:tc>
        <w:tc>
          <w:tcPr>
            <w:tcW w:w="1276" w:type="dxa"/>
          </w:tcPr>
          <w:p w14:paraId="1438D0A4" w14:textId="1DFCBC89"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12.83%</w:t>
            </w:r>
          </w:p>
        </w:tc>
      </w:tr>
      <w:tr w:rsidR="00597B9A" w14:paraId="170B5BB2" w14:textId="77777777" w:rsidTr="0008323B">
        <w:tc>
          <w:tcPr>
            <w:tcW w:w="1293" w:type="dxa"/>
            <w:vMerge/>
          </w:tcPr>
          <w:p w14:paraId="01AB2D22" w14:textId="77777777" w:rsidR="00597B9A" w:rsidRPr="004E5D28" w:rsidRDefault="00597B9A" w:rsidP="00597B9A">
            <w:pPr>
              <w:snapToGrid w:val="0"/>
              <w:rPr>
                <w:rFonts w:ascii="Arial" w:hAnsi="Arial" w:cs="Arial"/>
                <w:sz w:val="18"/>
                <w:szCs w:val="18"/>
                <w:lang w:eastAsia="zh-CN"/>
              </w:rPr>
            </w:pPr>
          </w:p>
        </w:tc>
        <w:tc>
          <w:tcPr>
            <w:tcW w:w="1821" w:type="dxa"/>
          </w:tcPr>
          <w:p w14:paraId="1EEF291A"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D</w:t>
            </w:r>
            <w:r w:rsidRPr="00C17F0A">
              <w:rPr>
                <w:rFonts w:ascii="Arial" w:eastAsiaTheme="minorEastAsia" w:hAnsi="Arial" w:cs="Arial"/>
                <w:sz w:val="16"/>
                <w:szCs w:val="16"/>
                <w:lang w:eastAsia="zh-CN"/>
              </w:rPr>
              <w:t>eep sleep</w:t>
            </w:r>
          </w:p>
        </w:tc>
        <w:tc>
          <w:tcPr>
            <w:tcW w:w="992" w:type="dxa"/>
          </w:tcPr>
          <w:p w14:paraId="5808835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992" w:type="dxa"/>
          </w:tcPr>
          <w:p w14:paraId="59A2A619"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4FCAE798"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36239C3E" w14:textId="77777777" w:rsidR="00597B9A" w:rsidRPr="003541E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0F2DD131"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6BBEF008" w14:textId="03D99B1B"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26BA4649" w14:textId="77777777" w:rsidTr="0008323B">
        <w:tc>
          <w:tcPr>
            <w:tcW w:w="1293" w:type="dxa"/>
            <w:vMerge/>
          </w:tcPr>
          <w:p w14:paraId="29C967A6" w14:textId="77777777" w:rsidR="00597B9A" w:rsidRPr="004E5D28" w:rsidRDefault="00597B9A" w:rsidP="00597B9A">
            <w:pPr>
              <w:snapToGrid w:val="0"/>
              <w:rPr>
                <w:rFonts w:ascii="Arial" w:hAnsi="Arial" w:cs="Arial"/>
                <w:sz w:val="18"/>
                <w:szCs w:val="18"/>
                <w:lang w:eastAsia="zh-CN"/>
              </w:rPr>
            </w:pPr>
          </w:p>
        </w:tc>
        <w:tc>
          <w:tcPr>
            <w:tcW w:w="1821" w:type="dxa"/>
          </w:tcPr>
          <w:p w14:paraId="2E9A16AF" w14:textId="18E21D5B" w:rsidR="00597B9A" w:rsidRPr="00C17F0A" w:rsidRDefault="007547C2"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Light sleep</w:t>
            </w:r>
          </w:p>
        </w:tc>
        <w:tc>
          <w:tcPr>
            <w:tcW w:w="992" w:type="dxa"/>
          </w:tcPr>
          <w:p w14:paraId="68650712"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w:t>
            </w:r>
          </w:p>
        </w:tc>
        <w:tc>
          <w:tcPr>
            <w:tcW w:w="992" w:type="dxa"/>
          </w:tcPr>
          <w:p w14:paraId="06CD3308"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092B663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0FC26B0"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44651351"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74A2DB0C" w14:textId="3E5DDD5D"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393378A4" w14:textId="77777777" w:rsidTr="0008323B">
        <w:tc>
          <w:tcPr>
            <w:tcW w:w="1293" w:type="dxa"/>
            <w:vMerge/>
          </w:tcPr>
          <w:p w14:paraId="532719C9" w14:textId="77777777" w:rsidR="00597B9A" w:rsidRPr="004E5D28" w:rsidRDefault="00597B9A" w:rsidP="00597B9A">
            <w:pPr>
              <w:snapToGrid w:val="0"/>
              <w:rPr>
                <w:rFonts w:ascii="Arial" w:hAnsi="Arial" w:cs="Arial"/>
                <w:sz w:val="18"/>
                <w:szCs w:val="18"/>
                <w:lang w:eastAsia="zh-CN"/>
              </w:rPr>
            </w:pPr>
          </w:p>
        </w:tc>
        <w:tc>
          <w:tcPr>
            <w:tcW w:w="1821" w:type="dxa"/>
          </w:tcPr>
          <w:p w14:paraId="1E1527DC"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M</w:t>
            </w:r>
            <w:r w:rsidRPr="00C17F0A">
              <w:rPr>
                <w:rFonts w:ascii="Arial" w:eastAsiaTheme="minorEastAsia" w:hAnsi="Arial" w:cs="Arial"/>
                <w:sz w:val="16"/>
                <w:szCs w:val="16"/>
                <w:lang w:eastAsia="zh-CN"/>
              </w:rPr>
              <w:t>icro sleep</w:t>
            </w:r>
          </w:p>
        </w:tc>
        <w:tc>
          <w:tcPr>
            <w:tcW w:w="992" w:type="dxa"/>
          </w:tcPr>
          <w:p w14:paraId="2CA6F5B8"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w:t>
            </w:r>
          </w:p>
        </w:tc>
        <w:tc>
          <w:tcPr>
            <w:tcW w:w="992" w:type="dxa"/>
          </w:tcPr>
          <w:p w14:paraId="1C2D62AC"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w:t>
            </w:r>
          </w:p>
        </w:tc>
        <w:tc>
          <w:tcPr>
            <w:tcW w:w="1134" w:type="dxa"/>
          </w:tcPr>
          <w:p w14:paraId="142F1743"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8" w:type="dxa"/>
          </w:tcPr>
          <w:p w14:paraId="6D9C1059"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sz w:val="16"/>
                <w:szCs w:val="16"/>
                <w:lang w:eastAsia="zh-CN"/>
              </w:rPr>
              <w:t>10</w:t>
            </w:r>
          </w:p>
        </w:tc>
        <w:tc>
          <w:tcPr>
            <w:tcW w:w="1134" w:type="dxa"/>
          </w:tcPr>
          <w:p w14:paraId="172C0A37" w14:textId="77777777" w:rsidR="00597B9A" w:rsidRPr="00060ECB"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450</w:t>
            </w:r>
          </w:p>
        </w:tc>
        <w:tc>
          <w:tcPr>
            <w:tcW w:w="1276" w:type="dxa"/>
          </w:tcPr>
          <w:p w14:paraId="0F909868" w14:textId="32021D91"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6.35%</w:t>
            </w:r>
          </w:p>
        </w:tc>
      </w:tr>
      <w:tr w:rsidR="00597B9A" w14:paraId="0F08C9F5" w14:textId="77777777" w:rsidTr="0008323B">
        <w:tc>
          <w:tcPr>
            <w:tcW w:w="1293" w:type="dxa"/>
            <w:vMerge/>
          </w:tcPr>
          <w:p w14:paraId="06A80186" w14:textId="77777777" w:rsidR="00597B9A" w:rsidRPr="004E5D28" w:rsidRDefault="00597B9A" w:rsidP="00597B9A">
            <w:pPr>
              <w:snapToGrid w:val="0"/>
              <w:rPr>
                <w:rFonts w:ascii="Arial" w:hAnsi="Arial" w:cs="Arial"/>
                <w:sz w:val="18"/>
                <w:szCs w:val="18"/>
                <w:lang w:eastAsia="zh-CN"/>
              </w:rPr>
            </w:pPr>
          </w:p>
        </w:tc>
        <w:tc>
          <w:tcPr>
            <w:tcW w:w="1821" w:type="dxa"/>
          </w:tcPr>
          <w:p w14:paraId="764F3244" w14:textId="7A9EA2F6" w:rsidR="00597B9A" w:rsidRPr="00C17F0A" w:rsidRDefault="00F44ADE"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Ultra-deep</w:t>
            </w:r>
            <w:r w:rsidR="00597B9A">
              <w:rPr>
                <w:rFonts w:ascii="Arial" w:eastAsiaTheme="minorEastAsia" w:hAnsi="Arial" w:cs="Arial"/>
                <w:sz w:val="16"/>
                <w:szCs w:val="16"/>
                <w:lang w:eastAsia="zh-CN"/>
              </w:rPr>
              <w:t xml:space="preserve"> sleep transition</w:t>
            </w:r>
          </w:p>
        </w:tc>
        <w:tc>
          <w:tcPr>
            <w:tcW w:w="992" w:type="dxa"/>
          </w:tcPr>
          <w:p w14:paraId="57484A92"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color w:val="FF0000"/>
                <w:sz w:val="16"/>
                <w:szCs w:val="16"/>
                <w:lang w:eastAsia="zh-CN"/>
              </w:rPr>
              <w:t>[5000]</w:t>
            </w:r>
          </w:p>
        </w:tc>
        <w:tc>
          <w:tcPr>
            <w:tcW w:w="992" w:type="dxa"/>
          </w:tcPr>
          <w:p w14:paraId="0B61A439"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800</w:t>
            </w:r>
          </w:p>
        </w:tc>
        <w:tc>
          <w:tcPr>
            <w:tcW w:w="1134" w:type="dxa"/>
          </w:tcPr>
          <w:p w14:paraId="3BE5E8BD"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1418" w:type="dxa"/>
          </w:tcPr>
          <w:p w14:paraId="7E1E5FD1" w14:textId="77777777" w:rsidR="00597B9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00</w:t>
            </w:r>
          </w:p>
        </w:tc>
        <w:tc>
          <w:tcPr>
            <w:tcW w:w="1134" w:type="dxa"/>
          </w:tcPr>
          <w:p w14:paraId="6E4EC7DD" w14:textId="77777777" w:rsidR="00597B9A" w:rsidRDefault="00597B9A" w:rsidP="00597B9A">
            <w:pPr>
              <w:snapToGrid w:val="0"/>
              <w:rPr>
                <w:rFonts w:ascii="Arial" w:eastAsiaTheme="minorEastAsia" w:hAnsi="Arial" w:cs="Arial"/>
                <w:sz w:val="16"/>
                <w:szCs w:val="16"/>
                <w:lang w:eastAsia="zh-CN"/>
              </w:rPr>
            </w:pPr>
            <w:r w:rsidRPr="00C478C7">
              <w:rPr>
                <w:rFonts w:ascii="Arial" w:eastAsiaTheme="minorEastAsia" w:hAnsi="Arial" w:cs="Arial"/>
                <w:color w:val="FF0000"/>
                <w:sz w:val="16"/>
                <w:szCs w:val="16"/>
                <w:lang w:eastAsia="zh-CN"/>
              </w:rPr>
              <w:t>[</w:t>
            </w:r>
            <w:r>
              <w:rPr>
                <w:rFonts w:ascii="Arial" w:eastAsiaTheme="minorEastAsia" w:hAnsi="Arial" w:cs="Arial"/>
                <w:color w:val="FF0000"/>
                <w:sz w:val="16"/>
                <w:szCs w:val="16"/>
                <w:lang w:eastAsia="zh-CN"/>
              </w:rPr>
              <w:t>5000</w:t>
            </w:r>
            <w:r w:rsidRPr="00C478C7">
              <w:rPr>
                <w:rFonts w:ascii="Arial" w:eastAsiaTheme="minorEastAsia" w:hAnsi="Arial" w:cs="Arial"/>
                <w:color w:val="FF0000"/>
                <w:sz w:val="16"/>
                <w:szCs w:val="16"/>
                <w:lang w:eastAsia="zh-CN"/>
              </w:rPr>
              <w:t>]</w:t>
            </w:r>
          </w:p>
        </w:tc>
        <w:tc>
          <w:tcPr>
            <w:tcW w:w="1276" w:type="dxa"/>
          </w:tcPr>
          <w:p w14:paraId="5F565BB3" w14:textId="163502EB"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70.55%</w:t>
            </w:r>
          </w:p>
        </w:tc>
      </w:tr>
      <w:tr w:rsidR="00597B9A" w14:paraId="2FD305E3" w14:textId="77777777" w:rsidTr="0008323B">
        <w:tc>
          <w:tcPr>
            <w:tcW w:w="1293" w:type="dxa"/>
            <w:vMerge/>
          </w:tcPr>
          <w:p w14:paraId="5F386D01" w14:textId="77777777" w:rsidR="00597B9A" w:rsidRPr="004E5D28" w:rsidRDefault="00597B9A" w:rsidP="00597B9A">
            <w:pPr>
              <w:snapToGrid w:val="0"/>
              <w:rPr>
                <w:rFonts w:ascii="Arial" w:hAnsi="Arial" w:cs="Arial"/>
                <w:sz w:val="18"/>
                <w:szCs w:val="18"/>
                <w:lang w:eastAsia="zh-CN"/>
              </w:rPr>
            </w:pPr>
          </w:p>
        </w:tc>
        <w:tc>
          <w:tcPr>
            <w:tcW w:w="1821" w:type="dxa"/>
          </w:tcPr>
          <w:p w14:paraId="12BAB7A0"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sz w:val="16"/>
                <w:szCs w:val="16"/>
                <w:lang w:eastAsia="zh-CN"/>
              </w:rPr>
              <w:t>Deep sleep transition</w:t>
            </w:r>
          </w:p>
        </w:tc>
        <w:tc>
          <w:tcPr>
            <w:tcW w:w="992" w:type="dxa"/>
          </w:tcPr>
          <w:p w14:paraId="20233D0F"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50</w:t>
            </w:r>
          </w:p>
        </w:tc>
        <w:tc>
          <w:tcPr>
            <w:tcW w:w="992" w:type="dxa"/>
          </w:tcPr>
          <w:p w14:paraId="02EA2A51"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0</w:t>
            </w:r>
          </w:p>
        </w:tc>
        <w:tc>
          <w:tcPr>
            <w:tcW w:w="1134" w:type="dxa"/>
          </w:tcPr>
          <w:p w14:paraId="6C660BF0"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418" w:type="dxa"/>
          </w:tcPr>
          <w:p w14:paraId="21E4DDF8" w14:textId="77777777" w:rsidR="00597B9A" w:rsidRPr="00C17F0A" w:rsidRDefault="00597B9A" w:rsidP="00597B9A">
            <w:pPr>
              <w:snapToGrid w:val="0"/>
              <w:rPr>
                <w:rFonts w:ascii="Arial" w:hAnsi="Arial" w:cs="Arial"/>
                <w:sz w:val="16"/>
                <w:szCs w:val="16"/>
                <w:lang w:eastAsia="zh-CN"/>
              </w:rPr>
            </w:pPr>
            <w:r>
              <w:rPr>
                <w:rFonts w:ascii="Arial" w:eastAsiaTheme="minorEastAsia" w:hAnsi="Arial" w:cs="Arial"/>
                <w:sz w:val="16"/>
                <w:szCs w:val="16"/>
                <w:lang w:eastAsia="zh-CN"/>
              </w:rPr>
              <w:t>0</w:t>
            </w:r>
          </w:p>
        </w:tc>
        <w:tc>
          <w:tcPr>
            <w:tcW w:w="1134" w:type="dxa"/>
          </w:tcPr>
          <w:p w14:paraId="64242D29" w14:textId="77777777" w:rsidR="00597B9A" w:rsidRPr="000F18F6"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0</w:t>
            </w:r>
          </w:p>
        </w:tc>
        <w:tc>
          <w:tcPr>
            <w:tcW w:w="1276" w:type="dxa"/>
          </w:tcPr>
          <w:p w14:paraId="5AE57554" w14:textId="2A2A5655"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97B9A" w14:paraId="5FA29642" w14:textId="77777777" w:rsidTr="0008323B">
        <w:tc>
          <w:tcPr>
            <w:tcW w:w="1293" w:type="dxa"/>
            <w:vMerge/>
          </w:tcPr>
          <w:p w14:paraId="4D959E4B" w14:textId="77777777" w:rsidR="00597B9A" w:rsidRPr="004E5D28" w:rsidRDefault="00597B9A" w:rsidP="00597B9A">
            <w:pPr>
              <w:snapToGrid w:val="0"/>
              <w:rPr>
                <w:rFonts w:ascii="Arial" w:hAnsi="Arial" w:cs="Arial"/>
                <w:sz w:val="18"/>
                <w:szCs w:val="18"/>
                <w:lang w:eastAsia="zh-CN"/>
              </w:rPr>
            </w:pPr>
          </w:p>
        </w:tc>
        <w:tc>
          <w:tcPr>
            <w:tcW w:w="1821" w:type="dxa"/>
          </w:tcPr>
          <w:p w14:paraId="7FE6925C" w14:textId="77777777" w:rsidR="00597B9A" w:rsidRPr="00C17F0A" w:rsidRDefault="00597B9A" w:rsidP="00597B9A">
            <w:pPr>
              <w:snapToGrid w:val="0"/>
              <w:rPr>
                <w:rFonts w:ascii="Arial" w:eastAsiaTheme="minorEastAsia" w:hAnsi="Arial" w:cs="Arial"/>
                <w:sz w:val="16"/>
                <w:szCs w:val="16"/>
                <w:lang w:eastAsia="zh-CN"/>
              </w:rPr>
            </w:pPr>
            <w:r w:rsidRPr="00C17F0A">
              <w:rPr>
                <w:rFonts w:ascii="Arial" w:eastAsiaTheme="minorEastAsia" w:hAnsi="Arial" w:cs="Arial" w:hint="eastAsia"/>
                <w:sz w:val="16"/>
                <w:szCs w:val="16"/>
                <w:lang w:eastAsia="zh-CN"/>
              </w:rPr>
              <w:t>L</w:t>
            </w:r>
            <w:r w:rsidRPr="00C17F0A">
              <w:rPr>
                <w:rFonts w:ascii="Arial" w:eastAsiaTheme="minorEastAsia" w:hAnsi="Arial" w:cs="Arial"/>
                <w:sz w:val="16"/>
                <w:szCs w:val="16"/>
                <w:lang w:eastAsia="zh-CN"/>
              </w:rPr>
              <w:t>ight sleep transition</w:t>
            </w:r>
          </w:p>
        </w:tc>
        <w:tc>
          <w:tcPr>
            <w:tcW w:w="992" w:type="dxa"/>
          </w:tcPr>
          <w:p w14:paraId="4B89E1EF"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p>
        </w:tc>
        <w:tc>
          <w:tcPr>
            <w:tcW w:w="992" w:type="dxa"/>
          </w:tcPr>
          <w:p w14:paraId="03AD7A40"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12</w:t>
            </w:r>
          </w:p>
        </w:tc>
        <w:tc>
          <w:tcPr>
            <w:tcW w:w="1134" w:type="dxa"/>
          </w:tcPr>
          <w:p w14:paraId="3137965C" w14:textId="77777777" w:rsidR="00597B9A" w:rsidRPr="00C17F0A"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418" w:type="dxa"/>
          </w:tcPr>
          <w:p w14:paraId="3C90083C" w14:textId="77777777" w:rsidR="00597B9A" w:rsidRPr="000F18F6"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134" w:type="dxa"/>
          </w:tcPr>
          <w:p w14:paraId="7C98C434" w14:textId="77777777" w:rsidR="00597B9A" w:rsidRPr="000F18F6" w:rsidRDefault="00597B9A" w:rsidP="00597B9A">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p>
        </w:tc>
        <w:tc>
          <w:tcPr>
            <w:tcW w:w="1276" w:type="dxa"/>
          </w:tcPr>
          <w:p w14:paraId="0BABFA00" w14:textId="4206DB78" w:rsidR="00597B9A" w:rsidRPr="004F1998" w:rsidRDefault="00597B9A" w:rsidP="00597B9A">
            <w:pPr>
              <w:snapToGrid w:val="0"/>
              <w:rPr>
                <w:rFonts w:ascii="Arial" w:eastAsiaTheme="minorEastAsia" w:hAnsi="Arial" w:cs="Arial"/>
                <w:sz w:val="16"/>
                <w:szCs w:val="16"/>
                <w:lang w:eastAsia="zh-CN"/>
              </w:rPr>
            </w:pPr>
            <w:r w:rsidRPr="00597B9A">
              <w:rPr>
                <w:rFonts w:ascii="Arial" w:eastAsiaTheme="minorEastAsia" w:hAnsi="Arial" w:cs="Arial" w:hint="eastAsia"/>
                <w:sz w:val="16"/>
                <w:szCs w:val="16"/>
                <w:lang w:eastAsia="zh-CN"/>
              </w:rPr>
              <w:t>0.00%</w:t>
            </w:r>
          </w:p>
        </w:tc>
      </w:tr>
      <w:tr w:rsidR="005E23DD" w14:paraId="54FBA3F6" w14:textId="77777777" w:rsidTr="0008323B">
        <w:tc>
          <w:tcPr>
            <w:tcW w:w="1293" w:type="dxa"/>
            <w:vMerge/>
          </w:tcPr>
          <w:p w14:paraId="7B6B4E05"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5E9D132B" w14:textId="03C79953" w:rsidR="005E23DD" w:rsidRPr="00C17F0A" w:rsidRDefault="005E23DD" w:rsidP="005E23DD">
            <w:pPr>
              <w:snapToGrid w:val="0"/>
              <w:rPr>
                <w:rFonts w:ascii="Arial" w:hAnsi="Arial" w:cs="Arial"/>
                <w:b/>
                <w:bCs/>
                <w:sz w:val="16"/>
                <w:szCs w:val="16"/>
                <w:lang w:eastAsia="zh-CN"/>
              </w:rPr>
            </w:pPr>
            <w:r w:rsidRPr="00C17F0A">
              <w:rPr>
                <w:rFonts w:ascii="Arial" w:hAnsi="Arial" w:cs="Arial" w:hint="eastAsia"/>
                <w:b/>
                <w:bCs/>
                <w:sz w:val="16"/>
                <w:szCs w:val="16"/>
                <w:lang w:eastAsia="zh-CN"/>
              </w:rPr>
              <w:t>T</w:t>
            </w:r>
            <w:r w:rsidRPr="00C17F0A">
              <w:rPr>
                <w:rFonts w:ascii="Arial" w:hAnsi="Arial" w:cs="Arial"/>
                <w:b/>
                <w:bCs/>
                <w:sz w:val="16"/>
                <w:szCs w:val="16"/>
                <w:lang w:eastAsia="zh-CN"/>
              </w:rPr>
              <w:t xml:space="preserve">otal (every </w:t>
            </w:r>
            <w:r>
              <w:rPr>
                <w:rFonts w:ascii="Arial" w:hAnsi="Arial" w:cs="Arial"/>
                <w:b/>
                <w:bCs/>
                <w:color w:val="FF0000"/>
                <w:sz w:val="16"/>
                <w:szCs w:val="16"/>
                <w:lang w:eastAsia="zh-CN"/>
              </w:rPr>
              <w:t>30.72</w:t>
            </w:r>
            <w:r w:rsidRPr="00C24523">
              <w:rPr>
                <w:rFonts w:ascii="Arial" w:hAnsi="Arial" w:cs="Arial"/>
                <w:b/>
                <w:bCs/>
                <w:color w:val="FF0000"/>
                <w:sz w:val="16"/>
                <w:szCs w:val="16"/>
                <w:lang w:eastAsia="zh-CN"/>
              </w:rPr>
              <w:t>s</w:t>
            </w:r>
            <w:r w:rsidRPr="00C17F0A">
              <w:rPr>
                <w:rFonts w:ascii="Arial" w:hAnsi="Arial" w:cs="Arial"/>
                <w:b/>
                <w:bCs/>
                <w:sz w:val="16"/>
                <w:szCs w:val="16"/>
                <w:lang w:eastAsia="zh-CN"/>
              </w:rPr>
              <w:t>)</w:t>
            </w:r>
          </w:p>
        </w:tc>
        <w:tc>
          <w:tcPr>
            <w:tcW w:w="1418" w:type="dxa"/>
          </w:tcPr>
          <w:p w14:paraId="4AF5547A" w14:textId="2268D539" w:rsidR="005E23DD" w:rsidRPr="00C17F0A" w:rsidRDefault="005E23DD" w:rsidP="005E23DD">
            <w:pPr>
              <w:snapToGrid w:val="0"/>
              <w:rPr>
                <w:rFonts w:ascii="Arial" w:eastAsiaTheme="minorEastAsia" w:hAnsi="Arial" w:cs="Arial"/>
                <w:sz w:val="16"/>
                <w:szCs w:val="16"/>
                <w:lang w:eastAsia="zh-CN"/>
              </w:rPr>
            </w:pPr>
            <w:r>
              <w:rPr>
                <w:rFonts w:ascii="Arial" w:eastAsiaTheme="minorEastAsia" w:hAnsi="Arial" w:cs="Arial"/>
                <w:sz w:val="16"/>
                <w:szCs w:val="16"/>
                <w:lang w:eastAsia="zh-CN"/>
              </w:rPr>
              <w:t>61440</w:t>
            </w:r>
          </w:p>
        </w:tc>
        <w:tc>
          <w:tcPr>
            <w:tcW w:w="1134" w:type="dxa"/>
          </w:tcPr>
          <w:p w14:paraId="40B6AFD3" w14:textId="2632D62C" w:rsidR="005E23DD" w:rsidRPr="00A641C6" w:rsidRDefault="005E23DD"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087</w:t>
            </w:r>
          </w:p>
        </w:tc>
        <w:tc>
          <w:tcPr>
            <w:tcW w:w="1276" w:type="dxa"/>
          </w:tcPr>
          <w:p w14:paraId="3B8413E2" w14:textId="77777777" w:rsidR="005E23DD" w:rsidRPr="004F1998" w:rsidRDefault="005E23DD"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00</w:t>
            </w:r>
            <w:r>
              <w:rPr>
                <w:rFonts w:ascii="Arial" w:eastAsiaTheme="minorEastAsia" w:hAnsi="Arial" w:cs="Arial" w:hint="eastAsia"/>
                <w:sz w:val="16"/>
                <w:szCs w:val="16"/>
                <w:lang w:eastAsia="zh-CN"/>
              </w:rPr>
              <w:t>%</w:t>
            </w:r>
          </w:p>
        </w:tc>
      </w:tr>
      <w:tr w:rsidR="005E23DD" w14:paraId="696C663F" w14:textId="77777777" w:rsidTr="0008323B">
        <w:tc>
          <w:tcPr>
            <w:tcW w:w="1293" w:type="dxa"/>
            <w:vMerge/>
          </w:tcPr>
          <w:p w14:paraId="54CDEC8F"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7AF8FBC5" w14:textId="77777777" w:rsidR="005E23DD" w:rsidRPr="00C17F0A" w:rsidRDefault="005E23DD" w:rsidP="005E23DD">
            <w:pPr>
              <w:snapToGrid w:val="0"/>
              <w:rPr>
                <w:rFonts w:ascii="Arial" w:hAnsi="Arial" w:cs="Arial"/>
                <w:b/>
                <w:bCs/>
                <w:sz w:val="16"/>
                <w:szCs w:val="16"/>
                <w:lang w:eastAsia="zh-CN"/>
              </w:rPr>
            </w:pPr>
            <w:r w:rsidRPr="00C17F0A">
              <w:rPr>
                <w:rFonts w:ascii="Arial" w:hAnsi="Arial" w:cs="Arial"/>
                <w:b/>
                <w:bCs/>
                <w:sz w:val="16"/>
                <w:szCs w:val="16"/>
                <w:lang w:eastAsia="zh-CN"/>
              </w:rPr>
              <w:t>Slot-averaged power unit</w:t>
            </w:r>
          </w:p>
        </w:tc>
        <w:tc>
          <w:tcPr>
            <w:tcW w:w="3828" w:type="dxa"/>
            <w:gridSpan w:val="3"/>
          </w:tcPr>
          <w:p w14:paraId="3CDF9BE5" w14:textId="23254C7C" w:rsidR="005E23DD" w:rsidRPr="00E17839" w:rsidRDefault="007247C5"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.1154</w:t>
            </w:r>
          </w:p>
        </w:tc>
      </w:tr>
      <w:tr w:rsidR="005E23DD" w14:paraId="0621EDB0" w14:textId="77777777" w:rsidTr="0008323B">
        <w:tc>
          <w:tcPr>
            <w:tcW w:w="1293" w:type="dxa"/>
            <w:vMerge/>
          </w:tcPr>
          <w:p w14:paraId="7E9B78B7"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2D731205" w14:textId="195ECD5C" w:rsidR="005E23DD" w:rsidRPr="00C17F0A" w:rsidRDefault="005E23DD" w:rsidP="005E23DD">
            <w:pPr>
              <w:snapToGrid w:val="0"/>
              <w:rPr>
                <w:rFonts w:ascii="Arial" w:hAnsi="Arial" w:cs="Arial"/>
                <w:b/>
                <w:bCs/>
                <w:sz w:val="16"/>
                <w:szCs w:val="16"/>
                <w:lang w:eastAsia="zh-CN"/>
              </w:rPr>
            </w:pPr>
            <w:r w:rsidRPr="00C17F0A">
              <w:rPr>
                <w:rFonts w:ascii="Arial" w:hAnsi="Arial" w:cs="Arial"/>
                <w:b/>
                <w:bCs/>
                <w:sz w:val="16"/>
                <w:szCs w:val="16"/>
                <w:lang w:eastAsia="zh-CN"/>
              </w:rPr>
              <w:t>Battery life (in month)</w:t>
            </w:r>
            <w:r>
              <w:rPr>
                <w:rFonts w:ascii="Arial" w:hAnsi="Arial" w:cs="Arial"/>
                <w:b/>
                <w:bCs/>
                <w:sz w:val="16"/>
                <w:szCs w:val="16"/>
                <w:lang w:eastAsia="zh-CN"/>
              </w:rPr>
              <w:t xml:space="preserve"> (LPHAP device type A</w:t>
            </w:r>
            <w:r w:rsidR="003A775C">
              <w:rPr>
                <w:rFonts w:ascii="Arial" w:hAnsi="Arial" w:cs="Arial"/>
                <w:b/>
                <w:bCs/>
                <w:sz w:val="16"/>
                <w:szCs w:val="16"/>
                <w:lang w:eastAsia="zh-CN"/>
              </w:rPr>
              <w:t xml:space="preserve">, with </w:t>
            </w:r>
            <w:proofErr w:type="spellStart"/>
            <w:r w:rsidR="003A775C">
              <w:rPr>
                <w:rFonts w:ascii="Arial" w:hAnsi="Arial" w:cs="Arial"/>
                <w:b/>
                <w:bCs/>
                <w:sz w:val="16"/>
                <w:szCs w:val="16"/>
                <w:lang w:eastAsia="zh-CN"/>
              </w:rPr>
              <w:t>K_factor</w:t>
            </w:r>
            <w:proofErr w:type="spellEnd"/>
            <w:r w:rsidR="003A775C">
              <w:rPr>
                <w:rFonts w:ascii="Arial" w:hAnsi="Arial" w:cs="Arial"/>
                <w:b/>
                <w:bCs/>
                <w:sz w:val="16"/>
                <w:szCs w:val="16"/>
                <w:lang w:eastAsia="zh-CN"/>
              </w:rPr>
              <w:t>=1/2/4</w:t>
            </w:r>
            <w:r>
              <w:rPr>
                <w:rFonts w:ascii="Arial" w:hAnsi="Arial" w:cs="Arial"/>
                <w:b/>
                <w:bCs/>
                <w:sz w:val="16"/>
                <w:szCs w:val="16"/>
                <w:lang w:eastAsia="zh-CN"/>
              </w:rPr>
              <w:t>)</w:t>
            </w:r>
          </w:p>
        </w:tc>
        <w:tc>
          <w:tcPr>
            <w:tcW w:w="3828" w:type="dxa"/>
            <w:gridSpan w:val="3"/>
          </w:tcPr>
          <w:p w14:paraId="3287284D" w14:textId="0749A12D" w:rsidR="005E23DD" w:rsidRDefault="007247C5"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.42</w:t>
            </w:r>
            <w:r w:rsidR="00C9353A">
              <w:rPr>
                <w:rFonts w:ascii="Arial" w:eastAsiaTheme="minorEastAsia" w:hAnsi="Arial" w:cs="Arial"/>
                <w:sz w:val="16"/>
                <w:szCs w:val="16"/>
                <w:lang w:eastAsia="zh-CN"/>
              </w:rPr>
              <w:t>/12.84/25.68</w:t>
            </w:r>
          </w:p>
        </w:tc>
      </w:tr>
      <w:tr w:rsidR="005E23DD" w14:paraId="4F9B8BCF" w14:textId="77777777" w:rsidTr="0008323B">
        <w:tc>
          <w:tcPr>
            <w:tcW w:w="1293" w:type="dxa"/>
            <w:vMerge/>
          </w:tcPr>
          <w:p w14:paraId="5EA83900" w14:textId="77777777" w:rsidR="005E23DD" w:rsidRPr="004E5D28" w:rsidRDefault="005E23DD" w:rsidP="005E23DD">
            <w:pPr>
              <w:snapToGrid w:val="0"/>
              <w:rPr>
                <w:rFonts w:ascii="Arial" w:hAnsi="Arial" w:cs="Arial"/>
                <w:sz w:val="18"/>
                <w:szCs w:val="18"/>
                <w:lang w:eastAsia="zh-CN"/>
              </w:rPr>
            </w:pPr>
          </w:p>
        </w:tc>
        <w:tc>
          <w:tcPr>
            <w:tcW w:w="4939" w:type="dxa"/>
            <w:gridSpan w:val="4"/>
          </w:tcPr>
          <w:p w14:paraId="769F9A73" w14:textId="64F90C39" w:rsidR="005E23DD" w:rsidRPr="00BC30BF" w:rsidRDefault="005E23DD" w:rsidP="005E23DD">
            <w:pPr>
              <w:snapToGrid w:val="0"/>
              <w:rPr>
                <w:rFonts w:ascii="Arial" w:hAnsi="Arial" w:cs="Arial"/>
                <w:b/>
                <w:bCs/>
                <w:sz w:val="16"/>
                <w:szCs w:val="16"/>
                <w:highlight w:val="cyan"/>
                <w:lang w:eastAsia="zh-CN"/>
              </w:rPr>
            </w:pPr>
            <w:r w:rsidRPr="00BC30BF">
              <w:rPr>
                <w:rFonts w:ascii="Arial" w:hAnsi="Arial" w:cs="Arial"/>
                <w:b/>
                <w:bCs/>
                <w:sz w:val="16"/>
                <w:szCs w:val="16"/>
                <w:highlight w:val="cyan"/>
                <w:lang w:eastAsia="zh-CN"/>
              </w:rPr>
              <w:t>Battery life (in month) (LPHAP device type</w:t>
            </w:r>
            <w:r w:rsidRPr="00BC51FC">
              <w:rPr>
                <w:rFonts w:ascii="Arial" w:hAnsi="Arial" w:cs="Arial"/>
                <w:b/>
                <w:bCs/>
                <w:sz w:val="16"/>
                <w:szCs w:val="16"/>
                <w:highlight w:val="cyan"/>
                <w:lang w:eastAsia="zh-CN"/>
              </w:rPr>
              <w:t xml:space="preserve"> B</w:t>
            </w:r>
            <w:r w:rsidR="003A775C" w:rsidRPr="00BC51FC">
              <w:rPr>
                <w:rFonts w:ascii="Arial" w:hAnsi="Arial" w:cs="Arial"/>
                <w:b/>
                <w:bCs/>
                <w:sz w:val="16"/>
                <w:szCs w:val="16"/>
                <w:highlight w:val="cyan"/>
                <w:lang w:eastAsia="zh-CN"/>
              </w:rPr>
              <w:t xml:space="preserve">, with </w:t>
            </w:r>
            <w:proofErr w:type="spellStart"/>
            <w:r w:rsidR="003A775C" w:rsidRPr="00BC51FC">
              <w:rPr>
                <w:rFonts w:ascii="Arial" w:hAnsi="Arial" w:cs="Arial"/>
                <w:b/>
                <w:bCs/>
                <w:sz w:val="16"/>
                <w:szCs w:val="16"/>
                <w:highlight w:val="cyan"/>
                <w:lang w:eastAsia="zh-CN"/>
              </w:rPr>
              <w:t>K_factor</w:t>
            </w:r>
            <w:proofErr w:type="spellEnd"/>
            <w:r w:rsidR="003A775C" w:rsidRPr="00BC51FC">
              <w:rPr>
                <w:rFonts w:ascii="Arial" w:hAnsi="Arial" w:cs="Arial"/>
                <w:b/>
                <w:bCs/>
                <w:sz w:val="16"/>
                <w:szCs w:val="16"/>
                <w:highlight w:val="cyan"/>
                <w:lang w:eastAsia="zh-CN"/>
              </w:rPr>
              <w:t>=1/2/4</w:t>
            </w:r>
            <w:r w:rsidRPr="00BC51FC">
              <w:rPr>
                <w:rFonts w:ascii="Arial" w:hAnsi="Arial" w:cs="Arial"/>
                <w:b/>
                <w:bCs/>
                <w:sz w:val="16"/>
                <w:szCs w:val="16"/>
                <w:highlight w:val="cyan"/>
                <w:lang w:eastAsia="zh-CN"/>
              </w:rPr>
              <w:t>)</w:t>
            </w:r>
          </w:p>
        </w:tc>
        <w:tc>
          <w:tcPr>
            <w:tcW w:w="3828" w:type="dxa"/>
            <w:gridSpan w:val="3"/>
          </w:tcPr>
          <w:p w14:paraId="63F52BBB" w14:textId="5F441781" w:rsidR="005E23DD" w:rsidRPr="003646C4" w:rsidRDefault="007247C5" w:rsidP="005E23DD">
            <w:pPr>
              <w:snapToGrid w:val="0"/>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6.12</w:t>
            </w:r>
            <w:r w:rsidR="00C9353A">
              <w:rPr>
                <w:rFonts w:ascii="Arial" w:eastAsiaTheme="minorEastAsia" w:hAnsi="Arial" w:cs="Arial"/>
                <w:sz w:val="16"/>
                <w:szCs w:val="16"/>
                <w:lang w:eastAsia="zh-CN"/>
              </w:rPr>
              <w:t>/72.24/144.48</w:t>
            </w:r>
          </w:p>
        </w:tc>
      </w:tr>
    </w:tbl>
    <w:p w14:paraId="28F58D47" w14:textId="77777777" w:rsidR="00DD56EA" w:rsidRPr="00875ABE" w:rsidRDefault="00DD56EA" w:rsidP="00DD56EA">
      <w:pPr>
        <w:rPr>
          <w:rFonts w:eastAsiaTheme="minorEastAsia"/>
          <w:lang w:eastAsia="zh-CN"/>
        </w:rPr>
      </w:pPr>
    </w:p>
    <w:p w14:paraId="075E7BB2" w14:textId="724653F5" w:rsidR="00615340" w:rsidRPr="00047DD4" w:rsidRDefault="00615340" w:rsidP="00615340">
      <w:pPr>
        <w:pStyle w:val="4"/>
        <w:numPr>
          <w:ilvl w:val="0"/>
          <w:numId w:val="0"/>
        </w:numPr>
        <w:ind w:left="864" w:hanging="864"/>
        <w:rPr>
          <w:rFonts w:eastAsiaTheme="minorEastAsia"/>
          <w:b/>
          <w:sz w:val="22"/>
          <w:u w:val="none"/>
        </w:rPr>
      </w:pPr>
      <w:r w:rsidRPr="000F3D1D">
        <w:rPr>
          <w:rFonts w:eastAsiaTheme="minorEastAsia"/>
          <w:b/>
          <w:sz w:val="22"/>
          <w:u w:val="none"/>
        </w:rPr>
        <w:t>Summary for UE power consumption results</w:t>
      </w:r>
      <w:r>
        <w:rPr>
          <w:rFonts w:eastAsiaTheme="minorEastAsia"/>
          <w:b/>
          <w:sz w:val="22"/>
          <w:u w:val="none"/>
        </w:rPr>
        <w:t xml:space="preserve"> for enhance</w:t>
      </w:r>
      <w:r w:rsidR="0086021C">
        <w:rPr>
          <w:rFonts w:eastAsiaTheme="minorEastAsia"/>
          <w:b/>
          <w:sz w:val="22"/>
          <w:u w:val="none"/>
        </w:rPr>
        <w:t>d</w:t>
      </w:r>
      <w:r>
        <w:rPr>
          <w:rFonts w:eastAsiaTheme="minorEastAsia"/>
          <w:b/>
          <w:sz w:val="22"/>
          <w:u w:val="none"/>
        </w:rPr>
        <w:t xml:space="preserve"> solutions</w:t>
      </w:r>
      <w:r w:rsidR="00611925">
        <w:rPr>
          <w:rFonts w:eastAsiaTheme="minorEastAsia"/>
          <w:b/>
          <w:sz w:val="22"/>
          <w:u w:val="none"/>
        </w:rPr>
        <w:t xml:space="preserve"> </w:t>
      </w:r>
    </w:p>
    <w:p w14:paraId="6F194109" w14:textId="06BC4E55" w:rsidR="00A85920" w:rsidRDefault="005659C2" w:rsidP="005659C2">
      <w:pPr>
        <w:spacing w:after="120" w:line="260" w:lineRule="exact"/>
        <w:jc w:val="both"/>
        <w:rPr>
          <w:rFonts w:eastAsiaTheme="minorEastAsia"/>
          <w:lang w:eastAsia="zh-CN"/>
        </w:rPr>
      </w:pPr>
      <w:r>
        <w:rPr>
          <w:rFonts w:eastAsiaTheme="minorEastAsia"/>
          <w:lang w:eastAsia="zh-CN"/>
        </w:rPr>
        <w:t xml:space="preserve">Then, we summarize the evaluation results of </w:t>
      </w:r>
      <w:r w:rsidR="000F36A4">
        <w:rPr>
          <w:rFonts w:eastAsiaTheme="minorEastAsia"/>
          <w:lang w:eastAsia="zh-CN"/>
        </w:rPr>
        <w:t xml:space="preserve">baseline </w:t>
      </w:r>
      <w:r>
        <w:rPr>
          <w:rFonts w:eastAsiaTheme="minorEastAsia"/>
          <w:lang w:eastAsia="zh-CN"/>
        </w:rPr>
        <w:t xml:space="preserve">case 1e, case </w:t>
      </w:r>
      <w:r w:rsidR="00383447">
        <w:rPr>
          <w:rFonts w:eastAsiaTheme="minorEastAsia"/>
          <w:lang w:eastAsia="zh-CN"/>
        </w:rPr>
        <w:t>3</w:t>
      </w:r>
      <w:r>
        <w:rPr>
          <w:rFonts w:eastAsiaTheme="minorEastAsia"/>
          <w:lang w:eastAsia="zh-CN"/>
        </w:rPr>
        <w:t xml:space="preserve">e, case </w:t>
      </w:r>
      <w:r w:rsidR="00383447">
        <w:rPr>
          <w:rFonts w:eastAsiaTheme="minorEastAsia"/>
          <w:lang w:eastAsia="zh-CN"/>
        </w:rPr>
        <w:t>7</w:t>
      </w:r>
      <w:r>
        <w:rPr>
          <w:rFonts w:eastAsiaTheme="minorEastAsia"/>
          <w:lang w:eastAsia="zh-CN"/>
        </w:rPr>
        <w:t xml:space="preserve">e for </w:t>
      </w:r>
      <w:r w:rsidR="0086021C">
        <w:rPr>
          <w:rFonts w:eastAsiaTheme="minorEastAsia"/>
          <w:lang w:eastAsia="zh-CN"/>
        </w:rPr>
        <w:t>enhanced solutions</w:t>
      </w:r>
      <w:r>
        <w:rPr>
          <w:rFonts w:eastAsiaTheme="minorEastAsia"/>
          <w:lang w:eastAsia="zh-CN"/>
        </w:rPr>
        <w:t xml:space="preserve"> into the following table</w:t>
      </w:r>
      <w:r w:rsidR="008F5455">
        <w:rPr>
          <w:rFonts w:eastAsiaTheme="minorEastAsia"/>
          <w:lang w:eastAsia="zh-CN"/>
        </w:rPr>
        <w:t>s</w:t>
      </w:r>
      <w:r>
        <w:rPr>
          <w:rFonts w:eastAsiaTheme="minorEastAsia"/>
          <w:lang w:eastAsia="zh-CN"/>
        </w:rPr>
        <w:t xml:space="preserve">. For </w:t>
      </w:r>
      <w:r>
        <w:rPr>
          <w:rFonts w:eastAsiaTheme="minorEastAsia" w:hint="eastAsia"/>
          <w:lang w:eastAsia="zh-CN"/>
        </w:rPr>
        <w:t>each</w:t>
      </w:r>
      <w:r>
        <w:rPr>
          <w:rFonts w:eastAsiaTheme="minorEastAsia"/>
          <w:lang w:eastAsia="zh-CN"/>
        </w:rPr>
        <w:t xml:space="preserve"> case (e.g., case 1</w:t>
      </w:r>
      <w:r w:rsidR="0053396E">
        <w:rPr>
          <w:rFonts w:eastAsiaTheme="minorEastAsia"/>
          <w:lang w:eastAsia="zh-CN"/>
        </w:rPr>
        <w:t>e</w:t>
      </w:r>
      <w:r w:rsidR="00A62AB5">
        <w:rPr>
          <w:rFonts w:eastAsiaTheme="minorEastAsia"/>
          <w:lang w:eastAsia="zh-CN"/>
        </w:rPr>
        <w:t>)</w:t>
      </w:r>
      <w:r>
        <w:rPr>
          <w:rFonts w:eastAsiaTheme="minorEastAsia"/>
          <w:lang w:eastAsia="zh-CN"/>
        </w:rPr>
        <w:t xml:space="preserve">, there are </w:t>
      </w:r>
      <w:r w:rsidR="000F5E10">
        <w:rPr>
          <w:rFonts w:eastAsiaTheme="minorEastAsia"/>
          <w:lang w:eastAsia="zh-CN"/>
        </w:rPr>
        <w:t>8</w:t>
      </w:r>
      <w:r>
        <w:rPr>
          <w:rFonts w:eastAsiaTheme="minorEastAsia"/>
          <w:lang w:eastAsia="zh-CN"/>
        </w:rPr>
        <w:t xml:space="preserve"> different sub-cases included corresponding to different assumptions of </w:t>
      </w:r>
      <w:proofErr w:type="spellStart"/>
      <w:r w:rsidR="003833C1">
        <w:rPr>
          <w:rFonts w:eastAsiaTheme="minorEastAsia"/>
          <w:lang w:eastAsia="zh-CN"/>
        </w:rPr>
        <w:t>e</w:t>
      </w:r>
      <w:r>
        <w:rPr>
          <w:rFonts w:eastAsiaTheme="minorEastAsia"/>
          <w:lang w:eastAsia="zh-CN"/>
        </w:rPr>
        <w:t>DRX</w:t>
      </w:r>
      <w:proofErr w:type="spellEnd"/>
      <w:r>
        <w:rPr>
          <w:rFonts w:eastAsiaTheme="minorEastAsia"/>
          <w:lang w:eastAsia="zh-CN"/>
        </w:rPr>
        <w:t xml:space="preserve"> cycle (</w:t>
      </w:r>
      <w:r w:rsidR="003833C1">
        <w:rPr>
          <w:rFonts w:eastAsiaTheme="minorEastAsia"/>
          <w:lang w:eastAsia="zh-CN"/>
        </w:rPr>
        <w:t>20.48</w:t>
      </w:r>
      <w:r>
        <w:rPr>
          <w:rFonts w:eastAsiaTheme="minorEastAsia"/>
          <w:lang w:eastAsia="zh-CN"/>
        </w:rPr>
        <w:t xml:space="preserve">s, </w:t>
      </w:r>
      <w:r w:rsidR="003833C1">
        <w:rPr>
          <w:rFonts w:eastAsiaTheme="minorEastAsia"/>
          <w:lang w:eastAsia="zh-CN"/>
        </w:rPr>
        <w:t>30.72</w:t>
      </w:r>
      <w:r>
        <w:rPr>
          <w:rFonts w:eastAsiaTheme="minorEastAsia"/>
          <w:lang w:eastAsia="zh-CN"/>
        </w:rPr>
        <w:t>s)</w:t>
      </w:r>
      <w:r w:rsidR="003833C1">
        <w:rPr>
          <w:rFonts w:eastAsiaTheme="minorEastAsia"/>
          <w:lang w:eastAsia="zh-CN"/>
        </w:rPr>
        <w:t>, ultra-deep sleep type (</w:t>
      </w:r>
      <w:r w:rsidR="003833C1">
        <w:rPr>
          <w:rFonts w:eastAsiaTheme="minorEastAsia"/>
          <w:lang w:val="en-GB" w:eastAsia="zh-CN"/>
        </w:rPr>
        <w:t xml:space="preserve">ultra-deep sleep option 1 with </w:t>
      </w:r>
      <w:r w:rsidR="00733B34">
        <w:rPr>
          <w:rFonts w:eastAsiaTheme="minorEastAsia"/>
          <w:lang w:val="en-GB" w:eastAsia="zh-CN"/>
        </w:rPr>
        <w:t>10000/5000</w:t>
      </w:r>
      <w:r w:rsidR="003833C1">
        <w:rPr>
          <w:rFonts w:eastAsiaTheme="minorEastAsia"/>
          <w:lang w:val="en-GB" w:eastAsia="zh-CN"/>
        </w:rPr>
        <w:t xml:space="preserve"> transition power</w:t>
      </w:r>
      <w:r w:rsidR="003833C1">
        <w:rPr>
          <w:rFonts w:eastAsiaTheme="minorEastAsia"/>
          <w:lang w:eastAsia="zh-CN"/>
        </w:rPr>
        <w:t>)</w:t>
      </w:r>
      <w:r>
        <w:rPr>
          <w:rFonts w:eastAsiaTheme="minorEastAsia"/>
          <w:lang w:eastAsia="zh-CN"/>
        </w:rPr>
        <w:t xml:space="preserve"> and</w:t>
      </w:r>
      <w:r>
        <w:rPr>
          <w:rFonts w:eastAsiaTheme="minorEastAsia" w:hint="eastAsia"/>
          <w:lang w:eastAsia="zh-CN"/>
        </w:rPr>
        <w:t>/or</w:t>
      </w:r>
      <w:r>
        <w:rPr>
          <w:rFonts w:eastAsiaTheme="minorEastAsia"/>
          <w:lang w:eastAsia="zh-CN"/>
        </w:rPr>
        <w:t xml:space="preserve"> LPHAP device type (type A, type B). </w:t>
      </w:r>
    </w:p>
    <w:p w14:paraId="0B983F61" w14:textId="7FB79D0F" w:rsidR="005659C2" w:rsidRDefault="005659C2" w:rsidP="005659C2">
      <w:pPr>
        <w:spacing w:after="120" w:line="260" w:lineRule="exact"/>
        <w:jc w:val="both"/>
        <w:rPr>
          <w:rFonts w:eastAsiaTheme="minorEastAsia"/>
          <w:lang w:eastAsia="zh-CN"/>
        </w:rPr>
      </w:pPr>
      <w:r>
        <w:rPr>
          <w:rFonts w:eastAsiaTheme="minorEastAsia"/>
          <w:lang w:eastAsia="zh-CN"/>
        </w:rPr>
        <w:lastRenderedPageBreak/>
        <w:t>For example, case 1</w:t>
      </w:r>
      <w:r w:rsidR="003833C1">
        <w:rPr>
          <w:rFonts w:eastAsiaTheme="minorEastAsia"/>
          <w:lang w:eastAsia="zh-CN"/>
        </w:rPr>
        <w:t>e</w:t>
      </w:r>
      <w:r>
        <w:rPr>
          <w:rFonts w:eastAsiaTheme="minorEastAsia"/>
          <w:lang w:eastAsia="zh-CN"/>
        </w:rPr>
        <w:t>-1</w:t>
      </w:r>
      <w:r w:rsidR="003833C1">
        <w:rPr>
          <w:rFonts w:eastAsiaTheme="minorEastAsia"/>
          <w:lang w:eastAsia="zh-CN"/>
        </w:rPr>
        <w:t>~</w:t>
      </w:r>
      <w:r>
        <w:rPr>
          <w:rFonts w:eastAsiaTheme="minorEastAsia"/>
          <w:lang w:eastAsia="zh-CN"/>
        </w:rPr>
        <w:t>case 1</w:t>
      </w:r>
      <w:r w:rsidR="003833C1">
        <w:rPr>
          <w:rFonts w:eastAsiaTheme="minorEastAsia"/>
          <w:lang w:eastAsia="zh-CN"/>
        </w:rPr>
        <w:t>e</w:t>
      </w:r>
      <w:r>
        <w:rPr>
          <w:rFonts w:eastAsiaTheme="minorEastAsia"/>
          <w:lang w:eastAsia="zh-CN"/>
        </w:rPr>
        <w:t>-</w:t>
      </w:r>
      <w:r w:rsidR="000F5E10">
        <w:rPr>
          <w:rFonts w:eastAsiaTheme="minorEastAsia"/>
          <w:lang w:eastAsia="zh-CN"/>
        </w:rPr>
        <w:t>2</w:t>
      </w:r>
      <w:r>
        <w:rPr>
          <w:rFonts w:eastAsiaTheme="minorEastAsia"/>
          <w:lang w:eastAsia="zh-CN"/>
        </w:rPr>
        <w:t xml:space="preserve"> are the cases </w:t>
      </w:r>
      <w:r w:rsidR="00A85920">
        <w:rPr>
          <w:rFonts w:eastAsiaTheme="minorEastAsia"/>
          <w:lang w:eastAsia="zh-CN"/>
        </w:rPr>
        <w:t xml:space="preserve">with different </w:t>
      </w:r>
      <w:r w:rsidR="00A7150F">
        <w:rPr>
          <w:rFonts w:eastAsiaTheme="minorEastAsia"/>
          <w:lang w:eastAsia="zh-CN"/>
        </w:rPr>
        <w:t>ultra-deep sleep type</w:t>
      </w:r>
      <w:r w:rsidR="00DC76C5">
        <w:rPr>
          <w:rFonts w:eastAsiaTheme="minorEastAsia"/>
          <w:lang w:eastAsia="zh-CN"/>
        </w:rPr>
        <w:t>s</w:t>
      </w:r>
      <w:r w:rsidR="00FD20C6">
        <w:rPr>
          <w:rFonts w:eastAsiaTheme="minorEastAsia"/>
          <w:lang w:eastAsia="zh-CN"/>
        </w:rPr>
        <w:t xml:space="preserve"> (</w:t>
      </w:r>
      <w:r w:rsidR="00FD20C6">
        <w:rPr>
          <w:rFonts w:eastAsiaTheme="minorEastAsia"/>
          <w:lang w:val="en-GB" w:eastAsia="zh-CN"/>
        </w:rPr>
        <w:t>ultra-deep sleep option 1 with</w:t>
      </w:r>
      <w:r w:rsidR="000F5E10">
        <w:rPr>
          <w:rFonts w:eastAsiaTheme="minorEastAsia"/>
          <w:lang w:val="en-GB" w:eastAsia="zh-CN"/>
        </w:rPr>
        <w:t xml:space="preserve"> </w:t>
      </w:r>
      <w:r w:rsidR="00FD20C6">
        <w:rPr>
          <w:rFonts w:eastAsiaTheme="minorEastAsia"/>
          <w:lang w:val="en-GB" w:eastAsia="zh-CN"/>
        </w:rPr>
        <w:t>10000/5000 transition power</w:t>
      </w:r>
      <w:r w:rsidR="00FD20C6">
        <w:rPr>
          <w:rFonts w:eastAsiaTheme="minorEastAsia"/>
          <w:lang w:eastAsia="zh-CN"/>
        </w:rPr>
        <w:t>)</w:t>
      </w:r>
      <w:r w:rsidR="00A7150F">
        <w:rPr>
          <w:rFonts w:eastAsiaTheme="minorEastAsia"/>
          <w:lang w:eastAsia="zh-CN"/>
        </w:rPr>
        <w:t xml:space="preserve"> </w:t>
      </w:r>
      <w:r w:rsidR="00A85920">
        <w:rPr>
          <w:rFonts w:eastAsiaTheme="minorEastAsia"/>
          <w:lang w:eastAsia="zh-CN"/>
        </w:rPr>
        <w:t xml:space="preserve">with 20.48s </w:t>
      </w:r>
      <w:proofErr w:type="spellStart"/>
      <w:r w:rsidR="00A85920">
        <w:rPr>
          <w:rFonts w:eastAsiaTheme="minorEastAsia"/>
          <w:lang w:eastAsia="zh-CN"/>
        </w:rPr>
        <w:t>eDRX</w:t>
      </w:r>
      <w:proofErr w:type="spellEnd"/>
      <w:r w:rsidR="00A85920">
        <w:rPr>
          <w:rFonts w:eastAsiaTheme="minorEastAsia"/>
          <w:lang w:eastAsia="zh-CN"/>
        </w:rPr>
        <w:t xml:space="preserve"> cycle and </w:t>
      </w:r>
      <w:r>
        <w:rPr>
          <w:rFonts w:eastAsiaTheme="minorEastAsia"/>
          <w:lang w:eastAsia="zh-CN"/>
        </w:rPr>
        <w:t xml:space="preserve">for type A LPHAP device, </w:t>
      </w:r>
      <w:r w:rsidR="00A85920">
        <w:rPr>
          <w:rFonts w:eastAsiaTheme="minorEastAsia"/>
          <w:lang w:eastAsia="zh-CN"/>
        </w:rPr>
        <w:t>case 1e-</w:t>
      </w:r>
      <w:r w:rsidR="000F5E10">
        <w:rPr>
          <w:rFonts w:eastAsiaTheme="minorEastAsia"/>
          <w:lang w:eastAsia="zh-CN"/>
        </w:rPr>
        <w:t>3</w:t>
      </w:r>
      <w:r w:rsidR="00A85920">
        <w:rPr>
          <w:rFonts w:eastAsiaTheme="minorEastAsia"/>
          <w:lang w:eastAsia="zh-CN"/>
        </w:rPr>
        <w:t>~case 1e-</w:t>
      </w:r>
      <w:r w:rsidR="000F5E10">
        <w:rPr>
          <w:rFonts w:eastAsiaTheme="minorEastAsia"/>
          <w:lang w:eastAsia="zh-CN"/>
        </w:rPr>
        <w:t xml:space="preserve">4 </w:t>
      </w:r>
      <w:r w:rsidR="00A85920">
        <w:rPr>
          <w:rFonts w:eastAsiaTheme="minorEastAsia"/>
          <w:lang w:eastAsia="zh-CN"/>
        </w:rPr>
        <w:t>are the cases with different ultra-deep sleep type</w:t>
      </w:r>
      <w:r w:rsidR="00CC410E">
        <w:rPr>
          <w:rFonts w:eastAsiaTheme="minorEastAsia"/>
          <w:lang w:eastAsia="zh-CN"/>
        </w:rPr>
        <w:t>s</w:t>
      </w:r>
      <w:r w:rsidR="00A85920">
        <w:rPr>
          <w:rFonts w:eastAsiaTheme="minorEastAsia"/>
          <w:lang w:eastAsia="zh-CN"/>
        </w:rPr>
        <w:t xml:space="preserve"> with 30.72s </w:t>
      </w:r>
      <w:proofErr w:type="spellStart"/>
      <w:r w:rsidR="00A85920">
        <w:rPr>
          <w:rFonts w:eastAsiaTheme="minorEastAsia"/>
          <w:lang w:eastAsia="zh-CN"/>
        </w:rPr>
        <w:t>eDRX</w:t>
      </w:r>
      <w:proofErr w:type="spellEnd"/>
      <w:r w:rsidR="00A85920">
        <w:rPr>
          <w:rFonts w:eastAsiaTheme="minorEastAsia"/>
          <w:lang w:eastAsia="zh-CN"/>
        </w:rPr>
        <w:t xml:space="preserve"> cycle and for type A LPHAP device. A</w:t>
      </w:r>
      <w:r>
        <w:rPr>
          <w:rFonts w:eastAsiaTheme="minorEastAsia"/>
          <w:lang w:eastAsia="zh-CN"/>
        </w:rPr>
        <w:t xml:space="preserve">nd </w:t>
      </w:r>
      <w:r w:rsidR="00A85920">
        <w:rPr>
          <w:rFonts w:eastAsiaTheme="minorEastAsia"/>
          <w:lang w:eastAsia="zh-CN"/>
        </w:rPr>
        <w:t>case 1e-</w:t>
      </w:r>
      <w:r w:rsidR="00A96A5E">
        <w:rPr>
          <w:rFonts w:eastAsiaTheme="minorEastAsia"/>
          <w:lang w:eastAsia="zh-CN"/>
        </w:rPr>
        <w:t>5</w:t>
      </w:r>
      <w:r w:rsidR="00A85920">
        <w:rPr>
          <w:rFonts w:eastAsiaTheme="minorEastAsia"/>
          <w:lang w:eastAsia="zh-CN"/>
        </w:rPr>
        <w:t>~case 1e-</w:t>
      </w:r>
      <w:r w:rsidR="00A96A5E">
        <w:rPr>
          <w:rFonts w:eastAsiaTheme="minorEastAsia"/>
          <w:lang w:eastAsia="zh-CN"/>
        </w:rPr>
        <w:t xml:space="preserve">6 </w:t>
      </w:r>
      <w:r w:rsidR="00A85920">
        <w:rPr>
          <w:rFonts w:eastAsiaTheme="minorEastAsia"/>
          <w:lang w:eastAsia="zh-CN"/>
        </w:rPr>
        <w:t>are the cases with different ultra-deep sleep type</w:t>
      </w:r>
      <w:r w:rsidR="00421828">
        <w:rPr>
          <w:rFonts w:eastAsiaTheme="minorEastAsia"/>
          <w:lang w:eastAsia="zh-CN"/>
        </w:rPr>
        <w:t>s</w:t>
      </w:r>
      <w:r w:rsidR="00A85920">
        <w:rPr>
          <w:rFonts w:eastAsiaTheme="minorEastAsia"/>
          <w:lang w:eastAsia="zh-CN"/>
        </w:rPr>
        <w:t xml:space="preserve"> with 20.48s </w:t>
      </w:r>
      <w:proofErr w:type="spellStart"/>
      <w:r w:rsidR="00A85920">
        <w:rPr>
          <w:rFonts w:eastAsiaTheme="minorEastAsia"/>
          <w:lang w:eastAsia="zh-CN"/>
        </w:rPr>
        <w:t>eDRX</w:t>
      </w:r>
      <w:proofErr w:type="spellEnd"/>
      <w:r w:rsidR="00A85920">
        <w:rPr>
          <w:rFonts w:eastAsiaTheme="minorEastAsia"/>
          <w:lang w:eastAsia="zh-CN"/>
        </w:rPr>
        <w:t xml:space="preserve"> cycle and for type B LPHAP device, case 1e-</w:t>
      </w:r>
      <w:r w:rsidR="00A96A5E">
        <w:rPr>
          <w:rFonts w:eastAsiaTheme="minorEastAsia"/>
          <w:lang w:eastAsia="zh-CN"/>
        </w:rPr>
        <w:t>7</w:t>
      </w:r>
      <w:r w:rsidR="00A85920">
        <w:rPr>
          <w:rFonts w:eastAsiaTheme="minorEastAsia"/>
          <w:lang w:eastAsia="zh-CN"/>
        </w:rPr>
        <w:t>~case 1e-</w:t>
      </w:r>
      <w:r w:rsidR="00A96A5E">
        <w:rPr>
          <w:rFonts w:eastAsiaTheme="minorEastAsia"/>
          <w:lang w:eastAsia="zh-CN"/>
        </w:rPr>
        <w:t xml:space="preserve">8 </w:t>
      </w:r>
      <w:r w:rsidR="00A85920">
        <w:rPr>
          <w:rFonts w:eastAsiaTheme="minorEastAsia"/>
          <w:lang w:eastAsia="zh-CN"/>
        </w:rPr>
        <w:t>are the cases with different ultra-deep sleep type</w:t>
      </w:r>
      <w:r w:rsidR="00421828">
        <w:rPr>
          <w:rFonts w:eastAsiaTheme="minorEastAsia"/>
          <w:lang w:eastAsia="zh-CN"/>
        </w:rPr>
        <w:t>s</w:t>
      </w:r>
      <w:r w:rsidR="00A85920">
        <w:rPr>
          <w:rFonts w:eastAsiaTheme="minorEastAsia"/>
          <w:lang w:eastAsia="zh-CN"/>
        </w:rPr>
        <w:t xml:space="preserve"> with 30.72s </w:t>
      </w:r>
      <w:proofErr w:type="spellStart"/>
      <w:r w:rsidR="00A85920">
        <w:rPr>
          <w:rFonts w:eastAsiaTheme="minorEastAsia"/>
          <w:lang w:eastAsia="zh-CN"/>
        </w:rPr>
        <w:t>eDRX</w:t>
      </w:r>
      <w:proofErr w:type="spellEnd"/>
      <w:r w:rsidR="00A85920">
        <w:rPr>
          <w:rFonts w:eastAsiaTheme="minorEastAsia"/>
          <w:lang w:eastAsia="zh-CN"/>
        </w:rPr>
        <w:t xml:space="preserve"> cycle and for type B LPHAP device</w:t>
      </w:r>
      <w:r>
        <w:rPr>
          <w:rFonts w:eastAsiaTheme="minorEastAsia"/>
          <w:lang w:eastAsia="zh-CN"/>
        </w:rPr>
        <w:t xml:space="preserve">.  </w:t>
      </w:r>
    </w:p>
    <w:p w14:paraId="4D10D796" w14:textId="6E5C2BD0" w:rsidR="005F5CEE" w:rsidRDefault="005F5CEE" w:rsidP="005659C2">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Pr="00451A62">
        <w:rPr>
          <w:rFonts w:eastAsiaTheme="minorEastAsia"/>
          <w:lang w:eastAsia="zh-CN"/>
        </w:rPr>
        <w:t>for</w:t>
      </w:r>
      <w:r>
        <w:rPr>
          <w:rFonts w:eastAsiaTheme="minorEastAsia"/>
          <w:lang w:eastAsia="zh-CN"/>
        </w:rPr>
        <w:t xml:space="preserve"> </w:t>
      </w:r>
      <w:r w:rsidR="000308F2">
        <w:rPr>
          <w:rFonts w:eastAsiaTheme="minorEastAsia"/>
          <w:lang w:eastAsia="zh-CN"/>
        </w:rPr>
        <w:t xml:space="preserve">the </w:t>
      </w:r>
      <w:r>
        <w:rPr>
          <w:rFonts w:eastAsiaTheme="minorEastAsia"/>
          <w:lang w:eastAsia="zh-CN"/>
        </w:rPr>
        <w:t>summary of</w:t>
      </w:r>
      <w:r w:rsidRPr="00451A62">
        <w:rPr>
          <w:rFonts w:eastAsiaTheme="minorEastAsia"/>
          <w:lang w:eastAsia="zh-CN"/>
        </w:rPr>
        <w:t xml:space="preserve"> the enhanced results of </w:t>
      </w:r>
      <w:r>
        <w:rPr>
          <w:rFonts w:eastAsiaTheme="minorEastAsia"/>
          <w:lang w:eastAsia="zh-CN"/>
        </w:rPr>
        <w:t>all</w:t>
      </w:r>
      <w:r w:rsidRPr="00451A62">
        <w:rPr>
          <w:rFonts w:eastAsiaTheme="minorEastAsia"/>
          <w:lang w:eastAsia="zh-CN"/>
        </w:rPr>
        <w:t xml:space="preserve"> cases</w:t>
      </w:r>
      <w:r>
        <w:rPr>
          <w:rFonts w:eastAsiaTheme="minorEastAsia"/>
          <w:lang w:eastAsia="zh-CN"/>
        </w:rPr>
        <w:t xml:space="preserve"> (case </w:t>
      </w:r>
      <w:r w:rsidR="000308F2">
        <w:rPr>
          <w:rFonts w:eastAsiaTheme="minorEastAsia"/>
          <w:lang w:eastAsia="zh-CN"/>
        </w:rPr>
        <w:t>1</w:t>
      </w:r>
      <w:r>
        <w:rPr>
          <w:rFonts w:eastAsiaTheme="minorEastAsia"/>
          <w:lang w:eastAsia="zh-CN"/>
        </w:rPr>
        <w:t>e</w:t>
      </w:r>
      <w:r w:rsidR="000308F2">
        <w:rPr>
          <w:rFonts w:eastAsiaTheme="minorEastAsia"/>
          <w:lang w:eastAsia="zh-CN"/>
        </w:rPr>
        <w:t>~</w:t>
      </w:r>
      <w:r>
        <w:rPr>
          <w:rFonts w:eastAsiaTheme="minorEastAsia"/>
          <w:lang w:eastAsia="zh-CN"/>
        </w:rPr>
        <w:t>case 8e)</w:t>
      </w:r>
      <w:r w:rsidRPr="00451A62">
        <w:rPr>
          <w:rFonts w:eastAsiaTheme="minorEastAsia"/>
          <w:lang w:eastAsia="zh-CN"/>
        </w:rPr>
        <w:t xml:space="preserve">, </w:t>
      </w:r>
      <w:r>
        <w:rPr>
          <w:rFonts w:eastAsiaTheme="minorEastAsia"/>
          <w:lang w:eastAsia="zh-CN"/>
        </w:rPr>
        <w:t>t</w:t>
      </w:r>
      <w:r w:rsidRPr="00AD73E5">
        <w:rPr>
          <w:rFonts w:eastAsiaTheme="minorEastAsia"/>
          <w:lang w:eastAsia="zh-CN"/>
        </w:rPr>
        <w:t>he corresponding results are presented in the appendix</w:t>
      </w:r>
      <w:r w:rsidR="009D53D6">
        <w:rPr>
          <w:rFonts w:eastAsiaTheme="minorEastAsia"/>
          <w:lang w:eastAsia="zh-CN"/>
        </w:rPr>
        <w:t xml:space="preserve"> in our previous contribution</w:t>
      </w:r>
      <w:r w:rsidR="00C47986">
        <w:rPr>
          <w:rFonts w:eastAsiaTheme="minorEastAsia"/>
          <w:lang w:eastAsia="zh-CN"/>
        </w:rPr>
        <w:t xml:space="preserve"> </w:t>
      </w:r>
      <w:r w:rsidR="008028E3">
        <w:rPr>
          <w:rFonts w:eastAsiaTheme="minorEastAsia"/>
          <w:lang w:eastAsia="zh-CN"/>
        </w:rPr>
        <w:t>[</w:t>
      </w:r>
      <w:r w:rsidR="00323D34">
        <w:rPr>
          <w:rFonts w:eastAsiaTheme="minorEastAsia"/>
          <w:lang w:eastAsia="zh-CN"/>
        </w:rPr>
        <w:t>6</w:t>
      </w:r>
      <w:r w:rsidR="008028E3">
        <w:rPr>
          <w:rFonts w:eastAsiaTheme="minorEastAsia"/>
          <w:lang w:eastAsia="zh-CN"/>
        </w:rPr>
        <w:t>]</w:t>
      </w:r>
      <w:r>
        <w:rPr>
          <w:rFonts w:eastAsiaTheme="minorEastAsia"/>
          <w:lang w:eastAsia="zh-CN"/>
        </w:rPr>
        <w:t>.</w:t>
      </w:r>
    </w:p>
    <w:p w14:paraId="767868C8" w14:textId="6A88C2B9" w:rsidR="00892608" w:rsidRPr="008028E3" w:rsidRDefault="00892608" w:rsidP="00892608">
      <w:pPr>
        <w:pStyle w:val="a8"/>
        <w:keepNext/>
        <w:jc w:val="center"/>
        <w:rPr>
          <w:rFonts w:cs="Arial"/>
          <w:b/>
          <w:bCs/>
          <w:lang w:eastAsia="zh-CN"/>
        </w:rPr>
      </w:pPr>
      <w:r w:rsidRPr="00F46FF3">
        <w:rPr>
          <w:b/>
        </w:rPr>
        <w:t xml:space="preserve">Table </w:t>
      </w:r>
      <w:r w:rsidRPr="00F46FF3">
        <w:rPr>
          <w:b/>
        </w:rPr>
        <w:fldChar w:fldCharType="begin"/>
      </w:r>
      <w:r w:rsidRPr="00F46FF3">
        <w:rPr>
          <w:b/>
        </w:rPr>
        <w:instrText xml:space="preserve"> SEQ Table \* ARABIC </w:instrText>
      </w:r>
      <w:r w:rsidRPr="00F46FF3">
        <w:rPr>
          <w:b/>
        </w:rPr>
        <w:fldChar w:fldCharType="separate"/>
      </w:r>
      <w:r w:rsidR="0091350F">
        <w:rPr>
          <w:b/>
          <w:noProof/>
        </w:rPr>
        <w:t>48</w:t>
      </w:r>
      <w:r w:rsidRPr="00F46FF3">
        <w:rPr>
          <w:b/>
        </w:rPr>
        <w:fldChar w:fldCharType="end"/>
      </w:r>
      <w:r w:rsidRPr="00F46FF3">
        <w:rPr>
          <w:b/>
        </w:rPr>
        <w:t xml:space="preserve"> </w:t>
      </w:r>
      <w:r w:rsidRPr="00F46FF3">
        <w:rPr>
          <w:b/>
          <w:lang w:val="en-US" w:eastAsia="zh-CN"/>
        </w:rPr>
        <w:t>Summary for</w:t>
      </w:r>
      <w:r w:rsidRPr="00F46FF3">
        <w:rPr>
          <w:rFonts w:cs="Arial"/>
          <w:b/>
          <w:bCs/>
          <w:lang w:eastAsia="zh-CN"/>
        </w:rPr>
        <w:t xml:space="preserve"> UE power consumption results</w:t>
      </w:r>
      <w:r w:rsidR="00A62FCA">
        <w:rPr>
          <w:rFonts w:cs="Arial"/>
          <w:b/>
          <w:bCs/>
          <w:lang w:eastAsia="zh-CN"/>
        </w:rPr>
        <w:t xml:space="preserve"> for </w:t>
      </w:r>
      <w:r w:rsidR="00DD448D" w:rsidRPr="00DD448D">
        <w:rPr>
          <w:rFonts w:cs="Arial"/>
          <w:b/>
          <w:bCs/>
          <w:color w:val="FF0000"/>
          <w:lang w:eastAsia="zh-CN"/>
        </w:rPr>
        <w:t>C</w:t>
      </w:r>
      <w:r w:rsidR="008028E3" w:rsidRPr="00DD448D">
        <w:rPr>
          <w:rFonts w:cs="Arial"/>
          <w:b/>
          <w:bCs/>
          <w:color w:val="FF0000"/>
          <w:lang w:eastAsia="zh-CN"/>
        </w:rPr>
        <w:t>ase 1e:</w:t>
      </w:r>
      <w:r w:rsidR="00A62FCA" w:rsidRPr="00DD448D">
        <w:rPr>
          <w:rFonts w:cs="Arial"/>
          <w:b/>
          <w:bCs/>
          <w:color w:val="FF0000"/>
          <w:lang w:eastAsia="zh-CN"/>
        </w:rPr>
        <w:t xml:space="preserve"> </w:t>
      </w:r>
      <w:r w:rsidR="008028E3" w:rsidRPr="00DD448D">
        <w:rPr>
          <w:rFonts w:cs="Arial"/>
          <w:b/>
          <w:color w:val="FF0000"/>
        </w:rPr>
        <w:t>UE-based DL positioning under high SINR with enhanced solutions</w:t>
      </w:r>
    </w:p>
    <w:tbl>
      <w:tblPr>
        <w:tblStyle w:val="af2"/>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09"/>
        <w:gridCol w:w="1276"/>
        <w:gridCol w:w="1842"/>
        <w:gridCol w:w="1418"/>
        <w:gridCol w:w="1417"/>
      </w:tblGrid>
      <w:tr w:rsidR="00304CE3" w:rsidRPr="007A4EB2" w14:paraId="31106D37" w14:textId="77777777" w:rsidTr="00411532">
        <w:tc>
          <w:tcPr>
            <w:tcW w:w="3109" w:type="dxa"/>
            <w:vMerge w:val="restart"/>
          </w:tcPr>
          <w:p w14:paraId="0458B2C7" w14:textId="77777777" w:rsidR="00892608" w:rsidRPr="007A4EB2" w:rsidRDefault="00892608" w:rsidP="000C1142">
            <w:pPr>
              <w:pStyle w:val="TAH"/>
              <w:jc w:val="left"/>
              <w:rPr>
                <w:sz w:val="16"/>
                <w:szCs w:val="16"/>
                <w:lang w:val="en-US"/>
              </w:rPr>
            </w:pPr>
            <w:r w:rsidRPr="007A4EB2">
              <w:rPr>
                <w:rFonts w:hint="eastAsia"/>
                <w:sz w:val="16"/>
                <w:szCs w:val="16"/>
                <w:lang w:val="en-US"/>
              </w:rPr>
              <w:t>E</w:t>
            </w:r>
            <w:r w:rsidRPr="007A4EB2">
              <w:rPr>
                <w:sz w:val="16"/>
                <w:szCs w:val="16"/>
                <w:lang w:val="en-US"/>
              </w:rPr>
              <w:t>valuation case description</w:t>
            </w:r>
          </w:p>
        </w:tc>
        <w:tc>
          <w:tcPr>
            <w:tcW w:w="1276" w:type="dxa"/>
            <w:vMerge w:val="restart"/>
          </w:tcPr>
          <w:p w14:paraId="59CF21FB" w14:textId="77777777" w:rsidR="00892608" w:rsidRPr="007A4EB2" w:rsidRDefault="00892608" w:rsidP="000C1142">
            <w:pPr>
              <w:pStyle w:val="TAH"/>
              <w:jc w:val="left"/>
              <w:rPr>
                <w:sz w:val="16"/>
                <w:szCs w:val="16"/>
                <w:lang w:val="en-US"/>
              </w:rPr>
            </w:pPr>
            <w:r w:rsidRPr="007A4EB2">
              <w:rPr>
                <w:sz w:val="16"/>
                <w:szCs w:val="16"/>
                <w:lang w:val="en-US"/>
              </w:rPr>
              <w:t>Slot-averaged relative power unit (P2)</w:t>
            </w:r>
          </w:p>
        </w:tc>
        <w:tc>
          <w:tcPr>
            <w:tcW w:w="1842" w:type="dxa"/>
            <w:vMerge w:val="restart"/>
          </w:tcPr>
          <w:p w14:paraId="7A578208" w14:textId="77777777" w:rsidR="00892608" w:rsidRPr="007A4EB2" w:rsidRDefault="00892608" w:rsidP="000C1142">
            <w:pPr>
              <w:pStyle w:val="TAH"/>
              <w:jc w:val="left"/>
              <w:rPr>
                <w:sz w:val="16"/>
                <w:szCs w:val="16"/>
                <w:lang w:val="en-US"/>
              </w:rPr>
            </w:pPr>
            <w:r w:rsidRPr="007A4EB2">
              <w:rPr>
                <w:rFonts w:hint="eastAsia"/>
                <w:sz w:val="16"/>
                <w:szCs w:val="16"/>
                <w:lang w:val="en-US"/>
              </w:rPr>
              <w:t>B</w:t>
            </w:r>
            <w:r w:rsidRPr="007A4EB2">
              <w:rPr>
                <w:sz w:val="16"/>
                <w:szCs w:val="16"/>
                <w:lang w:val="en-US"/>
              </w:rPr>
              <w:t>attery life (in month)</w:t>
            </w:r>
          </w:p>
        </w:tc>
        <w:tc>
          <w:tcPr>
            <w:tcW w:w="2835" w:type="dxa"/>
            <w:gridSpan w:val="2"/>
          </w:tcPr>
          <w:p w14:paraId="0A2463AC" w14:textId="77777777" w:rsidR="00892608" w:rsidRPr="007A4EB2" w:rsidRDefault="00892608" w:rsidP="000C1142">
            <w:pPr>
              <w:pStyle w:val="TAH"/>
              <w:jc w:val="left"/>
              <w:rPr>
                <w:sz w:val="16"/>
                <w:szCs w:val="16"/>
                <w:lang w:val="en-US"/>
              </w:rPr>
            </w:pPr>
            <w:r w:rsidRPr="007A4EB2">
              <w:rPr>
                <w:sz w:val="16"/>
                <w:szCs w:val="16"/>
                <w:lang w:val="en-US"/>
              </w:rPr>
              <w:t>Target requirement are met – Yes/No; If no, provide gaps</w:t>
            </w:r>
          </w:p>
        </w:tc>
      </w:tr>
      <w:tr w:rsidR="00304CE3" w:rsidRPr="007A4EB2" w14:paraId="7FF6688B" w14:textId="77777777" w:rsidTr="00411532">
        <w:tc>
          <w:tcPr>
            <w:tcW w:w="3109" w:type="dxa"/>
            <w:vMerge/>
          </w:tcPr>
          <w:p w14:paraId="5E3AA581" w14:textId="77777777" w:rsidR="00892608" w:rsidRPr="007A4EB2" w:rsidRDefault="00892608" w:rsidP="000C1142">
            <w:pPr>
              <w:pStyle w:val="TAH"/>
              <w:jc w:val="left"/>
              <w:rPr>
                <w:sz w:val="16"/>
                <w:szCs w:val="16"/>
                <w:lang w:val="en-US"/>
              </w:rPr>
            </w:pPr>
          </w:p>
        </w:tc>
        <w:tc>
          <w:tcPr>
            <w:tcW w:w="1276" w:type="dxa"/>
            <w:vMerge/>
          </w:tcPr>
          <w:p w14:paraId="0AEC2D7E" w14:textId="77777777" w:rsidR="00892608" w:rsidRPr="007A4EB2" w:rsidRDefault="00892608" w:rsidP="000C1142">
            <w:pPr>
              <w:pStyle w:val="TAH"/>
              <w:jc w:val="left"/>
              <w:rPr>
                <w:sz w:val="16"/>
                <w:szCs w:val="16"/>
                <w:lang w:val="en-US"/>
              </w:rPr>
            </w:pPr>
          </w:p>
        </w:tc>
        <w:tc>
          <w:tcPr>
            <w:tcW w:w="1842" w:type="dxa"/>
            <w:vMerge/>
          </w:tcPr>
          <w:p w14:paraId="2199F645" w14:textId="77777777" w:rsidR="00892608" w:rsidRPr="007A4EB2" w:rsidRDefault="00892608" w:rsidP="000C1142">
            <w:pPr>
              <w:pStyle w:val="TAH"/>
              <w:jc w:val="left"/>
              <w:rPr>
                <w:sz w:val="16"/>
                <w:szCs w:val="16"/>
                <w:lang w:val="en-US"/>
              </w:rPr>
            </w:pPr>
          </w:p>
        </w:tc>
        <w:tc>
          <w:tcPr>
            <w:tcW w:w="1418" w:type="dxa"/>
          </w:tcPr>
          <w:p w14:paraId="2A897116" w14:textId="77777777" w:rsidR="00892608" w:rsidRPr="007A4EB2" w:rsidRDefault="00892608" w:rsidP="000C1142">
            <w:pPr>
              <w:pStyle w:val="TAH"/>
              <w:jc w:val="left"/>
              <w:rPr>
                <w:sz w:val="16"/>
                <w:szCs w:val="16"/>
                <w:lang w:val="en-US"/>
              </w:rPr>
            </w:pPr>
            <w:r w:rsidRPr="007A4EB2">
              <w:rPr>
                <w:rFonts w:hint="eastAsia"/>
                <w:sz w:val="16"/>
                <w:szCs w:val="16"/>
                <w:lang w:val="en-US"/>
              </w:rPr>
              <w:t>6</w:t>
            </w:r>
            <w:r w:rsidRPr="007A4EB2">
              <w:rPr>
                <w:sz w:val="16"/>
                <w:szCs w:val="16"/>
                <w:lang w:val="en-US"/>
              </w:rPr>
              <w:t xml:space="preserve"> months</w:t>
            </w:r>
          </w:p>
        </w:tc>
        <w:tc>
          <w:tcPr>
            <w:tcW w:w="1417" w:type="dxa"/>
          </w:tcPr>
          <w:p w14:paraId="75C41F6C" w14:textId="77777777" w:rsidR="00892608" w:rsidRPr="007A4EB2" w:rsidRDefault="00892608" w:rsidP="000C1142">
            <w:pPr>
              <w:pStyle w:val="TAH"/>
              <w:jc w:val="left"/>
              <w:rPr>
                <w:sz w:val="16"/>
                <w:szCs w:val="16"/>
                <w:lang w:val="en-US"/>
              </w:rPr>
            </w:pPr>
            <w:r w:rsidRPr="007A4EB2">
              <w:rPr>
                <w:rFonts w:hint="eastAsia"/>
                <w:sz w:val="16"/>
                <w:szCs w:val="16"/>
                <w:lang w:val="en-US"/>
              </w:rPr>
              <w:t>1</w:t>
            </w:r>
            <w:r w:rsidRPr="007A4EB2">
              <w:rPr>
                <w:sz w:val="16"/>
                <w:szCs w:val="16"/>
                <w:lang w:val="en-US"/>
              </w:rPr>
              <w:t>2 months</w:t>
            </w:r>
          </w:p>
        </w:tc>
      </w:tr>
      <w:tr w:rsidR="00FF2372" w:rsidRPr="007A4EB2" w14:paraId="2FBCFF62" w14:textId="77777777" w:rsidTr="004C410F">
        <w:tc>
          <w:tcPr>
            <w:tcW w:w="9062" w:type="dxa"/>
            <w:gridSpan w:val="5"/>
          </w:tcPr>
          <w:p w14:paraId="131F383C" w14:textId="377DBC56" w:rsidR="00FF2372" w:rsidRPr="007A4EB2" w:rsidRDefault="00FF2372" w:rsidP="00FF2372">
            <w:pPr>
              <w:pStyle w:val="TAC"/>
              <w:jc w:val="left"/>
              <w:rPr>
                <w:rStyle w:val="TALCar"/>
                <w:rFonts w:eastAsiaTheme="minorEastAsia"/>
                <w:b/>
                <w:bCs/>
                <w:color w:val="FF0000"/>
                <w:sz w:val="16"/>
                <w:szCs w:val="16"/>
                <w:lang w:val="en-US" w:eastAsia="zh-CN"/>
              </w:rPr>
            </w:pPr>
            <w:r w:rsidRPr="007A4EB2">
              <w:rPr>
                <w:rStyle w:val="TALCar"/>
                <w:rFonts w:cs="Arial" w:hint="eastAsia"/>
                <w:b/>
                <w:bCs/>
                <w:sz w:val="16"/>
                <w:szCs w:val="16"/>
                <w:lang w:val="en-US"/>
              </w:rPr>
              <w:t>T</w:t>
            </w:r>
            <w:r w:rsidRPr="007A4EB2">
              <w:rPr>
                <w:rStyle w:val="TALCar"/>
                <w:rFonts w:cs="Arial"/>
                <w:b/>
                <w:bCs/>
                <w:sz w:val="16"/>
                <w:szCs w:val="16"/>
                <w:lang w:val="en-US"/>
              </w:rPr>
              <w:t>ype A LPHAP device</w:t>
            </w:r>
          </w:p>
        </w:tc>
      </w:tr>
      <w:tr w:rsidR="00892317" w:rsidRPr="007A4EB2" w14:paraId="2192E74C" w14:textId="77777777" w:rsidTr="00411532">
        <w:tc>
          <w:tcPr>
            <w:tcW w:w="3109" w:type="dxa"/>
            <w:vMerge w:val="restart"/>
          </w:tcPr>
          <w:p w14:paraId="7161831E" w14:textId="6D8B98E9" w:rsidR="00892317" w:rsidRPr="007A4EB2" w:rsidRDefault="00892317" w:rsidP="00F34B45">
            <w:pPr>
              <w:pStyle w:val="TAC"/>
              <w:jc w:val="left"/>
              <w:rPr>
                <w:rStyle w:val="TALCar"/>
                <w:rFonts w:cs="Arial"/>
                <w:b/>
                <w:bCs/>
                <w:sz w:val="16"/>
                <w:szCs w:val="16"/>
                <w:lang w:val="en-US"/>
              </w:rPr>
            </w:pPr>
            <w:r w:rsidRPr="007A4EB2">
              <w:rPr>
                <w:rStyle w:val="TALCar"/>
                <w:rFonts w:cs="Arial"/>
                <w:b/>
                <w:bCs/>
                <w:sz w:val="16"/>
                <w:szCs w:val="16"/>
                <w:lang w:val="en-US"/>
              </w:rPr>
              <w:t>[Case 1e</w:t>
            </w:r>
            <w:r w:rsidRPr="007A4EB2">
              <w:rPr>
                <w:rStyle w:val="TALCar"/>
                <w:rFonts w:eastAsiaTheme="minorEastAsia" w:cs="Arial"/>
                <w:b/>
                <w:bCs/>
                <w:sz w:val="16"/>
                <w:szCs w:val="16"/>
                <w:lang w:val="en-US" w:eastAsia="zh-CN"/>
              </w:rPr>
              <w:t>-</w:t>
            </w:r>
            <w:r w:rsidRPr="007A4EB2">
              <w:rPr>
                <w:rStyle w:val="TALCar"/>
                <w:rFonts w:cs="Arial"/>
                <w:b/>
                <w:bCs/>
                <w:sz w:val="16"/>
                <w:szCs w:val="16"/>
                <w:lang w:val="en-US"/>
              </w:rPr>
              <w:t>1],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44F01726" w14:textId="472D986D" w:rsidR="00892317" w:rsidRPr="007A4EB2" w:rsidRDefault="00892317" w:rsidP="00F34B4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.2920</w:t>
            </w:r>
          </w:p>
        </w:tc>
        <w:tc>
          <w:tcPr>
            <w:tcW w:w="1842" w:type="dxa"/>
          </w:tcPr>
          <w:p w14:paraId="49B4F362" w14:textId="6319628B" w:rsidR="00892317" w:rsidRPr="007A4EB2" w:rsidRDefault="00892317" w:rsidP="00F34B4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2</w:t>
            </w:r>
            <w:r w:rsidRPr="007A4EB2">
              <w:rPr>
                <w:rFonts w:ascii="Arial" w:eastAsiaTheme="minorEastAsia" w:hAnsi="Arial" w:cs="Arial"/>
                <w:sz w:val="16"/>
                <w:szCs w:val="16"/>
                <w:lang w:eastAsia="zh-CN"/>
              </w:rPr>
              <w:t>.54(</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3DE9C3A1" w14:textId="6D3005E5" w:rsidR="00892317" w:rsidRPr="007A4EB2" w:rsidRDefault="00892317" w:rsidP="00F34B4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3.46</w:t>
            </w:r>
          </w:p>
        </w:tc>
        <w:tc>
          <w:tcPr>
            <w:tcW w:w="1417" w:type="dxa"/>
          </w:tcPr>
          <w:p w14:paraId="4C02C6D6" w14:textId="68CFD2EF" w:rsidR="00892317" w:rsidRPr="007A4EB2" w:rsidRDefault="00892317" w:rsidP="00F34B4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9.46</w:t>
            </w:r>
          </w:p>
        </w:tc>
      </w:tr>
      <w:tr w:rsidR="00892317" w:rsidRPr="007A4EB2" w14:paraId="27F1FE81" w14:textId="77777777" w:rsidTr="00411532">
        <w:tc>
          <w:tcPr>
            <w:tcW w:w="3109" w:type="dxa"/>
            <w:vMerge/>
          </w:tcPr>
          <w:p w14:paraId="4BFB5FFA" w14:textId="77777777" w:rsidR="00892317" w:rsidRPr="007A4EB2" w:rsidRDefault="00892317" w:rsidP="00F34B45">
            <w:pPr>
              <w:pStyle w:val="TAC"/>
              <w:jc w:val="left"/>
              <w:rPr>
                <w:rStyle w:val="TALCar"/>
                <w:rFonts w:cs="Arial"/>
                <w:b/>
                <w:bCs/>
                <w:sz w:val="16"/>
                <w:szCs w:val="16"/>
                <w:lang w:val="en-US"/>
              </w:rPr>
            </w:pPr>
          </w:p>
        </w:tc>
        <w:tc>
          <w:tcPr>
            <w:tcW w:w="1276" w:type="dxa"/>
            <w:vMerge/>
          </w:tcPr>
          <w:p w14:paraId="059DD8E9" w14:textId="77777777" w:rsidR="00892317" w:rsidRPr="007A4EB2" w:rsidRDefault="00892317" w:rsidP="00F34B45">
            <w:pPr>
              <w:snapToGrid w:val="0"/>
              <w:rPr>
                <w:rFonts w:ascii="Arial" w:eastAsiaTheme="minorEastAsia" w:hAnsi="Arial" w:cs="Arial"/>
                <w:sz w:val="16"/>
                <w:szCs w:val="16"/>
                <w:lang w:eastAsia="zh-CN"/>
              </w:rPr>
            </w:pPr>
          </w:p>
        </w:tc>
        <w:tc>
          <w:tcPr>
            <w:tcW w:w="1842" w:type="dxa"/>
          </w:tcPr>
          <w:p w14:paraId="13970304" w14:textId="6B977498" w:rsidR="00892317" w:rsidRPr="007A4EB2" w:rsidRDefault="002907AF" w:rsidP="00F34B4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5.08</w:t>
            </w:r>
            <w:r w:rsidR="00892317" w:rsidRPr="007A4EB2">
              <w:rPr>
                <w:rFonts w:ascii="Arial" w:eastAsiaTheme="minorEastAsia" w:hAnsi="Arial" w:cs="Arial"/>
                <w:sz w:val="16"/>
                <w:szCs w:val="16"/>
                <w:lang w:eastAsia="zh-CN"/>
              </w:rPr>
              <w:t>(</w:t>
            </w:r>
            <w:proofErr w:type="spellStart"/>
            <w:r w:rsidR="00892317" w:rsidRPr="007A4EB2">
              <w:rPr>
                <w:rFonts w:ascii="Arial" w:eastAsiaTheme="minorEastAsia" w:hAnsi="Arial" w:cs="Arial"/>
                <w:sz w:val="16"/>
                <w:szCs w:val="16"/>
                <w:lang w:eastAsia="zh-CN"/>
              </w:rPr>
              <w:t>K_factor</w:t>
            </w:r>
            <w:proofErr w:type="spellEnd"/>
            <w:r w:rsidR="00892317" w:rsidRPr="007A4EB2">
              <w:rPr>
                <w:rFonts w:ascii="Arial" w:eastAsiaTheme="minorEastAsia" w:hAnsi="Arial" w:cs="Arial"/>
                <w:sz w:val="16"/>
                <w:szCs w:val="16"/>
                <w:lang w:eastAsia="zh-CN"/>
              </w:rPr>
              <w:t>=2)</w:t>
            </w:r>
          </w:p>
        </w:tc>
        <w:tc>
          <w:tcPr>
            <w:tcW w:w="1418" w:type="dxa"/>
          </w:tcPr>
          <w:p w14:paraId="235B75EA" w14:textId="0791D21C" w:rsidR="00892317" w:rsidRPr="007A4EB2" w:rsidRDefault="00EC5079" w:rsidP="00F34B4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 0.92</w:t>
            </w:r>
          </w:p>
        </w:tc>
        <w:tc>
          <w:tcPr>
            <w:tcW w:w="1417" w:type="dxa"/>
          </w:tcPr>
          <w:p w14:paraId="06C75419" w14:textId="19FACEA6" w:rsidR="00892317" w:rsidRPr="007A4EB2" w:rsidRDefault="00EC5079" w:rsidP="00F34B4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w:t>
            </w:r>
            <w:r w:rsidR="00EF7D95" w:rsidRPr="007A4EB2">
              <w:rPr>
                <w:rFonts w:ascii="Arial" w:eastAsiaTheme="minorEastAsia" w:hAnsi="Arial" w:cs="Arial"/>
                <w:sz w:val="16"/>
                <w:szCs w:val="16"/>
                <w:lang w:eastAsia="zh-CN"/>
              </w:rPr>
              <w:t>6.92</w:t>
            </w:r>
          </w:p>
        </w:tc>
      </w:tr>
      <w:tr w:rsidR="00892317" w:rsidRPr="007A4EB2" w14:paraId="587F1836" w14:textId="77777777" w:rsidTr="00411532">
        <w:tc>
          <w:tcPr>
            <w:tcW w:w="3109" w:type="dxa"/>
            <w:vMerge/>
          </w:tcPr>
          <w:p w14:paraId="1806057C" w14:textId="77777777" w:rsidR="00892317" w:rsidRPr="007A4EB2" w:rsidRDefault="00892317" w:rsidP="00F34B45">
            <w:pPr>
              <w:pStyle w:val="TAC"/>
              <w:jc w:val="left"/>
              <w:rPr>
                <w:rStyle w:val="TALCar"/>
                <w:rFonts w:cs="Arial"/>
                <w:b/>
                <w:bCs/>
                <w:sz w:val="16"/>
                <w:szCs w:val="16"/>
                <w:lang w:val="en-US"/>
              </w:rPr>
            </w:pPr>
          </w:p>
        </w:tc>
        <w:tc>
          <w:tcPr>
            <w:tcW w:w="1276" w:type="dxa"/>
            <w:vMerge/>
          </w:tcPr>
          <w:p w14:paraId="3A0D298F" w14:textId="77777777" w:rsidR="00892317" w:rsidRPr="007A4EB2" w:rsidRDefault="00892317" w:rsidP="00F34B45">
            <w:pPr>
              <w:snapToGrid w:val="0"/>
              <w:rPr>
                <w:rFonts w:ascii="Arial" w:eastAsiaTheme="minorEastAsia" w:hAnsi="Arial" w:cs="Arial"/>
                <w:sz w:val="16"/>
                <w:szCs w:val="16"/>
                <w:lang w:eastAsia="zh-CN"/>
              </w:rPr>
            </w:pPr>
          </w:p>
        </w:tc>
        <w:tc>
          <w:tcPr>
            <w:tcW w:w="1842" w:type="dxa"/>
          </w:tcPr>
          <w:p w14:paraId="26001FAD" w14:textId="0675E89A" w:rsidR="00892317" w:rsidRPr="007A4EB2" w:rsidRDefault="002907AF" w:rsidP="00F34B4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10.16</w:t>
            </w:r>
            <w:r w:rsidR="00892317" w:rsidRPr="007A4EB2">
              <w:rPr>
                <w:rFonts w:ascii="Arial" w:eastAsiaTheme="minorEastAsia" w:hAnsi="Arial" w:cs="Arial"/>
                <w:sz w:val="16"/>
                <w:szCs w:val="16"/>
                <w:lang w:eastAsia="zh-CN"/>
              </w:rPr>
              <w:t>(</w:t>
            </w:r>
            <w:proofErr w:type="spellStart"/>
            <w:r w:rsidR="00892317" w:rsidRPr="007A4EB2">
              <w:rPr>
                <w:rFonts w:ascii="Arial" w:eastAsiaTheme="minorEastAsia" w:hAnsi="Arial" w:cs="Arial"/>
                <w:sz w:val="16"/>
                <w:szCs w:val="16"/>
                <w:lang w:eastAsia="zh-CN"/>
              </w:rPr>
              <w:t>K_factor</w:t>
            </w:r>
            <w:proofErr w:type="spellEnd"/>
            <w:r w:rsidR="00892317" w:rsidRPr="007A4EB2">
              <w:rPr>
                <w:rFonts w:ascii="Arial" w:eastAsiaTheme="minorEastAsia" w:hAnsi="Arial" w:cs="Arial"/>
                <w:sz w:val="16"/>
                <w:szCs w:val="16"/>
                <w:lang w:eastAsia="zh-CN"/>
              </w:rPr>
              <w:t>=</w:t>
            </w:r>
            <w:r w:rsidR="000B69E8" w:rsidRPr="007A4EB2">
              <w:rPr>
                <w:rFonts w:ascii="Arial" w:eastAsiaTheme="minorEastAsia" w:hAnsi="Arial" w:cs="Arial"/>
                <w:sz w:val="16"/>
                <w:szCs w:val="16"/>
                <w:lang w:eastAsia="zh-CN"/>
              </w:rPr>
              <w:t>4</w:t>
            </w:r>
            <w:r w:rsidR="00892317" w:rsidRPr="007A4EB2">
              <w:rPr>
                <w:rFonts w:ascii="Arial" w:eastAsiaTheme="minorEastAsia" w:hAnsi="Arial" w:cs="Arial"/>
                <w:sz w:val="16"/>
                <w:szCs w:val="16"/>
                <w:lang w:eastAsia="zh-CN"/>
              </w:rPr>
              <w:t>)</w:t>
            </w:r>
          </w:p>
        </w:tc>
        <w:tc>
          <w:tcPr>
            <w:tcW w:w="1418" w:type="dxa"/>
          </w:tcPr>
          <w:p w14:paraId="6DCC09AF" w14:textId="62D05E57" w:rsidR="00892317" w:rsidRPr="007A4EB2" w:rsidRDefault="00E60B29" w:rsidP="00F34B45">
            <w:pPr>
              <w:snapToGrid w:val="0"/>
              <w:rPr>
                <w:rFonts w:ascii="Arial" w:eastAsiaTheme="minorEastAsia" w:hAnsi="Arial" w:cs="Arial"/>
                <w:sz w:val="16"/>
                <w:szCs w:val="16"/>
                <w:lang w:eastAsia="zh-CN"/>
              </w:rPr>
            </w:pPr>
            <w:r w:rsidRPr="00F037DD">
              <w:rPr>
                <w:rFonts w:ascii="Arial" w:eastAsiaTheme="minorEastAsia" w:hAnsi="Arial" w:cs="Arial" w:hint="eastAsia"/>
                <w:sz w:val="16"/>
                <w:szCs w:val="16"/>
                <w:highlight w:val="cyan"/>
                <w:lang w:eastAsia="zh-CN"/>
              </w:rPr>
              <w:t>Y</w:t>
            </w:r>
            <w:r w:rsidRPr="00F037DD">
              <w:rPr>
                <w:rFonts w:ascii="Arial" w:eastAsiaTheme="minorEastAsia" w:hAnsi="Arial" w:cs="Arial"/>
                <w:sz w:val="16"/>
                <w:szCs w:val="16"/>
                <w:highlight w:val="cyan"/>
                <w:lang w:eastAsia="zh-CN"/>
              </w:rPr>
              <w:t>es</w:t>
            </w:r>
          </w:p>
        </w:tc>
        <w:tc>
          <w:tcPr>
            <w:tcW w:w="1417" w:type="dxa"/>
          </w:tcPr>
          <w:p w14:paraId="479C769C" w14:textId="485ACC0C" w:rsidR="00892317" w:rsidRPr="007A4EB2" w:rsidRDefault="00EF7D95" w:rsidP="00F34B4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 1.84</w:t>
            </w:r>
          </w:p>
        </w:tc>
      </w:tr>
      <w:tr w:rsidR="0022340B" w:rsidRPr="007A4EB2" w14:paraId="0631B411" w14:textId="77777777" w:rsidTr="00411532">
        <w:tc>
          <w:tcPr>
            <w:tcW w:w="3109" w:type="dxa"/>
            <w:vMerge w:val="restart"/>
          </w:tcPr>
          <w:p w14:paraId="1BC00323" w14:textId="1251AE83" w:rsidR="0022340B" w:rsidRPr="007A4EB2" w:rsidRDefault="0022340B" w:rsidP="00F34B45">
            <w:pPr>
              <w:pStyle w:val="TAC"/>
              <w:jc w:val="left"/>
              <w:rPr>
                <w:rStyle w:val="TALCar"/>
                <w:rFonts w:cs="Arial"/>
                <w:b/>
                <w:bCs/>
                <w:sz w:val="16"/>
                <w:szCs w:val="16"/>
                <w:lang w:val="en-US"/>
              </w:rPr>
            </w:pPr>
            <w:r w:rsidRPr="007A4EB2">
              <w:rPr>
                <w:rStyle w:val="TALCar"/>
                <w:rFonts w:cs="Arial"/>
                <w:b/>
                <w:bCs/>
                <w:sz w:val="16"/>
                <w:szCs w:val="16"/>
                <w:lang w:val="en-US"/>
              </w:rPr>
              <w:t>[Case 1e</w:t>
            </w:r>
            <w:r w:rsidRPr="007A4EB2">
              <w:rPr>
                <w:rStyle w:val="TALCar"/>
                <w:rFonts w:eastAsiaTheme="minorEastAsia" w:cs="Arial"/>
                <w:b/>
                <w:bCs/>
                <w:sz w:val="16"/>
                <w:szCs w:val="16"/>
                <w:lang w:val="en-US" w:eastAsia="zh-CN"/>
              </w:rPr>
              <w:t>-</w:t>
            </w:r>
            <w:r w:rsidRPr="007A4EB2">
              <w:rPr>
                <w:rStyle w:val="TALCar"/>
                <w:rFonts w:cs="Arial"/>
                <w:b/>
                <w:bCs/>
                <w:sz w:val="16"/>
                <w:szCs w:val="16"/>
                <w:lang w:val="en-US"/>
              </w:rPr>
              <w:t>2],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304515DB" w14:textId="67E299A4" w:rsidR="0022340B" w:rsidRPr="007A4EB2" w:rsidRDefault="0022340B" w:rsidP="00F34B4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.1699</w:t>
            </w:r>
          </w:p>
        </w:tc>
        <w:tc>
          <w:tcPr>
            <w:tcW w:w="1842" w:type="dxa"/>
          </w:tcPr>
          <w:p w14:paraId="6564389D" w14:textId="0C8B9D2C" w:rsidR="0022340B" w:rsidRPr="007A4EB2" w:rsidRDefault="0022340B" w:rsidP="00F34B4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4</w:t>
            </w:r>
            <w:r w:rsidRPr="007A4EB2">
              <w:rPr>
                <w:rFonts w:ascii="Arial" w:eastAsiaTheme="minorEastAsia" w:hAnsi="Arial" w:cs="Arial"/>
                <w:sz w:val="16"/>
                <w:szCs w:val="16"/>
                <w:lang w:eastAsia="zh-CN"/>
              </w:rPr>
              <w:t>.36(</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50DCD8DE" w14:textId="665F0193" w:rsidR="0022340B" w:rsidRPr="007A4EB2" w:rsidRDefault="0022340B" w:rsidP="00F34B4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1.64</w:t>
            </w:r>
          </w:p>
        </w:tc>
        <w:tc>
          <w:tcPr>
            <w:tcW w:w="1417" w:type="dxa"/>
          </w:tcPr>
          <w:p w14:paraId="4378A3D3" w14:textId="65CC4715" w:rsidR="0022340B" w:rsidRPr="007A4EB2" w:rsidRDefault="0022340B" w:rsidP="00F34B4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7.64</w:t>
            </w:r>
          </w:p>
        </w:tc>
      </w:tr>
      <w:tr w:rsidR="0022340B" w:rsidRPr="007A4EB2" w14:paraId="5024E296" w14:textId="77777777" w:rsidTr="00411532">
        <w:tc>
          <w:tcPr>
            <w:tcW w:w="3109" w:type="dxa"/>
            <w:vMerge/>
          </w:tcPr>
          <w:p w14:paraId="2DADBC74" w14:textId="77777777" w:rsidR="0022340B" w:rsidRPr="007A4EB2" w:rsidRDefault="0022340B" w:rsidP="00A845A5">
            <w:pPr>
              <w:pStyle w:val="TAC"/>
              <w:jc w:val="left"/>
              <w:rPr>
                <w:rStyle w:val="TALCar"/>
                <w:rFonts w:cs="Arial"/>
                <w:b/>
                <w:bCs/>
                <w:sz w:val="16"/>
                <w:szCs w:val="16"/>
                <w:lang w:val="en-US"/>
              </w:rPr>
            </w:pPr>
          </w:p>
        </w:tc>
        <w:tc>
          <w:tcPr>
            <w:tcW w:w="1276" w:type="dxa"/>
            <w:vMerge/>
          </w:tcPr>
          <w:p w14:paraId="7D238BDF" w14:textId="77777777" w:rsidR="0022340B" w:rsidRPr="007A4EB2" w:rsidRDefault="0022340B" w:rsidP="00A845A5">
            <w:pPr>
              <w:snapToGrid w:val="0"/>
              <w:rPr>
                <w:rFonts w:ascii="Arial" w:eastAsiaTheme="minorEastAsia" w:hAnsi="Arial" w:cs="Arial"/>
                <w:sz w:val="16"/>
                <w:szCs w:val="16"/>
                <w:lang w:eastAsia="zh-CN"/>
              </w:rPr>
            </w:pPr>
          </w:p>
        </w:tc>
        <w:tc>
          <w:tcPr>
            <w:tcW w:w="1842" w:type="dxa"/>
          </w:tcPr>
          <w:p w14:paraId="57B9F321" w14:textId="272EFF78" w:rsidR="0022340B" w:rsidRPr="007A4EB2" w:rsidRDefault="002907AF" w:rsidP="00A845A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8.72</w:t>
            </w:r>
            <w:r w:rsidR="0022340B" w:rsidRPr="007A4EB2">
              <w:rPr>
                <w:rFonts w:ascii="Arial" w:eastAsiaTheme="minorEastAsia" w:hAnsi="Arial" w:cs="Arial"/>
                <w:sz w:val="16"/>
                <w:szCs w:val="16"/>
                <w:lang w:eastAsia="zh-CN"/>
              </w:rPr>
              <w:t>(</w:t>
            </w:r>
            <w:proofErr w:type="spellStart"/>
            <w:r w:rsidR="0022340B" w:rsidRPr="007A4EB2">
              <w:rPr>
                <w:rFonts w:ascii="Arial" w:eastAsiaTheme="minorEastAsia" w:hAnsi="Arial" w:cs="Arial"/>
                <w:sz w:val="16"/>
                <w:szCs w:val="16"/>
                <w:lang w:eastAsia="zh-CN"/>
              </w:rPr>
              <w:t>K_factor</w:t>
            </w:r>
            <w:proofErr w:type="spellEnd"/>
            <w:r w:rsidR="0022340B" w:rsidRPr="007A4EB2">
              <w:rPr>
                <w:rFonts w:ascii="Arial" w:eastAsiaTheme="minorEastAsia" w:hAnsi="Arial" w:cs="Arial"/>
                <w:sz w:val="16"/>
                <w:szCs w:val="16"/>
                <w:lang w:eastAsia="zh-CN"/>
              </w:rPr>
              <w:t>=2)</w:t>
            </w:r>
          </w:p>
        </w:tc>
        <w:tc>
          <w:tcPr>
            <w:tcW w:w="1418" w:type="dxa"/>
          </w:tcPr>
          <w:p w14:paraId="13B1226A" w14:textId="16292D5F" w:rsidR="0022340B" w:rsidRPr="007A4EB2" w:rsidRDefault="007E1AAD" w:rsidP="00A845A5">
            <w:pPr>
              <w:snapToGrid w:val="0"/>
              <w:rPr>
                <w:rFonts w:ascii="Arial" w:eastAsiaTheme="minorEastAsia" w:hAnsi="Arial" w:cs="Arial"/>
                <w:sz w:val="16"/>
                <w:szCs w:val="16"/>
                <w:lang w:eastAsia="zh-CN"/>
              </w:rPr>
            </w:pPr>
            <w:r w:rsidRPr="00F037DD">
              <w:rPr>
                <w:rFonts w:ascii="Arial" w:eastAsiaTheme="minorEastAsia" w:hAnsi="Arial" w:cs="Arial" w:hint="eastAsia"/>
                <w:sz w:val="16"/>
                <w:szCs w:val="16"/>
                <w:highlight w:val="cyan"/>
                <w:lang w:eastAsia="zh-CN"/>
              </w:rPr>
              <w:t>Y</w:t>
            </w:r>
            <w:r w:rsidRPr="00F037DD">
              <w:rPr>
                <w:rFonts w:ascii="Arial" w:eastAsiaTheme="minorEastAsia" w:hAnsi="Arial" w:cs="Arial"/>
                <w:sz w:val="16"/>
                <w:szCs w:val="16"/>
                <w:highlight w:val="cyan"/>
                <w:lang w:eastAsia="zh-CN"/>
              </w:rPr>
              <w:t>es</w:t>
            </w:r>
          </w:p>
        </w:tc>
        <w:tc>
          <w:tcPr>
            <w:tcW w:w="1417" w:type="dxa"/>
          </w:tcPr>
          <w:p w14:paraId="0D8205CB" w14:textId="6E1C04CE" w:rsidR="0022340B" w:rsidRPr="007A4EB2" w:rsidRDefault="00B00EBC" w:rsidP="00A845A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 3.28</w:t>
            </w:r>
          </w:p>
        </w:tc>
      </w:tr>
      <w:tr w:rsidR="007E1AAD" w:rsidRPr="007A4EB2" w14:paraId="434BE9E2" w14:textId="77777777" w:rsidTr="00411532">
        <w:tc>
          <w:tcPr>
            <w:tcW w:w="3109" w:type="dxa"/>
            <w:vMerge/>
          </w:tcPr>
          <w:p w14:paraId="26F5D9DD" w14:textId="77777777" w:rsidR="007E1AAD" w:rsidRPr="007A4EB2" w:rsidRDefault="007E1AAD" w:rsidP="007E1AAD">
            <w:pPr>
              <w:pStyle w:val="TAC"/>
              <w:jc w:val="left"/>
              <w:rPr>
                <w:rStyle w:val="TALCar"/>
                <w:rFonts w:cs="Arial"/>
                <w:b/>
                <w:bCs/>
                <w:sz w:val="16"/>
                <w:szCs w:val="16"/>
                <w:lang w:val="en-US"/>
              </w:rPr>
            </w:pPr>
          </w:p>
        </w:tc>
        <w:tc>
          <w:tcPr>
            <w:tcW w:w="1276" w:type="dxa"/>
            <w:vMerge/>
          </w:tcPr>
          <w:p w14:paraId="40B3B9A5" w14:textId="77777777" w:rsidR="007E1AAD" w:rsidRPr="007A4EB2" w:rsidRDefault="007E1AAD" w:rsidP="007E1AAD">
            <w:pPr>
              <w:snapToGrid w:val="0"/>
              <w:rPr>
                <w:rFonts w:ascii="Arial" w:eastAsiaTheme="minorEastAsia" w:hAnsi="Arial" w:cs="Arial"/>
                <w:sz w:val="16"/>
                <w:szCs w:val="16"/>
                <w:lang w:eastAsia="zh-CN"/>
              </w:rPr>
            </w:pPr>
          </w:p>
        </w:tc>
        <w:tc>
          <w:tcPr>
            <w:tcW w:w="1842" w:type="dxa"/>
          </w:tcPr>
          <w:p w14:paraId="49E5B7EC" w14:textId="5A9C59EE"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17.44(</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0CCDAF6E" w14:textId="160BC66B" w:rsidR="007E1AAD" w:rsidRPr="00F037DD" w:rsidRDefault="007E1AAD" w:rsidP="007E1AA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c>
          <w:tcPr>
            <w:tcW w:w="1417" w:type="dxa"/>
          </w:tcPr>
          <w:p w14:paraId="49CFC881" w14:textId="5CC7AC85" w:rsidR="007E1AAD" w:rsidRPr="00F037DD" w:rsidRDefault="007E1AAD" w:rsidP="007E1AA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r>
      <w:tr w:rsidR="007E1AAD" w:rsidRPr="007A4EB2" w14:paraId="27A88C5A" w14:textId="77777777" w:rsidTr="00411532">
        <w:tc>
          <w:tcPr>
            <w:tcW w:w="3109" w:type="dxa"/>
            <w:vMerge w:val="restart"/>
          </w:tcPr>
          <w:p w14:paraId="1517C871" w14:textId="469BDEF9" w:rsidR="007E1AAD" w:rsidRPr="007A4EB2" w:rsidRDefault="007E1AAD" w:rsidP="007E1AAD">
            <w:pPr>
              <w:pStyle w:val="TAC"/>
              <w:jc w:val="left"/>
              <w:rPr>
                <w:rStyle w:val="TALCar"/>
                <w:rFonts w:cs="Arial"/>
                <w:b/>
                <w:bCs/>
                <w:sz w:val="16"/>
                <w:szCs w:val="16"/>
                <w:lang w:val="en-US"/>
              </w:rPr>
            </w:pPr>
            <w:r w:rsidRPr="007A4EB2">
              <w:rPr>
                <w:rStyle w:val="TALCar"/>
                <w:rFonts w:cs="Arial"/>
                <w:b/>
                <w:bCs/>
                <w:sz w:val="16"/>
                <w:szCs w:val="16"/>
                <w:lang w:val="en-US"/>
              </w:rPr>
              <w:t>[Case 1e</w:t>
            </w:r>
            <w:r w:rsidRPr="007A4EB2">
              <w:rPr>
                <w:rStyle w:val="TALCar"/>
                <w:rFonts w:eastAsiaTheme="minorEastAsia" w:cs="Arial"/>
                <w:b/>
                <w:bCs/>
                <w:sz w:val="16"/>
                <w:szCs w:val="16"/>
                <w:lang w:val="en-US" w:eastAsia="zh-CN"/>
              </w:rPr>
              <w:t>-</w:t>
            </w:r>
            <w:r w:rsidRPr="007A4EB2">
              <w:rPr>
                <w:rStyle w:val="TALCar"/>
                <w:rFonts w:cs="Arial"/>
                <w:b/>
                <w:bCs/>
                <w:sz w:val="16"/>
                <w:szCs w:val="16"/>
                <w:lang w:val="en-US"/>
              </w:rPr>
              <w:t>3],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4C714CD9" w14:textId="2825AB04"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.1997</w:t>
            </w:r>
          </w:p>
        </w:tc>
        <w:tc>
          <w:tcPr>
            <w:tcW w:w="1842" w:type="dxa"/>
          </w:tcPr>
          <w:p w14:paraId="319E0AB5" w14:textId="16210A0F"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3</w:t>
            </w:r>
            <w:r w:rsidRPr="007A4EB2">
              <w:rPr>
                <w:rFonts w:ascii="Arial" w:eastAsiaTheme="minorEastAsia" w:hAnsi="Arial" w:cs="Arial"/>
                <w:sz w:val="16"/>
                <w:szCs w:val="16"/>
                <w:lang w:eastAsia="zh-CN"/>
              </w:rPr>
              <w:t>.71(</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170D8E7C" w14:textId="61201F6B"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2.29</w:t>
            </w:r>
          </w:p>
        </w:tc>
        <w:tc>
          <w:tcPr>
            <w:tcW w:w="1417" w:type="dxa"/>
          </w:tcPr>
          <w:p w14:paraId="7E1FDE85" w14:textId="28622590"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8.29</w:t>
            </w:r>
          </w:p>
        </w:tc>
      </w:tr>
      <w:tr w:rsidR="007E1AAD" w:rsidRPr="007A4EB2" w14:paraId="084690B6" w14:textId="77777777" w:rsidTr="00411532">
        <w:tc>
          <w:tcPr>
            <w:tcW w:w="3109" w:type="dxa"/>
            <w:vMerge/>
          </w:tcPr>
          <w:p w14:paraId="7BBF384D" w14:textId="77777777" w:rsidR="007E1AAD" w:rsidRPr="007A4EB2" w:rsidRDefault="007E1AAD" w:rsidP="007E1AAD">
            <w:pPr>
              <w:pStyle w:val="TAC"/>
              <w:jc w:val="left"/>
              <w:rPr>
                <w:rStyle w:val="TALCar"/>
                <w:rFonts w:cs="Arial"/>
                <w:b/>
                <w:bCs/>
                <w:sz w:val="16"/>
                <w:szCs w:val="16"/>
                <w:lang w:val="en-US"/>
              </w:rPr>
            </w:pPr>
          </w:p>
        </w:tc>
        <w:tc>
          <w:tcPr>
            <w:tcW w:w="1276" w:type="dxa"/>
            <w:vMerge/>
          </w:tcPr>
          <w:p w14:paraId="71DFD057" w14:textId="77777777" w:rsidR="007E1AAD" w:rsidRPr="007A4EB2" w:rsidRDefault="007E1AAD" w:rsidP="007E1AAD">
            <w:pPr>
              <w:snapToGrid w:val="0"/>
              <w:rPr>
                <w:rFonts w:ascii="Arial" w:eastAsiaTheme="minorEastAsia" w:hAnsi="Arial" w:cs="Arial"/>
                <w:sz w:val="16"/>
                <w:szCs w:val="16"/>
                <w:lang w:eastAsia="zh-CN"/>
              </w:rPr>
            </w:pPr>
          </w:p>
        </w:tc>
        <w:tc>
          <w:tcPr>
            <w:tcW w:w="1842" w:type="dxa"/>
          </w:tcPr>
          <w:p w14:paraId="324888E0" w14:textId="12533864"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7.42(</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418" w:type="dxa"/>
          </w:tcPr>
          <w:p w14:paraId="23B7C92D" w14:textId="01903264" w:rsidR="007E1AAD" w:rsidRPr="007A4EB2" w:rsidRDefault="004E7CB7" w:rsidP="007E1AAD">
            <w:pPr>
              <w:snapToGrid w:val="0"/>
              <w:rPr>
                <w:rFonts w:ascii="Arial" w:eastAsiaTheme="minorEastAsia" w:hAnsi="Arial" w:cs="Arial"/>
                <w:sz w:val="16"/>
                <w:szCs w:val="16"/>
                <w:lang w:eastAsia="zh-CN"/>
              </w:rPr>
            </w:pPr>
            <w:r w:rsidRPr="00F037DD">
              <w:rPr>
                <w:rFonts w:ascii="Arial" w:eastAsiaTheme="minorEastAsia" w:hAnsi="Arial" w:cs="Arial" w:hint="eastAsia"/>
                <w:sz w:val="16"/>
                <w:szCs w:val="16"/>
                <w:highlight w:val="cyan"/>
                <w:lang w:eastAsia="zh-CN"/>
              </w:rPr>
              <w:t>Y</w:t>
            </w:r>
            <w:r w:rsidRPr="00F037DD">
              <w:rPr>
                <w:rFonts w:ascii="Arial" w:eastAsiaTheme="minorEastAsia" w:hAnsi="Arial" w:cs="Arial"/>
                <w:sz w:val="16"/>
                <w:szCs w:val="16"/>
                <w:highlight w:val="cyan"/>
                <w:lang w:eastAsia="zh-CN"/>
              </w:rPr>
              <w:t>es</w:t>
            </w:r>
          </w:p>
        </w:tc>
        <w:tc>
          <w:tcPr>
            <w:tcW w:w="1417" w:type="dxa"/>
          </w:tcPr>
          <w:p w14:paraId="5CAD87FB" w14:textId="342A0286" w:rsidR="007E1AAD" w:rsidRPr="007A4EB2" w:rsidRDefault="00B00EBC"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o,4.58</w:t>
            </w:r>
          </w:p>
        </w:tc>
      </w:tr>
      <w:tr w:rsidR="007E1AAD" w:rsidRPr="007A4EB2" w14:paraId="6B00F27A" w14:textId="77777777" w:rsidTr="00411532">
        <w:tc>
          <w:tcPr>
            <w:tcW w:w="3109" w:type="dxa"/>
            <w:vMerge/>
          </w:tcPr>
          <w:p w14:paraId="555BB91B" w14:textId="77777777" w:rsidR="007E1AAD" w:rsidRPr="007A4EB2" w:rsidRDefault="007E1AAD" w:rsidP="007E1AAD">
            <w:pPr>
              <w:pStyle w:val="TAC"/>
              <w:jc w:val="left"/>
              <w:rPr>
                <w:rStyle w:val="TALCar"/>
                <w:rFonts w:cs="Arial"/>
                <w:b/>
                <w:bCs/>
                <w:sz w:val="16"/>
                <w:szCs w:val="16"/>
                <w:lang w:val="en-US"/>
              </w:rPr>
            </w:pPr>
          </w:p>
        </w:tc>
        <w:tc>
          <w:tcPr>
            <w:tcW w:w="1276" w:type="dxa"/>
            <w:vMerge/>
          </w:tcPr>
          <w:p w14:paraId="3AD916D4" w14:textId="77777777" w:rsidR="007E1AAD" w:rsidRPr="007A4EB2" w:rsidRDefault="007E1AAD" w:rsidP="007E1AAD">
            <w:pPr>
              <w:snapToGrid w:val="0"/>
              <w:rPr>
                <w:rFonts w:ascii="Arial" w:eastAsiaTheme="minorEastAsia" w:hAnsi="Arial" w:cs="Arial"/>
                <w:sz w:val="16"/>
                <w:szCs w:val="16"/>
                <w:lang w:eastAsia="zh-CN"/>
              </w:rPr>
            </w:pPr>
          </w:p>
        </w:tc>
        <w:tc>
          <w:tcPr>
            <w:tcW w:w="1842" w:type="dxa"/>
          </w:tcPr>
          <w:p w14:paraId="354D8A93" w14:textId="6E801178"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14.84(</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7AC9EEC8" w14:textId="4A839C43" w:rsidR="007E1AAD" w:rsidRPr="00F037DD" w:rsidRDefault="007E1AAD" w:rsidP="007E1AA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c>
          <w:tcPr>
            <w:tcW w:w="1417" w:type="dxa"/>
          </w:tcPr>
          <w:p w14:paraId="2FDA7681" w14:textId="360E8850" w:rsidR="007E1AAD" w:rsidRPr="00F037DD" w:rsidRDefault="007E1AAD" w:rsidP="007E1AA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r>
      <w:tr w:rsidR="007E1AAD" w:rsidRPr="007A4EB2" w14:paraId="1B526486" w14:textId="77777777" w:rsidTr="00411532">
        <w:tc>
          <w:tcPr>
            <w:tcW w:w="3109" w:type="dxa"/>
            <w:vMerge w:val="restart"/>
          </w:tcPr>
          <w:p w14:paraId="53EE5601" w14:textId="14D499C6" w:rsidR="007E1AAD" w:rsidRPr="007A4EB2" w:rsidRDefault="007E1AAD" w:rsidP="007E1AAD">
            <w:pPr>
              <w:pStyle w:val="TAC"/>
              <w:jc w:val="left"/>
              <w:rPr>
                <w:rStyle w:val="TALCar"/>
                <w:rFonts w:cs="Arial"/>
                <w:b/>
                <w:bCs/>
                <w:sz w:val="16"/>
                <w:szCs w:val="16"/>
                <w:lang w:val="en-US"/>
              </w:rPr>
            </w:pPr>
            <w:r w:rsidRPr="007A4EB2">
              <w:rPr>
                <w:rStyle w:val="TALCar"/>
                <w:rFonts w:cs="Arial"/>
                <w:b/>
                <w:bCs/>
                <w:sz w:val="16"/>
                <w:szCs w:val="16"/>
                <w:lang w:val="en-US"/>
              </w:rPr>
              <w:t>[Case 1e</w:t>
            </w:r>
            <w:r w:rsidRPr="007A4EB2">
              <w:rPr>
                <w:rStyle w:val="TALCar"/>
                <w:rFonts w:eastAsiaTheme="minorEastAsia" w:cs="Arial"/>
                <w:b/>
                <w:bCs/>
                <w:sz w:val="16"/>
                <w:szCs w:val="16"/>
                <w:lang w:val="en-US" w:eastAsia="zh-CN"/>
              </w:rPr>
              <w:t>-</w:t>
            </w:r>
            <w:r w:rsidRPr="007A4EB2">
              <w:rPr>
                <w:rStyle w:val="TALCar"/>
                <w:rFonts w:cs="Arial"/>
                <w:b/>
                <w:bCs/>
                <w:sz w:val="16"/>
                <w:szCs w:val="16"/>
                <w:lang w:val="en-US" w:eastAsia="zh-CN"/>
              </w:rPr>
              <w:t>4</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7966385B" w14:textId="0F4DACBE"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.1183</w:t>
            </w:r>
          </w:p>
        </w:tc>
        <w:tc>
          <w:tcPr>
            <w:tcW w:w="1842" w:type="dxa"/>
          </w:tcPr>
          <w:p w14:paraId="618CECA6" w14:textId="0229BC14"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6</w:t>
            </w:r>
            <w:r w:rsidRPr="007A4EB2">
              <w:rPr>
                <w:rFonts w:ascii="Arial" w:eastAsiaTheme="minorEastAsia" w:hAnsi="Arial" w:cs="Arial"/>
                <w:sz w:val="16"/>
                <w:szCs w:val="16"/>
                <w:lang w:eastAsia="zh-CN"/>
              </w:rPr>
              <w:t>.26(</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765F843A" w14:textId="11DF7403"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highlight w:val="cyan"/>
                <w:lang w:eastAsia="zh-CN"/>
              </w:rPr>
              <w:t>Y</w:t>
            </w:r>
            <w:r w:rsidRPr="007A4EB2">
              <w:rPr>
                <w:rFonts w:ascii="Arial" w:eastAsiaTheme="minorEastAsia" w:hAnsi="Arial" w:cs="Arial"/>
                <w:sz w:val="16"/>
                <w:szCs w:val="16"/>
                <w:highlight w:val="cyan"/>
                <w:lang w:eastAsia="zh-CN"/>
              </w:rPr>
              <w:t>es</w:t>
            </w:r>
          </w:p>
        </w:tc>
        <w:tc>
          <w:tcPr>
            <w:tcW w:w="1417" w:type="dxa"/>
          </w:tcPr>
          <w:p w14:paraId="4960A2CD" w14:textId="5D341691"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5.74</w:t>
            </w:r>
          </w:p>
        </w:tc>
      </w:tr>
      <w:tr w:rsidR="007E1AAD" w:rsidRPr="007A4EB2" w14:paraId="137534A6" w14:textId="77777777" w:rsidTr="00411532">
        <w:tc>
          <w:tcPr>
            <w:tcW w:w="3109" w:type="dxa"/>
            <w:vMerge/>
          </w:tcPr>
          <w:p w14:paraId="3C64CFC4" w14:textId="77777777" w:rsidR="007E1AAD" w:rsidRPr="007A4EB2" w:rsidRDefault="007E1AAD" w:rsidP="007E1AAD">
            <w:pPr>
              <w:pStyle w:val="TAC"/>
              <w:jc w:val="left"/>
              <w:rPr>
                <w:rStyle w:val="TALCar"/>
                <w:rFonts w:cs="Arial"/>
                <w:b/>
                <w:bCs/>
                <w:sz w:val="16"/>
                <w:szCs w:val="16"/>
                <w:lang w:val="en-US"/>
              </w:rPr>
            </w:pPr>
          </w:p>
        </w:tc>
        <w:tc>
          <w:tcPr>
            <w:tcW w:w="1276" w:type="dxa"/>
            <w:vMerge/>
          </w:tcPr>
          <w:p w14:paraId="02835917" w14:textId="77777777" w:rsidR="007E1AAD" w:rsidRPr="007A4EB2" w:rsidRDefault="007E1AAD" w:rsidP="007E1AAD">
            <w:pPr>
              <w:snapToGrid w:val="0"/>
              <w:rPr>
                <w:rFonts w:ascii="Arial" w:eastAsiaTheme="minorEastAsia" w:hAnsi="Arial" w:cs="Arial"/>
                <w:sz w:val="16"/>
                <w:szCs w:val="16"/>
                <w:lang w:eastAsia="zh-CN"/>
              </w:rPr>
            </w:pPr>
          </w:p>
        </w:tc>
        <w:tc>
          <w:tcPr>
            <w:tcW w:w="1842" w:type="dxa"/>
          </w:tcPr>
          <w:p w14:paraId="03FD7464" w14:textId="3D7A2340"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12.56(</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418" w:type="dxa"/>
          </w:tcPr>
          <w:p w14:paraId="2D66DA2D" w14:textId="1B95973F" w:rsidR="007E1AAD" w:rsidRPr="00F037DD" w:rsidRDefault="007E1AAD" w:rsidP="007E1AA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c>
          <w:tcPr>
            <w:tcW w:w="1417" w:type="dxa"/>
          </w:tcPr>
          <w:p w14:paraId="5DCCC382" w14:textId="54D819BC" w:rsidR="007E1AAD" w:rsidRPr="00F037DD" w:rsidRDefault="007E1AAD" w:rsidP="007E1AA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r>
      <w:tr w:rsidR="007E1AAD" w:rsidRPr="007A4EB2" w14:paraId="4D5326D6" w14:textId="77777777" w:rsidTr="00411532">
        <w:tc>
          <w:tcPr>
            <w:tcW w:w="3109" w:type="dxa"/>
            <w:vMerge/>
          </w:tcPr>
          <w:p w14:paraId="1F7BF64A" w14:textId="77777777" w:rsidR="007E1AAD" w:rsidRPr="007A4EB2" w:rsidRDefault="007E1AAD" w:rsidP="007E1AAD">
            <w:pPr>
              <w:pStyle w:val="TAC"/>
              <w:jc w:val="left"/>
              <w:rPr>
                <w:rStyle w:val="TALCar"/>
                <w:rFonts w:cs="Arial"/>
                <w:b/>
                <w:bCs/>
                <w:sz w:val="16"/>
                <w:szCs w:val="16"/>
                <w:lang w:val="en-US"/>
              </w:rPr>
            </w:pPr>
          </w:p>
        </w:tc>
        <w:tc>
          <w:tcPr>
            <w:tcW w:w="1276" w:type="dxa"/>
            <w:vMerge/>
          </w:tcPr>
          <w:p w14:paraId="71A44128" w14:textId="77777777" w:rsidR="007E1AAD" w:rsidRPr="007A4EB2" w:rsidRDefault="007E1AAD" w:rsidP="007E1AAD">
            <w:pPr>
              <w:snapToGrid w:val="0"/>
              <w:rPr>
                <w:rFonts w:ascii="Arial" w:eastAsiaTheme="minorEastAsia" w:hAnsi="Arial" w:cs="Arial"/>
                <w:sz w:val="16"/>
                <w:szCs w:val="16"/>
                <w:lang w:eastAsia="zh-CN"/>
              </w:rPr>
            </w:pPr>
          </w:p>
        </w:tc>
        <w:tc>
          <w:tcPr>
            <w:tcW w:w="1842" w:type="dxa"/>
          </w:tcPr>
          <w:p w14:paraId="45649849" w14:textId="253F2518"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25.04(</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3F3312FE" w14:textId="016036F0" w:rsidR="007E1AAD" w:rsidRPr="00F037DD" w:rsidRDefault="007E1AAD" w:rsidP="007E1AA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c>
          <w:tcPr>
            <w:tcW w:w="1417" w:type="dxa"/>
          </w:tcPr>
          <w:p w14:paraId="256C7863" w14:textId="63284F68" w:rsidR="007E1AAD" w:rsidRPr="00F037DD" w:rsidRDefault="007E1AAD" w:rsidP="007E1AA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r>
      <w:tr w:rsidR="007E1AAD" w:rsidRPr="007A4EB2" w14:paraId="4F76E454" w14:textId="77777777" w:rsidTr="004C410F">
        <w:tc>
          <w:tcPr>
            <w:tcW w:w="9062" w:type="dxa"/>
            <w:gridSpan w:val="5"/>
          </w:tcPr>
          <w:p w14:paraId="20253BE1" w14:textId="0A56E532" w:rsidR="007E1AAD" w:rsidRPr="007A4EB2" w:rsidRDefault="007E1AAD" w:rsidP="007E1AAD">
            <w:pPr>
              <w:pStyle w:val="TAC"/>
              <w:jc w:val="left"/>
              <w:rPr>
                <w:rFonts w:eastAsiaTheme="minorEastAsia" w:cs="Arial"/>
                <w:sz w:val="16"/>
                <w:szCs w:val="16"/>
                <w:lang w:eastAsia="zh-CN"/>
              </w:rPr>
            </w:pPr>
            <w:r w:rsidRPr="007A4EB2">
              <w:rPr>
                <w:rStyle w:val="TALCar"/>
                <w:rFonts w:cs="Arial" w:hint="eastAsia"/>
                <w:b/>
                <w:bCs/>
                <w:sz w:val="16"/>
                <w:szCs w:val="16"/>
                <w:lang w:val="en-US"/>
              </w:rPr>
              <w:t>T</w:t>
            </w:r>
            <w:r w:rsidRPr="007A4EB2">
              <w:rPr>
                <w:rStyle w:val="TALCar"/>
                <w:rFonts w:cs="Arial"/>
                <w:b/>
                <w:bCs/>
                <w:sz w:val="16"/>
                <w:szCs w:val="16"/>
                <w:lang w:val="en-US"/>
              </w:rPr>
              <w:t>ype B LPHAP device</w:t>
            </w:r>
          </w:p>
        </w:tc>
      </w:tr>
      <w:tr w:rsidR="007E1AAD" w:rsidRPr="007A4EB2" w14:paraId="77C2E827" w14:textId="77777777" w:rsidTr="00411532">
        <w:tc>
          <w:tcPr>
            <w:tcW w:w="3109" w:type="dxa"/>
            <w:vMerge w:val="restart"/>
          </w:tcPr>
          <w:p w14:paraId="5A125D52" w14:textId="52B76A12" w:rsidR="007E1AAD" w:rsidRPr="007A4EB2" w:rsidRDefault="007E1AAD" w:rsidP="007E1AAD">
            <w:pPr>
              <w:pStyle w:val="TAC"/>
              <w:jc w:val="left"/>
              <w:rPr>
                <w:rStyle w:val="TALCar"/>
                <w:rFonts w:cs="Arial"/>
                <w:b/>
                <w:bCs/>
                <w:sz w:val="16"/>
                <w:szCs w:val="16"/>
                <w:lang w:val="en-US"/>
              </w:rPr>
            </w:pPr>
            <w:r w:rsidRPr="007A4EB2">
              <w:rPr>
                <w:rStyle w:val="TALCar"/>
                <w:rFonts w:cs="Arial"/>
                <w:b/>
                <w:bCs/>
                <w:sz w:val="16"/>
                <w:szCs w:val="16"/>
                <w:lang w:val="en-US"/>
              </w:rPr>
              <w:t>[Case 1e</w:t>
            </w:r>
            <w:r w:rsidRPr="007A4EB2">
              <w:rPr>
                <w:rStyle w:val="TALCar"/>
                <w:rFonts w:eastAsiaTheme="minorEastAsia" w:cs="Arial"/>
                <w:b/>
                <w:bCs/>
                <w:sz w:val="16"/>
                <w:szCs w:val="16"/>
                <w:lang w:val="en-US" w:eastAsia="zh-CN"/>
              </w:rPr>
              <w:t>-5</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0D92F5C6" w14:textId="6A2831C7"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.2920</w:t>
            </w:r>
          </w:p>
        </w:tc>
        <w:tc>
          <w:tcPr>
            <w:tcW w:w="1842" w:type="dxa"/>
          </w:tcPr>
          <w:p w14:paraId="59EB5E62" w14:textId="1F470223"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1</w:t>
            </w:r>
            <w:r w:rsidRPr="007A4EB2">
              <w:rPr>
                <w:rFonts w:ascii="Arial" w:eastAsiaTheme="minorEastAsia" w:hAnsi="Arial" w:cs="Arial"/>
                <w:sz w:val="16"/>
                <w:szCs w:val="16"/>
                <w:lang w:eastAsia="zh-CN"/>
              </w:rPr>
              <w:t>4.27(</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3590AAF2" w14:textId="006BFE2F"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c>
          <w:tcPr>
            <w:tcW w:w="1417" w:type="dxa"/>
          </w:tcPr>
          <w:p w14:paraId="09FADB7C" w14:textId="2C7E9BAF"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r>
      <w:tr w:rsidR="007E1AAD" w:rsidRPr="007A4EB2" w14:paraId="755D737F" w14:textId="77777777" w:rsidTr="00411532">
        <w:tc>
          <w:tcPr>
            <w:tcW w:w="3109" w:type="dxa"/>
            <w:vMerge/>
          </w:tcPr>
          <w:p w14:paraId="2D248A5C" w14:textId="77777777" w:rsidR="007E1AAD" w:rsidRPr="007A4EB2" w:rsidRDefault="007E1AAD" w:rsidP="007E1AAD">
            <w:pPr>
              <w:pStyle w:val="TAC"/>
              <w:jc w:val="left"/>
              <w:rPr>
                <w:rStyle w:val="TALCar"/>
                <w:rFonts w:cs="Arial"/>
                <w:b/>
                <w:bCs/>
                <w:sz w:val="16"/>
                <w:szCs w:val="16"/>
                <w:lang w:val="en-US"/>
              </w:rPr>
            </w:pPr>
          </w:p>
        </w:tc>
        <w:tc>
          <w:tcPr>
            <w:tcW w:w="1276" w:type="dxa"/>
            <w:vMerge/>
          </w:tcPr>
          <w:p w14:paraId="6DDCB7B2" w14:textId="77777777" w:rsidR="007E1AAD" w:rsidRPr="007A4EB2" w:rsidRDefault="007E1AAD" w:rsidP="007E1AAD">
            <w:pPr>
              <w:snapToGrid w:val="0"/>
              <w:rPr>
                <w:rFonts w:ascii="Arial" w:eastAsiaTheme="minorEastAsia" w:hAnsi="Arial" w:cs="Arial"/>
                <w:sz w:val="16"/>
                <w:szCs w:val="16"/>
                <w:lang w:eastAsia="zh-CN"/>
              </w:rPr>
            </w:pPr>
          </w:p>
        </w:tc>
        <w:tc>
          <w:tcPr>
            <w:tcW w:w="1842" w:type="dxa"/>
          </w:tcPr>
          <w:p w14:paraId="4780246B" w14:textId="055ACFF6"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28.54(</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418" w:type="dxa"/>
          </w:tcPr>
          <w:p w14:paraId="1A020759" w14:textId="666A62DC"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5AE09914" w14:textId="1A5F7A60"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7E1AAD" w:rsidRPr="007A4EB2" w14:paraId="4BB2E645" w14:textId="77777777" w:rsidTr="00411532">
        <w:tc>
          <w:tcPr>
            <w:tcW w:w="3109" w:type="dxa"/>
            <w:vMerge/>
          </w:tcPr>
          <w:p w14:paraId="6E8772BD" w14:textId="77777777" w:rsidR="007E1AAD" w:rsidRPr="007A4EB2" w:rsidRDefault="007E1AAD" w:rsidP="007E1AAD">
            <w:pPr>
              <w:pStyle w:val="TAC"/>
              <w:jc w:val="left"/>
              <w:rPr>
                <w:rStyle w:val="TALCar"/>
                <w:rFonts w:cs="Arial"/>
                <w:b/>
                <w:bCs/>
                <w:sz w:val="16"/>
                <w:szCs w:val="16"/>
                <w:lang w:val="en-US"/>
              </w:rPr>
            </w:pPr>
          </w:p>
        </w:tc>
        <w:tc>
          <w:tcPr>
            <w:tcW w:w="1276" w:type="dxa"/>
            <w:vMerge/>
          </w:tcPr>
          <w:p w14:paraId="5D49B2E5" w14:textId="77777777" w:rsidR="007E1AAD" w:rsidRPr="007A4EB2" w:rsidRDefault="007E1AAD" w:rsidP="007E1AAD">
            <w:pPr>
              <w:snapToGrid w:val="0"/>
              <w:rPr>
                <w:rFonts w:ascii="Arial" w:eastAsiaTheme="minorEastAsia" w:hAnsi="Arial" w:cs="Arial"/>
                <w:sz w:val="16"/>
                <w:szCs w:val="16"/>
                <w:lang w:eastAsia="zh-CN"/>
              </w:rPr>
            </w:pPr>
          </w:p>
        </w:tc>
        <w:tc>
          <w:tcPr>
            <w:tcW w:w="1842" w:type="dxa"/>
          </w:tcPr>
          <w:p w14:paraId="6F60ED4E" w14:textId="71BC2AFB"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57.08(</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747CBBAC" w14:textId="5BE6704B"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7038BCE1" w14:textId="326EC8A9"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7E1AAD" w:rsidRPr="007A4EB2" w14:paraId="1EF8F92B" w14:textId="77777777" w:rsidTr="00411532">
        <w:tc>
          <w:tcPr>
            <w:tcW w:w="3109" w:type="dxa"/>
            <w:vMerge w:val="restart"/>
          </w:tcPr>
          <w:p w14:paraId="1E062A54" w14:textId="32FDCC2F" w:rsidR="007E1AAD" w:rsidRPr="007A4EB2" w:rsidRDefault="007E1AAD" w:rsidP="007E1AAD">
            <w:pPr>
              <w:pStyle w:val="TAC"/>
              <w:jc w:val="left"/>
              <w:rPr>
                <w:rStyle w:val="TALCar"/>
                <w:rFonts w:cs="Arial"/>
                <w:b/>
                <w:bCs/>
                <w:sz w:val="16"/>
                <w:szCs w:val="16"/>
                <w:lang w:val="en-US"/>
              </w:rPr>
            </w:pPr>
            <w:r w:rsidRPr="007A4EB2">
              <w:rPr>
                <w:rStyle w:val="TALCar"/>
                <w:rFonts w:cs="Arial"/>
                <w:b/>
                <w:bCs/>
                <w:sz w:val="16"/>
                <w:szCs w:val="16"/>
                <w:lang w:val="en-US"/>
              </w:rPr>
              <w:t>[Case 1e</w:t>
            </w:r>
            <w:r w:rsidRPr="007A4EB2">
              <w:rPr>
                <w:rStyle w:val="TALCar"/>
                <w:rFonts w:eastAsiaTheme="minorEastAsia" w:cs="Arial"/>
                <w:b/>
                <w:bCs/>
                <w:sz w:val="16"/>
                <w:szCs w:val="16"/>
                <w:lang w:val="en-US" w:eastAsia="zh-CN"/>
              </w:rPr>
              <w:t>-6</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6D92A6D0" w14:textId="36D57306"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.1699</w:t>
            </w:r>
          </w:p>
        </w:tc>
        <w:tc>
          <w:tcPr>
            <w:tcW w:w="1842" w:type="dxa"/>
          </w:tcPr>
          <w:p w14:paraId="2E1672A6" w14:textId="3B32EC68"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2</w:t>
            </w:r>
            <w:r w:rsidRPr="007A4EB2">
              <w:rPr>
                <w:rFonts w:ascii="Arial" w:eastAsiaTheme="minorEastAsia" w:hAnsi="Arial" w:cs="Arial"/>
                <w:sz w:val="16"/>
                <w:szCs w:val="16"/>
                <w:lang w:eastAsia="zh-CN"/>
              </w:rPr>
              <w:t>4.52(</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2E39122A" w14:textId="71D51B41"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c>
          <w:tcPr>
            <w:tcW w:w="1417" w:type="dxa"/>
          </w:tcPr>
          <w:p w14:paraId="5E7A9026" w14:textId="4D40047F"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r>
      <w:tr w:rsidR="007E1AAD" w:rsidRPr="007A4EB2" w14:paraId="5A64ED07" w14:textId="77777777" w:rsidTr="00411532">
        <w:tc>
          <w:tcPr>
            <w:tcW w:w="3109" w:type="dxa"/>
            <w:vMerge/>
          </w:tcPr>
          <w:p w14:paraId="15BA4CB2" w14:textId="77777777" w:rsidR="007E1AAD" w:rsidRPr="007A4EB2" w:rsidRDefault="007E1AAD" w:rsidP="007E1AAD">
            <w:pPr>
              <w:pStyle w:val="TAC"/>
              <w:jc w:val="left"/>
              <w:rPr>
                <w:rStyle w:val="TALCar"/>
                <w:rFonts w:cs="Arial"/>
                <w:b/>
                <w:bCs/>
                <w:sz w:val="16"/>
                <w:szCs w:val="16"/>
                <w:lang w:val="en-US"/>
              </w:rPr>
            </w:pPr>
          </w:p>
        </w:tc>
        <w:tc>
          <w:tcPr>
            <w:tcW w:w="1276" w:type="dxa"/>
            <w:vMerge/>
          </w:tcPr>
          <w:p w14:paraId="271CF566" w14:textId="77777777" w:rsidR="007E1AAD" w:rsidRPr="007A4EB2" w:rsidRDefault="007E1AAD" w:rsidP="007E1AAD">
            <w:pPr>
              <w:snapToGrid w:val="0"/>
              <w:rPr>
                <w:rFonts w:ascii="Arial" w:eastAsiaTheme="minorEastAsia" w:hAnsi="Arial" w:cs="Arial"/>
                <w:sz w:val="16"/>
                <w:szCs w:val="16"/>
                <w:lang w:eastAsia="zh-CN"/>
              </w:rPr>
            </w:pPr>
          </w:p>
        </w:tc>
        <w:tc>
          <w:tcPr>
            <w:tcW w:w="1842" w:type="dxa"/>
          </w:tcPr>
          <w:p w14:paraId="1CFF0E64" w14:textId="6036526E"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49.04(</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418" w:type="dxa"/>
          </w:tcPr>
          <w:p w14:paraId="7FD7DEFA" w14:textId="157BEDC6"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1792160F" w14:textId="4E5D7A6E"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7E1AAD" w:rsidRPr="007A4EB2" w14:paraId="357010D0" w14:textId="77777777" w:rsidTr="00411532">
        <w:tc>
          <w:tcPr>
            <w:tcW w:w="3109" w:type="dxa"/>
            <w:vMerge/>
          </w:tcPr>
          <w:p w14:paraId="0DA567A4" w14:textId="77777777" w:rsidR="007E1AAD" w:rsidRPr="007A4EB2" w:rsidRDefault="007E1AAD" w:rsidP="007E1AAD">
            <w:pPr>
              <w:pStyle w:val="TAC"/>
              <w:jc w:val="left"/>
              <w:rPr>
                <w:rStyle w:val="TALCar"/>
                <w:rFonts w:cs="Arial"/>
                <w:b/>
                <w:bCs/>
                <w:sz w:val="16"/>
                <w:szCs w:val="16"/>
                <w:lang w:val="en-US"/>
              </w:rPr>
            </w:pPr>
          </w:p>
        </w:tc>
        <w:tc>
          <w:tcPr>
            <w:tcW w:w="1276" w:type="dxa"/>
            <w:vMerge/>
          </w:tcPr>
          <w:p w14:paraId="1D85AB17" w14:textId="77777777" w:rsidR="007E1AAD" w:rsidRPr="007A4EB2" w:rsidRDefault="007E1AAD" w:rsidP="007E1AAD">
            <w:pPr>
              <w:snapToGrid w:val="0"/>
              <w:rPr>
                <w:rFonts w:ascii="Arial" w:eastAsiaTheme="minorEastAsia" w:hAnsi="Arial" w:cs="Arial"/>
                <w:sz w:val="16"/>
                <w:szCs w:val="16"/>
                <w:lang w:eastAsia="zh-CN"/>
              </w:rPr>
            </w:pPr>
          </w:p>
        </w:tc>
        <w:tc>
          <w:tcPr>
            <w:tcW w:w="1842" w:type="dxa"/>
          </w:tcPr>
          <w:p w14:paraId="2C0140C9" w14:textId="05A02AFD"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98.08(</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471F3809" w14:textId="732E9BF5"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13B58305" w14:textId="5E220994"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7E1AAD" w:rsidRPr="007A4EB2" w14:paraId="2E9D3149" w14:textId="77777777" w:rsidTr="00411532">
        <w:tc>
          <w:tcPr>
            <w:tcW w:w="3109" w:type="dxa"/>
            <w:vMerge w:val="restart"/>
          </w:tcPr>
          <w:p w14:paraId="09AEC264" w14:textId="7F264514" w:rsidR="007E1AAD" w:rsidRPr="007A4EB2" w:rsidRDefault="007E1AAD" w:rsidP="007E1AAD">
            <w:pPr>
              <w:pStyle w:val="TAC"/>
              <w:jc w:val="left"/>
              <w:rPr>
                <w:rStyle w:val="TALCar"/>
                <w:rFonts w:cs="Arial"/>
                <w:b/>
                <w:bCs/>
                <w:sz w:val="16"/>
                <w:szCs w:val="16"/>
                <w:lang w:val="en-US"/>
              </w:rPr>
            </w:pPr>
            <w:r w:rsidRPr="007A4EB2">
              <w:rPr>
                <w:rStyle w:val="TALCar"/>
                <w:rFonts w:cs="Arial"/>
                <w:b/>
                <w:bCs/>
                <w:sz w:val="16"/>
                <w:szCs w:val="16"/>
                <w:lang w:val="en-US"/>
              </w:rPr>
              <w:t>[Case 1e</w:t>
            </w:r>
            <w:r w:rsidRPr="007A4EB2">
              <w:rPr>
                <w:rStyle w:val="TALCar"/>
                <w:rFonts w:eastAsiaTheme="minorEastAsia" w:cs="Arial"/>
                <w:b/>
                <w:bCs/>
                <w:sz w:val="16"/>
                <w:szCs w:val="16"/>
                <w:lang w:val="en-US" w:eastAsia="zh-CN"/>
              </w:rPr>
              <w:t>-7</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106419B3" w14:textId="0206BA00"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.1997</w:t>
            </w:r>
          </w:p>
        </w:tc>
        <w:tc>
          <w:tcPr>
            <w:tcW w:w="1842" w:type="dxa"/>
          </w:tcPr>
          <w:p w14:paraId="6B3A914F" w14:textId="1294A95F"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2</w:t>
            </w:r>
            <w:r w:rsidRPr="007A4EB2">
              <w:rPr>
                <w:rFonts w:ascii="Arial" w:eastAsiaTheme="minorEastAsia" w:hAnsi="Arial" w:cs="Arial"/>
                <w:sz w:val="16"/>
                <w:szCs w:val="16"/>
                <w:lang w:eastAsia="zh-CN"/>
              </w:rPr>
              <w:t>0.86(</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40E58720" w14:textId="62B3CF8F"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c>
          <w:tcPr>
            <w:tcW w:w="1417" w:type="dxa"/>
          </w:tcPr>
          <w:p w14:paraId="407DA12E" w14:textId="6FDF62F0"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r>
      <w:tr w:rsidR="007E1AAD" w:rsidRPr="007A4EB2" w14:paraId="08CEDDD0" w14:textId="77777777" w:rsidTr="00411532">
        <w:tc>
          <w:tcPr>
            <w:tcW w:w="3109" w:type="dxa"/>
            <w:vMerge/>
          </w:tcPr>
          <w:p w14:paraId="50E40000" w14:textId="77777777" w:rsidR="007E1AAD" w:rsidRPr="007A4EB2" w:rsidRDefault="007E1AAD" w:rsidP="007E1AAD">
            <w:pPr>
              <w:pStyle w:val="TAC"/>
              <w:jc w:val="left"/>
              <w:rPr>
                <w:rStyle w:val="TALCar"/>
                <w:rFonts w:cs="Arial"/>
                <w:b/>
                <w:bCs/>
                <w:sz w:val="16"/>
                <w:szCs w:val="16"/>
                <w:lang w:val="en-US"/>
              </w:rPr>
            </w:pPr>
          </w:p>
        </w:tc>
        <w:tc>
          <w:tcPr>
            <w:tcW w:w="1276" w:type="dxa"/>
            <w:vMerge/>
          </w:tcPr>
          <w:p w14:paraId="55E0E860" w14:textId="77777777" w:rsidR="007E1AAD" w:rsidRPr="007A4EB2" w:rsidRDefault="007E1AAD" w:rsidP="007E1AAD">
            <w:pPr>
              <w:snapToGrid w:val="0"/>
              <w:rPr>
                <w:rFonts w:ascii="Arial" w:eastAsiaTheme="minorEastAsia" w:hAnsi="Arial" w:cs="Arial"/>
                <w:sz w:val="16"/>
                <w:szCs w:val="16"/>
                <w:lang w:eastAsia="zh-CN"/>
              </w:rPr>
            </w:pPr>
          </w:p>
        </w:tc>
        <w:tc>
          <w:tcPr>
            <w:tcW w:w="1842" w:type="dxa"/>
          </w:tcPr>
          <w:p w14:paraId="303F85B0" w14:textId="123151BA"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41.72(</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418" w:type="dxa"/>
          </w:tcPr>
          <w:p w14:paraId="0FF89079" w14:textId="78D4B5B6"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4DCB3C23" w14:textId="134BFB09"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7E1AAD" w:rsidRPr="007A4EB2" w14:paraId="57FD24CE" w14:textId="77777777" w:rsidTr="00411532">
        <w:tc>
          <w:tcPr>
            <w:tcW w:w="3109" w:type="dxa"/>
            <w:vMerge/>
          </w:tcPr>
          <w:p w14:paraId="226CA9B1" w14:textId="77777777" w:rsidR="007E1AAD" w:rsidRPr="007A4EB2" w:rsidRDefault="007E1AAD" w:rsidP="007E1AAD">
            <w:pPr>
              <w:pStyle w:val="TAC"/>
              <w:jc w:val="left"/>
              <w:rPr>
                <w:rStyle w:val="TALCar"/>
                <w:rFonts w:cs="Arial"/>
                <w:b/>
                <w:bCs/>
                <w:sz w:val="16"/>
                <w:szCs w:val="16"/>
                <w:lang w:val="en-US"/>
              </w:rPr>
            </w:pPr>
          </w:p>
        </w:tc>
        <w:tc>
          <w:tcPr>
            <w:tcW w:w="1276" w:type="dxa"/>
            <w:vMerge/>
          </w:tcPr>
          <w:p w14:paraId="3DB6A020" w14:textId="77777777" w:rsidR="007E1AAD" w:rsidRPr="007A4EB2" w:rsidRDefault="007E1AAD" w:rsidP="007E1AAD">
            <w:pPr>
              <w:snapToGrid w:val="0"/>
              <w:rPr>
                <w:rFonts w:ascii="Arial" w:eastAsiaTheme="minorEastAsia" w:hAnsi="Arial" w:cs="Arial"/>
                <w:sz w:val="16"/>
                <w:szCs w:val="16"/>
                <w:lang w:eastAsia="zh-CN"/>
              </w:rPr>
            </w:pPr>
          </w:p>
        </w:tc>
        <w:tc>
          <w:tcPr>
            <w:tcW w:w="1842" w:type="dxa"/>
          </w:tcPr>
          <w:p w14:paraId="2229C7A4" w14:textId="67766554"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83.44(</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37DC9427" w14:textId="64EA3BBE"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242C7124" w14:textId="0902E010"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7E1AAD" w:rsidRPr="007A4EB2" w14:paraId="1242D535" w14:textId="77777777" w:rsidTr="00411532">
        <w:trPr>
          <w:trHeight w:val="43"/>
        </w:trPr>
        <w:tc>
          <w:tcPr>
            <w:tcW w:w="3109" w:type="dxa"/>
            <w:vMerge w:val="restart"/>
          </w:tcPr>
          <w:p w14:paraId="65C580CD" w14:textId="5E41BA4F" w:rsidR="007E1AAD" w:rsidRPr="007A4EB2" w:rsidRDefault="007E1AAD" w:rsidP="007E1AAD">
            <w:pPr>
              <w:pStyle w:val="TAC"/>
              <w:jc w:val="left"/>
              <w:rPr>
                <w:rStyle w:val="TALCar"/>
                <w:rFonts w:cs="Arial"/>
                <w:b/>
                <w:bCs/>
                <w:sz w:val="16"/>
                <w:szCs w:val="16"/>
                <w:lang w:val="en-US"/>
              </w:rPr>
            </w:pPr>
            <w:r w:rsidRPr="007A4EB2">
              <w:rPr>
                <w:rStyle w:val="TALCar"/>
                <w:rFonts w:cs="Arial"/>
                <w:b/>
                <w:bCs/>
                <w:sz w:val="16"/>
                <w:szCs w:val="16"/>
                <w:lang w:val="en-US"/>
              </w:rPr>
              <w:t>[Case 1e</w:t>
            </w:r>
            <w:r w:rsidRPr="007A4EB2">
              <w:rPr>
                <w:rStyle w:val="TALCar"/>
                <w:rFonts w:eastAsiaTheme="minorEastAsia" w:cs="Arial"/>
                <w:b/>
                <w:bCs/>
                <w:sz w:val="16"/>
                <w:szCs w:val="16"/>
                <w:lang w:val="en-US" w:eastAsia="zh-CN"/>
              </w:rPr>
              <w:t>-8</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64EB323B" w14:textId="47D673CB"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.1183</w:t>
            </w:r>
          </w:p>
        </w:tc>
        <w:tc>
          <w:tcPr>
            <w:tcW w:w="1842" w:type="dxa"/>
          </w:tcPr>
          <w:p w14:paraId="2DF2E1A5" w14:textId="6C32519D"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3</w:t>
            </w:r>
            <w:r w:rsidRPr="007A4EB2">
              <w:rPr>
                <w:rFonts w:ascii="Arial" w:eastAsiaTheme="minorEastAsia" w:hAnsi="Arial" w:cs="Arial"/>
                <w:sz w:val="16"/>
                <w:szCs w:val="16"/>
                <w:lang w:eastAsia="zh-CN"/>
              </w:rPr>
              <w:t>5.22(</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59C7331C" w14:textId="40C6FF69"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c>
          <w:tcPr>
            <w:tcW w:w="1417" w:type="dxa"/>
          </w:tcPr>
          <w:p w14:paraId="4A008D8A" w14:textId="21393079"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r>
      <w:tr w:rsidR="007E1AAD" w:rsidRPr="007A4EB2" w14:paraId="45371512" w14:textId="77777777" w:rsidTr="00411532">
        <w:trPr>
          <w:trHeight w:val="43"/>
        </w:trPr>
        <w:tc>
          <w:tcPr>
            <w:tcW w:w="3109" w:type="dxa"/>
            <w:vMerge/>
          </w:tcPr>
          <w:p w14:paraId="4E059191" w14:textId="77777777" w:rsidR="007E1AAD" w:rsidRPr="007A4EB2" w:rsidRDefault="007E1AAD" w:rsidP="007E1AAD">
            <w:pPr>
              <w:pStyle w:val="TAC"/>
              <w:jc w:val="left"/>
              <w:rPr>
                <w:rStyle w:val="TALCar"/>
                <w:rFonts w:cs="Arial"/>
                <w:b/>
                <w:bCs/>
                <w:sz w:val="16"/>
                <w:szCs w:val="16"/>
                <w:lang w:val="en-US"/>
              </w:rPr>
            </w:pPr>
          </w:p>
        </w:tc>
        <w:tc>
          <w:tcPr>
            <w:tcW w:w="1276" w:type="dxa"/>
            <w:vMerge/>
          </w:tcPr>
          <w:p w14:paraId="46AE52E6" w14:textId="77777777" w:rsidR="007E1AAD" w:rsidRPr="007A4EB2" w:rsidRDefault="007E1AAD" w:rsidP="007E1AAD">
            <w:pPr>
              <w:snapToGrid w:val="0"/>
              <w:rPr>
                <w:rFonts w:ascii="Arial" w:eastAsiaTheme="minorEastAsia" w:hAnsi="Arial" w:cs="Arial"/>
                <w:sz w:val="16"/>
                <w:szCs w:val="16"/>
                <w:lang w:eastAsia="zh-CN"/>
              </w:rPr>
            </w:pPr>
          </w:p>
        </w:tc>
        <w:tc>
          <w:tcPr>
            <w:tcW w:w="1842" w:type="dxa"/>
          </w:tcPr>
          <w:p w14:paraId="28AF18A0" w14:textId="308EF38D"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70.44(</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418" w:type="dxa"/>
          </w:tcPr>
          <w:p w14:paraId="60506826" w14:textId="1DDAE150"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07B85239" w14:textId="71027926"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7E1AAD" w:rsidRPr="007A4EB2" w14:paraId="3E5DA176" w14:textId="77777777" w:rsidTr="00411532">
        <w:trPr>
          <w:trHeight w:val="43"/>
        </w:trPr>
        <w:tc>
          <w:tcPr>
            <w:tcW w:w="3109" w:type="dxa"/>
            <w:vMerge/>
          </w:tcPr>
          <w:p w14:paraId="72DD5B6A" w14:textId="77777777" w:rsidR="007E1AAD" w:rsidRPr="007A4EB2" w:rsidRDefault="007E1AAD" w:rsidP="007E1AAD">
            <w:pPr>
              <w:pStyle w:val="TAC"/>
              <w:jc w:val="left"/>
              <w:rPr>
                <w:rStyle w:val="TALCar"/>
                <w:rFonts w:cs="Arial"/>
                <w:b/>
                <w:bCs/>
                <w:sz w:val="16"/>
                <w:szCs w:val="16"/>
                <w:lang w:val="en-US"/>
              </w:rPr>
            </w:pPr>
          </w:p>
        </w:tc>
        <w:tc>
          <w:tcPr>
            <w:tcW w:w="1276" w:type="dxa"/>
            <w:vMerge/>
          </w:tcPr>
          <w:p w14:paraId="3108F42F" w14:textId="77777777" w:rsidR="007E1AAD" w:rsidRPr="007A4EB2" w:rsidRDefault="007E1AAD" w:rsidP="007E1AAD">
            <w:pPr>
              <w:snapToGrid w:val="0"/>
              <w:rPr>
                <w:rFonts w:ascii="Arial" w:eastAsiaTheme="minorEastAsia" w:hAnsi="Arial" w:cs="Arial"/>
                <w:sz w:val="16"/>
                <w:szCs w:val="16"/>
                <w:lang w:eastAsia="zh-CN"/>
              </w:rPr>
            </w:pPr>
          </w:p>
        </w:tc>
        <w:tc>
          <w:tcPr>
            <w:tcW w:w="1842" w:type="dxa"/>
          </w:tcPr>
          <w:p w14:paraId="3F8C8086" w14:textId="7EC408D0"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140.88(</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0C2B592B" w14:textId="06EEA4C3"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76087AD8" w14:textId="0C338D5B" w:rsidR="007E1AAD" w:rsidRPr="007A4EB2" w:rsidRDefault="007E1AAD" w:rsidP="007E1AA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bl>
    <w:p w14:paraId="431F8749" w14:textId="77777777" w:rsidR="00C71D02" w:rsidRDefault="00C71D02" w:rsidP="006666FA">
      <w:pPr>
        <w:pStyle w:val="a0"/>
        <w:spacing w:before="60" w:line="260" w:lineRule="exact"/>
        <w:rPr>
          <w:rFonts w:eastAsiaTheme="minorEastAsia"/>
          <w:szCs w:val="20"/>
          <w:lang w:val="en-GB" w:eastAsia="zh-CN"/>
        </w:rPr>
      </w:pPr>
    </w:p>
    <w:p w14:paraId="00AAC658" w14:textId="4F6FB864" w:rsidR="00C71D02" w:rsidRPr="008028E3" w:rsidRDefault="00C71D02" w:rsidP="00C71D02">
      <w:pPr>
        <w:pStyle w:val="a8"/>
        <w:keepNext/>
        <w:jc w:val="center"/>
        <w:rPr>
          <w:rFonts w:cs="Arial"/>
          <w:b/>
          <w:bCs/>
          <w:lang w:eastAsia="zh-CN"/>
        </w:rPr>
      </w:pPr>
      <w:r w:rsidRPr="00F46FF3">
        <w:rPr>
          <w:b/>
        </w:rPr>
        <w:lastRenderedPageBreak/>
        <w:t xml:space="preserve">Table </w:t>
      </w:r>
      <w:r w:rsidRPr="00F46FF3">
        <w:rPr>
          <w:b/>
        </w:rPr>
        <w:fldChar w:fldCharType="begin"/>
      </w:r>
      <w:r w:rsidRPr="00F46FF3">
        <w:rPr>
          <w:b/>
        </w:rPr>
        <w:instrText xml:space="preserve"> SEQ Table \* ARABIC </w:instrText>
      </w:r>
      <w:r w:rsidRPr="00F46FF3">
        <w:rPr>
          <w:b/>
        </w:rPr>
        <w:fldChar w:fldCharType="separate"/>
      </w:r>
      <w:r w:rsidR="0091350F">
        <w:rPr>
          <w:b/>
          <w:noProof/>
        </w:rPr>
        <w:t>49</w:t>
      </w:r>
      <w:r w:rsidRPr="00F46FF3">
        <w:rPr>
          <w:b/>
        </w:rPr>
        <w:fldChar w:fldCharType="end"/>
      </w:r>
      <w:r w:rsidRPr="00F46FF3">
        <w:rPr>
          <w:b/>
        </w:rPr>
        <w:t xml:space="preserve"> </w:t>
      </w:r>
      <w:r w:rsidRPr="00F46FF3">
        <w:rPr>
          <w:b/>
          <w:lang w:val="en-US" w:eastAsia="zh-CN"/>
        </w:rPr>
        <w:t>Summary for</w:t>
      </w:r>
      <w:r w:rsidRPr="00F46FF3">
        <w:rPr>
          <w:rFonts w:cs="Arial"/>
          <w:b/>
          <w:bCs/>
          <w:lang w:eastAsia="zh-CN"/>
        </w:rPr>
        <w:t xml:space="preserve"> UE power consumption results</w:t>
      </w:r>
      <w:r>
        <w:rPr>
          <w:rFonts w:cs="Arial"/>
          <w:b/>
          <w:bCs/>
          <w:lang w:eastAsia="zh-CN"/>
        </w:rPr>
        <w:t xml:space="preserve"> for</w:t>
      </w:r>
      <w:r w:rsidRPr="00C71D02">
        <w:rPr>
          <w:rStyle w:val="TALCar"/>
          <w:rFonts w:eastAsiaTheme="minorEastAsia"/>
          <w:bCs/>
          <w:color w:val="FF0000"/>
          <w:sz w:val="16"/>
          <w:szCs w:val="16"/>
          <w:lang w:val="en-US" w:eastAsia="zh-CN"/>
        </w:rPr>
        <w:t xml:space="preserve"> </w:t>
      </w:r>
      <w:r w:rsidRPr="00DD448D">
        <w:rPr>
          <w:rFonts w:cs="Arial"/>
          <w:b/>
          <w:color w:val="FF0000"/>
        </w:rPr>
        <w:t>Case 3e: UE-assisted DL positioning under high SINR with CG-SDT with enhanced solutions</w:t>
      </w:r>
    </w:p>
    <w:tbl>
      <w:tblPr>
        <w:tblStyle w:val="af2"/>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09"/>
        <w:gridCol w:w="1276"/>
        <w:gridCol w:w="1890"/>
        <w:gridCol w:w="1394"/>
        <w:gridCol w:w="1393"/>
      </w:tblGrid>
      <w:tr w:rsidR="00120052" w:rsidRPr="007A4EB2" w14:paraId="18A35638" w14:textId="77777777" w:rsidTr="00411532">
        <w:tc>
          <w:tcPr>
            <w:tcW w:w="3109" w:type="dxa"/>
            <w:vMerge w:val="restart"/>
          </w:tcPr>
          <w:p w14:paraId="7C375395" w14:textId="77777777" w:rsidR="00120052" w:rsidRPr="007A4EB2" w:rsidRDefault="00120052" w:rsidP="004A2DC5">
            <w:pPr>
              <w:pStyle w:val="TAH"/>
              <w:jc w:val="left"/>
              <w:rPr>
                <w:sz w:val="16"/>
                <w:szCs w:val="16"/>
                <w:lang w:val="en-US"/>
              </w:rPr>
            </w:pPr>
            <w:r w:rsidRPr="007A4EB2">
              <w:rPr>
                <w:rFonts w:hint="eastAsia"/>
                <w:sz w:val="16"/>
                <w:szCs w:val="16"/>
                <w:lang w:val="en-US"/>
              </w:rPr>
              <w:t>E</w:t>
            </w:r>
            <w:r w:rsidRPr="007A4EB2">
              <w:rPr>
                <w:sz w:val="16"/>
                <w:szCs w:val="16"/>
                <w:lang w:val="en-US"/>
              </w:rPr>
              <w:t>valuation case description</w:t>
            </w:r>
          </w:p>
        </w:tc>
        <w:tc>
          <w:tcPr>
            <w:tcW w:w="1276" w:type="dxa"/>
            <w:vMerge w:val="restart"/>
          </w:tcPr>
          <w:p w14:paraId="718E6D51" w14:textId="77777777" w:rsidR="00120052" w:rsidRPr="007A4EB2" w:rsidRDefault="00120052" w:rsidP="004A2DC5">
            <w:pPr>
              <w:pStyle w:val="TAH"/>
              <w:jc w:val="left"/>
              <w:rPr>
                <w:sz w:val="16"/>
                <w:szCs w:val="16"/>
                <w:lang w:val="en-US"/>
              </w:rPr>
            </w:pPr>
            <w:r w:rsidRPr="007A4EB2">
              <w:rPr>
                <w:sz w:val="16"/>
                <w:szCs w:val="16"/>
                <w:lang w:val="en-US"/>
              </w:rPr>
              <w:t>Slot-averaged relative power unit (P2)</w:t>
            </w:r>
          </w:p>
        </w:tc>
        <w:tc>
          <w:tcPr>
            <w:tcW w:w="1890" w:type="dxa"/>
            <w:vMerge w:val="restart"/>
          </w:tcPr>
          <w:p w14:paraId="0004B5BD" w14:textId="77777777" w:rsidR="00120052" w:rsidRPr="007A4EB2" w:rsidRDefault="00120052" w:rsidP="004A2DC5">
            <w:pPr>
              <w:pStyle w:val="TAH"/>
              <w:jc w:val="left"/>
              <w:rPr>
                <w:sz w:val="16"/>
                <w:szCs w:val="16"/>
                <w:lang w:val="en-US"/>
              </w:rPr>
            </w:pPr>
            <w:r w:rsidRPr="007A4EB2">
              <w:rPr>
                <w:rFonts w:hint="eastAsia"/>
                <w:sz w:val="16"/>
                <w:szCs w:val="16"/>
                <w:lang w:val="en-US"/>
              </w:rPr>
              <w:t>B</w:t>
            </w:r>
            <w:r w:rsidRPr="007A4EB2">
              <w:rPr>
                <w:sz w:val="16"/>
                <w:szCs w:val="16"/>
                <w:lang w:val="en-US"/>
              </w:rPr>
              <w:t>attery life (in month)</w:t>
            </w:r>
          </w:p>
        </w:tc>
        <w:tc>
          <w:tcPr>
            <w:tcW w:w="2787" w:type="dxa"/>
            <w:gridSpan w:val="2"/>
          </w:tcPr>
          <w:p w14:paraId="4FBCCA22" w14:textId="77777777" w:rsidR="00120052" w:rsidRPr="007A4EB2" w:rsidRDefault="00120052" w:rsidP="004A2DC5">
            <w:pPr>
              <w:pStyle w:val="TAH"/>
              <w:jc w:val="left"/>
              <w:rPr>
                <w:sz w:val="16"/>
                <w:szCs w:val="16"/>
                <w:lang w:val="en-US"/>
              </w:rPr>
            </w:pPr>
            <w:r w:rsidRPr="007A4EB2">
              <w:rPr>
                <w:sz w:val="16"/>
                <w:szCs w:val="16"/>
                <w:lang w:val="en-US"/>
              </w:rPr>
              <w:t>Target requirement are met – Yes/No; If no, provide gaps</w:t>
            </w:r>
          </w:p>
        </w:tc>
      </w:tr>
      <w:tr w:rsidR="00120052" w:rsidRPr="007A4EB2" w14:paraId="5EB9AEE4" w14:textId="77777777" w:rsidTr="00411532">
        <w:tc>
          <w:tcPr>
            <w:tcW w:w="3109" w:type="dxa"/>
            <w:vMerge/>
          </w:tcPr>
          <w:p w14:paraId="4D2F57D8" w14:textId="77777777" w:rsidR="00120052" w:rsidRPr="007A4EB2" w:rsidRDefault="00120052" w:rsidP="004A2DC5">
            <w:pPr>
              <w:pStyle w:val="TAH"/>
              <w:jc w:val="left"/>
              <w:rPr>
                <w:sz w:val="16"/>
                <w:szCs w:val="16"/>
                <w:lang w:val="en-US"/>
              </w:rPr>
            </w:pPr>
          </w:p>
        </w:tc>
        <w:tc>
          <w:tcPr>
            <w:tcW w:w="1276" w:type="dxa"/>
            <w:vMerge/>
          </w:tcPr>
          <w:p w14:paraId="2C49C778" w14:textId="77777777" w:rsidR="00120052" w:rsidRPr="007A4EB2" w:rsidRDefault="00120052" w:rsidP="004A2DC5">
            <w:pPr>
              <w:pStyle w:val="TAH"/>
              <w:jc w:val="left"/>
              <w:rPr>
                <w:sz w:val="16"/>
                <w:szCs w:val="16"/>
                <w:lang w:val="en-US"/>
              </w:rPr>
            </w:pPr>
          </w:p>
        </w:tc>
        <w:tc>
          <w:tcPr>
            <w:tcW w:w="1890" w:type="dxa"/>
            <w:vMerge/>
          </w:tcPr>
          <w:p w14:paraId="257623CE" w14:textId="77777777" w:rsidR="00120052" w:rsidRPr="007A4EB2" w:rsidRDefault="00120052" w:rsidP="004A2DC5">
            <w:pPr>
              <w:pStyle w:val="TAH"/>
              <w:jc w:val="left"/>
              <w:rPr>
                <w:sz w:val="16"/>
                <w:szCs w:val="16"/>
                <w:lang w:val="en-US"/>
              </w:rPr>
            </w:pPr>
          </w:p>
        </w:tc>
        <w:tc>
          <w:tcPr>
            <w:tcW w:w="1394" w:type="dxa"/>
          </w:tcPr>
          <w:p w14:paraId="40486E2D" w14:textId="77777777" w:rsidR="00120052" w:rsidRPr="007A4EB2" w:rsidRDefault="00120052" w:rsidP="004A2DC5">
            <w:pPr>
              <w:pStyle w:val="TAH"/>
              <w:jc w:val="left"/>
              <w:rPr>
                <w:sz w:val="16"/>
                <w:szCs w:val="16"/>
                <w:lang w:val="en-US"/>
              </w:rPr>
            </w:pPr>
            <w:r w:rsidRPr="007A4EB2">
              <w:rPr>
                <w:rFonts w:hint="eastAsia"/>
                <w:sz w:val="16"/>
                <w:szCs w:val="16"/>
                <w:lang w:val="en-US"/>
              </w:rPr>
              <w:t>6</w:t>
            </w:r>
            <w:r w:rsidRPr="007A4EB2">
              <w:rPr>
                <w:sz w:val="16"/>
                <w:szCs w:val="16"/>
                <w:lang w:val="en-US"/>
              </w:rPr>
              <w:t xml:space="preserve"> months</w:t>
            </w:r>
          </w:p>
        </w:tc>
        <w:tc>
          <w:tcPr>
            <w:tcW w:w="1393" w:type="dxa"/>
          </w:tcPr>
          <w:p w14:paraId="35B7941B" w14:textId="77777777" w:rsidR="00120052" w:rsidRPr="007A4EB2" w:rsidRDefault="00120052" w:rsidP="004A2DC5">
            <w:pPr>
              <w:pStyle w:val="TAH"/>
              <w:jc w:val="left"/>
              <w:rPr>
                <w:sz w:val="16"/>
                <w:szCs w:val="16"/>
                <w:lang w:val="en-US"/>
              </w:rPr>
            </w:pPr>
            <w:r w:rsidRPr="007A4EB2">
              <w:rPr>
                <w:rFonts w:hint="eastAsia"/>
                <w:sz w:val="16"/>
                <w:szCs w:val="16"/>
                <w:lang w:val="en-US"/>
              </w:rPr>
              <w:t>1</w:t>
            </w:r>
            <w:r w:rsidRPr="007A4EB2">
              <w:rPr>
                <w:sz w:val="16"/>
                <w:szCs w:val="16"/>
                <w:lang w:val="en-US"/>
              </w:rPr>
              <w:t>2 months</w:t>
            </w:r>
          </w:p>
        </w:tc>
      </w:tr>
      <w:tr w:rsidR="00CA6F93" w:rsidRPr="007A4EB2" w14:paraId="30A0D4A2" w14:textId="77777777" w:rsidTr="004A2DC5">
        <w:tc>
          <w:tcPr>
            <w:tcW w:w="9062" w:type="dxa"/>
            <w:gridSpan w:val="5"/>
          </w:tcPr>
          <w:p w14:paraId="39DEBA60" w14:textId="77777777" w:rsidR="00CA6F93" w:rsidRPr="007A4EB2" w:rsidRDefault="00CA6F93" w:rsidP="004A2DC5">
            <w:pPr>
              <w:pStyle w:val="TAC"/>
              <w:jc w:val="left"/>
              <w:rPr>
                <w:rStyle w:val="TALCar"/>
                <w:rFonts w:cs="Arial"/>
                <w:b/>
                <w:bCs/>
                <w:sz w:val="16"/>
                <w:szCs w:val="16"/>
                <w:lang w:val="en-US"/>
              </w:rPr>
            </w:pPr>
            <w:r w:rsidRPr="007A4EB2">
              <w:rPr>
                <w:rStyle w:val="TALCar"/>
                <w:rFonts w:cs="Arial" w:hint="eastAsia"/>
                <w:b/>
                <w:bCs/>
                <w:sz w:val="16"/>
                <w:szCs w:val="16"/>
                <w:lang w:val="en-US"/>
              </w:rPr>
              <w:t>T</w:t>
            </w:r>
            <w:r w:rsidRPr="007A4EB2">
              <w:rPr>
                <w:rStyle w:val="TALCar"/>
                <w:rFonts w:cs="Arial"/>
                <w:b/>
                <w:bCs/>
                <w:sz w:val="16"/>
                <w:szCs w:val="16"/>
                <w:lang w:val="en-US"/>
              </w:rPr>
              <w:t>ype A LPHAP device</w:t>
            </w:r>
          </w:p>
        </w:tc>
      </w:tr>
      <w:tr w:rsidR="00CA6F93" w:rsidRPr="007A4EB2" w14:paraId="4B44D837" w14:textId="77777777" w:rsidTr="00411532">
        <w:tc>
          <w:tcPr>
            <w:tcW w:w="3109" w:type="dxa"/>
            <w:vMerge w:val="restart"/>
          </w:tcPr>
          <w:p w14:paraId="250A29F0" w14:textId="77777777" w:rsidR="00CA6F93" w:rsidRPr="007A4EB2" w:rsidRDefault="00CA6F93" w:rsidP="004A2DC5">
            <w:pPr>
              <w:pStyle w:val="TAC"/>
              <w:jc w:val="left"/>
              <w:rPr>
                <w:rStyle w:val="TALCar"/>
                <w:rFonts w:cs="Arial"/>
                <w:b/>
                <w:bCs/>
                <w:sz w:val="16"/>
                <w:szCs w:val="16"/>
                <w:lang w:val="en-US"/>
              </w:rPr>
            </w:pPr>
            <w:r w:rsidRPr="007A4EB2">
              <w:rPr>
                <w:rStyle w:val="TALCar"/>
                <w:rFonts w:cs="Arial"/>
                <w:b/>
                <w:bCs/>
                <w:sz w:val="16"/>
                <w:szCs w:val="16"/>
                <w:lang w:val="en-US"/>
              </w:rPr>
              <w:t>[Case 3e</w:t>
            </w:r>
            <w:r w:rsidRPr="007A4EB2">
              <w:rPr>
                <w:rStyle w:val="TALCar"/>
                <w:rFonts w:eastAsiaTheme="minorEastAsia" w:cs="Arial"/>
                <w:b/>
                <w:bCs/>
                <w:sz w:val="16"/>
                <w:szCs w:val="16"/>
                <w:lang w:val="en-US" w:eastAsia="zh-CN"/>
              </w:rPr>
              <w:t>-</w:t>
            </w:r>
            <w:r w:rsidRPr="007A4EB2">
              <w:rPr>
                <w:rStyle w:val="TALCar"/>
                <w:rFonts w:cs="Arial"/>
                <w:b/>
                <w:bCs/>
                <w:sz w:val="16"/>
                <w:szCs w:val="16"/>
                <w:lang w:val="en-US"/>
              </w:rPr>
              <w:t>1],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11F7A2EC" w14:textId="77777777" w:rsidR="00CA6F93" w:rsidRPr="007A4EB2" w:rsidRDefault="00CA6F93" w:rsidP="004A2DC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.3169</w:t>
            </w:r>
          </w:p>
        </w:tc>
        <w:tc>
          <w:tcPr>
            <w:tcW w:w="1890" w:type="dxa"/>
          </w:tcPr>
          <w:p w14:paraId="6CCB2940" w14:textId="7C4F9936" w:rsidR="00CA6F93" w:rsidRPr="007A4EB2" w:rsidRDefault="00CA6F93" w:rsidP="004A2DC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2</w:t>
            </w:r>
            <w:r w:rsidRPr="007A4EB2">
              <w:rPr>
                <w:rFonts w:ascii="Arial" w:eastAsiaTheme="minorEastAsia" w:hAnsi="Arial" w:cs="Arial"/>
                <w:sz w:val="16"/>
                <w:szCs w:val="16"/>
                <w:lang w:eastAsia="zh-CN"/>
              </w:rPr>
              <w:t>.34</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394" w:type="dxa"/>
          </w:tcPr>
          <w:p w14:paraId="48FA5E08" w14:textId="77777777" w:rsidR="00CA6F93" w:rsidRPr="007A4EB2" w:rsidRDefault="00CA6F93" w:rsidP="004A2DC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3.66</w:t>
            </w:r>
          </w:p>
        </w:tc>
        <w:tc>
          <w:tcPr>
            <w:tcW w:w="1393" w:type="dxa"/>
          </w:tcPr>
          <w:p w14:paraId="47F63465" w14:textId="77777777" w:rsidR="00CA6F93" w:rsidRPr="007A4EB2" w:rsidRDefault="00CA6F93" w:rsidP="004A2DC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9.66</w:t>
            </w:r>
          </w:p>
        </w:tc>
      </w:tr>
      <w:tr w:rsidR="00CA6F93" w:rsidRPr="007A4EB2" w14:paraId="481775F8" w14:textId="77777777" w:rsidTr="00411532">
        <w:tc>
          <w:tcPr>
            <w:tcW w:w="3109" w:type="dxa"/>
            <w:vMerge/>
          </w:tcPr>
          <w:p w14:paraId="2B27816F" w14:textId="77777777" w:rsidR="00CA6F93" w:rsidRPr="007A4EB2" w:rsidRDefault="00CA6F93" w:rsidP="004A2DC5">
            <w:pPr>
              <w:pStyle w:val="TAC"/>
              <w:jc w:val="left"/>
              <w:rPr>
                <w:rStyle w:val="TALCar"/>
                <w:rFonts w:cs="Arial"/>
                <w:b/>
                <w:bCs/>
                <w:sz w:val="16"/>
                <w:szCs w:val="16"/>
                <w:lang w:val="en-US"/>
              </w:rPr>
            </w:pPr>
          </w:p>
        </w:tc>
        <w:tc>
          <w:tcPr>
            <w:tcW w:w="1276" w:type="dxa"/>
            <w:vMerge/>
          </w:tcPr>
          <w:p w14:paraId="259D55CB" w14:textId="77777777" w:rsidR="00CA6F93" w:rsidRPr="007A4EB2" w:rsidRDefault="00CA6F93" w:rsidP="004A2DC5">
            <w:pPr>
              <w:snapToGrid w:val="0"/>
              <w:rPr>
                <w:rFonts w:ascii="Arial" w:eastAsiaTheme="minorEastAsia" w:hAnsi="Arial" w:cs="Arial"/>
                <w:sz w:val="16"/>
                <w:szCs w:val="16"/>
                <w:lang w:eastAsia="zh-CN"/>
              </w:rPr>
            </w:pPr>
          </w:p>
        </w:tc>
        <w:tc>
          <w:tcPr>
            <w:tcW w:w="1890" w:type="dxa"/>
          </w:tcPr>
          <w:p w14:paraId="7F28F3C4" w14:textId="14B59AFD" w:rsidR="00CA6F93" w:rsidRPr="007A4EB2" w:rsidRDefault="003B2E91" w:rsidP="004A2DC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4.68</w:t>
            </w:r>
            <w:r w:rsidR="00174F53">
              <w:rPr>
                <w:rFonts w:ascii="Arial" w:eastAsiaTheme="minorEastAsia" w:hAnsi="Arial" w:cs="Arial"/>
                <w:sz w:val="16"/>
                <w:szCs w:val="16"/>
                <w:lang w:eastAsia="zh-CN"/>
              </w:rPr>
              <w:t xml:space="preserve"> </w:t>
            </w:r>
            <w:r w:rsidR="00CA6F93" w:rsidRPr="007A4EB2">
              <w:rPr>
                <w:rFonts w:ascii="Arial" w:eastAsiaTheme="minorEastAsia" w:hAnsi="Arial" w:cs="Arial"/>
                <w:sz w:val="16"/>
                <w:szCs w:val="16"/>
                <w:lang w:eastAsia="zh-CN"/>
              </w:rPr>
              <w:t>(</w:t>
            </w:r>
            <w:proofErr w:type="spellStart"/>
            <w:r w:rsidR="00CA6F93" w:rsidRPr="007A4EB2">
              <w:rPr>
                <w:rFonts w:ascii="Arial" w:eastAsiaTheme="minorEastAsia" w:hAnsi="Arial" w:cs="Arial"/>
                <w:sz w:val="16"/>
                <w:szCs w:val="16"/>
                <w:lang w:eastAsia="zh-CN"/>
              </w:rPr>
              <w:t>K_factor</w:t>
            </w:r>
            <w:proofErr w:type="spellEnd"/>
            <w:r w:rsidR="00CA6F93" w:rsidRPr="007A4EB2">
              <w:rPr>
                <w:rFonts w:ascii="Arial" w:eastAsiaTheme="minorEastAsia" w:hAnsi="Arial" w:cs="Arial"/>
                <w:sz w:val="16"/>
                <w:szCs w:val="16"/>
                <w:lang w:eastAsia="zh-CN"/>
              </w:rPr>
              <w:t>=2)</w:t>
            </w:r>
          </w:p>
        </w:tc>
        <w:tc>
          <w:tcPr>
            <w:tcW w:w="1394" w:type="dxa"/>
          </w:tcPr>
          <w:p w14:paraId="611CB04B" w14:textId="5481A0FA" w:rsidR="00CA6F93" w:rsidRPr="007A4EB2" w:rsidRDefault="00B00EBC" w:rsidP="004A2DC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 1.</w:t>
            </w:r>
            <w:r w:rsidR="003E3EEA" w:rsidRPr="007A4EB2">
              <w:rPr>
                <w:rFonts w:ascii="Arial" w:eastAsiaTheme="minorEastAsia" w:hAnsi="Arial" w:cs="Arial"/>
                <w:sz w:val="16"/>
                <w:szCs w:val="16"/>
                <w:lang w:eastAsia="zh-CN"/>
              </w:rPr>
              <w:t>32</w:t>
            </w:r>
          </w:p>
        </w:tc>
        <w:tc>
          <w:tcPr>
            <w:tcW w:w="1393" w:type="dxa"/>
          </w:tcPr>
          <w:p w14:paraId="24A42476" w14:textId="63735FD0" w:rsidR="00CA6F93" w:rsidRPr="007A4EB2" w:rsidRDefault="003E3EEA" w:rsidP="004A2DC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 7.32</w:t>
            </w:r>
          </w:p>
        </w:tc>
      </w:tr>
      <w:tr w:rsidR="00CA6F93" w:rsidRPr="007A4EB2" w14:paraId="4E13C103" w14:textId="77777777" w:rsidTr="00411532">
        <w:tc>
          <w:tcPr>
            <w:tcW w:w="3109" w:type="dxa"/>
            <w:vMerge/>
          </w:tcPr>
          <w:p w14:paraId="4715804A" w14:textId="77777777" w:rsidR="00CA6F93" w:rsidRPr="007A4EB2" w:rsidRDefault="00CA6F93" w:rsidP="004A2DC5">
            <w:pPr>
              <w:pStyle w:val="TAC"/>
              <w:jc w:val="left"/>
              <w:rPr>
                <w:rStyle w:val="TALCar"/>
                <w:rFonts w:cs="Arial"/>
                <w:b/>
                <w:bCs/>
                <w:sz w:val="16"/>
                <w:szCs w:val="16"/>
                <w:lang w:val="en-US"/>
              </w:rPr>
            </w:pPr>
          </w:p>
        </w:tc>
        <w:tc>
          <w:tcPr>
            <w:tcW w:w="1276" w:type="dxa"/>
            <w:vMerge/>
          </w:tcPr>
          <w:p w14:paraId="1EE75E84" w14:textId="77777777" w:rsidR="00CA6F93" w:rsidRPr="007A4EB2" w:rsidRDefault="00CA6F93" w:rsidP="004A2DC5">
            <w:pPr>
              <w:snapToGrid w:val="0"/>
              <w:rPr>
                <w:rFonts w:ascii="Arial" w:eastAsiaTheme="minorEastAsia" w:hAnsi="Arial" w:cs="Arial"/>
                <w:sz w:val="16"/>
                <w:szCs w:val="16"/>
                <w:lang w:eastAsia="zh-CN"/>
              </w:rPr>
            </w:pPr>
          </w:p>
        </w:tc>
        <w:tc>
          <w:tcPr>
            <w:tcW w:w="1890" w:type="dxa"/>
          </w:tcPr>
          <w:p w14:paraId="01F51FB3" w14:textId="1607A4D1" w:rsidR="00CA6F93" w:rsidRPr="007A4EB2" w:rsidRDefault="003B2E91" w:rsidP="004A2DC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9.36</w:t>
            </w:r>
            <w:r w:rsidR="00174F53">
              <w:rPr>
                <w:rFonts w:ascii="Arial" w:eastAsiaTheme="minorEastAsia" w:hAnsi="Arial" w:cs="Arial"/>
                <w:sz w:val="16"/>
                <w:szCs w:val="16"/>
                <w:lang w:eastAsia="zh-CN"/>
              </w:rPr>
              <w:t xml:space="preserve"> </w:t>
            </w:r>
            <w:r w:rsidR="00CA6F93" w:rsidRPr="007A4EB2">
              <w:rPr>
                <w:rFonts w:ascii="Arial" w:eastAsiaTheme="minorEastAsia" w:hAnsi="Arial" w:cs="Arial"/>
                <w:sz w:val="16"/>
                <w:szCs w:val="16"/>
                <w:lang w:eastAsia="zh-CN"/>
              </w:rPr>
              <w:t>(</w:t>
            </w:r>
            <w:proofErr w:type="spellStart"/>
            <w:r w:rsidR="00CA6F93" w:rsidRPr="007A4EB2">
              <w:rPr>
                <w:rFonts w:ascii="Arial" w:eastAsiaTheme="minorEastAsia" w:hAnsi="Arial" w:cs="Arial"/>
                <w:sz w:val="16"/>
                <w:szCs w:val="16"/>
                <w:lang w:eastAsia="zh-CN"/>
              </w:rPr>
              <w:t>K_factor</w:t>
            </w:r>
            <w:proofErr w:type="spellEnd"/>
            <w:r w:rsidR="00CA6F93" w:rsidRPr="007A4EB2">
              <w:rPr>
                <w:rFonts w:ascii="Arial" w:eastAsiaTheme="minorEastAsia" w:hAnsi="Arial" w:cs="Arial"/>
                <w:sz w:val="16"/>
                <w:szCs w:val="16"/>
                <w:lang w:eastAsia="zh-CN"/>
              </w:rPr>
              <w:t>=4)</w:t>
            </w:r>
          </w:p>
        </w:tc>
        <w:tc>
          <w:tcPr>
            <w:tcW w:w="1394" w:type="dxa"/>
          </w:tcPr>
          <w:p w14:paraId="33CDD5F1" w14:textId="1B4136D6" w:rsidR="00CA6F93" w:rsidRPr="007A4EB2" w:rsidRDefault="008A7781" w:rsidP="004A2DC5">
            <w:pPr>
              <w:snapToGrid w:val="0"/>
              <w:rPr>
                <w:rFonts w:ascii="Arial" w:eastAsiaTheme="minorEastAsia" w:hAnsi="Arial" w:cs="Arial"/>
                <w:sz w:val="16"/>
                <w:szCs w:val="16"/>
                <w:lang w:eastAsia="zh-CN"/>
              </w:rPr>
            </w:pPr>
            <w:r w:rsidRPr="00F037DD">
              <w:rPr>
                <w:rFonts w:ascii="Arial" w:eastAsiaTheme="minorEastAsia" w:hAnsi="Arial" w:cs="Arial" w:hint="eastAsia"/>
                <w:sz w:val="16"/>
                <w:szCs w:val="16"/>
                <w:highlight w:val="cyan"/>
                <w:lang w:eastAsia="zh-CN"/>
              </w:rPr>
              <w:t>Y</w:t>
            </w:r>
            <w:r w:rsidRPr="00F037DD">
              <w:rPr>
                <w:rFonts w:ascii="Arial" w:eastAsiaTheme="minorEastAsia" w:hAnsi="Arial" w:cs="Arial"/>
                <w:sz w:val="16"/>
                <w:szCs w:val="16"/>
                <w:highlight w:val="cyan"/>
                <w:lang w:eastAsia="zh-CN"/>
              </w:rPr>
              <w:t>es</w:t>
            </w:r>
          </w:p>
        </w:tc>
        <w:tc>
          <w:tcPr>
            <w:tcW w:w="1393" w:type="dxa"/>
          </w:tcPr>
          <w:p w14:paraId="7A955611" w14:textId="653AD1F1" w:rsidR="00CA6F93" w:rsidRPr="007A4EB2" w:rsidRDefault="003E3EEA" w:rsidP="004A2DC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 2.64</w:t>
            </w:r>
          </w:p>
        </w:tc>
      </w:tr>
      <w:tr w:rsidR="00CA6F93" w:rsidRPr="007A4EB2" w14:paraId="6605C748" w14:textId="77777777" w:rsidTr="00411532">
        <w:tc>
          <w:tcPr>
            <w:tcW w:w="3109" w:type="dxa"/>
            <w:vMerge w:val="restart"/>
          </w:tcPr>
          <w:p w14:paraId="66E06D39" w14:textId="77777777" w:rsidR="00CA6F93" w:rsidRPr="007A4EB2" w:rsidRDefault="00CA6F93" w:rsidP="004A2DC5">
            <w:pPr>
              <w:pStyle w:val="TAC"/>
              <w:jc w:val="left"/>
              <w:rPr>
                <w:rStyle w:val="TALCar"/>
                <w:rFonts w:cs="Arial"/>
                <w:b/>
                <w:bCs/>
                <w:sz w:val="16"/>
                <w:szCs w:val="16"/>
                <w:lang w:val="en-US"/>
              </w:rPr>
            </w:pPr>
            <w:r w:rsidRPr="007A4EB2">
              <w:rPr>
                <w:rStyle w:val="TALCar"/>
                <w:rFonts w:cs="Arial"/>
                <w:b/>
                <w:bCs/>
                <w:sz w:val="16"/>
                <w:szCs w:val="16"/>
                <w:lang w:val="en-US"/>
              </w:rPr>
              <w:t>[Case 3e</w:t>
            </w:r>
            <w:r w:rsidRPr="007A4EB2">
              <w:rPr>
                <w:rStyle w:val="TALCar"/>
                <w:rFonts w:eastAsiaTheme="minorEastAsia" w:cs="Arial"/>
                <w:b/>
                <w:bCs/>
                <w:sz w:val="16"/>
                <w:szCs w:val="16"/>
                <w:lang w:val="en-US" w:eastAsia="zh-CN"/>
              </w:rPr>
              <w:t>-</w:t>
            </w:r>
            <w:r w:rsidRPr="007A4EB2">
              <w:rPr>
                <w:rStyle w:val="TALCar"/>
                <w:rFonts w:cs="Arial"/>
                <w:b/>
                <w:bCs/>
                <w:sz w:val="16"/>
                <w:szCs w:val="16"/>
                <w:lang w:val="en-US"/>
              </w:rPr>
              <w:t>2],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4ACB1B71" w14:textId="77777777" w:rsidR="00CA6F93" w:rsidRPr="007A4EB2" w:rsidRDefault="00CA6F93" w:rsidP="004A2DC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.1948</w:t>
            </w:r>
          </w:p>
        </w:tc>
        <w:tc>
          <w:tcPr>
            <w:tcW w:w="1890" w:type="dxa"/>
          </w:tcPr>
          <w:p w14:paraId="3399062C" w14:textId="3E4AB5A6" w:rsidR="00CA6F93" w:rsidRPr="007A4EB2" w:rsidRDefault="00CA6F93" w:rsidP="004A2DC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3</w:t>
            </w:r>
            <w:r w:rsidRPr="007A4EB2">
              <w:rPr>
                <w:rFonts w:ascii="Arial" w:eastAsiaTheme="minorEastAsia" w:hAnsi="Arial" w:cs="Arial"/>
                <w:sz w:val="16"/>
                <w:szCs w:val="16"/>
                <w:lang w:eastAsia="zh-CN"/>
              </w:rPr>
              <w:t>.80</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394" w:type="dxa"/>
          </w:tcPr>
          <w:p w14:paraId="108E903E" w14:textId="77777777" w:rsidR="00CA6F93" w:rsidRPr="007A4EB2" w:rsidRDefault="00CA6F93" w:rsidP="004A2DC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2.2</w:t>
            </w:r>
          </w:p>
        </w:tc>
        <w:tc>
          <w:tcPr>
            <w:tcW w:w="1393" w:type="dxa"/>
          </w:tcPr>
          <w:p w14:paraId="48404E39" w14:textId="77777777" w:rsidR="00CA6F93" w:rsidRPr="007A4EB2" w:rsidRDefault="00CA6F93" w:rsidP="004A2DC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8.2</w:t>
            </w:r>
          </w:p>
        </w:tc>
      </w:tr>
      <w:tr w:rsidR="00CA6F93" w:rsidRPr="007A4EB2" w14:paraId="076283E5" w14:textId="77777777" w:rsidTr="00411532">
        <w:tc>
          <w:tcPr>
            <w:tcW w:w="3109" w:type="dxa"/>
            <w:vMerge/>
          </w:tcPr>
          <w:p w14:paraId="06BB088D" w14:textId="77777777" w:rsidR="00CA6F93" w:rsidRPr="007A4EB2" w:rsidRDefault="00CA6F93" w:rsidP="004A2DC5">
            <w:pPr>
              <w:pStyle w:val="TAC"/>
              <w:jc w:val="left"/>
              <w:rPr>
                <w:rStyle w:val="TALCar"/>
                <w:rFonts w:cs="Arial"/>
                <w:b/>
                <w:bCs/>
                <w:sz w:val="16"/>
                <w:szCs w:val="16"/>
                <w:lang w:val="en-US"/>
              </w:rPr>
            </w:pPr>
          </w:p>
        </w:tc>
        <w:tc>
          <w:tcPr>
            <w:tcW w:w="1276" w:type="dxa"/>
            <w:vMerge/>
          </w:tcPr>
          <w:p w14:paraId="5043B235" w14:textId="77777777" w:rsidR="00CA6F93" w:rsidRPr="007A4EB2" w:rsidRDefault="00CA6F93" w:rsidP="004A2DC5">
            <w:pPr>
              <w:snapToGrid w:val="0"/>
              <w:rPr>
                <w:rFonts w:ascii="Arial" w:eastAsiaTheme="minorEastAsia" w:hAnsi="Arial" w:cs="Arial"/>
                <w:sz w:val="16"/>
                <w:szCs w:val="16"/>
                <w:lang w:eastAsia="zh-CN"/>
              </w:rPr>
            </w:pPr>
          </w:p>
        </w:tc>
        <w:tc>
          <w:tcPr>
            <w:tcW w:w="1890" w:type="dxa"/>
          </w:tcPr>
          <w:p w14:paraId="575EF3B9" w14:textId="53278555" w:rsidR="00CA6F93" w:rsidRPr="007A4EB2" w:rsidRDefault="003B2E91" w:rsidP="004A2DC5">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7.60</w:t>
            </w:r>
            <w:r w:rsidR="00174F53">
              <w:rPr>
                <w:rFonts w:ascii="Arial" w:eastAsiaTheme="minorEastAsia" w:hAnsi="Arial" w:cs="Arial"/>
                <w:sz w:val="16"/>
                <w:szCs w:val="16"/>
                <w:lang w:eastAsia="zh-CN"/>
              </w:rPr>
              <w:t xml:space="preserve"> </w:t>
            </w:r>
            <w:r w:rsidR="00CA6F93" w:rsidRPr="007A4EB2">
              <w:rPr>
                <w:rFonts w:ascii="Arial" w:eastAsiaTheme="minorEastAsia" w:hAnsi="Arial" w:cs="Arial"/>
                <w:sz w:val="16"/>
                <w:szCs w:val="16"/>
                <w:lang w:eastAsia="zh-CN"/>
              </w:rPr>
              <w:t>(</w:t>
            </w:r>
            <w:proofErr w:type="spellStart"/>
            <w:r w:rsidR="00CA6F93" w:rsidRPr="007A4EB2">
              <w:rPr>
                <w:rFonts w:ascii="Arial" w:eastAsiaTheme="minorEastAsia" w:hAnsi="Arial" w:cs="Arial"/>
                <w:sz w:val="16"/>
                <w:szCs w:val="16"/>
                <w:lang w:eastAsia="zh-CN"/>
              </w:rPr>
              <w:t>K_factor</w:t>
            </w:r>
            <w:proofErr w:type="spellEnd"/>
            <w:r w:rsidR="00CA6F93" w:rsidRPr="007A4EB2">
              <w:rPr>
                <w:rFonts w:ascii="Arial" w:eastAsiaTheme="minorEastAsia" w:hAnsi="Arial" w:cs="Arial"/>
                <w:sz w:val="16"/>
                <w:szCs w:val="16"/>
                <w:lang w:eastAsia="zh-CN"/>
              </w:rPr>
              <w:t>=2)</w:t>
            </w:r>
          </w:p>
        </w:tc>
        <w:tc>
          <w:tcPr>
            <w:tcW w:w="1394" w:type="dxa"/>
          </w:tcPr>
          <w:p w14:paraId="70B8E6B5" w14:textId="613952D7" w:rsidR="00CA6F93" w:rsidRPr="007A4EB2" w:rsidRDefault="008A7781" w:rsidP="004A2DC5">
            <w:pPr>
              <w:snapToGrid w:val="0"/>
              <w:rPr>
                <w:rFonts w:ascii="Arial" w:eastAsiaTheme="minorEastAsia" w:hAnsi="Arial" w:cs="Arial"/>
                <w:sz w:val="16"/>
                <w:szCs w:val="16"/>
                <w:lang w:eastAsia="zh-CN"/>
              </w:rPr>
            </w:pPr>
            <w:r w:rsidRPr="00F037DD">
              <w:rPr>
                <w:rFonts w:ascii="Arial" w:eastAsiaTheme="minorEastAsia" w:hAnsi="Arial" w:cs="Arial" w:hint="eastAsia"/>
                <w:sz w:val="16"/>
                <w:szCs w:val="16"/>
                <w:highlight w:val="cyan"/>
                <w:lang w:eastAsia="zh-CN"/>
              </w:rPr>
              <w:t>Y</w:t>
            </w:r>
            <w:r w:rsidRPr="00F037DD">
              <w:rPr>
                <w:rFonts w:ascii="Arial" w:eastAsiaTheme="minorEastAsia" w:hAnsi="Arial" w:cs="Arial"/>
                <w:sz w:val="16"/>
                <w:szCs w:val="16"/>
                <w:highlight w:val="cyan"/>
                <w:lang w:eastAsia="zh-CN"/>
              </w:rPr>
              <w:t>es</w:t>
            </w:r>
          </w:p>
        </w:tc>
        <w:tc>
          <w:tcPr>
            <w:tcW w:w="1393" w:type="dxa"/>
          </w:tcPr>
          <w:p w14:paraId="00779A2E" w14:textId="230F77ED" w:rsidR="00CA6F93" w:rsidRPr="007A4EB2" w:rsidRDefault="001A338A" w:rsidP="004A2DC5">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 xml:space="preserve">o, </w:t>
            </w:r>
            <w:r w:rsidR="004B5BEE" w:rsidRPr="007A4EB2">
              <w:rPr>
                <w:rFonts w:ascii="Arial" w:eastAsiaTheme="minorEastAsia" w:hAnsi="Arial" w:cs="Arial"/>
                <w:sz w:val="16"/>
                <w:szCs w:val="16"/>
                <w:lang w:eastAsia="zh-CN"/>
              </w:rPr>
              <w:t>4.4</w:t>
            </w:r>
          </w:p>
        </w:tc>
      </w:tr>
      <w:tr w:rsidR="008A7781" w:rsidRPr="007A4EB2" w14:paraId="71271FA0" w14:textId="77777777" w:rsidTr="00411532">
        <w:tc>
          <w:tcPr>
            <w:tcW w:w="3109" w:type="dxa"/>
            <w:vMerge/>
          </w:tcPr>
          <w:p w14:paraId="696AAFF9" w14:textId="77777777" w:rsidR="008A7781" w:rsidRPr="007A4EB2" w:rsidRDefault="008A7781" w:rsidP="008A7781">
            <w:pPr>
              <w:pStyle w:val="TAC"/>
              <w:jc w:val="left"/>
              <w:rPr>
                <w:rStyle w:val="TALCar"/>
                <w:rFonts w:cs="Arial"/>
                <w:b/>
                <w:bCs/>
                <w:sz w:val="16"/>
                <w:szCs w:val="16"/>
                <w:lang w:val="en-US"/>
              </w:rPr>
            </w:pPr>
          </w:p>
        </w:tc>
        <w:tc>
          <w:tcPr>
            <w:tcW w:w="1276" w:type="dxa"/>
            <w:vMerge/>
          </w:tcPr>
          <w:p w14:paraId="3CEDC93F" w14:textId="77777777" w:rsidR="008A7781" w:rsidRPr="007A4EB2" w:rsidRDefault="008A7781" w:rsidP="008A7781">
            <w:pPr>
              <w:snapToGrid w:val="0"/>
              <w:rPr>
                <w:rFonts w:ascii="Arial" w:eastAsiaTheme="minorEastAsia" w:hAnsi="Arial" w:cs="Arial"/>
                <w:sz w:val="16"/>
                <w:szCs w:val="16"/>
                <w:lang w:eastAsia="zh-CN"/>
              </w:rPr>
            </w:pPr>
          </w:p>
        </w:tc>
        <w:tc>
          <w:tcPr>
            <w:tcW w:w="1890" w:type="dxa"/>
          </w:tcPr>
          <w:p w14:paraId="1DD3B30B" w14:textId="2E32FA8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15.2</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394" w:type="dxa"/>
          </w:tcPr>
          <w:p w14:paraId="5D887B5F" w14:textId="2BC140CB" w:rsidR="008A7781" w:rsidRPr="00F037DD" w:rsidRDefault="008A7781" w:rsidP="008A7781">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c>
          <w:tcPr>
            <w:tcW w:w="1393" w:type="dxa"/>
          </w:tcPr>
          <w:p w14:paraId="57F1C533" w14:textId="2FDF76AD" w:rsidR="008A7781" w:rsidRPr="00F037DD" w:rsidRDefault="008A7781" w:rsidP="008A7781">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r>
      <w:tr w:rsidR="008A7781" w:rsidRPr="007A4EB2" w14:paraId="43D8B33A" w14:textId="77777777" w:rsidTr="00411532">
        <w:tc>
          <w:tcPr>
            <w:tcW w:w="3109" w:type="dxa"/>
            <w:vMerge w:val="restart"/>
          </w:tcPr>
          <w:p w14:paraId="04F51EC3" w14:textId="77777777" w:rsidR="008A7781" w:rsidRPr="007A4EB2" w:rsidRDefault="008A7781" w:rsidP="008A7781">
            <w:pPr>
              <w:pStyle w:val="TAC"/>
              <w:jc w:val="left"/>
              <w:rPr>
                <w:rStyle w:val="TALCar"/>
                <w:rFonts w:cs="Arial"/>
                <w:b/>
                <w:bCs/>
                <w:sz w:val="16"/>
                <w:szCs w:val="16"/>
                <w:lang w:val="en-US"/>
              </w:rPr>
            </w:pPr>
            <w:r w:rsidRPr="007A4EB2">
              <w:rPr>
                <w:rStyle w:val="TALCar"/>
                <w:rFonts w:cs="Arial"/>
                <w:b/>
                <w:bCs/>
                <w:sz w:val="16"/>
                <w:szCs w:val="16"/>
                <w:lang w:val="en-US"/>
              </w:rPr>
              <w:t>[Case 3e</w:t>
            </w:r>
            <w:r w:rsidRPr="007A4EB2">
              <w:rPr>
                <w:rStyle w:val="TALCar"/>
                <w:rFonts w:eastAsiaTheme="minorEastAsia" w:cs="Arial"/>
                <w:b/>
                <w:bCs/>
                <w:sz w:val="16"/>
                <w:szCs w:val="16"/>
                <w:lang w:val="en-US" w:eastAsia="zh-CN"/>
              </w:rPr>
              <w:t>-</w:t>
            </w:r>
            <w:r w:rsidRPr="007A4EB2">
              <w:rPr>
                <w:rStyle w:val="TALCar"/>
                <w:rFonts w:cs="Arial"/>
                <w:b/>
                <w:bCs/>
                <w:sz w:val="16"/>
                <w:szCs w:val="16"/>
                <w:lang w:val="en-US"/>
              </w:rPr>
              <w:t>3],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4AA9C607"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.2163</w:t>
            </w:r>
          </w:p>
        </w:tc>
        <w:tc>
          <w:tcPr>
            <w:tcW w:w="1890" w:type="dxa"/>
          </w:tcPr>
          <w:p w14:paraId="2FC3A567" w14:textId="74C1CF0D"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3</w:t>
            </w:r>
            <w:r w:rsidRPr="007A4EB2">
              <w:rPr>
                <w:rFonts w:ascii="Arial" w:eastAsiaTheme="minorEastAsia" w:hAnsi="Arial" w:cs="Arial"/>
                <w:sz w:val="16"/>
                <w:szCs w:val="16"/>
                <w:lang w:eastAsia="zh-CN"/>
              </w:rPr>
              <w:t>.43</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394" w:type="dxa"/>
          </w:tcPr>
          <w:p w14:paraId="7FAD3E00"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2.57</w:t>
            </w:r>
          </w:p>
        </w:tc>
        <w:tc>
          <w:tcPr>
            <w:tcW w:w="1393" w:type="dxa"/>
          </w:tcPr>
          <w:p w14:paraId="3430812F"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8.57</w:t>
            </w:r>
          </w:p>
        </w:tc>
      </w:tr>
      <w:tr w:rsidR="008A7781" w:rsidRPr="007A4EB2" w14:paraId="4F7C0E3E" w14:textId="77777777" w:rsidTr="00411532">
        <w:tc>
          <w:tcPr>
            <w:tcW w:w="3109" w:type="dxa"/>
            <w:vMerge/>
          </w:tcPr>
          <w:p w14:paraId="6B609906" w14:textId="77777777" w:rsidR="008A7781" w:rsidRPr="007A4EB2" w:rsidRDefault="008A7781" w:rsidP="008A7781">
            <w:pPr>
              <w:pStyle w:val="TAC"/>
              <w:jc w:val="left"/>
              <w:rPr>
                <w:rStyle w:val="TALCar"/>
                <w:rFonts w:cs="Arial"/>
                <w:b/>
                <w:bCs/>
                <w:sz w:val="16"/>
                <w:szCs w:val="16"/>
                <w:lang w:val="en-US"/>
              </w:rPr>
            </w:pPr>
          </w:p>
        </w:tc>
        <w:tc>
          <w:tcPr>
            <w:tcW w:w="1276" w:type="dxa"/>
            <w:vMerge/>
          </w:tcPr>
          <w:p w14:paraId="73DB7D07" w14:textId="77777777" w:rsidR="008A7781" w:rsidRPr="007A4EB2" w:rsidRDefault="008A7781" w:rsidP="008A7781">
            <w:pPr>
              <w:snapToGrid w:val="0"/>
              <w:rPr>
                <w:rFonts w:ascii="Arial" w:eastAsiaTheme="minorEastAsia" w:hAnsi="Arial" w:cs="Arial"/>
                <w:sz w:val="16"/>
                <w:szCs w:val="16"/>
                <w:lang w:eastAsia="zh-CN"/>
              </w:rPr>
            </w:pPr>
          </w:p>
        </w:tc>
        <w:tc>
          <w:tcPr>
            <w:tcW w:w="1890" w:type="dxa"/>
          </w:tcPr>
          <w:p w14:paraId="496DC05C" w14:textId="4A3126E6"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6.86</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394" w:type="dxa"/>
          </w:tcPr>
          <w:p w14:paraId="127962BD" w14:textId="0C831C26" w:rsidR="008A7781" w:rsidRPr="007A4EB2" w:rsidRDefault="008A7781" w:rsidP="008A7781">
            <w:pPr>
              <w:snapToGrid w:val="0"/>
              <w:rPr>
                <w:rFonts w:ascii="Arial" w:eastAsiaTheme="minorEastAsia" w:hAnsi="Arial" w:cs="Arial"/>
                <w:sz w:val="16"/>
                <w:szCs w:val="16"/>
                <w:lang w:eastAsia="zh-CN"/>
              </w:rPr>
            </w:pPr>
            <w:r w:rsidRPr="00414B73">
              <w:rPr>
                <w:rFonts w:ascii="Arial" w:eastAsiaTheme="minorEastAsia" w:hAnsi="Arial" w:cs="Arial"/>
                <w:sz w:val="16"/>
                <w:szCs w:val="16"/>
                <w:highlight w:val="cyan"/>
                <w:lang w:eastAsia="zh-CN"/>
              </w:rPr>
              <w:t>Yes</w:t>
            </w:r>
          </w:p>
        </w:tc>
        <w:tc>
          <w:tcPr>
            <w:tcW w:w="1393" w:type="dxa"/>
          </w:tcPr>
          <w:p w14:paraId="55CDB3EA" w14:textId="271B625F" w:rsidR="008A7781" w:rsidRPr="007A4EB2" w:rsidRDefault="00A13900"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 5.14</w:t>
            </w:r>
          </w:p>
        </w:tc>
      </w:tr>
      <w:tr w:rsidR="008A7781" w:rsidRPr="007A4EB2" w14:paraId="6C71FD0F" w14:textId="77777777" w:rsidTr="00411532">
        <w:tc>
          <w:tcPr>
            <w:tcW w:w="3109" w:type="dxa"/>
            <w:vMerge/>
          </w:tcPr>
          <w:p w14:paraId="653B527D" w14:textId="77777777" w:rsidR="008A7781" w:rsidRPr="007A4EB2" w:rsidRDefault="008A7781" w:rsidP="008A7781">
            <w:pPr>
              <w:pStyle w:val="TAC"/>
              <w:jc w:val="left"/>
              <w:rPr>
                <w:rStyle w:val="TALCar"/>
                <w:rFonts w:cs="Arial"/>
                <w:b/>
                <w:bCs/>
                <w:sz w:val="16"/>
                <w:szCs w:val="16"/>
                <w:lang w:val="en-US"/>
              </w:rPr>
            </w:pPr>
          </w:p>
        </w:tc>
        <w:tc>
          <w:tcPr>
            <w:tcW w:w="1276" w:type="dxa"/>
            <w:vMerge/>
          </w:tcPr>
          <w:p w14:paraId="2FD869D1" w14:textId="77777777" w:rsidR="008A7781" w:rsidRPr="007A4EB2" w:rsidRDefault="008A7781" w:rsidP="008A7781">
            <w:pPr>
              <w:snapToGrid w:val="0"/>
              <w:rPr>
                <w:rFonts w:ascii="Arial" w:eastAsiaTheme="minorEastAsia" w:hAnsi="Arial" w:cs="Arial"/>
                <w:sz w:val="16"/>
                <w:szCs w:val="16"/>
                <w:lang w:eastAsia="zh-CN"/>
              </w:rPr>
            </w:pPr>
          </w:p>
        </w:tc>
        <w:tc>
          <w:tcPr>
            <w:tcW w:w="1890" w:type="dxa"/>
          </w:tcPr>
          <w:p w14:paraId="3291E8B5" w14:textId="5AAE2516"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13.72</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394" w:type="dxa"/>
          </w:tcPr>
          <w:p w14:paraId="22994471" w14:textId="6FDAC67D" w:rsidR="008A7781" w:rsidRPr="00F037DD" w:rsidRDefault="008A7781" w:rsidP="008A7781">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c>
          <w:tcPr>
            <w:tcW w:w="1393" w:type="dxa"/>
          </w:tcPr>
          <w:p w14:paraId="6CE370F9" w14:textId="36FD9528" w:rsidR="008A7781" w:rsidRPr="00F037DD" w:rsidRDefault="008A7781" w:rsidP="008A7781">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r>
      <w:tr w:rsidR="008A7781" w:rsidRPr="007A4EB2" w14:paraId="0A2CB044" w14:textId="77777777" w:rsidTr="00411532">
        <w:tc>
          <w:tcPr>
            <w:tcW w:w="3109" w:type="dxa"/>
            <w:vMerge w:val="restart"/>
          </w:tcPr>
          <w:p w14:paraId="6C062B59" w14:textId="77777777" w:rsidR="008A7781" w:rsidRPr="007A4EB2" w:rsidRDefault="008A7781" w:rsidP="008A7781">
            <w:pPr>
              <w:pStyle w:val="TAC"/>
              <w:jc w:val="left"/>
              <w:rPr>
                <w:rStyle w:val="TALCar"/>
                <w:rFonts w:cs="Arial"/>
                <w:b/>
                <w:bCs/>
                <w:sz w:val="16"/>
                <w:szCs w:val="16"/>
                <w:lang w:val="en-US"/>
              </w:rPr>
            </w:pPr>
            <w:r w:rsidRPr="007A4EB2">
              <w:rPr>
                <w:rStyle w:val="TALCar"/>
                <w:rFonts w:cs="Arial"/>
                <w:b/>
                <w:bCs/>
                <w:sz w:val="16"/>
                <w:szCs w:val="16"/>
                <w:lang w:val="en-US"/>
              </w:rPr>
              <w:t>[Case 3e</w:t>
            </w:r>
            <w:r w:rsidRPr="007A4EB2">
              <w:rPr>
                <w:rStyle w:val="TALCar"/>
                <w:rFonts w:eastAsiaTheme="minorEastAsia" w:cs="Arial"/>
                <w:b/>
                <w:bCs/>
                <w:sz w:val="16"/>
                <w:szCs w:val="16"/>
                <w:lang w:val="en-US" w:eastAsia="zh-CN"/>
              </w:rPr>
              <w:t>-</w:t>
            </w:r>
            <w:r w:rsidRPr="007A4EB2">
              <w:rPr>
                <w:rStyle w:val="TALCar"/>
                <w:rFonts w:cs="Arial"/>
                <w:b/>
                <w:bCs/>
                <w:sz w:val="16"/>
                <w:szCs w:val="16"/>
                <w:lang w:val="en-US" w:eastAsia="zh-CN"/>
              </w:rPr>
              <w:t>4</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43B9DBC2"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.1349</w:t>
            </w:r>
          </w:p>
        </w:tc>
        <w:tc>
          <w:tcPr>
            <w:tcW w:w="1890" w:type="dxa"/>
          </w:tcPr>
          <w:p w14:paraId="7CB80FEB" w14:textId="65D1AD88"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5</w:t>
            </w:r>
            <w:r w:rsidRPr="007A4EB2">
              <w:rPr>
                <w:rFonts w:ascii="Arial" w:eastAsiaTheme="minorEastAsia" w:hAnsi="Arial" w:cs="Arial"/>
                <w:sz w:val="16"/>
                <w:szCs w:val="16"/>
                <w:lang w:eastAsia="zh-CN"/>
              </w:rPr>
              <w:t>.49</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394" w:type="dxa"/>
          </w:tcPr>
          <w:p w14:paraId="3C47B36A"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414B73">
              <w:rPr>
                <w:rFonts w:ascii="Arial" w:eastAsiaTheme="minorEastAsia" w:hAnsi="Arial" w:cs="Arial"/>
                <w:sz w:val="16"/>
                <w:szCs w:val="16"/>
                <w:highlight w:val="cyan"/>
                <w:lang w:eastAsia="zh-CN"/>
              </w:rPr>
              <w:t>0.51</w:t>
            </w:r>
          </w:p>
        </w:tc>
        <w:tc>
          <w:tcPr>
            <w:tcW w:w="1393" w:type="dxa"/>
          </w:tcPr>
          <w:p w14:paraId="25BACBE4"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6.51</w:t>
            </w:r>
          </w:p>
        </w:tc>
      </w:tr>
      <w:tr w:rsidR="008A7781" w:rsidRPr="007A4EB2" w14:paraId="31708EDF" w14:textId="77777777" w:rsidTr="00411532">
        <w:tc>
          <w:tcPr>
            <w:tcW w:w="3109" w:type="dxa"/>
            <w:vMerge/>
          </w:tcPr>
          <w:p w14:paraId="6F72CA49" w14:textId="77777777" w:rsidR="008A7781" w:rsidRPr="007A4EB2" w:rsidRDefault="008A7781" w:rsidP="008A7781">
            <w:pPr>
              <w:pStyle w:val="TAC"/>
              <w:jc w:val="left"/>
              <w:rPr>
                <w:rStyle w:val="TALCar"/>
                <w:rFonts w:cs="Arial"/>
                <w:b/>
                <w:bCs/>
                <w:sz w:val="16"/>
                <w:szCs w:val="16"/>
                <w:lang w:val="en-US"/>
              </w:rPr>
            </w:pPr>
          </w:p>
        </w:tc>
        <w:tc>
          <w:tcPr>
            <w:tcW w:w="1276" w:type="dxa"/>
            <w:vMerge/>
          </w:tcPr>
          <w:p w14:paraId="21C74B75" w14:textId="77777777" w:rsidR="008A7781" w:rsidRPr="007A4EB2" w:rsidRDefault="008A7781" w:rsidP="008A7781">
            <w:pPr>
              <w:snapToGrid w:val="0"/>
              <w:rPr>
                <w:rFonts w:ascii="Arial" w:eastAsiaTheme="minorEastAsia" w:hAnsi="Arial" w:cs="Arial"/>
                <w:sz w:val="16"/>
                <w:szCs w:val="16"/>
                <w:lang w:eastAsia="zh-CN"/>
              </w:rPr>
            </w:pPr>
          </w:p>
        </w:tc>
        <w:tc>
          <w:tcPr>
            <w:tcW w:w="1890" w:type="dxa"/>
          </w:tcPr>
          <w:p w14:paraId="0FC5B57A" w14:textId="37FB33DE"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10.98</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394" w:type="dxa"/>
          </w:tcPr>
          <w:p w14:paraId="2ECFD17A" w14:textId="6E780082" w:rsidR="008A7781" w:rsidRPr="007A4EB2" w:rsidRDefault="008A7781" w:rsidP="008A7781">
            <w:pPr>
              <w:snapToGrid w:val="0"/>
              <w:rPr>
                <w:rFonts w:ascii="Arial" w:eastAsiaTheme="minorEastAsia" w:hAnsi="Arial" w:cs="Arial"/>
                <w:sz w:val="16"/>
                <w:szCs w:val="16"/>
                <w:lang w:eastAsia="zh-CN"/>
              </w:rPr>
            </w:pPr>
            <w:r w:rsidRPr="00F037DD">
              <w:rPr>
                <w:rFonts w:ascii="Arial" w:eastAsiaTheme="minorEastAsia" w:hAnsi="Arial" w:cs="Arial" w:hint="eastAsia"/>
                <w:sz w:val="16"/>
                <w:szCs w:val="16"/>
                <w:highlight w:val="cyan"/>
                <w:lang w:eastAsia="zh-CN"/>
              </w:rPr>
              <w:t>Y</w:t>
            </w:r>
            <w:r w:rsidRPr="00F037DD">
              <w:rPr>
                <w:rFonts w:ascii="Arial" w:eastAsiaTheme="minorEastAsia" w:hAnsi="Arial" w:cs="Arial"/>
                <w:sz w:val="16"/>
                <w:szCs w:val="16"/>
                <w:highlight w:val="cyan"/>
                <w:lang w:eastAsia="zh-CN"/>
              </w:rPr>
              <w:t>es</w:t>
            </w:r>
          </w:p>
        </w:tc>
        <w:tc>
          <w:tcPr>
            <w:tcW w:w="1393" w:type="dxa"/>
          </w:tcPr>
          <w:p w14:paraId="75A40C16" w14:textId="4BD5E4E5" w:rsidR="008A7781" w:rsidRPr="007A4EB2" w:rsidRDefault="00871766"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 1.02</w:t>
            </w:r>
          </w:p>
        </w:tc>
      </w:tr>
      <w:tr w:rsidR="008A7781" w:rsidRPr="007A4EB2" w14:paraId="2777D7A8" w14:textId="77777777" w:rsidTr="00411532">
        <w:tc>
          <w:tcPr>
            <w:tcW w:w="3109" w:type="dxa"/>
            <w:vMerge/>
          </w:tcPr>
          <w:p w14:paraId="4625C39F" w14:textId="77777777" w:rsidR="008A7781" w:rsidRPr="007A4EB2" w:rsidRDefault="008A7781" w:rsidP="008A7781">
            <w:pPr>
              <w:pStyle w:val="TAC"/>
              <w:jc w:val="left"/>
              <w:rPr>
                <w:rStyle w:val="TALCar"/>
                <w:rFonts w:cs="Arial"/>
                <w:b/>
                <w:bCs/>
                <w:sz w:val="16"/>
                <w:szCs w:val="16"/>
                <w:lang w:val="en-US"/>
              </w:rPr>
            </w:pPr>
          </w:p>
        </w:tc>
        <w:tc>
          <w:tcPr>
            <w:tcW w:w="1276" w:type="dxa"/>
            <w:vMerge/>
          </w:tcPr>
          <w:p w14:paraId="31CE96F6" w14:textId="77777777" w:rsidR="008A7781" w:rsidRPr="007A4EB2" w:rsidRDefault="008A7781" w:rsidP="008A7781">
            <w:pPr>
              <w:snapToGrid w:val="0"/>
              <w:rPr>
                <w:rFonts w:ascii="Arial" w:eastAsiaTheme="minorEastAsia" w:hAnsi="Arial" w:cs="Arial"/>
                <w:sz w:val="16"/>
                <w:szCs w:val="16"/>
                <w:lang w:eastAsia="zh-CN"/>
              </w:rPr>
            </w:pPr>
          </w:p>
        </w:tc>
        <w:tc>
          <w:tcPr>
            <w:tcW w:w="1890" w:type="dxa"/>
          </w:tcPr>
          <w:p w14:paraId="6329B300" w14:textId="3B018FFC"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21.96</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394" w:type="dxa"/>
          </w:tcPr>
          <w:p w14:paraId="51C4E449" w14:textId="0CAB9CA3" w:rsidR="008A7781" w:rsidRPr="00F037DD" w:rsidRDefault="008A7781" w:rsidP="008A7781">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c>
          <w:tcPr>
            <w:tcW w:w="1393" w:type="dxa"/>
          </w:tcPr>
          <w:p w14:paraId="0976A3D5" w14:textId="2EA4C43A" w:rsidR="008A7781" w:rsidRPr="00F037DD" w:rsidRDefault="008A7781" w:rsidP="008A7781">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r>
      <w:tr w:rsidR="008A7781" w:rsidRPr="007A4EB2" w14:paraId="77CD1232" w14:textId="77777777" w:rsidTr="004A2DC5">
        <w:tc>
          <w:tcPr>
            <w:tcW w:w="9062" w:type="dxa"/>
            <w:gridSpan w:val="5"/>
          </w:tcPr>
          <w:p w14:paraId="3B990121" w14:textId="77777777" w:rsidR="008A7781" w:rsidRPr="007A4EB2" w:rsidRDefault="008A7781" w:rsidP="008A7781">
            <w:pPr>
              <w:pStyle w:val="TAC"/>
              <w:jc w:val="left"/>
              <w:rPr>
                <w:rFonts w:eastAsiaTheme="minorEastAsia" w:cs="Arial"/>
                <w:sz w:val="16"/>
                <w:szCs w:val="16"/>
                <w:lang w:eastAsia="zh-CN"/>
              </w:rPr>
            </w:pPr>
            <w:r w:rsidRPr="007A4EB2">
              <w:rPr>
                <w:rStyle w:val="TALCar"/>
                <w:rFonts w:cs="Arial" w:hint="eastAsia"/>
                <w:b/>
                <w:bCs/>
                <w:sz w:val="16"/>
                <w:szCs w:val="16"/>
                <w:lang w:val="en-US"/>
              </w:rPr>
              <w:t>T</w:t>
            </w:r>
            <w:r w:rsidRPr="007A4EB2">
              <w:rPr>
                <w:rStyle w:val="TALCar"/>
                <w:rFonts w:cs="Arial"/>
                <w:b/>
                <w:bCs/>
                <w:sz w:val="16"/>
                <w:szCs w:val="16"/>
                <w:lang w:val="en-US"/>
              </w:rPr>
              <w:t>ype B LPHAP device</w:t>
            </w:r>
          </w:p>
        </w:tc>
      </w:tr>
      <w:tr w:rsidR="008A7781" w:rsidRPr="007A4EB2" w14:paraId="4EDFF405" w14:textId="77777777" w:rsidTr="00411532">
        <w:tc>
          <w:tcPr>
            <w:tcW w:w="3109" w:type="dxa"/>
            <w:vMerge w:val="restart"/>
          </w:tcPr>
          <w:p w14:paraId="114005BF" w14:textId="77777777" w:rsidR="008A7781" w:rsidRPr="007A4EB2" w:rsidRDefault="008A7781" w:rsidP="008A7781">
            <w:pPr>
              <w:pStyle w:val="TAC"/>
              <w:jc w:val="left"/>
              <w:rPr>
                <w:rStyle w:val="TALCar"/>
                <w:rFonts w:cs="Arial"/>
                <w:b/>
                <w:bCs/>
                <w:sz w:val="16"/>
                <w:szCs w:val="16"/>
                <w:lang w:val="en-US"/>
              </w:rPr>
            </w:pPr>
            <w:r w:rsidRPr="007A4EB2">
              <w:rPr>
                <w:rStyle w:val="TALCar"/>
                <w:rFonts w:cs="Arial"/>
                <w:b/>
                <w:bCs/>
                <w:sz w:val="16"/>
                <w:szCs w:val="16"/>
                <w:lang w:val="en-US"/>
              </w:rPr>
              <w:t>[Case 3e</w:t>
            </w:r>
            <w:r w:rsidRPr="007A4EB2">
              <w:rPr>
                <w:rStyle w:val="TALCar"/>
                <w:rFonts w:eastAsiaTheme="minorEastAsia" w:cs="Arial"/>
                <w:b/>
                <w:bCs/>
                <w:sz w:val="16"/>
                <w:szCs w:val="16"/>
                <w:lang w:val="en-US" w:eastAsia="zh-CN"/>
              </w:rPr>
              <w:t>-5</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60293458"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.3169</w:t>
            </w:r>
          </w:p>
        </w:tc>
        <w:tc>
          <w:tcPr>
            <w:tcW w:w="1890" w:type="dxa"/>
          </w:tcPr>
          <w:p w14:paraId="0D01DE58" w14:textId="45FD8333"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1</w:t>
            </w:r>
            <w:r w:rsidRPr="007A4EB2">
              <w:rPr>
                <w:rFonts w:ascii="Arial" w:eastAsiaTheme="minorEastAsia" w:hAnsi="Arial" w:cs="Arial"/>
                <w:sz w:val="16"/>
                <w:szCs w:val="16"/>
                <w:lang w:eastAsia="zh-CN"/>
              </w:rPr>
              <w:t>3.15</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394" w:type="dxa"/>
          </w:tcPr>
          <w:p w14:paraId="1BBB8387"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393" w:type="dxa"/>
          </w:tcPr>
          <w:p w14:paraId="03B1964F"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8A7781" w:rsidRPr="007A4EB2" w14:paraId="5979F6CE" w14:textId="77777777" w:rsidTr="00411532">
        <w:tc>
          <w:tcPr>
            <w:tcW w:w="3109" w:type="dxa"/>
            <w:vMerge/>
          </w:tcPr>
          <w:p w14:paraId="00A13AD0" w14:textId="77777777" w:rsidR="008A7781" w:rsidRPr="007A4EB2" w:rsidRDefault="008A7781" w:rsidP="008A7781">
            <w:pPr>
              <w:pStyle w:val="TAC"/>
              <w:jc w:val="left"/>
              <w:rPr>
                <w:rStyle w:val="TALCar"/>
                <w:rFonts w:cs="Arial"/>
                <w:b/>
                <w:bCs/>
                <w:sz w:val="16"/>
                <w:szCs w:val="16"/>
                <w:lang w:val="en-US"/>
              </w:rPr>
            </w:pPr>
          </w:p>
        </w:tc>
        <w:tc>
          <w:tcPr>
            <w:tcW w:w="1276" w:type="dxa"/>
            <w:vMerge/>
          </w:tcPr>
          <w:p w14:paraId="4459EC9E" w14:textId="77777777" w:rsidR="008A7781" w:rsidRPr="007A4EB2" w:rsidRDefault="008A7781" w:rsidP="008A7781">
            <w:pPr>
              <w:snapToGrid w:val="0"/>
              <w:rPr>
                <w:rFonts w:ascii="Arial" w:eastAsiaTheme="minorEastAsia" w:hAnsi="Arial" w:cs="Arial"/>
                <w:sz w:val="16"/>
                <w:szCs w:val="16"/>
                <w:lang w:eastAsia="zh-CN"/>
              </w:rPr>
            </w:pPr>
          </w:p>
        </w:tc>
        <w:tc>
          <w:tcPr>
            <w:tcW w:w="1890" w:type="dxa"/>
          </w:tcPr>
          <w:p w14:paraId="05A2D3A5" w14:textId="299F0E66"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26.3</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394" w:type="dxa"/>
          </w:tcPr>
          <w:p w14:paraId="529E110B" w14:textId="28F1A9B8"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393" w:type="dxa"/>
          </w:tcPr>
          <w:p w14:paraId="1500C45E" w14:textId="5A08CE4F"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8A7781" w:rsidRPr="007A4EB2" w14:paraId="17A6C367" w14:textId="77777777" w:rsidTr="00411532">
        <w:tc>
          <w:tcPr>
            <w:tcW w:w="3109" w:type="dxa"/>
            <w:vMerge/>
          </w:tcPr>
          <w:p w14:paraId="36FE2091" w14:textId="77777777" w:rsidR="008A7781" w:rsidRPr="007A4EB2" w:rsidRDefault="008A7781" w:rsidP="008A7781">
            <w:pPr>
              <w:pStyle w:val="TAC"/>
              <w:jc w:val="left"/>
              <w:rPr>
                <w:rStyle w:val="TALCar"/>
                <w:rFonts w:cs="Arial"/>
                <w:b/>
                <w:bCs/>
                <w:sz w:val="16"/>
                <w:szCs w:val="16"/>
                <w:lang w:val="en-US"/>
              </w:rPr>
            </w:pPr>
          </w:p>
        </w:tc>
        <w:tc>
          <w:tcPr>
            <w:tcW w:w="1276" w:type="dxa"/>
            <w:vMerge/>
          </w:tcPr>
          <w:p w14:paraId="4E342B73" w14:textId="77777777" w:rsidR="008A7781" w:rsidRPr="007A4EB2" w:rsidRDefault="008A7781" w:rsidP="008A7781">
            <w:pPr>
              <w:snapToGrid w:val="0"/>
              <w:rPr>
                <w:rFonts w:ascii="Arial" w:eastAsiaTheme="minorEastAsia" w:hAnsi="Arial" w:cs="Arial"/>
                <w:sz w:val="16"/>
                <w:szCs w:val="16"/>
                <w:lang w:eastAsia="zh-CN"/>
              </w:rPr>
            </w:pPr>
          </w:p>
        </w:tc>
        <w:tc>
          <w:tcPr>
            <w:tcW w:w="1890" w:type="dxa"/>
          </w:tcPr>
          <w:p w14:paraId="6ACB2FBE" w14:textId="55F834D9"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52.6</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394" w:type="dxa"/>
          </w:tcPr>
          <w:p w14:paraId="0FF379A6" w14:textId="71AF11BB"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393" w:type="dxa"/>
          </w:tcPr>
          <w:p w14:paraId="0A8E7EE5" w14:textId="64481E4E"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8A7781" w:rsidRPr="007A4EB2" w14:paraId="0AB90CE5" w14:textId="77777777" w:rsidTr="00411532">
        <w:tc>
          <w:tcPr>
            <w:tcW w:w="3109" w:type="dxa"/>
            <w:vMerge w:val="restart"/>
          </w:tcPr>
          <w:p w14:paraId="73A30056" w14:textId="77777777" w:rsidR="008A7781" w:rsidRPr="007A4EB2" w:rsidRDefault="008A7781" w:rsidP="008A7781">
            <w:pPr>
              <w:pStyle w:val="TAC"/>
              <w:jc w:val="left"/>
              <w:rPr>
                <w:rStyle w:val="TALCar"/>
                <w:rFonts w:cs="Arial"/>
                <w:b/>
                <w:bCs/>
                <w:sz w:val="16"/>
                <w:szCs w:val="16"/>
                <w:lang w:val="en-US"/>
              </w:rPr>
            </w:pPr>
            <w:r w:rsidRPr="007A4EB2">
              <w:rPr>
                <w:rStyle w:val="TALCar"/>
                <w:rFonts w:cs="Arial"/>
                <w:b/>
                <w:bCs/>
                <w:sz w:val="16"/>
                <w:szCs w:val="16"/>
                <w:lang w:val="en-US"/>
              </w:rPr>
              <w:t>[Case 3e</w:t>
            </w:r>
            <w:r w:rsidRPr="007A4EB2">
              <w:rPr>
                <w:rStyle w:val="TALCar"/>
                <w:rFonts w:eastAsiaTheme="minorEastAsia" w:cs="Arial"/>
                <w:b/>
                <w:bCs/>
                <w:sz w:val="16"/>
                <w:szCs w:val="16"/>
                <w:lang w:val="en-US" w:eastAsia="zh-CN"/>
              </w:rPr>
              <w:t>-6</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4F50CCBE"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.1948</w:t>
            </w:r>
          </w:p>
        </w:tc>
        <w:tc>
          <w:tcPr>
            <w:tcW w:w="1890" w:type="dxa"/>
          </w:tcPr>
          <w:p w14:paraId="3AF8F683" w14:textId="2E1041D9"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2</w:t>
            </w:r>
            <w:r w:rsidRPr="007A4EB2">
              <w:rPr>
                <w:rFonts w:ascii="Arial" w:eastAsiaTheme="minorEastAsia" w:hAnsi="Arial" w:cs="Arial"/>
                <w:sz w:val="16"/>
                <w:szCs w:val="16"/>
                <w:lang w:eastAsia="zh-CN"/>
              </w:rPr>
              <w:t>1.39</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394" w:type="dxa"/>
          </w:tcPr>
          <w:p w14:paraId="7C15CF63"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c>
          <w:tcPr>
            <w:tcW w:w="1393" w:type="dxa"/>
          </w:tcPr>
          <w:p w14:paraId="6BC1F3F6"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r>
      <w:tr w:rsidR="008A7781" w:rsidRPr="007A4EB2" w14:paraId="6CB286C6" w14:textId="77777777" w:rsidTr="00411532">
        <w:tc>
          <w:tcPr>
            <w:tcW w:w="3109" w:type="dxa"/>
            <w:vMerge/>
          </w:tcPr>
          <w:p w14:paraId="78306FA6" w14:textId="77777777" w:rsidR="008A7781" w:rsidRPr="007A4EB2" w:rsidRDefault="008A7781" w:rsidP="008A7781">
            <w:pPr>
              <w:pStyle w:val="TAC"/>
              <w:jc w:val="left"/>
              <w:rPr>
                <w:rStyle w:val="TALCar"/>
                <w:rFonts w:cs="Arial"/>
                <w:b/>
                <w:bCs/>
                <w:sz w:val="16"/>
                <w:szCs w:val="16"/>
                <w:lang w:val="en-US"/>
              </w:rPr>
            </w:pPr>
          </w:p>
        </w:tc>
        <w:tc>
          <w:tcPr>
            <w:tcW w:w="1276" w:type="dxa"/>
            <w:vMerge/>
          </w:tcPr>
          <w:p w14:paraId="753837ED" w14:textId="77777777" w:rsidR="008A7781" w:rsidRPr="007A4EB2" w:rsidRDefault="008A7781" w:rsidP="008A7781">
            <w:pPr>
              <w:snapToGrid w:val="0"/>
              <w:rPr>
                <w:rFonts w:ascii="Arial" w:eastAsiaTheme="minorEastAsia" w:hAnsi="Arial" w:cs="Arial"/>
                <w:sz w:val="16"/>
                <w:szCs w:val="16"/>
                <w:lang w:eastAsia="zh-CN"/>
              </w:rPr>
            </w:pPr>
          </w:p>
        </w:tc>
        <w:tc>
          <w:tcPr>
            <w:tcW w:w="1890" w:type="dxa"/>
          </w:tcPr>
          <w:p w14:paraId="3F3A1F4F" w14:textId="40BAF394"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42.78</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394" w:type="dxa"/>
          </w:tcPr>
          <w:p w14:paraId="33CFFCC1" w14:textId="46220FA8"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393" w:type="dxa"/>
          </w:tcPr>
          <w:p w14:paraId="4D2056E6" w14:textId="23BF7886"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8A7781" w:rsidRPr="007A4EB2" w14:paraId="554A50D8" w14:textId="77777777" w:rsidTr="00411532">
        <w:tc>
          <w:tcPr>
            <w:tcW w:w="3109" w:type="dxa"/>
            <w:vMerge/>
          </w:tcPr>
          <w:p w14:paraId="17E9563D" w14:textId="77777777" w:rsidR="008A7781" w:rsidRPr="007A4EB2" w:rsidRDefault="008A7781" w:rsidP="008A7781">
            <w:pPr>
              <w:pStyle w:val="TAC"/>
              <w:jc w:val="left"/>
              <w:rPr>
                <w:rStyle w:val="TALCar"/>
                <w:rFonts w:cs="Arial"/>
                <w:b/>
                <w:bCs/>
                <w:sz w:val="16"/>
                <w:szCs w:val="16"/>
                <w:lang w:val="en-US"/>
              </w:rPr>
            </w:pPr>
          </w:p>
        </w:tc>
        <w:tc>
          <w:tcPr>
            <w:tcW w:w="1276" w:type="dxa"/>
            <w:vMerge/>
          </w:tcPr>
          <w:p w14:paraId="6D9E22D2" w14:textId="77777777" w:rsidR="008A7781" w:rsidRPr="007A4EB2" w:rsidRDefault="008A7781" w:rsidP="008A7781">
            <w:pPr>
              <w:snapToGrid w:val="0"/>
              <w:rPr>
                <w:rFonts w:ascii="Arial" w:eastAsiaTheme="minorEastAsia" w:hAnsi="Arial" w:cs="Arial"/>
                <w:sz w:val="16"/>
                <w:szCs w:val="16"/>
                <w:lang w:eastAsia="zh-CN"/>
              </w:rPr>
            </w:pPr>
          </w:p>
        </w:tc>
        <w:tc>
          <w:tcPr>
            <w:tcW w:w="1890" w:type="dxa"/>
          </w:tcPr>
          <w:p w14:paraId="40F2ADC3" w14:textId="5F1F551F"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85.56</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394" w:type="dxa"/>
          </w:tcPr>
          <w:p w14:paraId="3900E336" w14:textId="7080D823"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393" w:type="dxa"/>
          </w:tcPr>
          <w:p w14:paraId="7219727E" w14:textId="19F09C3F"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8A7781" w:rsidRPr="007A4EB2" w14:paraId="5C7576EA" w14:textId="77777777" w:rsidTr="00411532">
        <w:tc>
          <w:tcPr>
            <w:tcW w:w="3109" w:type="dxa"/>
            <w:vMerge w:val="restart"/>
          </w:tcPr>
          <w:p w14:paraId="1F0C5F17" w14:textId="77777777" w:rsidR="008A7781" w:rsidRPr="007A4EB2" w:rsidRDefault="008A7781" w:rsidP="008A7781">
            <w:pPr>
              <w:pStyle w:val="TAC"/>
              <w:jc w:val="left"/>
              <w:rPr>
                <w:rStyle w:val="TALCar"/>
                <w:rFonts w:cs="Arial"/>
                <w:b/>
                <w:bCs/>
                <w:sz w:val="16"/>
                <w:szCs w:val="16"/>
                <w:lang w:val="en-US"/>
              </w:rPr>
            </w:pPr>
            <w:r w:rsidRPr="007A4EB2">
              <w:rPr>
                <w:rStyle w:val="TALCar"/>
                <w:rFonts w:cs="Arial"/>
                <w:b/>
                <w:bCs/>
                <w:sz w:val="16"/>
                <w:szCs w:val="16"/>
                <w:lang w:val="en-US"/>
              </w:rPr>
              <w:t>[Case 3e</w:t>
            </w:r>
            <w:r w:rsidRPr="007A4EB2">
              <w:rPr>
                <w:rStyle w:val="TALCar"/>
                <w:rFonts w:eastAsiaTheme="minorEastAsia" w:cs="Arial"/>
                <w:b/>
                <w:bCs/>
                <w:sz w:val="16"/>
                <w:szCs w:val="16"/>
                <w:lang w:val="en-US" w:eastAsia="zh-CN"/>
              </w:rPr>
              <w:t>-7</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38A8A90F"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.3163</w:t>
            </w:r>
          </w:p>
        </w:tc>
        <w:tc>
          <w:tcPr>
            <w:tcW w:w="1890" w:type="dxa"/>
          </w:tcPr>
          <w:p w14:paraId="41A49AC9" w14:textId="501176BA"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1</w:t>
            </w:r>
            <w:r w:rsidRPr="007A4EB2">
              <w:rPr>
                <w:rFonts w:ascii="Arial" w:eastAsiaTheme="minorEastAsia" w:hAnsi="Arial" w:cs="Arial"/>
                <w:sz w:val="16"/>
                <w:szCs w:val="16"/>
                <w:lang w:eastAsia="zh-CN"/>
              </w:rPr>
              <w:t>9.27</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394" w:type="dxa"/>
          </w:tcPr>
          <w:p w14:paraId="62D2E05E"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c>
          <w:tcPr>
            <w:tcW w:w="1393" w:type="dxa"/>
          </w:tcPr>
          <w:p w14:paraId="4EF65DB3"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r>
      <w:tr w:rsidR="008A7781" w:rsidRPr="007A4EB2" w14:paraId="4D666FF2" w14:textId="77777777" w:rsidTr="00411532">
        <w:tc>
          <w:tcPr>
            <w:tcW w:w="3109" w:type="dxa"/>
            <w:vMerge/>
          </w:tcPr>
          <w:p w14:paraId="215FD583" w14:textId="77777777" w:rsidR="008A7781" w:rsidRPr="007A4EB2" w:rsidRDefault="008A7781" w:rsidP="008A7781">
            <w:pPr>
              <w:pStyle w:val="TAC"/>
              <w:jc w:val="left"/>
              <w:rPr>
                <w:rStyle w:val="TALCar"/>
                <w:rFonts w:cs="Arial"/>
                <w:b/>
                <w:bCs/>
                <w:sz w:val="16"/>
                <w:szCs w:val="16"/>
                <w:lang w:val="en-US"/>
              </w:rPr>
            </w:pPr>
          </w:p>
        </w:tc>
        <w:tc>
          <w:tcPr>
            <w:tcW w:w="1276" w:type="dxa"/>
            <w:vMerge/>
          </w:tcPr>
          <w:p w14:paraId="748EC8A5" w14:textId="77777777" w:rsidR="008A7781" w:rsidRPr="007A4EB2" w:rsidRDefault="008A7781" w:rsidP="008A7781">
            <w:pPr>
              <w:snapToGrid w:val="0"/>
              <w:rPr>
                <w:rFonts w:ascii="Arial" w:eastAsiaTheme="minorEastAsia" w:hAnsi="Arial" w:cs="Arial"/>
                <w:sz w:val="16"/>
                <w:szCs w:val="16"/>
                <w:lang w:eastAsia="zh-CN"/>
              </w:rPr>
            </w:pPr>
          </w:p>
        </w:tc>
        <w:tc>
          <w:tcPr>
            <w:tcW w:w="1890" w:type="dxa"/>
          </w:tcPr>
          <w:p w14:paraId="3631A242" w14:textId="4904B00F"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38.54</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394" w:type="dxa"/>
          </w:tcPr>
          <w:p w14:paraId="292A83F6" w14:textId="7EAFAD3C"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393" w:type="dxa"/>
          </w:tcPr>
          <w:p w14:paraId="5F1540DE" w14:textId="3495E11E"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8A7781" w:rsidRPr="007A4EB2" w14:paraId="6FD0E2AE" w14:textId="77777777" w:rsidTr="00411532">
        <w:tc>
          <w:tcPr>
            <w:tcW w:w="3109" w:type="dxa"/>
            <w:vMerge/>
          </w:tcPr>
          <w:p w14:paraId="6DE174F2" w14:textId="77777777" w:rsidR="008A7781" w:rsidRPr="007A4EB2" w:rsidRDefault="008A7781" w:rsidP="008A7781">
            <w:pPr>
              <w:pStyle w:val="TAC"/>
              <w:jc w:val="left"/>
              <w:rPr>
                <w:rStyle w:val="TALCar"/>
                <w:rFonts w:cs="Arial"/>
                <w:b/>
                <w:bCs/>
                <w:sz w:val="16"/>
                <w:szCs w:val="16"/>
                <w:lang w:val="en-US"/>
              </w:rPr>
            </w:pPr>
          </w:p>
        </w:tc>
        <w:tc>
          <w:tcPr>
            <w:tcW w:w="1276" w:type="dxa"/>
            <w:vMerge/>
          </w:tcPr>
          <w:p w14:paraId="7D50668A" w14:textId="77777777" w:rsidR="008A7781" w:rsidRPr="007A4EB2" w:rsidRDefault="008A7781" w:rsidP="008A7781">
            <w:pPr>
              <w:snapToGrid w:val="0"/>
              <w:rPr>
                <w:rFonts w:ascii="Arial" w:eastAsiaTheme="minorEastAsia" w:hAnsi="Arial" w:cs="Arial"/>
                <w:sz w:val="16"/>
                <w:szCs w:val="16"/>
                <w:lang w:eastAsia="zh-CN"/>
              </w:rPr>
            </w:pPr>
          </w:p>
        </w:tc>
        <w:tc>
          <w:tcPr>
            <w:tcW w:w="1890" w:type="dxa"/>
          </w:tcPr>
          <w:p w14:paraId="4F75828A" w14:textId="53E31E44"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77.08</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394" w:type="dxa"/>
          </w:tcPr>
          <w:p w14:paraId="6A1DD394" w14:textId="4FB3CAE5"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393" w:type="dxa"/>
          </w:tcPr>
          <w:p w14:paraId="154AC0BD" w14:textId="3F7B8251"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8A7781" w:rsidRPr="007A4EB2" w14:paraId="0CB643C8" w14:textId="77777777" w:rsidTr="00411532">
        <w:tc>
          <w:tcPr>
            <w:tcW w:w="3109" w:type="dxa"/>
            <w:vMerge w:val="restart"/>
          </w:tcPr>
          <w:p w14:paraId="3B952D1D" w14:textId="77777777" w:rsidR="008A7781" w:rsidRPr="007A4EB2" w:rsidRDefault="008A7781" w:rsidP="008A7781">
            <w:pPr>
              <w:pStyle w:val="TAC"/>
              <w:jc w:val="left"/>
              <w:rPr>
                <w:rStyle w:val="TALCar"/>
                <w:rFonts w:cs="Arial"/>
                <w:b/>
                <w:bCs/>
                <w:sz w:val="16"/>
                <w:szCs w:val="16"/>
                <w:lang w:val="en-US"/>
              </w:rPr>
            </w:pPr>
            <w:r w:rsidRPr="007A4EB2">
              <w:rPr>
                <w:rStyle w:val="TALCar"/>
                <w:rFonts w:cs="Arial"/>
                <w:b/>
                <w:bCs/>
                <w:sz w:val="16"/>
                <w:szCs w:val="16"/>
                <w:lang w:val="en-US"/>
              </w:rPr>
              <w:t>[Case 3e</w:t>
            </w:r>
            <w:r w:rsidRPr="007A4EB2">
              <w:rPr>
                <w:rStyle w:val="TALCar"/>
                <w:rFonts w:eastAsiaTheme="minorEastAsia" w:cs="Arial"/>
                <w:b/>
                <w:bCs/>
                <w:sz w:val="16"/>
                <w:szCs w:val="16"/>
                <w:lang w:val="en-US" w:eastAsia="zh-CN"/>
              </w:rPr>
              <w:t>-8</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64F08DC5"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.1349</w:t>
            </w:r>
          </w:p>
        </w:tc>
        <w:tc>
          <w:tcPr>
            <w:tcW w:w="1890" w:type="dxa"/>
          </w:tcPr>
          <w:p w14:paraId="530517C0" w14:textId="4B0D0958"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3</w:t>
            </w:r>
            <w:r w:rsidRPr="007A4EB2">
              <w:rPr>
                <w:rFonts w:ascii="Arial" w:eastAsiaTheme="minorEastAsia" w:hAnsi="Arial" w:cs="Arial"/>
                <w:sz w:val="16"/>
                <w:szCs w:val="16"/>
                <w:lang w:eastAsia="zh-CN"/>
              </w:rPr>
              <w:t>0.89</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394" w:type="dxa"/>
          </w:tcPr>
          <w:p w14:paraId="056CFB0B"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c>
          <w:tcPr>
            <w:tcW w:w="1393" w:type="dxa"/>
          </w:tcPr>
          <w:p w14:paraId="40E783C0" w14:textId="77777777"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r>
      <w:tr w:rsidR="008A7781" w:rsidRPr="007A4EB2" w14:paraId="35022342" w14:textId="77777777" w:rsidTr="00411532">
        <w:tc>
          <w:tcPr>
            <w:tcW w:w="3109" w:type="dxa"/>
            <w:vMerge/>
          </w:tcPr>
          <w:p w14:paraId="4752F9C4" w14:textId="77777777" w:rsidR="008A7781" w:rsidRPr="007A4EB2" w:rsidRDefault="008A7781" w:rsidP="008A7781">
            <w:pPr>
              <w:pStyle w:val="TAC"/>
              <w:jc w:val="left"/>
              <w:rPr>
                <w:rStyle w:val="TALCar"/>
                <w:rFonts w:cs="Arial"/>
                <w:b/>
                <w:bCs/>
                <w:sz w:val="16"/>
                <w:szCs w:val="16"/>
                <w:lang w:val="en-US"/>
              </w:rPr>
            </w:pPr>
          </w:p>
        </w:tc>
        <w:tc>
          <w:tcPr>
            <w:tcW w:w="1276" w:type="dxa"/>
            <w:vMerge/>
          </w:tcPr>
          <w:p w14:paraId="5544B130" w14:textId="77777777" w:rsidR="008A7781" w:rsidRPr="007A4EB2" w:rsidRDefault="008A7781" w:rsidP="008A7781">
            <w:pPr>
              <w:snapToGrid w:val="0"/>
              <w:rPr>
                <w:rFonts w:ascii="Arial" w:eastAsiaTheme="minorEastAsia" w:hAnsi="Arial" w:cs="Arial"/>
                <w:sz w:val="16"/>
                <w:szCs w:val="16"/>
                <w:lang w:eastAsia="zh-CN"/>
              </w:rPr>
            </w:pPr>
          </w:p>
        </w:tc>
        <w:tc>
          <w:tcPr>
            <w:tcW w:w="1890" w:type="dxa"/>
          </w:tcPr>
          <w:p w14:paraId="2601B1EC" w14:textId="4E2C4B5C"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61.78</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394" w:type="dxa"/>
          </w:tcPr>
          <w:p w14:paraId="2A136255" w14:textId="20322189"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393" w:type="dxa"/>
          </w:tcPr>
          <w:p w14:paraId="44B0282D" w14:textId="3E3D4E33"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8A7781" w:rsidRPr="007A4EB2" w14:paraId="28913310" w14:textId="77777777" w:rsidTr="00411532">
        <w:tc>
          <w:tcPr>
            <w:tcW w:w="3109" w:type="dxa"/>
            <w:vMerge/>
          </w:tcPr>
          <w:p w14:paraId="2E0F7DCF" w14:textId="77777777" w:rsidR="008A7781" w:rsidRPr="007A4EB2" w:rsidRDefault="008A7781" w:rsidP="008A7781">
            <w:pPr>
              <w:pStyle w:val="TAC"/>
              <w:jc w:val="left"/>
              <w:rPr>
                <w:rStyle w:val="TALCar"/>
                <w:rFonts w:cs="Arial"/>
                <w:b/>
                <w:bCs/>
                <w:sz w:val="16"/>
                <w:szCs w:val="16"/>
                <w:lang w:val="en-US"/>
              </w:rPr>
            </w:pPr>
          </w:p>
        </w:tc>
        <w:tc>
          <w:tcPr>
            <w:tcW w:w="1276" w:type="dxa"/>
            <w:vMerge/>
          </w:tcPr>
          <w:p w14:paraId="235A3815" w14:textId="77777777" w:rsidR="008A7781" w:rsidRPr="007A4EB2" w:rsidRDefault="008A7781" w:rsidP="008A7781">
            <w:pPr>
              <w:snapToGrid w:val="0"/>
              <w:rPr>
                <w:rFonts w:ascii="Arial" w:eastAsiaTheme="minorEastAsia" w:hAnsi="Arial" w:cs="Arial"/>
                <w:sz w:val="16"/>
                <w:szCs w:val="16"/>
                <w:lang w:eastAsia="zh-CN"/>
              </w:rPr>
            </w:pPr>
          </w:p>
        </w:tc>
        <w:tc>
          <w:tcPr>
            <w:tcW w:w="1890" w:type="dxa"/>
          </w:tcPr>
          <w:p w14:paraId="6FC66403" w14:textId="1453F2D3"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123.56</w:t>
            </w:r>
            <w:r w:rsidR="00174F53">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394" w:type="dxa"/>
          </w:tcPr>
          <w:p w14:paraId="28F7B89C" w14:textId="50EDD4AA"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393" w:type="dxa"/>
          </w:tcPr>
          <w:p w14:paraId="4271F357" w14:textId="4F046B4D" w:rsidR="008A7781" w:rsidRPr="007A4EB2" w:rsidRDefault="008A7781" w:rsidP="008A778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bl>
    <w:p w14:paraId="2BCB62B8" w14:textId="3496ED48" w:rsidR="00C71D02" w:rsidRPr="00C71D02" w:rsidRDefault="00C71D02" w:rsidP="006666FA">
      <w:pPr>
        <w:pStyle w:val="a0"/>
        <w:spacing w:before="60" w:line="260" w:lineRule="exact"/>
        <w:rPr>
          <w:rFonts w:eastAsiaTheme="minorEastAsia"/>
          <w:szCs w:val="20"/>
          <w:lang w:val="en-GB" w:eastAsia="zh-CN"/>
        </w:rPr>
      </w:pPr>
    </w:p>
    <w:p w14:paraId="03C9DA67" w14:textId="1B20C436" w:rsidR="00B54121" w:rsidRPr="00B54121" w:rsidRDefault="00B54121" w:rsidP="00B54121">
      <w:pPr>
        <w:pStyle w:val="a8"/>
        <w:keepNext/>
        <w:jc w:val="center"/>
        <w:rPr>
          <w:rFonts w:cs="Arial"/>
          <w:b/>
        </w:rPr>
      </w:pPr>
      <w:r w:rsidRPr="00F46FF3">
        <w:rPr>
          <w:b/>
        </w:rPr>
        <w:lastRenderedPageBreak/>
        <w:t xml:space="preserve">Table </w:t>
      </w:r>
      <w:r w:rsidRPr="00F46FF3">
        <w:rPr>
          <w:b/>
        </w:rPr>
        <w:fldChar w:fldCharType="begin"/>
      </w:r>
      <w:r w:rsidRPr="00F46FF3">
        <w:rPr>
          <w:b/>
        </w:rPr>
        <w:instrText xml:space="preserve"> SEQ Table \* ARABIC </w:instrText>
      </w:r>
      <w:r w:rsidRPr="00F46FF3">
        <w:rPr>
          <w:b/>
        </w:rPr>
        <w:fldChar w:fldCharType="separate"/>
      </w:r>
      <w:r w:rsidR="0091350F">
        <w:rPr>
          <w:b/>
          <w:noProof/>
        </w:rPr>
        <w:t>50</w:t>
      </w:r>
      <w:r w:rsidRPr="00F46FF3">
        <w:rPr>
          <w:b/>
        </w:rPr>
        <w:fldChar w:fldCharType="end"/>
      </w:r>
      <w:r w:rsidRPr="00F46FF3">
        <w:rPr>
          <w:b/>
        </w:rPr>
        <w:t xml:space="preserve"> </w:t>
      </w:r>
      <w:r w:rsidRPr="00F46FF3">
        <w:rPr>
          <w:b/>
          <w:lang w:val="en-US" w:eastAsia="zh-CN"/>
        </w:rPr>
        <w:t>Summary for</w:t>
      </w:r>
      <w:r w:rsidRPr="00F46FF3">
        <w:rPr>
          <w:rFonts w:cs="Arial"/>
          <w:b/>
          <w:bCs/>
          <w:lang w:eastAsia="zh-CN"/>
        </w:rPr>
        <w:t xml:space="preserve"> UE power consumption results</w:t>
      </w:r>
      <w:r>
        <w:rPr>
          <w:rFonts w:cs="Arial"/>
          <w:b/>
          <w:bCs/>
          <w:lang w:eastAsia="zh-CN"/>
        </w:rPr>
        <w:t xml:space="preserve"> for</w:t>
      </w:r>
      <w:r w:rsidRPr="00C71D02">
        <w:rPr>
          <w:rStyle w:val="TALCar"/>
          <w:rFonts w:eastAsiaTheme="minorEastAsia"/>
          <w:bCs/>
          <w:color w:val="FF0000"/>
          <w:sz w:val="16"/>
          <w:szCs w:val="16"/>
          <w:lang w:val="en-US" w:eastAsia="zh-CN"/>
        </w:rPr>
        <w:t xml:space="preserve"> </w:t>
      </w:r>
      <w:r w:rsidRPr="00DD448D">
        <w:rPr>
          <w:rFonts w:cs="Arial"/>
          <w:b/>
          <w:color w:val="FF0000"/>
        </w:rPr>
        <w:t>Case 7e: UL positioning under high SINR with enhanced solutions</w:t>
      </w:r>
    </w:p>
    <w:tbl>
      <w:tblPr>
        <w:tblStyle w:val="af2"/>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09"/>
        <w:gridCol w:w="1276"/>
        <w:gridCol w:w="1842"/>
        <w:gridCol w:w="1418"/>
        <w:gridCol w:w="1417"/>
      </w:tblGrid>
      <w:tr w:rsidR="00B54121" w:rsidRPr="007A4EB2" w14:paraId="58C47CFE" w14:textId="77777777" w:rsidTr="00411532">
        <w:tc>
          <w:tcPr>
            <w:tcW w:w="3109" w:type="dxa"/>
            <w:vMerge w:val="restart"/>
          </w:tcPr>
          <w:p w14:paraId="71CC66E0" w14:textId="77777777" w:rsidR="00B54121" w:rsidRPr="007A4EB2" w:rsidRDefault="00B54121" w:rsidP="004A2DC5">
            <w:pPr>
              <w:pStyle w:val="TAH"/>
              <w:jc w:val="left"/>
              <w:rPr>
                <w:sz w:val="16"/>
                <w:szCs w:val="16"/>
                <w:lang w:val="en-US"/>
              </w:rPr>
            </w:pPr>
            <w:r w:rsidRPr="007A4EB2">
              <w:rPr>
                <w:rFonts w:hint="eastAsia"/>
                <w:sz w:val="16"/>
                <w:szCs w:val="16"/>
                <w:lang w:val="en-US"/>
              </w:rPr>
              <w:t>E</w:t>
            </w:r>
            <w:r w:rsidRPr="007A4EB2">
              <w:rPr>
                <w:sz w:val="16"/>
                <w:szCs w:val="16"/>
                <w:lang w:val="en-US"/>
              </w:rPr>
              <w:t>valuation case description</w:t>
            </w:r>
          </w:p>
        </w:tc>
        <w:tc>
          <w:tcPr>
            <w:tcW w:w="1276" w:type="dxa"/>
            <w:vMerge w:val="restart"/>
          </w:tcPr>
          <w:p w14:paraId="499387D3" w14:textId="77777777" w:rsidR="00B54121" w:rsidRPr="007A4EB2" w:rsidRDefault="00B54121" w:rsidP="004A2DC5">
            <w:pPr>
              <w:pStyle w:val="TAH"/>
              <w:jc w:val="left"/>
              <w:rPr>
                <w:sz w:val="16"/>
                <w:szCs w:val="16"/>
                <w:lang w:val="en-US"/>
              </w:rPr>
            </w:pPr>
            <w:r w:rsidRPr="007A4EB2">
              <w:rPr>
                <w:sz w:val="16"/>
                <w:szCs w:val="16"/>
                <w:lang w:val="en-US"/>
              </w:rPr>
              <w:t>Slot-averaged relative power unit (P2)</w:t>
            </w:r>
          </w:p>
        </w:tc>
        <w:tc>
          <w:tcPr>
            <w:tcW w:w="1842" w:type="dxa"/>
            <w:vMerge w:val="restart"/>
          </w:tcPr>
          <w:p w14:paraId="3BCE8B96" w14:textId="77777777" w:rsidR="00B54121" w:rsidRPr="007A4EB2" w:rsidRDefault="00B54121" w:rsidP="004A2DC5">
            <w:pPr>
              <w:pStyle w:val="TAH"/>
              <w:jc w:val="left"/>
              <w:rPr>
                <w:sz w:val="16"/>
                <w:szCs w:val="16"/>
                <w:lang w:val="en-US"/>
              </w:rPr>
            </w:pPr>
            <w:r w:rsidRPr="007A4EB2">
              <w:rPr>
                <w:rFonts w:hint="eastAsia"/>
                <w:sz w:val="16"/>
                <w:szCs w:val="16"/>
                <w:lang w:val="en-US"/>
              </w:rPr>
              <w:t>B</w:t>
            </w:r>
            <w:r w:rsidRPr="007A4EB2">
              <w:rPr>
                <w:sz w:val="16"/>
                <w:szCs w:val="16"/>
                <w:lang w:val="en-US"/>
              </w:rPr>
              <w:t>attery life (in month)</w:t>
            </w:r>
          </w:p>
        </w:tc>
        <w:tc>
          <w:tcPr>
            <w:tcW w:w="2835" w:type="dxa"/>
            <w:gridSpan w:val="2"/>
          </w:tcPr>
          <w:p w14:paraId="7DCDBC7A" w14:textId="77777777" w:rsidR="00B54121" w:rsidRPr="007A4EB2" w:rsidRDefault="00B54121" w:rsidP="004A2DC5">
            <w:pPr>
              <w:pStyle w:val="TAH"/>
              <w:jc w:val="left"/>
              <w:rPr>
                <w:sz w:val="16"/>
                <w:szCs w:val="16"/>
                <w:lang w:val="en-US"/>
              </w:rPr>
            </w:pPr>
            <w:r w:rsidRPr="007A4EB2">
              <w:rPr>
                <w:sz w:val="16"/>
                <w:szCs w:val="16"/>
                <w:lang w:val="en-US"/>
              </w:rPr>
              <w:t>Target requirement are met – Yes/No; If no, provide gaps</w:t>
            </w:r>
          </w:p>
        </w:tc>
      </w:tr>
      <w:tr w:rsidR="00B54121" w:rsidRPr="007A4EB2" w14:paraId="5242FBD0" w14:textId="77777777" w:rsidTr="00411532">
        <w:tc>
          <w:tcPr>
            <w:tcW w:w="3109" w:type="dxa"/>
            <w:vMerge/>
          </w:tcPr>
          <w:p w14:paraId="04FC130A" w14:textId="77777777" w:rsidR="00B54121" w:rsidRPr="007A4EB2" w:rsidRDefault="00B54121" w:rsidP="004A2DC5">
            <w:pPr>
              <w:pStyle w:val="TAH"/>
              <w:jc w:val="left"/>
              <w:rPr>
                <w:sz w:val="16"/>
                <w:szCs w:val="16"/>
                <w:lang w:val="en-US"/>
              </w:rPr>
            </w:pPr>
          </w:p>
        </w:tc>
        <w:tc>
          <w:tcPr>
            <w:tcW w:w="1276" w:type="dxa"/>
            <w:vMerge/>
          </w:tcPr>
          <w:p w14:paraId="55731649" w14:textId="77777777" w:rsidR="00B54121" w:rsidRPr="007A4EB2" w:rsidRDefault="00B54121" w:rsidP="004A2DC5">
            <w:pPr>
              <w:pStyle w:val="TAH"/>
              <w:jc w:val="left"/>
              <w:rPr>
                <w:sz w:val="16"/>
                <w:szCs w:val="16"/>
                <w:lang w:val="en-US"/>
              </w:rPr>
            </w:pPr>
          </w:p>
        </w:tc>
        <w:tc>
          <w:tcPr>
            <w:tcW w:w="1842" w:type="dxa"/>
            <w:vMerge/>
          </w:tcPr>
          <w:p w14:paraId="3B2ADC71" w14:textId="77777777" w:rsidR="00B54121" w:rsidRPr="007A4EB2" w:rsidRDefault="00B54121" w:rsidP="004A2DC5">
            <w:pPr>
              <w:pStyle w:val="TAH"/>
              <w:jc w:val="left"/>
              <w:rPr>
                <w:sz w:val="16"/>
                <w:szCs w:val="16"/>
                <w:lang w:val="en-US"/>
              </w:rPr>
            </w:pPr>
          </w:p>
        </w:tc>
        <w:tc>
          <w:tcPr>
            <w:tcW w:w="1418" w:type="dxa"/>
          </w:tcPr>
          <w:p w14:paraId="7657A06E" w14:textId="77777777" w:rsidR="00B54121" w:rsidRPr="007A4EB2" w:rsidRDefault="00B54121" w:rsidP="004A2DC5">
            <w:pPr>
              <w:pStyle w:val="TAH"/>
              <w:jc w:val="left"/>
              <w:rPr>
                <w:sz w:val="16"/>
                <w:szCs w:val="16"/>
                <w:lang w:val="en-US"/>
              </w:rPr>
            </w:pPr>
            <w:r w:rsidRPr="007A4EB2">
              <w:rPr>
                <w:rFonts w:hint="eastAsia"/>
                <w:sz w:val="16"/>
                <w:szCs w:val="16"/>
                <w:lang w:val="en-US"/>
              </w:rPr>
              <w:t>6</w:t>
            </w:r>
            <w:r w:rsidRPr="007A4EB2">
              <w:rPr>
                <w:sz w:val="16"/>
                <w:szCs w:val="16"/>
                <w:lang w:val="en-US"/>
              </w:rPr>
              <w:t xml:space="preserve"> months</w:t>
            </w:r>
          </w:p>
        </w:tc>
        <w:tc>
          <w:tcPr>
            <w:tcW w:w="1417" w:type="dxa"/>
          </w:tcPr>
          <w:p w14:paraId="1AB2A3CF" w14:textId="77777777" w:rsidR="00B54121" w:rsidRPr="007A4EB2" w:rsidRDefault="00B54121" w:rsidP="004A2DC5">
            <w:pPr>
              <w:pStyle w:val="TAH"/>
              <w:jc w:val="left"/>
              <w:rPr>
                <w:sz w:val="16"/>
                <w:szCs w:val="16"/>
                <w:lang w:val="en-US"/>
              </w:rPr>
            </w:pPr>
            <w:r w:rsidRPr="007A4EB2">
              <w:rPr>
                <w:rFonts w:hint="eastAsia"/>
                <w:sz w:val="16"/>
                <w:szCs w:val="16"/>
                <w:lang w:val="en-US"/>
              </w:rPr>
              <w:t>1</w:t>
            </w:r>
            <w:r w:rsidRPr="007A4EB2">
              <w:rPr>
                <w:sz w:val="16"/>
                <w:szCs w:val="16"/>
                <w:lang w:val="en-US"/>
              </w:rPr>
              <w:t>2 months</w:t>
            </w:r>
          </w:p>
        </w:tc>
      </w:tr>
      <w:tr w:rsidR="00B54121" w:rsidRPr="007A4EB2" w14:paraId="52F776FE" w14:textId="77777777" w:rsidTr="004A2DC5">
        <w:tc>
          <w:tcPr>
            <w:tcW w:w="9062" w:type="dxa"/>
            <w:gridSpan w:val="5"/>
          </w:tcPr>
          <w:p w14:paraId="6EC33C91" w14:textId="6DAFA598" w:rsidR="00B54121" w:rsidRPr="007A4EB2" w:rsidRDefault="00B54121" w:rsidP="00B54121">
            <w:pPr>
              <w:pStyle w:val="TAC"/>
              <w:jc w:val="left"/>
              <w:rPr>
                <w:rStyle w:val="TALCar"/>
                <w:rFonts w:cs="Arial"/>
                <w:b/>
                <w:bCs/>
                <w:sz w:val="16"/>
                <w:szCs w:val="16"/>
                <w:lang w:val="en-US"/>
              </w:rPr>
            </w:pPr>
            <w:r w:rsidRPr="007A4EB2">
              <w:rPr>
                <w:rStyle w:val="TALCar"/>
                <w:rFonts w:cs="Arial" w:hint="eastAsia"/>
                <w:b/>
                <w:bCs/>
                <w:sz w:val="16"/>
                <w:szCs w:val="16"/>
                <w:lang w:val="en-US"/>
              </w:rPr>
              <w:t>T</w:t>
            </w:r>
            <w:r w:rsidRPr="007A4EB2">
              <w:rPr>
                <w:rStyle w:val="TALCar"/>
                <w:rFonts w:cs="Arial"/>
                <w:b/>
                <w:bCs/>
                <w:sz w:val="16"/>
                <w:szCs w:val="16"/>
                <w:lang w:val="en-US"/>
              </w:rPr>
              <w:t>ype A LPHAP device</w:t>
            </w:r>
          </w:p>
        </w:tc>
      </w:tr>
      <w:tr w:rsidR="00B54121" w:rsidRPr="007A4EB2" w14:paraId="67053842" w14:textId="77777777" w:rsidTr="00411532">
        <w:tc>
          <w:tcPr>
            <w:tcW w:w="3109" w:type="dxa"/>
            <w:vMerge w:val="restart"/>
          </w:tcPr>
          <w:p w14:paraId="7A9CD2E6" w14:textId="0670B9A0" w:rsidR="00B54121" w:rsidRPr="007A4EB2" w:rsidRDefault="00B54121" w:rsidP="00B54121">
            <w:pPr>
              <w:pStyle w:val="TAC"/>
              <w:jc w:val="left"/>
              <w:rPr>
                <w:rStyle w:val="TALCar"/>
                <w:rFonts w:cs="Arial"/>
                <w:b/>
                <w:bCs/>
                <w:sz w:val="16"/>
                <w:szCs w:val="16"/>
                <w:lang w:val="en-US"/>
              </w:rPr>
            </w:pPr>
            <w:r w:rsidRPr="007A4EB2">
              <w:rPr>
                <w:rStyle w:val="TALCar"/>
                <w:rFonts w:cs="Arial"/>
                <w:b/>
                <w:bCs/>
                <w:sz w:val="16"/>
                <w:szCs w:val="16"/>
                <w:lang w:val="en-US"/>
              </w:rPr>
              <w:t>[Case 7e</w:t>
            </w:r>
            <w:r w:rsidRPr="007A4EB2">
              <w:rPr>
                <w:rStyle w:val="TALCar"/>
                <w:rFonts w:eastAsiaTheme="minorEastAsia" w:cs="Arial"/>
                <w:b/>
                <w:bCs/>
                <w:sz w:val="16"/>
                <w:szCs w:val="16"/>
                <w:lang w:val="en-US" w:eastAsia="zh-CN"/>
              </w:rPr>
              <w:t>-</w:t>
            </w:r>
            <w:r w:rsidRPr="007A4EB2">
              <w:rPr>
                <w:rStyle w:val="TALCar"/>
                <w:rFonts w:cs="Arial"/>
                <w:b/>
                <w:bCs/>
                <w:sz w:val="16"/>
                <w:szCs w:val="16"/>
                <w:lang w:val="en-US"/>
              </w:rPr>
              <w:t>1],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6D53BF95" w14:textId="2D8DD6EA" w:rsidR="00B54121" w:rsidRPr="007A4EB2" w:rsidRDefault="00B54121" w:rsidP="00B5412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.2876</w:t>
            </w:r>
          </w:p>
        </w:tc>
        <w:tc>
          <w:tcPr>
            <w:tcW w:w="1842" w:type="dxa"/>
          </w:tcPr>
          <w:p w14:paraId="5E6DA92E" w14:textId="109DDFD5" w:rsidR="00B54121" w:rsidRPr="007A4EB2" w:rsidRDefault="00B54121" w:rsidP="00B5412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2</w:t>
            </w:r>
            <w:r w:rsidRPr="007A4EB2">
              <w:rPr>
                <w:rFonts w:ascii="Arial" w:eastAsiaTheme="minorEastAsia" w:hAnsi="Arial" w:cs="Arial"/>
                <w:sz w:val="16"/>
                <w:szCs w:val="16"/>
                <w:lang w:eastAsia="zh-CN"/>
              </w:rPr>
              <w:t>.58</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3000322A" w14:textId="0D6818FB" w:rsidR="00B54121" w:rsidRPr="007A4EB2" w:rsidRDefault="00B54121" w:rsidP="00B5412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3.42</w:t>
            </w:r>
          </w:p>
        </w:tc>
        <w:tc>
          <w:tcPr>
            <w:tcW w:w="1417" w:type="dxa"/>
          </w:tcPr>
          <w:p w14:paraId="129130AE" w14:textId="6D9306DC" w:rsidR="00B54121" w:rsidRPr="007A4EB2" w:rsidRDefault="00B54121" w:rsidP="00B5412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9.42</w:t>
            </w:r>
          </w:p>
        </w:tc>
      </w:tr>
      <w:tr w:rsidR="00B54121" w:rsidRPr="007A4EB2" w14:paraId="1987293B" w14:textId="77777777" w:rsidTr="00411532">
        <w:tc>
          <w:tcPr>
            <w:tcW w:w="3109" w:type="dxa"/>
            <w:vMerge/>
          </w:tcPr>
          <w:p w14:paraId="4E4C2CE5" w14:textId="77777777" w:rsidR="00B54121" w:rsidRPr="007A4EB2" w:rsidRDefault="00B54121" w:rsidP="00B54121">
            <w:pPr>
              <w:pStyle w:val="TAC"/>
              <w:jc w:val="left"/>
              <w:rPr>
                <w:rStyle w:val="TALCar"/>
                <w:rFonts w:cs="Arial"/>
                <w:b/>
                <w:bCs/>
                <w:sz w:val="16"/>
                <w:szCs w:val="16"/>
                <w:lang w:val="en-US"/>
              </w:rPr>
            </w:pPr>
          </w:p>
        </w:tc>
        <w:tc>
          <w:tcPr>
            <w:tcW w:w="1276" w:type="dxa"/>
            <w:vMerge/>
          </w:tcPr>
          <w:p w14:paraId="5B631CC4" w14:textId="77777777" w:rsidR="00B54121" w:rsidRPr="007A4EB2" w:rsidRDefault="00B54121" w:rsidP="00B54121">
            <w:pPr>
              <w:snapToGrid w:val="0"/>
              <w:rPr>
                <w:rFonts w:ascii="Arial" w:eastAsiaTheme="minorEastAsia" w:hAnsi="Arial" w:cs="Arial"/>
                <w:sz w:val="16"/>
                <w:szCs w:val="16"/>
                <w:lang w:eastAsia="zh-CN"/>
              </w:rPr>
            </w:pPr>
          </w:p>
        </w:tc>
        <w:tc>
          <w:tcPr>
            <w:tcW w:w="1842" w:type="dxa"/>
          </w:tcPr>
          <w:p w14:paraId="0DC86F23" w14:textId="13A0A800" w:rsidR="00B54121" w:rsidRPr="007A4EB2" w:rsidRDefault="001204EC" w:rsidP="00B5412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5.16</w:t>
            </w:r>
            <w:r w:rsidR="00923C9D">
              <w:rPr>
                <w:rFonts w:ascii="Arial" w:eastAsiaTheme="minorEastAsia" w:hAnsi="Arial" w:cs="Arial"/>
                <w:sz w:val="16"/>
                <w:szCs w:val="16"/>
                <w:lang w:eastAsia="zh-CN"/>
              </w:rPr>
              <w:t xml:space="preserve"> </w:t>
            </w:r>
            <w:r w:rsidR="00B54121" w:rsidRPr="007A4EB2">
              <w:rPr>
                <w:rFonts w:ascii="Arial" w:eastAsiaTheme="minorEastAsia" w:hAnsi="Arial" w:cs="Arial"/>
                <w:sz w:val="16"/>
                <w:szCs w:val="16"/>
                <w:lang w:eastAsia="zh-CN"/>
              </w:rPr>
              <w:t>(</w:t>
            </w:r>
            <w:proofErr w:type="spellStart"/>
            <w:r w:rsidR="00B54121" w:rsidRPr="007A4EB2">
              <w:rPr>
                <w:rFonts w:ascii="Arial" w:eastAsiaTheme="minorEastAsia" w:hAnsi="Arial" w:cs="Arial"/>
                <w:sz w:val="16"/>
                <w:szCs w:val="16"/>
                <w:lang w:eastAsia="zh-CN"/>
              </w:rPr>
              <w:t>K_factor</w:t>
            </w:r>
            <w:proofErr w:type="spellEnd"/>
            <w:r w:rsidR="00B54121" w:rsidRPr="007A4EB2">
              <w:rPr>
                <w:rFonts w:ascii="Arial" w:eastAsiaTheme="minorEastAsia" w:hAnsi="Arial" w:cs="Arial"/>
                <w:sz w:val="16"/>
                <w:szCs w:val="16"/>
                <w:lang w:eastAsia="zh-CN"/>
              </w:rPr>
              <w:t>=2)</w:t>
            </w:r>
          </w:p>
        </w:tc>
        <w:tc>
          <w:tcPr>
            <w:tcW w:w="1418" w:type="dxa"/>
          </w:tcPr>
          <w:p w14:paraId="5D5C52FA" w14:textId="72D319CB" w:rsidR="00B54121" w:rsidRPr="007A4EB2" w:rsidRDefault="00191EE6" w:rsidP="00B5412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 0.84</w:t>
            </w:r>
          </w:p>
        </w:tc>
        <w:tc>
          <w:tcPr>
            <w:tcW w:w="1417" w:type="dxa"/>
          </w:tcPr>
          <w:p w14:paraId="39E822AD" w14:textId="46434719" w:rsidR="00B54121" w:rsidRPr="007A4EB2" w:rsidRDefault="00191EE6" w:rsidP="00B5412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 6.84</w:t>
            </w:r>
          </w:p>
        </w:tc>
      </w:tr>
      <w:tr w:rsidR="00B54121" w:rsidRPr="007A4EB2" w14:paraId="20B80473" w14:textId="77777777" w:rsidTr="00411532">
        <w:tc>
          <w:tcPr>
            <w:tcW w:w="3109" w:type="dxa"/>
            <w:vMerge/>
          </w:tcPr>
          <w:p w14:paraId="714582DD" w14:textId="77777777" w:rsidR="00B54121" w:rsidRPr="007A4EB2" w:rsidRDefault="00B54121" w:rsidP="00B54121">
            <w:pPr>
              <w:pStyle w:val="TAC"/>
              <w:jc w:val="left"/>
              <w:rPr>
                <w:rStyle w:val="TALCar"/>
                <w:rFonts w:cs="Arial"/>
                <w:b/>
                <w:bCs/>
                <w:sz w:val="16"/>
                <w:szCs w:val="16"/>
                <w:lang w:val="en-US"/>
              </w:rPr>
            </w:pPr>
          </w:p>
        </w:tc>
        <w:tc>
          <w:tcPr>
            <w:tcW w:w="1276" w:type="dxa"/>
            <w:vMerge/>
          </w:tcPr>
          <w:p w14:paraId="12BA4E9A" w14:textId="77777777" w:rsidR="00B54121" w:rsidRPr="007A4EB2" w:rsidRDefault="00B54121" w:rsidP="00B54121">
            <w:pPr>
              <w:snapToGrid w:val="0"/>
              <w:rPr>
                <w:rFonts w:ascii="Arial" w:eastAsiaTheme="minorEastAsia" w:hAnsi="Arial" w:cs="Arial"/>
                <w:sz w:val="16"/>
                <w:szCs w:val="16"/>
                <w:lang w:eastAsia="zh-CN"/>
              </w:rPr>
            </w:pPr>
          </w:p>
        </w:tc>
        <w:tc>
          <w:tcPr>
            <w:tcW w:w="1842" w:type="dxa"/>
          </w:tcPr>
          <w:p w14:paraId="376F9653" w14:textId="1559D5A1" w:rsidR="00B54121" w:rsidRPr="007A4EB2" w:rsidRDefault="001204EC" w:rsidP="00B5412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10.32</w:t>
            </w:r>
            <w:r w:rsidR="00923C9D">
              <w:rPr>
                <w:rFonts w:ascii="Arial" w:eastAsiaTheme="minorEastAsia" w:hAnsi="Arial" w:cs="Arial"/>
                <w:sz w:val="16"/>
                <w:szCs w:val="16"/>
                <w:lang w:eastAsia="zh-CN"/>
              </w:rPr>
              <w:t xml:space="preserve"> </w:t>
            </w:r>
            <w:r w:rsidR="00B54121" w:rsidRPr="007A4EB2">
              <w:rPr>
                <w:rFonts w:ascii="Arial" w:eastAsiaTheme="minorEastAsia" w:hAnsi="Arial" w:cs="Arial"/>
                <w:sz w:val="16"/>
                <w:szCs w:val="16"/>
                <w:lang w:eastAsia="zh-CN"/>
              </w:rPr>
              <w:t>(</w:t>
            </w:r>
            <w:proofErr w:type="spellStart"/>
            <w:r w:rsidR="00B54121" w:rsidRPr="007A4EB2">
              <w:rPr>
                <w:rFonts w:ascii="Arial" w:eastAsiaTheme="minorEastAsia" w:hAnsi="Arial" w:cs="Arial"/>
                <w:sz w:val="16"/>
                <w:szCs w:val="16"/>
                <w:lang w:eastAsia="zh-CN"/>
              </w:rPr>
              <w:t>K_factor</w:t>
            </w:r>
            <w:proofErr w:type="spellEnd"/>
            <w:r w:rsidR="00B54121" w:rsidRPr="007A4EB2">
              <w:rPr>
                <w:rFonts w:ascii="Arial" w:eastAsiaTheme="minorEastAsia" w:hAnsi="Arial" w:cs="Arial"/>
                <w:sz w:val="16"/>
                <w:szCs w:val="16"/>
                <w:lang w:eastAsia="zh-CN"/>
              </w:rPr>
              <w:t>=4)</w:t>
            </w:r>
          </w:p>
        </w:tc>
        <w:tc>
          <w:tcPr>
            <w:tcW w:w="1418" w:type="dxa"/>
          </w:tcPr>
          <w:p w14:paraId="4EE6AD2B" w14:textId="369297C6" w:rsidR="00B54121" w:rsidRPr="007A4EB2" w:rsidRDefault="00191EE6" w:rsidP="00B54121">
            <w:pPr>
              <w:snapToGrid w:val="0"/>
              <w:rPr>
                <w:rFonts w:ascii="Arial" w:eastAsiaTheme="minorEastAsia" w:hAnsi="Arial" w:cs="Arial"/>
                <w:sz w:val="16"/>
                <w:szCs w:val="16"/>
                <w:lang w:eastAsia="zh-CN"/>
              </w:rPr>
            </w:pPr>
            <w:r w:rsidRPr="00F037DD">
              <w:rPr>
                <w:rFonts w:ascii="Arial" w:eastAsiaTheme="minorEastAsia" w:hAnsi="Arial" w:cs="Arial" w:hint="eastAsia"/>
                <w:sz w:val="16"/>
                <w:szCs w:val="16"/>
                <w:highlight w:val="cyan"/>
                <w:lang w:eastAsia="zh-CN"/>
              </w:rPr>
              <w:t>Y</w:t>
            </w:r>
            <w:r w:rsidRPr="00F037DD">
              <w:rPr>
                <w:rFonts w:ascii="Arial" w:eastAsiaTheme="minorEastAsia" w:hAnsi="Arial" w:cs="Arial"/>
                <w:sz w:val="16"/>
                <w:szCs w:val="16"/>
                <w:highlight w:val="cyan"/>
                <w:lang w:eastAsia="zh-CN"/>
              </w:rPr>
              <w:t>es</w:t>
            </w:r>
          </w:p>
        </w:tc>
        <w:tc>
          <w:tcPr>
            <w:tcW w:w="1417" w:type="dxa"/>
          </w:tcPr>
          <w:p w14:paraId="028E1B3F" w14:textId="5DBFE828" w:rsidR="00B54121" w:rsidRPr="007A4EB2" w:rsidRDefault="00191EE6" w:rsidP="00B5412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 1.68</w:t>
            </w:r>
          </w:p>
        </w:tc>
      </w:tr>
      <w:tr w:rsidR="00B54121" w:rsidRPr="007A4EB2" w14:paraId="108565FC" w14:textId="77777777" w:rsidTr="00411532">
        <w:tc>
          <w:tcPr>
            <w:tcW w:w="3109" w:type="dxa"/>
            <w:vMerge w:val="restart"/>
          </w:tcPr>
          <w:p w14:paraId="4E8F6AF9" w14:textId="51B7701D" w:rsidR="00B54121" w:rsidRPr="007A4EB2" w:rsidRDefault="00B54121" w:rsidP="00B54121">
            <w:pPr>
              <w:pStyle w:val="TAC"/>
              <w:jc w:val="left"/>
              <w:rPr>
                <w:rStyle w:val="TALCar"/>
                <w:rFonts w:cs="Arial"/>
                <w:b/>
                <w:bCs/>
                <w:sz w:val="16"/>
                <w:szCs w:val="16"/>
                <w:lang w:val="en-US"/>
              </w:rPr>
            </w:pPr>
            <w:r w:rsidRPr="007A4EB2">
              <w:rPr>
                <w:rStyle w:val="TALCar"/>
                <w:rFonts w:cs="Arial"/>
                <w:b/>
                <w:bCs/>
                <w:sz w:val="16"/>
                <w:szCs w:val="16"/>
                <w:lang w:val="en-US"/>
              </w:rPr>
              <w:t>[Case 7e</w:t>
            </w:r>
            <w:r w:rsidRPr="007A4EB2">
              <w:rPr>
                <w:rStyle w:val="TALCar"/>
                <w:rFonts w:eastAsiaTheme="minorEastAsia" w:cs="Arial"/>
                <w:b/>
                <w:bCs/>
                <w:sz w:val="16"/>
                <w:szCs w:val="16"/>
                <w:lang w:val="en-US" w:eastAsia="zh-CN"/>
              </w:rPr>
              <w:t>-</w:t>
            </w:r>
            <w:r w:rsidRPr="007A4EB2">
              <w:rPr>
                <w:rStyle w:val="TALCar"/>
                <w:rFonts w:cs="Arial"/>
                <w:b/>
                <w:bCs/>
                <w:sz w:val="16"/>
                <w:szCs w:val="16"/>
                <w:lang w:val="en-US"/>
              </w:rPr>
              <w:t>2],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6F07AFF7" w14:textId="0554DBC9" w:rsidR="00B54121" w:rsidRPr="007A4EB2" w:rsidRDefault="00B54121" w:rsidP="00B5412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.1655</w:t>
            </w:r>
          </w:p>
        </w:tc>
        <w:tc>
          <w:tcPr>
            <w:tcW w:w="1842" w:type="dxa"/>
          </w:tcPr>
          <w:p w14:paraId="513D3543" w14:textId="32653BDC" w:rsidR="00B54121" w:rsidRPr="007A4EB2" w:rsidRDefault="00B54121" w:rsidP="00B5412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4</w:t>
            </w:r>
            <w:r w:rsidRPr="007A4EB2">
              <w:rPr>
                <w:rFonts w:ascii="Arial" w:eastAsiaTheme="minorEastAsia" w:hAnsi="Arial" w:cs="Arial"/>
                <w:sz w:val="16"/>
                <w:szCs w:val="16"/>
                <w:lang w:eastAsia="zh-CN"/>
              </w:rPr>
              <w:t>.48</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343132E4" w14:textId="349515A2" w:rsidR="00B54121" w:rsidRPr="007A4EB2" w:rsidRDefault="00B54121" w:rsidP="00B5412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1.52</w:t>
            </w:r>
          </w:p>
        </w:tc>
        <w:tc>
          <w:tcPr>
            <w:tcW w:w="1417" w:type="dxa"/>
          </w:tcPr>
          <w:p w14:paraId="5E7A2FB7" w14:textId="566BB69A" w:rsidR="00B54121" w:rsidRPr="007A4EB2" w:rsidRDefault="00B54121" w:rsidP="00B5412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7.52</w:t>
            </w:r>
          </w:p>
        </w:tc>
      </w:tr>
      <w:tr w:rsidR="00B54121" w:rsidRPr="007A4EB2" w14:paraId="33C9F723" w14:textId="77777777" w:rsidTr="00411532">
        <w:tc>
          <w:tcPr>
            <w:tcW w:w="3109" w:type="dxa"/>
            <w:vMerge/>
          </w:tcPr>
          <w:p w14:paraId="68A63A9A" w14:textId="77777777" w:rsidR="00B54121" w:rsidRPr="007A4EB2" w:rsidRDefault="00B54121" w:rsidP="00B54121">
            <w:pPr>
              <w:pStyle w:val="TAC"/>
              <w:jc w:val="left"/>
              <w:rPr>
                <w:rStyle w:val="TALCar"/>
                <w:rFonts w:cs="Arial"/>
                <w:b/>
                <w:bCs/>
                <w:sz w:val="16"/>
                <w:szCs w:val="16"/>
                <w:lang w:val="en-US"/>
              </w:rPr>
            </w:pPr>
          </w:p>
        </w:tc>
        <w:tc>
          <w:tcPr>
            <w:tcW w:w="1276" w:type="dxa"/>
            <w:vMerge/>
          </w:tcPr>
          <w:p w14:paraId="4C231FC7" w14:textId="77777777" w:rsidR="00B54121" w:rsidRPr="007A4EB2" w:rsidRDefault="00B54121" w:rsidP="00B54121">
            <w:pPr>
              <w:snapToGrid w:val="0"/>
              <w:rPr>
                <w:rFonts w:ascii="Arial" w:eastAsiaTheme="minorEastAsia" w:hAnsi="Arial" w:cs="Arial"/>
                <w:sz w:val="16"/>
                <w:szCs w:val="16"/>
                <w:lang w:eastAsia="zh-CN"/>
              </w:rPr>
            </w:pPr>
          </w:p>
        </w:tc>
        <w:tc>
          <w:tcPr>
            <w:tcW w:w="1842" w:type="dxa"/>
          </w:tcPr>
          <w:p w14:paraId="27906601" w14:textId="70B62D80" w:rsidR="00B54121" w:rsidRPr="007A4EB2" w:rsidRDefault="001204EC" w:rsidP="00B54121">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8.96</w:t>
            </w:r>
            <w:r w:rsidR="00923C9D">
              <w:rPr>
                <w:rFonts w:ascii="Arial" w:eastAsiaTheme="minorEastAsia" w:hAnsi="Arial" w:cs="Arial"/>
                <w:sz w:val="16"/>
                <w:szCs w:val="16"/>
                <w:lang w:eastAsia="zh-CN"/>
              </w:rPr>
              <w:t xml:space="preserve"> </w:t>
            </w:r>
            <w:r w:rsidR="00B54121" w:rsidRPr="007A4EB2">
              <w:rPr>
                <w:rFonts w:ascii="Arial" w:eastAsiaTheme="minorEastAsia" w:hAnsi="Arial" w:cs="Arial"/>
                <w:sz w:val="16"/>
                <w:szCs w:val="16"/>
                <w:lang w:eastAsia="zh-CN"/>
              </w:rPr>
              <w:t>(</w:t>
            </w:r>
            <w:proofErr w:type="spellStart"/>
            <w:r w:rsidR="00B54121" w:rsidRPr="007A4EB2">
              <w:rPr>
                <w:rFonts w:ascii="Arial" w:eastAsiaTheme="minorEastAsia" w:hAnsi="Arial" w:cs="Arial"/>
                <w:sz w:val="16"/>
                <w:szCs w:val="16"/>
                <w:lang w:eastAsia="zh-CN"/>
              </w:rPr>
              <w:t>K_factor</w:t>
            </w:r>
            <w:proofErr w:type="spellEnd"/>
            <w:r w:rsidR="00B54121" w:rsidRPr="007A4EB2">
              <w:rPr>
                <w:rFonts w:ascii="Arial" w:eastAsiaTheme="minorEastAsia" w:hAnsi="Arial" w:cs="Arial"/>
                <w:sz w:val="16"/>
                <w:szCs w:val="16"/>
                <w:lang w:eastAsia="zh-CN"/>
              </w:rPr>
              <w:t>=2)</w:t>
            </w:r>
          </w:p>
        </w:tc>
        <w:tc>
          <w:tcPr>
            <w:tcW w:w="1418" w:type="dxa"/>
          </w:tcPr>
          <w:p w14:paraId="69A6091B" w14:textId="384D474F" w:rsidR="00B54121" w:rsidRPr="007A4EB2" w:rsidRDefault="003551CD" w:rsidP="00B54121">
            <w:pPr>
              <w:snapToGrid w:val="0"/>
              <w:rPr>
                <w:rFonts w:ascii="Arial" w:eastAsiaTheme="minorEastAsia" w:hAnsi="Arial" w:cs="Arial"/>
                <w:sz w:val="16"/>
                <w:szCs w:val="16"/>
                <w:lang w:eastAsia="zh-CN"/>
              </w:rPr>
            </w:pPr>
            <w:r w:rsidRPr="00F037DD">
              <w:rPr>
                <w:rFonts w:ascii="Arial" w:eastAsiaTheme="minorEastAsia" w:hAnsi="Arial" w:cs="Arial" w:hint="eastAsia"/>
                <w:sz w:val="16"/>
                <w:szCs w:val="16"/>
                <w:highlight w:val="cyan"/>
                <w:lang w:eastAsia="zh-CN"/>
              </w:rPr>
              <w:t>Y</w:t>
            </w:r>
            <w:r w:rsidRPr="00F037DD">
              <w:rPr>
                <w:rFonts w:ascii="Arial" w:eastAsiaTheme="minorEastAsia" w:hAnsi="Arial" w:cs="Arial"/>
                <w:sz w:val="16"/>
                <w:szCs w:val="16"/>
                <w:highlight w:val="cyan"/>
                <w:lang w:eastAsia="zh-CN"/>
              </w:rPr>
              <w:t>es</w:t>
            </w:r>
          </w:p>
        </w:tc>
        <w:tc>
          <w:tcPr>
            <w:tcW w:w="1417" w:type="dxa"/>
          </w:tcPr>
          <w:p w14:paraId="21B83B5C" w14:textId="169DE506" w:rsidR="00B54121" w:rsidRPr="007A4EB2" w:rsidRDefault="00191EE6" w:rsidP="00B54121">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 3.04</w:t>
            </w:r>
          </w:p>
        </w:tc>
      </w:tr>
      <w:tr w:rsidR="003551CD" w:rsidRPr="007A4EB2" w14:paraId="2D7BD3BD" w14:textId="77777777" w:rsidTr="00411532">
        <w:tc>
          <w:tcPr>
            <w:tcW w:w="3109" w:type="dxa"/>
            <w:vMerge/>
          </w:tcPr>
          <w:p w14:paraId="661AD4D3" w14:textId="77777777" w:rsidR="003551CD" w:rsidRPr="007A4EB2" w:rsidRDefault="003551CD" w:rsidP="003551CD">
            <w:pPr>
              <w:pStyle w:val="TAC"/>
              <w:jc w:val="left"/>
              <w:rPr>
                <w:rStyle w:val="TALCar"/>
                <w:rFonts w:cs="Arial"/>
                <w:b/>
                <w:bCs/>
                <w:sz w:val="16"/>
                <w:szCs w:val="16"/>
                <w:lang w:val="en-US"/>
              </w:rPr>
            </w:pPr>
          </w:p>
        </w:tc>
        <w:tc>
          <w:tcPr>
            <w:tcW w:w="1276" w:type="dxa"/>
            <w:vMerge/>
          </w:tcPr>
          <w:p w14:paraId="2E639E10" w14:textId="77777777" w:rsidR="003551CD" w:rsidRPr="007A4EB2" w:rsidRDefault="003551CD" w:rsidP="003551CD">
            <w:pPr>
              <w:snapToGrid w:val="0"/>
              <w:rPr>
                <w:rFonts w:ascii="Arial" w:eastAsiaTheme="minorEastAsia" w:hAnsi="Arial" w:cs="Arial"/>
                <w:sz w:val="16"/>
                <w:szCs w:val="16"/>
                <w:lang w:eastAsia="zh-CN"/>
              </w:rPr>
            </w:pPr>
          </w:p>
        </w:tc>
        <w:tc>
          <w:tcPr>
            <w:tcW w:w="1842" w:type="dxa"/>
          </w:tcPr>
          <w:p w14:paraId="0815A0D3" w14:textId="17FC8BC0"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17.92</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40C774E7" w14:textId="7625532E" w:rsidR="003551CD" w:rsidRPr="00F037DD" w:rsidRDefault="003551CD" w:rsidP="003551C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c>
          <w:tcPr>
            <w:tcW w:w="1417" w:type="dxa"/>
          </w:tcPr>
          <w:p w14:paraId="3EDC88E0" w14:textId="10F50FD0" w:rsidR="003551CD" w:rsidRPr="00F037DD" w:rsidRDefault="003551CD" w:rsidP="003551C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r>
      <w:tr w:rsidR="003551CD" w:rsidRPr="007A4EB2" w14:paraId="37B862B4" w14:textId="77777777" w:rsidTr="00411532">
        <w:tc>
          <w:tcPr>
            <w:tcW w:w="3109" w:type="dxa"/>
            <w:vMerge w:val="restart"/>
          </w:tcPr>
          <w:p w14:paraId="0276D5C0" w14:textId="2BD4DD7A" w:rsidR="003551CD" w:rsidRPr="007A4EB2" w:rsidRDefault="003551CD" w:rsidP="003551CD">
            <w:pPr>
              <w:pStyle w:val="TAC"/>
              <w:jc w:val="left"/>
              <w:rPr>
                <w:rStyle w:val="TALCar"/>
                <w:rFonts w:cs="Arial"/>
                <w:b/>
                <w:bCs/>
                <w:sz w:val="16"/>
                <w:szCs w:val="16"/>
                <w:lang w:val="en-US"/>
              </w:rPr>
            </w:pPr>
            <w:r w:rsidRPr="007A4EB2">
              <w:rPr>
                <w:rStyle w:val="TALCar"/>
                <w:rFonts w:cs="Arial"/>
                <w:b/>
                <w:bCs/>
                <w:sz w:val="16"/>
                <w:szCs w:val="16"/>
                <w:lang w:val="en-US"/>
              </w:rPr>
              <w:t>[Case 7e</w:t>
            </w:r>
            <w:r w:rsidRPr="007A4EB2">
              <w:rPr>
                <w:rStyle w:val="TALCar"/>
                <w:rFonts w:eastAsiaTheme="minorEastAsia" w:cs="Arial"/>
                <w:b/>
                <w:bCs/>
                <w:sz w:val="16"/>
                <w:szCs w:val="16"/>
                <w:lang w:val="en-US" w:eastAsia="zh-CN"/>
              </w:rPr>
              <w:t>-</w:t>
            </w:r>
            <w:r w:rsidRPr="007A4EB2">
              <w:rPr>
                <w:rStyle w:val="TALCar"/>
                <w:rFonts w:cs="Arial"/>
                <w:b/>
                <w:bCs/>
                <w:sz w:val="16"/>
                <w:szCs w:val="16"/>
                <w:lang w:val="en-US"/>
              </w:rPr>
              <w:t>3],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23F2E34B" w14:textId="204165C4"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.1967</w:t>
            </w:r>
          </w:p>
        </w:tc>
        <w:tc>
          <w:tcPr>
            <w:tcW w:w="1842" w:type="dxa"/>
          </w:tcPr>
          <w:p w14:paraId="6D2CDA2F" w14:textId="4E8A0F27"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3</w:t>
            </w:r>
            <w:r w:rsidRPr="007A4EB2">
              <w:rPr>
                <w:rFonts w:ascii="Arial" w:eastAsiaTheme="minorEastAsia" w:hAnsi="Arial" w:cs="Arial"/>
                <w:sz w:val="16"/>
                <w:szCs w:val="16"/>
                <w:lang w:eastAsia="zh-CN"/>
              </w:rPr>
              <w:t>.77</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6CBB2F90" w14:textId="6480CCCD"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2.23</w:t>
            </w:r>
          </w:p>
        </w:tc>
        <w:tc>
          <w:tcPr>
            <w:tcW w:w="1417" w:type="dxa"/>
          </w:tcPr>
          <w:p w14:paraId="641C9621" w14:textId="3C3DB79A"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8.23</w:t>
            </w:r>
          </w:p>
        </w:tc>
      </w:tr>
      <w:tr w:rsidR="003551CD" w:rsidRPr="007A4EB2" w14:paraId="6F715428" w14:textId="77777777" w:rsidTr="00411532">
        <w:tc>
          <w:tcPr>
            <w:tcW w:w="3109" w:type="dxa"/>
            <w:vMerge/>
          </w:tcPr>
          <w:p w14:paraId="37AF70C1" w14:textId="77777777" w:rsidR="003551CD" w:rsidRPr="007A4EB2" w:rsidRDefault="003551CD" w:rsidP="003551CD">
            <w:pPr>
              <w:pStyle w:val="TAC"/>
              <w:jc w:val="left"/>
              <w:rPr>
                <w:rStyle w:val="TALCar"/>
                <w:rFonts w:cs="Arial"/>
                <w:b/>
                <w:bCs/>
                <w:sz w:val="16"/>
                <w:szCs w:val="16"/>
                <w:lang w:val="en-US"/>
              </w:rPr>
            </w:pPr>
          </w:p>
        </w:tc>
        <w:tc>
          <w:tcPr>
            <w:tcW w:w="1276" w:type="dxa"/>
            <w:vMerge/>
          </w:tcPr>
          <w:p w14:paraId="60855C07" w14:textId="77777777" w:rsidR="003551CD" w:rsidRPr="007A4EB2" w:rsidRDefault="003551CD" w:rsidP="003551CD">
            <w:pPr>
              <w:snapToGrid w:val="0"/>
              <w:rPr>
                <w:rFonts w:ascii="Arial" w:eastAsiaTheme="minorEastAsia" w:hAnsi="Arial" w:cs="Arial"/>
                <w:sz w:val="16"/>
                <w:szCs w:val="16"/>
                <w:lang w:eastAsia="zh-CN"/>
              </w:rPr>
            </w:pPr>
          </w:p>
        </w:tc>
        <w:tc>
          <w:tcPr>
            <w:tcW w:w="1842" w:type="dxa"/>
          </w:tcPr>
          <w:p w14:paraId="60942F48" w14:textId="2174332C"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7.54</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418" w:type="dxa"/>
          </w:tcPr>
          <w:p w14:paraId="2FE6C349" w14:textId="316F9EE1" w:rsidR="003551CD" w:rsidRPr="007A4EB2" w:rsidRDefault="003551CD" w:rsidP="003551CD">
            <w:pPr>
              <w:snapToGrid w:val="0"/>
              <w:rPr>
                <w:rFonts w:ascii="Arial" w:eastAsiaTheme="minorEastAsia" w:hAnsi="Arial" w:cs="Arial"/>
                <w:sz w:val="16"/>
                <w:szCs w:val="16"/>
                <w:lang w:eastAsia="zh-CN"/>
              </w:rPr>
            </w:pPr>
            <w:r w:rsidRPr="00F037DD">
              <w:rPr>
                <w:rFonts w:ascii="Arial" w:eastAsiaTheme="minorEastAsia" w:hAnsi="Arial" w:cs="Arial" w:hint="eastAsia"/>
                <w:sz w:val="16"/>
                <w:szCs w:val="16"/>
                <w:highlight w:val="cyan"/>
                <w:lang w:eastAsia="zh-CN"/>
              </w:rPr>
              <w:t>Y</w:t>
            </w:r>
            <w:r w:rsidRPr="00F037DD">
              <w:rPr>
                <w:rFonts w:ascii="Arial" w:eastAsiaTheme="minorEastAsia" w:hAnsi="Arial" w:cs="Arial"/>
                <w:sz w:val="16"/>
                <w:szCs w:val="16"/>
                <w:highlight w:val="cyan"/>
                <w:lang w:eastAsia="zh-CN"/>
              </w:rPr>
              <w:t>es</w:t>
            </w:r>
          </w:p>
        </w:tc>
        <w:tc>
          <w:tcPr>
            <w:tcW w:w="1417" w:type="dxa"/>
          </w:tcPr>
          <w:p w14:paraId="42DE9119" w14:textId="735FBE8D" w:rsidR="003551CD" w:rsidRPr="007A4EB2" w:rsidRDefault="00191EE6"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N</w:t>
            </w:r>
            <w:r w:rsidRPr="007A4EB2">
              <w:rPr>
                <w:rFonts w:ascii="Arial" w:eastAsiaTheme="minorEastAsia" w:hAnsi="Arial" w:cs="Arial"/>
                <w:sz w:val="16"/>
                <w:szCs w:val="16"/>
                <w:lang w:eastAsia="zh-CN"/>
              </w:rPr>
              <w:t>o, 4.46</w:t>
            </w:r>
          </w:p>
        </w:tc>
      </w:tr>
      <w:tr w:rsidR="003551CD" w:rsidRPr="007A4EB2" w14:paraId="6A711527" w14:textId="77777777" w:rsidTr="00411532">
        <w:tc>
          <w:tcPr>
            <w:tcW w:w="3109" w:type="dxa"/>
            <w:vMerge/>
          </w:tcPr>
          <w:p w14:paraId="69B667D5" w14:textId="77777777" w:rsidR="003551CD" w:rsidRPr="007A4EB2" w:rsidRDefault="003551CD" w:rsidP="003551CD">
            <w:pPr>
              <w:pStyle w:val="TAC"/>
              <w:jc w:val="left"/>
              <w:rPr>
                <w:rStyle w:val="TALCar"/>
                <w:rFonts w:cs="Arial"/>
                <w:b/>
                <w:bCs/>
                <w:sz w:val="16"/>
                <w:szCs w:val="16"/>
                <w:lang w:val="en-US"/>
              </w:rPr>
            </w:pPr>
          </w:p>
        </w:tc>
        <w:tc>
          <w:tcPr>
            <w:tcW w:w="1276" w:type="dxa"/>
            <w:vMerge/>
          </w:tcPr>
          <w:p w14:paraId="15BA4666" w14:textId="77777777" w:rsidR="003551CD" w:rsidRPr="007A4EB2" w:rsidRDefault="003551CD" w:rsidP="003551CD">
            <w:pPr>
              <w:snapToGrid w:val="0"/>
              <w:rPr>
                <w:rFonts w:ascii="Arial" w:eastAsiaTheme="minorEastAsia" w:hAnsi="Arial" w:cs="Arial"/>
                <w:sz w:val="16"/>
                <w:szCs w:val="16"/>
                <w:lang w:eastAsia="zh-CN"/>
              </w:rPr>
            </w:pPr>
          </w:p>
        </w:tc>
        <w:tc>
          <w:tcPr>
            <w:tcW w:w="1842" w:type="dxa"/>
          </w:tcPr>
          <w:p w14:paraId="6DD0307A" w14:textId="01DBD6F6"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15.08</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66E0A8B6" w14:textId="436D2316" w:rsidR="003551CD" w:rsidRPr="00F037DD" w:rsidRDefault="003551CD" w:rsidP="003551C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c>
          <w:tcPr>
            <w:tcW w:w="1417" w:type="dxa"/>
          </w:tcPr>
          <w:p w14:paraId="53B539A3" w14:textId="4CE7E6CC" w:rsidR="003551CD" w:rsidRPr="00F037DD" w:rsidRDefault="003551CD" w:rsidP="003551C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r>
      <w:tr w:rsidR="003551CD" w:rsidRPr="007A4EB2" w14:paraId="74CCD19C" w14:textId="77777777" w:rsidTr="00411532">
        <w:tc>
          <w:tcPr>
            <w:tcW w:w="3109" w:type="dxa"/>
            <w:vMerge w:val="restart"/>
          </w:tcPr>
          <w:p w14:paraId="0F456B70" w14:textId="421154A4" w:rsidR="003551CD" w:rsidRPr="007A4EB2" w:rsidRDefault="003551CD" w:rsidP="003551CD">
            <w:pPr>
              <w:pStyle w:val="TAC"/>
              <w:jc w:val="left"/>
              <w:rPr>
                <w:rStyle w:val="TALCar"/>
                <w:rFonts w:cs="Arial"/>
                <w:b/>
                <w:bCs/>
                <w:sz w:val="16"/>
                <w:szCs w:val="16"/>
                <w:lang w:val="en-US"/>
              </w:rPr>
            </w:pPr>
            <w:r w:rsidRPr="007A4EB2">
              <w:rPr>
                <w:rStyle w:val="TALCar"/>
                <w:rFonts w:cs="Arial"/>
                <w:b/>
                <w:bCs/>
                <w:sz w:val="16"/>
                <w:szCs w:val="16"/>
                <w:lang w:val="en-US"/>
              </w:rPr>
              <w:t xml:space="preserve">[Case </w:t>
            </w:r>
            <w:r w:rsidR="00762157">
              <w:rPr>
                <w:rStyle w:val="TALCar"/>
                <w:rFonts w:cs="Arial"/>
                <w:b/>
                <w:bCs/>
                <w:sz w:val="16"/>
                <w:szCs w:val="16"/>
                <w:lang w:val="en-US"/>
              </w:rPr>
              <w:t>7</w:t>
            </w:r>
            <w:r w:rsidR="00762157" w:rsidRPr="007A4EB2">
              <w:rPr>
                <w:rStyle w:val="TALCar"/>
                <w:rFonts w:cs="Arial"/>
                <w:b/>
                <w:bCs/>
                <w:sz w:val="16"/>
                <w:szCs w:val="16"/>
                <w:lang w:val="en-US"/>
              </w:rPr>
              <w:t>e</w:t>
            </w:r>
            <w:r w:rsidRPr="007A4EB2">
              <w:rPr>
                <w:rStyle w:val="TALCar"/>
                <w:rFonts w:eastAsiaTheme="minorEastAsia" w:cs="Arial"/>
                <w:b/>
                <w:bCs/>
                <w:sz w:val="16"/>
                <w:szCs w:val="16"/>
                <w:lang w:val="en-US" w:eastAsia="zh-CN"/>
              </w:rPr>
              <w:t>-</w:t>
            </w:r>
            <w:r w:rsidRPr="007A4EB2">
              <w:rPr>
                <w:rStyle w:val="TALCar"/>
                <w:rFonts w:cs="Arial"/>
                <w:b/>
                <w:bCs/>
                <w:sz w:val="16"/>
                <w:szCs w:val="16"/>
                <w:lang w:val="en-US" w:eastAsia="zh-CN"/>
              </w:rPr>
              <w:t>4</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75375B3C" w14:textId="19172137"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.1154</w:t>
            </w:r>
          </w:p>
        </w:tc>
        <w:tc>
          <w:tcPr>
            <w:tcW w:w="1842" w:type="dxa"/>
          </w:tcPr>
          <w:p w14:paraId="01358CD2" w14:textId="69D242C7"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6</w:t>
            </w:r>
            <w:r w:rsidRPr="007A4EB2">
              <w:rPr>
                <w:rFonts w:ascii="Arial" w:eastAsiaTheme="minorEastAsia" w:hAnsi="Arial" w:cs="Arial"/>
                <w:sz w:val="16"/>
                <w:szCs w:val="16"/>
                <w:lang w:eastAsia="zh-CN"/>
              </w:rPr>
              <w:t>.42</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7E68037E" w14:textId="1FA2FCB1"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highlight w:val="cyan"/>
                <w:lang w:eastAsia="zh-CN"/>
              </w:rPr>
              <w:t>Yes</w:t>
            </w:r>
          </w:p>
        </w:tc>
        <w:tc>
          <w:tcPr>
            <w:tcW w:w="1417" w:type="dxa"/>
          </w:tcPr>
          <w:p w14:paraId="775AE33F" w14:textId="4AC4D68F"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 xml:space="preserve">No, </w:t>
            </w:r>
            <w:r w:rsidRPr="007A4EB2">
              <w:rPr>
                <w:rFonts w:ascii="Arial" w:eastAsiaTheme="minorEastAsia" w:hAnsi="Arial" w:cs="Arial" w:hint="eastAsia"/>
                <w:sz w:val="16"/>
                <w:szCs w:val="16"/>
                <w:lang w:eastAsia="zh-CN"/>
              </w:rPr>
              <w:t>5.58</w:t>
            </w:r>
          </w:p>
        </w:tc>
      </w:tr>
      <w:tr w:rsidR="003551CD" w:rsidRPr="007A4EB2" w14:paraId="389B85CB" w14:textId="77777777" w:rsidTr="00411532">
        <w:tc>
          <w:tcPr>
            <w:tcW w:w="3109" w:type="dxa"/>
            <w:vMerge/>
          </w:tcPr>
          <w:p w14:paraId="709232E6" w14:textId="77777777" w:rsidR="003551CD" w:rsidRPr="007A4EB2" w:rsidRDefault="003551CD" w:rsidP="003551CD">
            <w:pPr>
              <w:pStyle w:val="TAC"/>
              <w:jc w:val="left"/>
              <w:rPr>
                <w:rStyle w:val="TALCar"/>
                <w:rFonts w:cs="Arial"/>
                <w:b/>
                <w:bCs/>
                <w:sz w:val="16"/>
                <w:szCs w:val="16"/>
                <w:lang w:val="en-US"/>
              </w:rPr>
            </w:pPr>
          </w:p>
        </w:tc>
        <w:tc>
          <w:tcPr>
            <w:tcW w:w="1276" w:type="dxa"/>
            <w:vMerge/>
          </w:tcPr>
          <w:p w14:paraId="33B78AAE" w14:textId="77777777" w:rsidR="003551CD" w:rsidRPr="007A4EB2" w:rsidRDefault="003551CD" w:rsidP="003551CD">
            <w:pPr>
              <w:snapToGrid w:val="0"/>
              <w:rPr>
                <w:rFonts w:ascii="Arial" w:eastAsiaTheme="minorEastAsia" w:hAnsi="Arial" w:cs="Arial"/>
                <w:sz w:val="16"/>
                <w:szCs w:val="16"/>
                <w:lang w:eastAsia="zh-CN"/>
              </w:rPr>
            </w:pPr>
          </w:p>
        </w:tc>
        <w:tc>
          <w:tcPr>
            <w:tcW w:w="1842" w:type="dxa"/>
          </w:tcPr>
          <w:p w14:paraId="507841BD" w14:textId="4258BAF7"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12.84</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418" w:type="dxa"/>
          </w:tcPr>
          <w:p w14:paraId="307EDFD4" w14:textId="78C2260A" w:rsidR="003551CD" w:rsidRPr="00F037DD" w:rsidRDefault="003551CD" w:rsidP="003551C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c>
          <w:tcPr>
            <w:tcW w:w="1417" w:type="dxa"/>
          </w:tcPr>
          <w:p w14:paraId="0E5D9EA3" w14:textId="4B3A4ECF" w:rsidR="003551CD" w:rsidRPr="00F037DD" w:rsidRDefault="003551CD" w:rsidP="003551C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r>
      <w:tr w:rsidR="003551CD" w:rsidRPr="007A4EB2" w14:paraId="2A06BDDA" w14:textId="77777777" w:rsidTr="00411532">
        <w:tc>
          <w:tcPr>
            <w:tcW w:w="3109" w:type="dxa"/>
            <w:vMerge/>
          </w:tcPr>
          <w:p w14:paraId="41688786" w14:textId="77777777" w:rsidR="003551CD" w:rsidRPr="007A4EB2" w:rsidRDefault="003551CD" w:rsidP="003551CD">
            <w:pPr>
              <w:pStyle w:val="TAC"/>
              <w:jc w:val="left"/>
              <w:rPr>
                <w:rStyle w:val="TALCar"/>
                <w:rFonts w:cs="Arial"/>
                <w:b/>
                <w:bCs/>
                <w:sz w:val="16"/>
                <w:szCs w:val="16"/>
                <w:lang w:val="en-US"/>
              </w:rPr>
            </w:pPr>
          </w:p>
        </w:tc>
        <w:tc>
          <w:tcPr>
            <w:tcW w:w="1276" w:type="dxa"/>
            <w:vMerge/>
          </w:tcPr>
          <w:p w14:paraId="62240428" w14:textId="77777777" w:rsidR="003551CD" w:rsidRPr="007A4EB2" w:rsidRDefault="003551CD" w:rsidP="003551CD">
            <w:pPr>
              <w:snapToGrid w:val="0"/>
              <w:rPr>
                <w:rFonts w:ascii="Arial" w:eastAsiaTheme="minorEastAsia" w:hAnsi="Arial" w:cs="Arial"/>
                <w:sz w:val="16"/>
                <w:szCs w:val="16"/>
                <w:lang w:eastAsia="zh-CN"/>
              </w:rPr>
            </w:pPr>
          </w:p>
        </w:tc>
        <w:tc>
          <w:tcPr>
            <w:tcW w:w="1842" w:type="dxa"/>
          </w:tcPr>
          <w:p w14:paraId="619463C6" w14:textId="61096B12"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25.68</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14C47FFE" w14:textId="16EE3ABC" w:rsidR="003551CD" w:rsidRPr="00F037DD" w:rsidRDefault="003551CD" w:rsidP="003551C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c>
          <w:tcPr>
            <w:tcW w:w="1417" w:type="dxa"/>
          </w:tcPr>
          <w:p w14:paraId="516EFDAD" w14:textId="4C50087A" w:rsidR="003551CD" w:rsidRPr="00F037DD" w:rsidRDefault="003551CD" w:rsidP="003551CD">
            <w:pPr>
              <w:snapToGrid w:val="0"/>
              <w:rPr>
                <w:rFonts w:ascii="Arial" w:eastAsiaTheme="minorEastAsia" w:hAnsi="Arial" w:cs="Arial"/>
                <w:sz w:val="16"/>
                <w:szCs w:val="16"/>
                <w:highlight w:val="cyan"/>
                <w:lang w:eastAsia="zh-CN"/>
              </w:rPr>
            </w:pPr>
            <w:r w:rsidRPr="00F037DD">
              <w:rPr>
                <w:rFonts w:ascii="Arial" w:eastAsiaTheme="minorEastAsia" w:hAnsi="Arial" w:cs="Arial"/>
                <w:sz w:val="16"/>
                <w:szCs w:val="16"/>
                <w:highlight w:val="cyan"/>
                <w:lang w:eastAsia="zh-CN"/>
              </w:rPr>
              <w:t>Yes</w:t>
            </w:r>
          </w:p>
        </w:tc>
      </w:tr>
      <w:tr w:rsidR="003551CD" w:rsidRPr="007A4EB2" w14:paraId="33159B66" w14:textId="77777777" w:rsidTr="004A2DC5">
        <w:tc>
          <w:tcPr>
            <w:tcW w:w="9062" w:type="dxa"/>
            <w:gridSpan w:val="5"/>
          </w:tcPr>
          <w:p w14:paraId="5FAE0C2A" w14:textId="52C8272B" w:rsidR="003551CD" w:rsidRPr="007A4EB2" w:rsidRDefault="003551CD" w:rsidP="003551CD">
            <w:pPr>
              <w:pStyle w:val="TAC"/>
              <w:jc w:val="left"/>
              <w:rPr>
                <w:rFonts w:eastAsiaTheme="minorEastAsia" w:cs="Arial"/>
                <w:sz w:val="16"/>
                <w:szCs w:val="16"/>
                <w:lang w:eastAsia="zh-CN"/>
              </w:rPr>
            </w:pPr>
            <w:r w:rsidRPr="007A4EB2">
              <w:rPr>
                <w:rStyle w:val="TALCar"/>
                <w:rFonts w:cs="Arial" w:hint="eastAsia"/>
                <w:b/>
                <w:bCs/>
                <w:sz w:val="16"/>
                <w:szCs w:val="16"/>
                <w:lang w:val="en-US"/>
              </w:rPr>
              <w:t>T</w:t>
            </w:r>
            <w:r w:rsidRPr="007A4EB2">
              <w:rPr>
                <w:rStyle w:val="TALCar"/>
                <w:rFonts w:cs="Arial"/>
                <w:b/>
                <w:bCs/>
                <w:sz w:val="16"/>
                <w:szCs w:val="16"/>
                <w:lang w:val="en-US"/>
              </w:rPr>
              <w:t>ype B LPHAP device</w:t>
            </w:r>
          </w:p>
        </w:tc>
      </w:tr>
      <w:tr w:rsidR="003551CD" w:rsidRPr="007A4EB2" w14:paraId="25889378" w14:textId="77777777" w:rsidTr="00411532">
        <w:tc>
          <w:tcPr>
            <w:tcW w:w="3109" w:type="dxa"/>
            <w:vMerge w:val="restart"/>
          </w:tcPr>
          <w:p w14:paraId="5EF7605C" w14:textId="63937B7A" w:rsidR="003551CD" w:rsidRPr="007A4EB2" w:rsidRDefault="003551CD" w:rsidP="003551CD">
            <w:pPr>
              <w:pStyle w:val="TAC"/>
              <w:jc w:val="left"/>
              <w:rPr>
                <w:rStyle w:val="TALCar"/>
                <w:rFonts w:cs="Arial"/>
                <w:b/>
                <w:bCs/>
                <w:sz w:val="16"/>
                <w:szCs w:val="16"/>
                <w:lang w:val="en-US"/>
              </w:rPr>
            </w:pPr>
            <w:r w:rsidRPr="007A4EB2">
              <w:rPr>
                <w:rStyle w:val="TALCar"/>
                <w:rFonts w:cs="Arial"/>
                <w:b/>
                <w:bCs/>
                <w:sz w:val="16"/>
                <w:szCs w:val="16"/>
                <w:lang w:val="en-US"/>
              </w:rPr>
              <w:t>[Case 7e</w:t>
            </w:r>
            <w:r w:rsidRPr="007A4EB2">
              <w:rPr>
                <w:rStyle w:val="TALCar"/>
                <w:rFonts w:eastAsiaTheme="minorEastAsia" w:cs="Arial"/>
                <w:b/>
                <w:bCs/>
                <w:sz w:val="16"/>
                <w:szCs w:val="16"/>
                <w:lang w:val="en-US" w:eastAsia="zh-CN"/>
              </w:rPr>
              <w:t>-5</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53388E20" w14:textId="2BF4F5E0"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.2876</w:t>
            </w:r>
          </w:p>
        </w:tc>
        <w:tc>
          <w:tcPr>
            <w:tcW w:w="1842" w:type="dxa"/>
          </w:tcPr>
          <w:p w14:paraId="19FB0DA1" w14:textId="183A2EFC"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1</w:t>
            </w:r>
            <w:r w:rsidRPr="007A4EB2">
              <w:rPr>
                <w:rFonts w:ascii="Arial" w:eastAsiaTheme="minorEastAsia" w:hAnsi="Arial" w:cs="Arial"/>
                <w:sz w:val="16"/>
                <w:szCs w:val="16"/>
                <w:lang w:eastAsia="zh-CN"/>
              </w:rPr>
              <w:t>4.49</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4F46914F" w14:textId="1639DCD6"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c>
          <w:tcPr>
            <w:tcW w:w="1417" w:type="dxa"/>
          </w:tcPr>
          <w:p w14:paraId="614169E6" w14:textId="44D9AAD9"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3551CD" w:rsidRPr="007A4EB2" w14:paraId="1C338EC0" w14:textId="77777777" w:rsidTr="00411532">
        <w:tc>
          <w:tcPr>
            <w:tcW w:w="3109" w:type="dxa"/>
            <w:vMerge/>
          </w:tcPr>
          <w:p w14:paraId="038E2030" w14:textId="77777777" w:rsidR="003551CD" w:rsidRPr="007A4EB2" w:rsidRDefault="003551CD" w:rsidP="003551CD">
            <w:pPr>
              <w:pStyle w:val="TAC"/>
              <w:jc w:val="left"/>
              <w:rPr>
                <w:rStyle w:val="TALCar"/>
                <w:rFonts w:cs="Arial"/>
                <w:b/>
                <w:bCs/>
                <w:sz w:val="16"/>
                <w:szCs w:val="16"/>
                <w:lang w:val="en-US"/>
              </w:rPr>
            </w:pPr>
          </w:p>
        </w:tc>
        <w:tc>
          <w:tcPr>
            <w:tcW w:w="1276" w:type="dxa"/>
            <w:vMerge/>
          </w:tcPr>
          <w:p w14:paraId="7E7590C0" w14:textId="77777777" w:rsidR="003551CD" w:rsidRPr="007A4EB2" w:rsidRDefault="003551CD" w:rsidP="003551CD">
            <w:pPr>
              <w:snapToGrid w:val="0"/>
              <w:rPr>
                <w:rFonts w:ascii="Arial" w:eastAsiaTheme="minorEastAsia" w:hAnsi="Arial" w:cs="Arial"/>
                <w:sz w:val="16"/>
                <w:szCs w:val="16"/>
                <w:lang w:eastAsia="zh-CN"/>
              </w:rPr>
            </w:pPr>
          </w:p>
        </w:tc>
        <w:tc>
          <w:tcPr>
            <w:tcW w:w="1842" w:type="dxa"/>
          </w:tcPr>
          <w:p w14:paraId="2F460554" w14:textId="0B29333F"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28.98</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418" w:type="dxa"/>
          </w:tcPr>
          <w:p w14:paraId="2C472449" w14:textId="048961F7"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4047C3E9" w14:textId="257FF362"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3551CD" w:rsidRPr="007A4EB2" w14:paraId="2DE7209B" w14:textId="77777777" w:rsidTr="00411532">
        <w:tc>
          <w:tcPr>
            <w:tcW w:w="3109" w:type="dxa"/>
            <w:vMerge/>
          </w:tcPr>
          <w:p w14:paraId="00F80BB5" w14:textId="77777777" w:rsidR="003551CD" w:rsidRPr="007A4EB2" w:rsidRDefault="003551CD" w:rsidP="003551CD">
            <w:pPr>
              <w:pStyle w:val="TAC"/>
              <w:jc w:val="left"/>
              <w:rPr>
                <w:rStyle w:val="TALCar"/>
                <w:rFonts w:cs="Arial"/>
                <w:b/>
                <w:bCs/>
                <w:sz w:val="16"/>
                <w:szCs w:val="16"/>
                <w:lang w:val="en-US"/>
              </w:rPr>
            </w:pPr>
          </w:p>
        </w:tc>
        <w:tc>
          <w:tcPr>
            <w:tcW w:w="1276" w:type="dxa"/>
            <w:vMerge/>
          </w:tcPr>
          <w:p w14:paraId="46E5DBD2" w14:textId="77777777" w:rsidR="003551CD" w:rsidRPr="007A4EB2" w:rsidRDefault="003551CD" w:rsidP="003551CD">
            <w:pPr>
              <w:snapToGrid w:val="0"/>
              <w:rPr>
                <w:rFonts w:ascii="Arial" w:eastAsiaTheme="minorEastAsia" w:hAnsi="Arial" w:cs="Arial"/>
                <w:sz w:val="16"/>
                <w:szCs w:val="16"/>
                <w:lang w:eastAsia="zh-CN"/>
              </w:rPr>
            </w:pPr>
          </w:p>
        </w:tc>
        <w:tc>
          <w:tcPr>
            <w:tcW w:w="1842" w:type="dxa"/>
          </w:tcPr>
          <w:p w14:paraId="50B629AB" w14:textId="469FA61E"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57.96</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77695511" w14:textId="38A8C859"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1EF1661D" w14:textId="3E1ADEB1"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3551CD" w:rsidRPr="007A4EB2" w14:paraId="271617C7" w14:textId="77777777" w:rsidTr="00411532">
        <w:tc>
          <w:tcPr>
            <w:tcW w:w="3109" w:type="dxa"/>
            <w:vMerge w:val="restart"/>
          </w:tcPr>
          <w:p w14:paraId="16DAAB62" w14:textId="1B25EECE" w:rsidR="003551CD" w:rsidRPr="007A4EB2" w:rsidRDefault="003551CD" w:rsidP="003551CD">
            <w:pPr>
              <w:pStyle w:val="TAC"/>
              <w:jc w:val="left"/>
              <w:rPr>
                <w:rStyle w:val="TALCar"/>
                <w:rFonts w:cs="Arial"/>
                <w:b/>
                <w:bCs/>
                <w:sz w:val="16"/>
                <w:szCs w:val="16"/>
                <w:lang w:val="en-US"/>
              </w:rPr>
            </w:pPr>
            <w:r w:rsidRPr="007A4EB2">
              <w:rPr>
                <w:rStyle w:val="TALCar"/>
                <w:rFonts w:cs="Arial"/>
                <w:b/>
                <w:bCs/>
                <w:sz w:val="16"/>
                <w:szCs w:val="16"/>
                <w:lang w:val="en-US"/>
              </w:rPr>
              <w:t>[Case 7e</w:t>
            </w:r>
            <w:r w:rsidRPr="007A4EB2">
              <w:rPr>
                <w:rStyle w:val="TALCar"/>
                <w:rFonts w:eastAsiaTheme="minorEastAsia" w:cs="Arial"/>
                <w:b/>
                <w:bCs/>
                <w:sz w:val="16"/>
                <w:szCs w:val="16"/>
                <w:lang w:val="en-US" w:eastAsia="zh-CN"/>
              </w:rPr>
              <w:t>-6</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5DED969B" w14:textId="19470997"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.1655</w:t>
            </w:r>
          </w:p>
        </w:tc>
        <w:tc>
          <w:tcPr>
            <w:tcW w:w="1842" w:type="dxa"/>
          </w:tcPr>
          <w:p w14:paraId="66A1C89E" w14:textId="75B4A982"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2</w:t>
            </w:r>
            <w:r w:rsidRPr="007A4EB2">
              <w:rPr>
                <w:rFonts w:ascii="Arial" w:eastAsiaTheme="minorEastAsia" w:hAnsi="Arial" w:cs="Arial"/>
                <w:sz w:val="16"/>
                <w:szCs w:val="16"/>
                <w:lang w:eastAsia="zh-CN"/>
              </w:rPr>
              <w:t>5.17</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679A3D9F" w14:textId="2510389D"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233AF001" w14:textId="7A589548"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3551CD" w:rsidRPr="007A4EB2" w14:paraId="46449925" w14:textId="77777777" w:rsidTr="00411532">
        <w:tc>
          <w:tcPr>
            <w:tcW w:w="3109" w:type="dxa"/>
            <w:vMerge/>
          </w:tcPr>
          <w:p w14:paraId="159AF6BA" w14:textId="77777777" w:rsidR="003551CD" w:rsidRPr="007A4EB2" w:rsidRDefault="003551CD" w:rsidP="003551CD">
            <w:pPr>
              <w:pStyle w:val="TAC"/>
              <w:jc w:val="left"/>
              <w:rPr>
                <w:rStyle w:val="TALCar"/>
                <w:rFonts w:cs="Arial"/>
                <w:b/>
                <w:bCs/>
                <w:sz w:val="16"/>
                <w:szCs w:val="16"/>
                <w:lang w:val="en-US"/>
              </w:rPr>
            </w:pPr>
          </w:p>
        </w:tc>
        <w:tc>
          <w:tcPr>
            <w:tcW w:w="1276" w:type="dxa"/>
            <w:vMerge/>
          </w:tcPr>
          <w:p w14:paraId="74F7F158" w14:textId="77777777" w:rsidR="003551CD" w:rsidRPr="007A4EB2" w:rsidRDefault="003551CD" w:rsidP="003551CD">
            <w:pPr>
              <w:snapToGrid w:val="0"/>
              <w:rPr>
                <w:rFonts w:ascii="Arial" w:eastAsiaTheme="minorEastAsia" w:hAnsi="Arial" w:cs="Arial"/>
                <w:sz w:val="16"/>
                <w:szCs w:val="16"/>
                <w:lang w:eastAsia="zh-CN"/>
              </w:rPr>
            </w:pPr>
          </w:p>
        </w:tc>
        <w:tc>
          <w:tcPr>
            <w:tcW w:w="1842" w:type="dxa"/>
          </w:tcPr>
          <w:p w14:paraId="06845303" w14:textId="2ED7CD8C"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50.34</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418" w:type="dxa"/>
          </w:tcPr>
          <w:p w14:paraId="1D715164" w14:textId="008C003D"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1F4C1EC1" w14:textId="15F1D8D6"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3551CD" w:rsidRPr="007A4EB2" w14:paraId="4446E898" w14:textId="77777777" w:rsidTr="00411532">
        <w:tc>
          <w:tcPr>
            <w:tcW w:w="3109" w:type="dxa"/>
            <w:vMerge/>
          </w:tcPr>
          <w:p w14:paraId="50B401C6" w14:textId="77777777" w:rsidR="003551CD" w:rsidRPr="007A4EB2" w:rsidRDefault="003551CD" w:rsidP="003551CD">
            <w:pPr>
              <w:pStyle w:val="TAC"/>
              <w:jc w:val="left"/>
              <w:rPr>
                <w:rStyle w:val="TALCar"/>
                <w:rFonts w:cs="Arial"/>
                <w:b/>
                <w:bCs/>
                <w:sz w:val="16"/>
                <w:szCs w:val="16"/>
                <w:lang w:val="en-US"/>
              </w:rPr>
            </w:pPr>
          </w:p>
        </w:tc>
        <w:tc>
          <w:tcPr>
            <w:tcW w:w="1276" w:type="dxa"/>
            <w:vMerge/>
          </w:tcPr>
          <w:p w14:paraId="24B4E0E6" w14:textId="77777777" w:rsidR="003551CD" w:rsidRPr="007A4EB2" w:rsidRDefault="003551CD" w:rsidP="003551CD">
            <w:pPr>
              <w:snapToGrid w:val="0"/>
              <w:rPr>
                <w:rFonts w:ascii="Arial" w:eastAsiaTheme="minorEastAsia" w:hAnsi="Arial" w:cs="Arial"/>
                <w:sz w:val="16"/>
                <w:szCs w:val="16"/>
                <w:lang w:eastAsia="zh-CN"/>
              </w:rPr>
            </w:pPr>
          </w:p>
        </w:tc>
        <w:tc>
          <w:tcPr>
            <w:tcW w:w="1842" w:type="dxa"/>
          </w:tcPr>
          <w:p w14:paraId="7860B348" w14:textId="27F54E4D"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100.68</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30CABC61" w14:textId="7A1857D1"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6CA9AC61" w14:textId="12EDDC9C"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3551CD" w:rsidRPr="007A4EB2" w14:paraId="50CC7E33" w14:textId="77777777" w:rsidTr="00411532">
        <w:tc>
          <w:tcPr>
            <w:tcW w:w="3109" w:type="dxa"/>
            <w:vMerge w:val="restart"/>
          </w:tcPr>
          <w:p w14:paraId="6F55E3A9" w14:textId="7F11C805" w:rsidR="003551CD" w:rsidRPr="007A4EB2" w:rsidRDefault="003551CD" w:rsidP="003551CD">
            <w:pPr>
              <w:pStyle w:val="TAC"/>
              <w:jc w:val="left"/>
              <w:rPr>
                <w:rStyle w:val="TALCar"/>
                <w:rFonts w:cs="Arial"/>
                <w:b/>
                <w:bCs/>
                <w:sz w:val="16"/>
                <w:szCs w:val="16"/>
                <w:lang w:val="en-US"/>
              </w:rPr>
            </w:pPr>
            <w:r w:rsidRPr="007A4EB2">
              <w:rPr>
                <w:rStyle w:val="TALCar"/>
                <w:rFonts w:cs="Arial"/>
                <w:b/>
                <w:bCs/>
                <w:sz w:val="16"/>
                <w:szCs w:val="16"/>
                <w:lang w:val="en-US"/>
              </w:rPr>
              <w:t>[Case 7e</w:t>
            </w:r>
            <w:r w:rsidRPr="007A4EB2">
              <w:rPr>
                <w:rStyle w:val="TALCar"/>
                <w:rFonts w:eastAsiaTheme="minorEastAsia" w:cs="Arial"/>
                <w:b/>
                <w:bCs/>
                <w:sz w:val="16"/>
                <w:szCs w:val="16"/>
                <w:lang w:val="en-US" w:eastAsia="zh-CN"/>
              </w:rPr>
              <w:t>-7</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4D0BBF6F" w14:textId="6833641F"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.1967</w:t>
            </w:r>
          </w:p>
        </w:tc>
        <w:tc>
          <w:tcPr>
            <w:tcW w:w="1842" w:type="dxa"/>
          </w:tcPr>
          <w:p w14:paraId="7EDAB208" w14:textId="08C99CAB"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2</w:t>
            </w:r>
            <w:r w:rsidRPr="007A4EB2">
              <w:rPr>
                <w:rFonts w:ascii="Arial" w:eastAsiaTheme="minorEastAsia" w:hAnsi="Arial" w:cs="Arial"/>
                <w:sz w:val="16"/>
                <w:szCs w:val="16"/>
                <w:lang w:eastAsia="zh-CN"/>
              </w:rPr>
              <w:t>1.18</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26ECDE29" w14:textId="43574B0B"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c>
          <w:tcPr>
            <w:tcW w:w="1417" w:type="dxa"/>
          </w:tcPr>
          <w:p w14:paraId="68138B1B" w14:textId="06E6CECC"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3551CD" w:rsidRPr="007A4EB2" w14:paraId="72A4FFCC" w14:textId="77777777" w:rsidTr="00411532">
        <w:tc>
          <w:tcPr>
            <w:tcW w:w="3109" w:type="dxa"/>
            <w:vMerge/>
          </w:tcPr>
          <w:p w14:paraId="501239E0" w14:textId="77777777" w:rsidR="003551CD" w:rsidRPr="007A4EB2" w:rsidRDefault="003551CD" w:rsidP="003551CD">
            <w:pPr>
              <w:pStyle w:val="TAC"/>
              <w:jc w:val="left"/>
              <w:rPr>
                <w:rStyle w:val="TALCar"/>
                <w:rFonts w:cs="Arial"/>
                <w:b/>
                <w:bCs/>
                <w:sz w:val="16"/>
                <w:szCs w:val="16"/>
                <w:lang w:val="en-US"/>
              </w:rPr>
            </w:pPr>
          </w:p>
        </w:tc>
        <w:tc>
          <w:tcPr>
            <w:tcW w:w="1276" w:type="dxa"/>
            <w:vMerge/>
          </w:tcPr>
          <w:p w14:paraId="66432DED" w14:textId="77777777" w:rsidR="003551CD" w:rsidRPr="007A4EB2" w:rsidRDefault="003551CD" w:rsidP="003551CD">
            <w:pPr>
              <w:snapToGrid w:val="0"/>
              <w:rPr>
                <w:rFonts w:ascii="Arial" w:eastAsiaTheme="minorEastAsia" w:hAnsi="Arial" w:cs="Arial"/>
                <w:sz w:val="16"/>
                <w:szCs w:val="16"/>
                <w:lang w:eastAsia="zh-CN"/>
              </w:rPr>
            </w:pPr>
          </w:p>
        </w:tc>
        <w:tc>
          <w:tcPr>
            <w:tcW w:w="1842" w:type="dxa"/>
          </w:tcPr>
          <w:p w14:paraId="1FB0250D" w14:textId="398C048B"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42.36</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418" w:type="dxa"/>
          </w:tcPr>
          <w:p w14:paraId="438A29C8" w14:textId="59123A9C"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2671B121" w14:textId="2B5F4CAA"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3551CD" w:rsidRPr="007A4EB2" w14:paraId="23B1068F" w14:textId="77777777" w:rsidTr="00411532">
        <w:tc>
          <w:tcPr>
            <w:tcW w:w="3109" w:type="dxa"/>
            <w:vMerge/>
          </w:tcPr>
          <w:p w14:paraId="3EF639E2" w14:textId="77777777" w:rsidR="003551CD" w:rsidRPr="007A4EB2" w:rsidRDefault="003551CD" w:rsidP="003551CD">
            <w:pPr>
              <w:pStyle w:val="TAC"/>
              <w:jc w:val="left"/>
              <w:rPr>
                <w:rStyle w:val="TALCar"/>
                <w:rFonts w:cs="Arial"/>
                <w:b/>
                <w:bCs/>
                <w:sz w:val="16"/>
                <w:szCs w:val="16"/>
                <w:lang w:val="en-US"/>
              </w:rPr>
            </w:pPr>
          </w:p>
        </w:tc>
        <w:tc>
          <w:tcPr>
            <w:tcW w:w="1276" w:type="dxa"/>
            <w:vMerge/>
          </w:tcPr>
          <w:p w14:paraId="071767D9" w14:textId="77777777" w:rsidR="003551CD" w:rsidRPr="007A4EB2" w:rsidRDefault="003551CD" w:rsidP="003551CD">
            <w:pPr>
              <w:snapToGrid w:val="0"/>
              <w:rPr>
                <w:rFonts w:ascii="Arial" w:eastAsiaTheme="minorEastAsia" w:hAnsi="Arial" w:cs="Arial"/>
                <w:sz w:val="16"/>
                <w:szCs w:val="16"/>
                <w:lang w:eastAsia="zh-CN"/>
              </w:rPr>
            </w:pPr>
          </w:p>
        </w:tc>
        <w:tc>
          <w:tcPr>
            <w:tcW w:w="1842" w:type="dxa"/>
          </w:tcPr>
          <w:p w14:paraId="64C1E288" w14:textId="4B9719B8"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84.72</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7D1C5684" w14:textId="020CCF02"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4330015C" w14:textId="406E2A83"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3551CD" w:rsidRPr="007A4EB2" w14:paraId="642E9D71" w14:textId="77777777" w:rsidTr="00411532">
        <w:tc>
          <w:tcPr>
            <w:tcW w:w="3109" w:type="dxa"/>
            <w:vMerge w:val="restart"/>
          </w:tcPr>
          <w:p w14:paraId="59555126" w14:textId="7DAC5410" w:rsidR="003551CD" w:rsidRPr="007A4EB2" w:rsidRDefault="003551CD" w:rsidP="003551CD">
            <w:pPr>
              <w:pStyle w:val="TAC"/>
              <w:jc w:val="left"/>
              <w:rPr>
                <w:rStyle w:val="TALCar"/>
                <w:rFonts w:cs="Arial"/>
                <w:b/>
                <w:bCs/>
                <w:sz w:val="16"/>
                <w:szCs w:val="16"/>
                <w:lang w:val="en-US"/>
              </w:rPr>
            </w:pPr>
            <w:r w:rsidRPr="007A4EB2">
              <w:rPr>
                <w:rStyle w:val="TALCar"/>
                <w:rFonts w:cs="Arial"/>
                <w:b/>
                <w:bCs/>
                <w:sz w:val="16"/>
                <w:szCs w:val="16"/>
                <w:lang w:val="en-US"/>
              </w:rPr>
              <w:t>[Case 7e</w:t>
            </w:r>
            <w:r w:rsidRPr="007A4EB2">
              <w:rPr>
                <w:rStyle w:val="TALCar"/>
                <w:rFonts w:eastAsiaTheme="minorEastAsia" w:cs="Arial"/>
                <w:b/>
                <w:bCs/>
                <w:sz w:val="16"/>
                <w:szCs w:val="16"/>
                <w:lang w:val="en-US" w:eastAsia="zh-CN"/>
              </w:rPr>
              <w:t>-8</w:t>
            </w:r>
            <w:r w:rsidRPr="007A4EB2">
              <w:rPr>
                <w:rStyle w:val="TALCar"/>
                <w:rFonts w:cs="Arial"/>
                <w:b/>
                <w:bCs/>
                <w:sz w:val="16"/>
                <w:szCs w:val="16"/>
                <w:lang w:val="en-US"/>
              </w:rPr>
              <w:t>], [p</w:t>
            </w:r>
            <w:proofErr w:type="spellStart"/>
            <w:r w:rsidRPr="007A4EB2">
              <w:rPr>
                <w:rStyle w:val="TALCar"/>
                <w:rFonts w:cs="Arial"/>
                <w:b/>
                <w:bCs/>
                <w:sz w:val="16"/>
                <w:szCs w:val="16"/>
              </w:rPr>
              <w:t>otential</w:t>
            </w:r>
            <w:proofErr w:type="spellEnd"/>
            <w:r w:rsidRPr="007A4EB2">
              <w:rPr>
                <w:rStyle w:val="TALCar"/>
                <w:rFonts w:cs="Arial"/>
                <w:b/>
                <w:bCs/>
                <w:sz w:val="16"/>
                <w:szCs w:val="16"/>
              </w:rPr>
              <w:t xml:space="preserve"> enhancement</w:t>
            </w:r>
            <w:r w:rsidRPr="007A4EB2">
              <w:rPr>
                <w:rStyle w:val="TALCar"/>
                <w:rFonts w:cs="Arial"/>
                <w:b/>
                <w:bCs/>
                <w:sz w:val="16"/>
                <w:szCs w:val="16"/>
                <w:lang w:val="en-US"/>
              </w:rPr>
              <w:t>]</w:t>
            </w:r>
          </w:p>
        </w:tc>
        <w:tc>
          <w:tcPr>
            <w:tcW w:w="1276" w:type="dxa"/>
            <w:vMerge w:val="restart"/>
          </w:tcPr>
          <w:p w14:paraId="3916F74C" w14:textId="5721D5EF"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0</w:t>
            </w:r>
            <w:r w:rsidRPr="007A4EB2">
              <w:rPr>
                <w:rFonts w:ascii="Arial" w:eastAsiaTheme="minorEastAsia" w:hAnsi="Arial" w:cs="Arial"/>
                <w:sz w:val="16"/>
                <w:szCs w:val="16"/>
                <w:lang w:eastAsia="zh-CN"/>
              </w:rPr>
              <w:t>.1154</w:t>
            </w:r>
          </w:p>
        </w:tc>
        <w:tc>
          <w:tcPr>
            <w:tcW w:w="1842" w:type="dxa"/>
          </w:tcPr>
          <w:p w14:paraId="19972565" w14:textId="7EC27DC8"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3</w:t>
            </w:r>
            <w:r w:rsidRPr="007A4EB2">
              <w:rPr>
                <w:rFonts w:ascii="Arial" w:eastAsiaTheme="minorEastAsia" w:hAnsi="Arial" w:cs="Arial"/>
                <w:sz w:val="16"/>
                <w:szCs w:val="16"/>
                <w:lang w:eastAsia="zh-CN"/>
              </w:rPr>
              <w:t>6.12</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=1)</w:t>
            </w:r>
          </w:p>
        </w:tc>
        <w:tc>
          <w:tcPr>
            <w:tcW w:w="1418" w:type="dxa"/>
          </w:tcPr>
          <w:p w14:paraId="56825B2C" w14:textId="1458613B"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c>
          <w:tcPr>
            <w:tcW w:w="1417" w:type="dxa"/>
          </w:tcPr>
          <w:p w14:paraId="61F08BC3" w14:textId="1D96D147"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hint="eastAsia"/>
                <w:sz w:val="16"/>
                <w:szCs w:val="16"/>
                <w:lang w:eastAsia="zh-CN"/>
              </w:rPr>
              <w:t>Y</w:t>
            </w:r>
            <w:r w:rsidRPr="007A4EB2">
              <w:rPr>
                <w:rFonts w:ascii="Arial" w:eastAsiaTheme="minorEastAsia" w:hAnsi="Arial" w:cs="Arial"/>
                <w:sz w:val="16"/>
                <w:szCs w:val="16"/>
                <w:lang w:eastAsia="zh-CN"/>
              </w:rPr>
              <w:t>es</w:t>
            </w:r>
          </w:p>
        </w:tc>
      </w:tr>
      <w:tr w:rsidR="003551CD" w:rsidRPr="007A4EB2" w14:paraId="18226221" w14:textId="77777777" w:rsidTr="00411532">
        <w:tc>
          <w:tcPr>
            <w:tcW w:w="3109" w:type="dxa"/>
            <w:vMerge/>
          </w:tcPr>
          <w:p w14:paraId="6B5ADD94" w14:textId="77777777" w:rsidR="003551CD" w:rsidRPr="007A4EB2" w:rsidRDefault="003551CD" w:rsidP="003551CD">
            <w:pPr>
              <w:pStyle w:val="TAC"/>
              <w:jc w:val="left"/>
              <w:rPr>
                <w:rStyle w:val="TALCar"/>
                <w:rFonts w:cs="Arial"/>
                <w:b/>
                <w:bCs/>
                <w:sz w:val="16"/>
                <w:szCs w:val="16"/>
                <w:lang w:val="en-US"/>
              </w:rPr>
            </w:pPr>
          </w:p>
        </w:tc>
        <w:tc>
          <w:tcPr>
            <w:tcW w:w="1276" w:type="dxa"/>
            <w:vMerge/>
          </w:tcPr>
          <w:p w14:paraId="17F35554" w14:textId="77777777" w:rsidR="003551CD" w:rsidRPr="007A4EB2" w:rsidRDefault="003551CD" w:rsidP="003551CD">
            <w:pPr>
              <w:snapToGrid w:val="0"/>
              <w:rPr>
                <w:rFonts w:ascii="Arial" w:eastAsiaTheme="minorEastAsia" w:hAnsi="Arial" w:cs="Arial"/>
                <w:sz w:val="16"/>
                <w:szCs w:val="16"/>
                <w:lang w:eastAsia="zh-CN"/>
              </w:rPr>
            </w:pPr>
          </w:p>
        </w:tc>
        <w:tc>
          <w:tcPr>
            <w:tcW w:w="1842" w:type="dxa"/>
          </w:tcPr>
          <w:p w14:paraId="1460146E" w14:textId="06606EFA"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72.24</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=2)</w:t>
            </w:r>
          </w:p>
        </w:tc>
        <w:tc>
          <w:tcPr>
            <w:tcW w:w="1418" w:type="dxa"/>
          </w:tcPr>
          <w:p w14:paraId="44FC7755" w14:textId="18816940"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247ADAA3" w14:textId="37AF7CB0"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r w:rsidR="003551CD" w:rsidRPr="007A4EB2" w14:paraId="0B039275" w14:textId="77777777" w:rsidTr="00411532">
        <w:tc>
          <w:tcPr>
            <w:tcW w:w="3109" w:type="dxa"/>
            <w:vMerge/>
          </w:tcPr>
          <w:p w14:paraId="7A1B4754" w14:textId="77777777" w:rsidR="003551CD" w:rsidRPr="007A4EB2" w:rsidRDefault="003551CD" w:rsidP="003551CD">
            <w:pPr>
              <w:pStyle w:val="TAC"/>
              <w:jc w:val="left"/>
              <w:rPr>
                <w:rStyle w:val="TALCar"/>
                <w:rFonts w:cs="Arial"/>
                <w:b/>
                <w:bCs/>
                <w:sz w:val="16"/>
                <w:szCs w:val="16"/>
                <w:lang w:val="en-US"/>
              </w:rPr>
            </w:pPr>
          </w:p>
        </w:tc>
        <w:tc>
          <w:tcPr>
            <w:tcW w:w="1276" w:type="dxa"/>
            <w:vMerge/>
          </w:tcPr>
          <w:p w14:paraId="038C5C54" w14:textId="77777777" w:rsidR="003551CD" w:rsidRPr="007A4EB2" w:rsidRDefault="003551CD" w:rsidP="003551CD">
            <w:pPr>
              <w:snapToGrid w:val="0"/>
              <w:rPr>
                <w:rFonts w:ascii="Arial" w:eastAsiaTheme="minorEastAsia" w:hAnsi="Arial" w:cs="Arial"/>
                <w:sz w:val="16"/>
                <w:szCs w:val="16"/>
                <w:lang w:eastAsia="zh-CN"/>
              </w:rPr>
            </w:pPr>
          </w:p>
        </w:tc>
        <w:tc>
          <w:tcPr>
            <w:tcW w:w="1842" w:type="dxa"/>
          </w:tcPr>
          <w:p w14:paraId="3FAF3616" w14:textId="3C8E101D"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144.48</w:t>
            </w:r>
            <w:r w:rsidR="00923C9D">
              <w:rPr>
                <w:rFonts w:ascii="Arial" w:eastAsiaTheme="minorEastAsia" w:hAnsi="Arial" w:cs="Arial"/>
                <w:sz w:val="16"/>
                <w:szCs w:val="16"/>
                <w:lang w:eastAsia="zh-CN"/>
              </w:rPr>
              <w:t xml:space="preserve"> </w:t>
            </w:r>
            <w:r w:rsidRPr="007A4EB2">
              <w:rPr>
                <w:rFonts w:ascii="Arial" w:eastAsiaTheme="minorEastAsia" w:hAnsi="Arial" w:cs="Arial"/>
                <w:sz w:val="16"/>
                <w:szCs w:val="16"/>
                <w:lang w:eastAsia="zh-CN"/>
              </w:rPr>
              <w:t>(</w:t>
            </w:r>
            <w:proofErr w:type="spellStart"/>
            <w:r w:rsidRPr="007A4EB2">
              <w:rPr>
                <w:rFonts w:ascii="Arial" w:eastAsiaTheme="minorEastAsia" w:hAnsi="Arial" w:cs="Arial"/>
                <w:sz w:val="16"/>
                <w:szCs w:val="16"/>
                <w:lang w:eastAsia="zh-CN"/>
              </w:rPr>
              <w:t>K_factor</w:t>
            </w:r>
            <w:proofErr w:type="spellEnd"/>
            <w:r w:rsidRPr="007A4EB2">
              <w:rPr>
                <w:rFonts w:ascii="Arial" w:eastAsiaTheme="minorEastAsia" w:hAnsi="Arial" w:cs="Arial"/>
                <w:sz w:val="16"/>
                <w:szCs w:val="16"/>
                <w:lang w:eastAsia="zh-CN"/>
              </w:rPr>
              <w:t>=4)</w:t>
            </w:r>
          </w:p>
        </w:tc>
        <w:tc>
          <w:tcPr>
            <w:tcW w:w="1418" w:type="dxa"/>
          </w:tcPr>
          <w:p w14:paraId="3FBABF7C" w14:textId="624F4DDE"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c>
          <w:tcPr>
            <w:tcW w:w="1417" w:type="dxa"/>
          </w:tcPr>
          <w:p w14:paraId="7A50DB8C" w14:textId="176B2700" w:rsidR="003551CD" w:rsidRPr="007A4EB2" w:rsidRDefault="003551CD" w:rsidP="003551CD">
            <w:pPr>
              <w:snapToGrid w:val="0"/>
              <w:rPr>
                <w:rFonts w:ascii="Arial" w:eastAsiaTheme="minorEastAsia" w:hAnsi="Arial" w:cs="Arial"/>
                <w:sz w:val="16"/>
                <w:szCs w:val="16"/>
                <w:lang w:eastAsia="zh-CN"/>
              </w:rPr>
            </w:pPr>
            <w:r w:rsidRPr="007A4EB2">
              <w:rPr>
                <w:rFonts w:ascii="Arial" w:eastAsiaTheme="minorEastAsia" w:hAnsi="Arial" w:cs="Arial"/>
                <w:sz w:val="16"/>
                <w:szCs w:val="16"/>
                <w:lang w:eastAsia="zh-CN"/>
              </w:rPr>
              <w:t>Yes</w:t>
            </w:r>
          </w:p>
        </w:tc>
      </w:tr>
    </w:tbl>
    <w:p w14:paraId="5D77E574" w14:textId="2DE8EBB9" w:rsidR="006F109C" w:rsidRDefault="006666FA" w:rsidP="006666FA">
      <w:pPr>
        <w:pStyle w:val="a0"/>
        <w:spacing w:before="60" w:line="260" w:lineRule="exact"/>
        <w:rPr>
          <w:rFonts w:eastAsiaTheme="minorEastAsia"/>
          <w:szCs w:val="20"/>
          <w:lang w:val="en-GB" w:eastAsia="zh-CN"/>
        </w:rPr>
      </w:pPr>
      <w:r w:rsidRPr="00E80253">
        <w:rPr>
          <w:rFonts w:eastAsiaTheme="minorEastAsia" w:hint="eastAsia"/>
          <w:szCs w:val="20"/>
          <w:lang w:val="en-GB" w:eastAsia="zh-CN"/>
        </w:rPr>
        <w:t>It</w:t>
      </w:r>
      <w:r w:rsidRPr="00E80253">
        <w:rPr>
          <w:rFonts w:eastAsiaTheme="minorEastAsia"/>
          <w:szCs w:val="20"/>
          <w:lang w:val="en-GB" w:eastAsia="zh-CN"/>
        </w:rPr>
        <w:t xml:space="preserve"> can be observed </w:t>
      </w:r>
      <w:r w:rsidR="002948EF" w:rsidRPr="00E80253">
        <w:rPr>
          <w:rFonts w:eastAsiaTheme="minorEastAsia"/>
          <w:szCs w:val="20"/>
          <w:lang w:eastAsia="zh-CN"/>
        </w:rPr>
        <w:t xml:space="preserve">with enhanced solutions of ultra-deep sleep and </w:t>
      </w:r>
      <w:proofErr w:type="spellStart"/>
      <w:r w:rsidR="002948EF" w:rsidRPr="00E80253">
        <w:rPr>
          <w:rFonts w:eastAsiaTheme="minorEastAsia"/>
          <w:szCs w:val="20"/>
          <w:lang w:eastAsia="zh-CN"/>
        </w:rPr>
        <w:t>eDRX</w:t>
      </w:r>
      <w:proofErr w:type="spellEnd"/>
      <w:r w:rsidR="002948EF" w:rsidRPr="00E80253">
        <w:rPr>
          <w:rFonts w:eastAsiaTheme="minorEastAsia"/>
          <w:szCs w:val="20"/>
          <w:lang w:eastAsia="zh-CN"/>
        </w:rPr>
        <w:t xml:space="preserve"> configuration, compared with the results of the R</w:t>
      </w:r>
      <w:r w:rsidR="00C5330C" w:rsidRPr="00E80253">
        <w:rPr>
          <w:rFonts w:eastAsiaTheme="minorEastAsia"/>
          <w:szCs w:val="20"/>
          <w:lang w:eastAsia="zh-CN"/>
        </w:rPr>
        <w:t>el-</w:t>
      </w:r>
      <w:r w:rsidR="002948EF" w:rsidRPr="00E80253">
        <w:rPr>
          <w:rFonts w:eastAsiaTheme="minorEastAsia"/>
          <w:szCs w:val="20"/>
          <w:lang w:eastAsia="zh-CN"/>
        </w:rPr>
        <w:t xml:space="preserve">17 </w:t>
      </w:r>
      <w:r w:rsidR="00E80253" w:rsidRPr="00E80253">
        <w:rPr>
          <w:rFonts w:eastAsiaTheme="minorEastAsia"/>
          <w:szCs w:val="20"/>
          <w:lang w:eastAsia="zh-CN"/>
        </w:rPr>
        <w:t>existing function</w:t>
      </w:r>
      <w:r w:rsidR="00E80253">
        <w:rPr>
          <w:rFonts w:eastAsiaTheme="minorEastAsia"/>
          <w:szCs w:val="20"/>
          <w:lang w:eastAsia="zh-CN"/>
        </w:rPr>
        <w:t>al</w:t>
      </w:r>
      <w:r w:rsidR="00A04087">
        <w:rPr>
          <w:rFonts w:eastAsiaTheme="minorEastAsia"/>
          <w:szCs w:val="20"/>
          <w:lang w:eastAsia="zh-CN"/>
        </w:rPr>
        <w:t>ity</w:t>
      </w:r>
      <w:r w:rsidR="002948EF" w:rsidRPr="00E80253">
        <w:rPr>
          <w:rFonts w:eastAsiaTheme="minorEastAsia"/>
          <w:szCs w:val="20"/>
          <w:lang w:eastAsia="zh-CN"/>
        </w:rPr>
        <w:t>, the power consumption gain is obvious</w:t>
      </w:r>
      <w:r w:rsidR="00754DE6" w:rsidRPr="00E80253">
        <w:rPr>
          <w:rFonts w:eastAsiaTheme="minorEastAsia"/>
          <w:szCs w:val="20"/>
          <w:lang w:val="en-GB" w:eastAsia="zh-CN"/>
        </w:rPr>
        <w:t>,</w:t>
      </w:r>
      <w:r w:rsidR="002948EF" w:rsidRPr="00E80253">
        <w:rPr>
          <w:rFonts w:eastAsiaTheme="minorEastAsia"/>
          <w:szCs w:val="20"/>
          <w:lang w:val="en-GB" w:eastAsia="zh-CN"/>
        </w:rPr>
        <w:t xml:space="preserve"> and</w:t>
      </w:r>
      <w:r w:rsidR="00754DE6" w:rsidRPr="00E80253">
        <w:rPr>
          <w:rFonts w:eastAsiaTheme="minorEastAsia"/>
          <w:szCs w:val="20"/>
          <w:lang w:val="en-GB" w:eastAsia="zh-CN"/>
        </w:rPr>
        <w:t xml:space="preserve"> </w:t>
      </w:r>
      <w:r w:rsidR="00FE1A39" w:rsidRPr="00E80253">
        <w:rPr>
          <w:rFonts w:eastAsiaTheme="minorEastAsia"/>
          <w:szCs w:val="20"/>
          <w:lang w:val="en-GB" w:eastAsia="zh-CN"/>
        </w:rPr>
        <w:t>power consumption requirement for some cases can be achieved</w:t>
      </w:r>
      <w:r w:rsidR="00BE4633" w:rsidRPr="00E80253">
        <w:rPr>
          <w:rFonts w:eastAsiaTheme="minorEastAsia"/>
          <w:szCs w:val="20"/>
          <w:lang w:val="en-GB" w:eastAsia="zh-CN"/>
        </w:rPr>
        <w:t>.</w:t>
      </w:r>
      <w:r w:rsidR="00BE4633" w:rsidRPr="00E80253">
        <w:rPr>
          <w:rFonts w:eastAsiaTheme="minorEastAsia" w:hint="eastAsia"/>
          <w:szCs w:val="20"/>
          <w:lang w:val="en-GB" w:eastAsia="zh-CN"/>
        </w:rPr>
        <w:t xml:space="preserve"> </w:t>
      </w:r>
    </w:p>
    <w:p w14:paraId="76931A34" w14:textId="5C5A82FB" w:rsidR="003836A7" w:rsidRDefault="00D03C5F" w:rsidP="006666FA">
      <w:pPr>
        <w:pStyle w:val="a0"/>
        <w:spacing w:before="60" w:line="260" w:lineRule="exact"/>
        <w:rPr>
          <w:rFonts w:eastAsiaTheme="minorEastAsia"/>
          <w:szCs w:val="20"/>
          <w:lang w:val="en-GB" w:eastAsia="zh-CN"/>
        </w:rPr>
      </w:pPr>
      <w:r>
        <w:rPr>
          <w:rFonts w:eastAsiaTheme="minorEastAsia" w:hint="eastAsia"/>
          <w:szCs w:val="20"/>
          <w:lang w:eastAsia="zh-CN"/>
        </w:rPr>
        <w:t>F</w:t>
      </w:r>
      <w:r>
        <w:rPr>
          <w:rFonts w:eastAsiaTheme="minorEastAsia"/>
          <w:szCs w:val="20"/>
          <w:lang w:eastAsia="zh-CN"/>
        </w:rPr>
        <w:t xml:space="preserve">or </w:t>
      </w:r>
      <w:r w:rsidRPr="00E80253">
        <w:rPr>
          <w:rFonts w:eastAsiaTheme="minorEastAsia"/>
          <w:szCs w:val="20"/>
          <w:lang w:val="en-GB" w:eastAsia="zh-CN"/>
        </w:rPr>
        <w:t>type A LPHAP device</w:t>
      </w:r>
      <w:r w:rsidR="00015780">
        <w:rPr>
          <w:rFonts w:eastAsiaTheme="minorEastAsia"/>
          <w:szCs w:val="20"/>
          <w:lang w:val="en-GB" w:eastAsia="zh-CN"/>
        </w:rPr>
        <w:t xml:space="preserve"> with implementation factor of 1</w:t>
      </w:r>
      <w:r w:rsidR="003836A7">
        <w:rPr>
          <w:rFonts w:eastAsiaTheme="minorEastAsia"/>
          <w:szCs w:val="20"/>
          <w:lang w:val="en-GB" w:eastAsia="zh-CN"/>
        </w:rPr>
        <w:t>,</w:t>
      </w:r>
    </w:p>
    <w:p w14:paraId="003F87F6" w14:textId="78BC950C" w:rsidR="00E1287A" w:rsidRDefault="003E628D" w:rsidP="00354CF1">
      <w:pPr>
        <w:pStyle w:val="a0"/>
        <w:numPr>
          <w:ilvl w:val="0"/>
          <w:numId w:val="43"/>
        </w:numPr>
        <w:spacing w:before="60" w:line="260" w:lineRule="exact"/>
        <w:rPr>
          <w:rFonts w:eastAsiaTheme="minorEastAsia"/>
          <w:szCs w:val="20"/>
          <w:lang w:val="en-GB" w:eastAsia="zh-CN"/>
        </w:rPr>
      </w:pPr>
      <w:r>
        <w:rPr>
          <w:rFonts w:eastAsiaTheme="minorEastAsia"/>
          <w:szCs w:val="20"/>
          <w:lang w:val="en-GB" w:eastAsia="zh-CN"/>
        </w:rPr>
        <w:t xml:space="preserve">with </w:t>
      </w:r>
      <w:proofErr w:type="spellStart"/>
      <w:r>
        <w:rPr>
          <w:rFonts w:eastAsiaTheme="minorEastAsia"/>
          <w:szCs w:val="20"/>
          <w:lang w:val="en-GB" w:eastAsia="zh-CN"/>
        </w:rPr>
        <w:t>eDRX</w:t>
      </w:r>
      <w:proofErr w:type="spellEnd"/>
      <w:r>
        <w:rPr>
          <w:rFonts w:eastAsiaTheme="minorEastAsia"/>
          <w:szCs w:val="20"/>
          <w:lang w:val="en-GB" w:eastAsia="zh-CN"/>
        </w:rPr>
        <w:t xml:space="preserve"> cycle of 30.72s and ultra-deep sleep transition energy of 10000, </w:t>
      </w:r>
      <w:r w:rsidR="00E34727">
        <w:rPr>
          <w:rFonts w:eastAsiaTheme="minorEastAsia"/>
          <w:szCs w:val="20"/>
          <w:lang w:val="en-GB" w:eastAsia="zh-CN"/>
        </w:rPr>
        <w:t xml:space="preserve">all </w:t>
      </w:r>
      <w:r>
        <w:rPr>
          <w:rFonts w:eastAsiaTheme="minorEastAsia"/>
          <w:szCs w:val="20"/>
          <w:lang w:val="en-GB" w:eastAsia="zh-CN"/>
        </w:rPr>
        <w:t xml:space="preserve">baseline cases cannot </w:t>
      </w:r>
      <w:r w:rsidR="00B33464">
        <w:rPr>
          <w:rFonts w:eastAsiaTheme="minorEastAsia"/>
          <w:szCs w:val="20"/>
          <w:lang w:val="en-GB" w:eastAsia="zh-CN"/>
        </w:rPr>
        <w:t>meet</w:t>
      </w:r>
      <w:r>
        <w:rPr>
          <w:rFonts w:eastAsiaTheme="minorEastAsia"/>
          <w:szCs w:val="20"/>
          <w:lang w:val="en-GB" w:eastAsia="zh-CN"/>
        </w:rPr>
        <w:t xml:space="preserve"> the target requirement of 6 months. </w:t>
      </w:r>
      <w:r w:rsidR="00557E89">
        <w:rPr>
          <w:rFonts w:eastAsiaTheme="minorEastAsia"/>
          <w:szCs w:val="20"/>
          <w:lang w:val="en-GB" w:eastAsia="zh-CN"/>
        </w:rPr>
        <w:t xml:space="preserve">Even </w:t>
      </w:r>
      <w:r w:rsidR="00EB6D35" w:rsidRPr="004703E6">
        <w:rPr>
          <w:rFonts w:eastAsiaTheme="minorEastAsia"/>
          <w:szCs w:val="20"/>
          <w:lang w:val="en-GB" w:eastAsia="zh-CN"/>
        </w:rPr>
        <w:t>for the lowest power consumption in the case of UL positioning under high SINR, the battery life gaps are</w:t>
      </w:r>
      <w:r w:rsidR="0001521F">
        <w:rPr>
          <w:rFonts w:eastAsiaTheme="minorEastAsia"/>
          <w:szCs w:val="20"/>
          <w:lang w:val="en-GB" w:eastAsia="zh-CN"/>
        </w:rPr>
        <w:t xml:space="preserve"> 2.23 months</w:t>
      </w:r>
      <w:r w:rsidR="00EB6D35" w:rsidRPr="004703E6">
        <w:rPr>
          <w:rFonts w:eastAsiaTheme="minorEastAsia"/>
          <w:szCs w:val="20"/>
          <w:lang w:val="en-GB" w:eastAsia="zh-CN"/>
        </w:rPr>
        <w:t>, compared to 6 months requirement</w:t>
      </w:r>
      <w:r w:rsidR="002A3BE1">
        <w:rPr>
          <w:rFonts w:eastAsiaTheme="minorEastAsia"/>
          <w:szCs w:val="20"/>
          <w:lang w:val="en-GB" w:eastAsia="zh-CN"/>
        </w:rPr>
        <w:t>.</w:t>
      </w:r>
    </w:p>
    <w:p w14:paraId="519D70BC" w14:textId="4A197AFF" w:rsidR="003836A7" w:rsidRDefault="003836A7" w:rsidP="00354CF1">
      <w:pPr>
        <w:pStyle w:val="a0"/>
        <w:numPr>
          <w:ilvl w:val="0"/>
          <w:numId w:val="43"/>
        </w:numPr>
        <w:spacing w:before="60" w:line="260" w:lineRule="exact"/>
        <w:rPr>
          <w:rFonts w:eastAsiaTheme="minorEastAsia"/>
          <w:szCs w:val="20"/>
          <w:lang w:val="en-GB" w:eastAsia="zh-CN"/>
        </w:rPr>
      </w:pPr>
      <w:r>
        <w:rPr>
          <w:rFonts w:eastAsiaTheme="minorEastAsia"/>
          <w:szCs w:val="20"/>
          <w:lang w:val="en-GB" w:eastAsia="zh-CN"/>
        </w:rPr>
        <w:t xml:space="preserve">with </w:t>
      </w:r>
      <w:proofErr w:type="spellStart"/>
      <w:r>
        <w:rPr>
          <w:rFonts w:eastAsiaTheme="minorEastAsia"/>
          <w:szCs w:val="20"/>
          <w:lang w:val="en-GB" w:eastAsia="zh-CN"/>
        </w:rPr>
        <w:t>eDRX</w:t>
      </w:r>
      <w:proofErr w:type="spellEnd"/>
      <w:r>
        <w:rPr>
          <w:rFonts w:eastAsiaTheme="minorEastAsia"/>
          <w:szCs w:val="20"/>
          <w:lang w:val="en-GB" w:eastAsia="zh-CN"/>
        </w:rPr>
        <w:t xml:space="preserve"> cycle of 30.72s and ultra-deep sleep transition energy of </w:t>
      </w:r>
      <w:r w:rsidR="00104BA9">
        <w:rPr>
          <w:rFonts w:eastAsiaTheme="minorEastAsia"/>
          <w:szCs w:val="20"/>
          <w:lang w:val="en-GB" w:eastAsia="zh-CN"/>
        </w:rPr>
        <w:t>5000</w:t>
      </w:r>
      <w:r>
        <w:rPr>
          <w:rFonts w:eastAsiaTheme="minorEastAsia"/>
          <w:szCs w:val="20"/>
          <w:lang w:val="en-GB" w:eastAsia="zh-CN"/>
        </w:rPr>
        <w:t xml:space="preserve">, </w:t>
      </w:r>
      <w:r w:rsidR="006C4B6A">
        <w:rPr>
          <w:rFonts w:eastAsiaTheme="minorEastAsia"/>
          <w:szCs w:val="20"/>
          <w:lang w:val="en-GB" w:eastAsia="zh-CN"/>
        </w:rPr>
        <w:t xml:space="preserve">most of </w:t>
      </w:r>
      <w:r>
        <w:rPr>
          <w:rFonts w:eastAsiaTheme="minorEastAsia"/>
          <w:szCs w:val="20"/>
          <w:lang w:val="en-GB" w:eastAsia="zh-CN"/>
        </w:rPr>
        <w:t xml:space="preserve">baseline cases </w:t>
      </w:r>
      <w:r w:rsidR="0078235F">
        <w:rPr>
          <w:rFonts w:eastAsiaTheme="minorEastAsia"/>
          <w:szCs w:val="20"/>
          <w:lang w:val="en-GB" w:eastAsia="zh-CN"/>
        </w:rPr>
        <w:t>can</w:t>
      </w:r>
      <w:r w:rsidR="00ED2CDB">
        <w:rPr>
          <w:rFonts w:eastAsiaTheme="minorEastAsia"/>
          <w:szCs w:val="20"/>
          <w:lang w:val="en-GB" w:eastAsia="zh-CN"/>
        </w:rPr>
        <w:t xml:space="preserve"> </w:t>
      </w:r>
      <w:r w:rsidR="002F061C">
        <w:rPr>
          <w:rFonts w:eastAsiaTheme="minorEastAsia"/>
          <w:szCs w:val="20"/>
          <w:lang w:val="en-GB" w:eastAsia="zh-CN"/>
        </w:rPr>
        <w:t>meet</w:t>
      </w:r>
      <w:r>
        <w:rPr>
          <w:rFonts w:eastAsiaTheme="minorEastAsia"/>
          <w:szCs w:val="20"/>
          <w:lang w:val="en-GB" w:eastAsia="zh-CN"/>
        </w:rPr>
        <w:t xml:space="preserve"> the target requirement of 6 months</w:t>
      </w:r>
      <w:r w:rsidR="009C2B8A">
        <w:rPr>
          <w:rFonts w:eastAsiaTheme="minorEastAsia"/>
          <w:szCs w:val="20"/>
          <w:lang w:val="en-GB" w:eastAsia="zh-CN"/>
        </w:rPr>
        <w:t xml:space="preserve">, and no </w:t>
      </w:r>
      <w:r w:rsidR="001E48A0">
        <w:rPr>
          <w:rFonts w:eastAsiaTheme="minorEastAsia"/>
          <w:szCs w:val="20"/>
          <w:lang w:val="en-GB" w:eastAsia="zh-CN"/>
        </w:rPr>
        <w:t xml:space="preserve">baseline cases can meet the target requirement of </w:t>
      </w:r>
      <w:r w:rsidR="00BC61EC">
        <w:rPr>
          <w:rFonts w:eastAsiaTheme="minorEastAsia"/>
          <w:szCs w:val="20"/>
          <w:lang w:val="en-GB" w:eastAsia="zh-CN"/>
        </w:rPr>
        <w:t>12</w:t>
      </w:r>
      <w:r w:rsidR="001E48A0">
        <w:rPr>
          <w:rFonts w:eastAsiaTheme="minorEastAsia"/>
          <w:szCs w:val="20"/>
          <w:lang w:val="en-GB" w:eastAsia="zh-CN"/>
        </w:rPr>
        <w:t xml:space="preserve"> months</w:t>
      </w:r>
      <w:r w:rsidR="00966E2A">
        <w:rPr>
          <w:rFonts w:eastAsiaTheme="minorEastAsia"/>
          <w:szCs w:val="20"/>
          <w:lang w:val="en-GB" w:eastAsia="zh-CN"/>
        </w:rPr>
        <w:t>.</w:t>
      </w:r>
    </w:p>
    <w:p w14:paraId="4CA47477" w14:textId="405B72D3" w:rsidR="00015780" w:rsidRDefault="00C51113" w:rsidP="006666FA">
      <w:pPr>
        <w:pStyle w:val="a0"/>
        <w:spacing w:before="60" w:line="260" w:lineRule="exact"/>
        <w:rPr>
          <w:rFonts w:eastAsiaTheme="minorEastAsia"/>
          <w:szCs w:val="20"/>
          <w:lang w:val="en-GB" w:eastAsia="zh-CN"/>
        </w:rPr>
      </w:pPr>
      <w:r>
        <w:rPr>
          <w:rFonts w:eastAsiaTheme="minorEastAsia" w:hint="eastAsia"/>
          <w:szCs w:val="20"/>
          <w:lang w:eastAsia="zh-CN"/>
        </w:rPr>
        <w:t>F</w:t>
      </w:r>
      <w:r>
        <w:rPr>
          <w:rFonts w:eastAsiaTheme="minorEastAsia"/>
          <w:szCs w:val="20"/>
          <w:lang w:eastAsia="zh-CN"/>
        </w:rPr>
        <w:t xml:space="preserve">or </w:t>
      </w:r>
      <w:r w:rsidRPr="00E80253">
        <w:rPr>
          <w:rFonts w:eastAsiaTheme="minorEastAsia"/>
          <w:szCs w:val="20"/>
          <w:lang w:val="en-GB" w:eastAsia="zh-CN"/>
        </w:rPr>
        <w:t>type A LPHAP device</w:t>
      </w:r>
      <w:r>
        <w:rPr>
          <w:rFonts w:eastAsiaTheme="minorEastAsia"/>
          <w:szCs w:val="20"/>
          <w:lang w:val="en-GB" w:eastAsia="zh-CN"/>
        </w:rPr>
        <w:t xml:space="preserve"> with implementation factor of 2,</w:t>
      </w:r>
    </w:p>
    <w:p w14:paraId="3C01ED21" w14:textId="5C323084" w:rsidR="006B1FB9" w:rsidRDefault="006B1FB9" w:rsidP="00354CF1">
      <w:pPr>
        <w:pStyle w:val="a0"/>
        <w:numPr>
          <w:ilvl w:val="0"/>
          <w:numId w:val="43"/>
        </w:numPr>
        <w:spacing w:before="60" w:line="260" w:lineRule="exact"/>
        <w:rPr>
          <w:rFonts w:eastAsiaTheme="minorEastAsia"/>
          <w:szCs w:val="20"/>
          <w:lang w:val="en-GB" w:eastAsia="zh-CN"/>
        </w:rPr>
      </w:pPr>
      <w:r>
        <w:rPr>
          <w:rFonts w:eastAsiaTheme="minorEastAsia"/>
          <w:szCs w:val="20"/>
          <w:lang w:val="en-GB" w:eastAsia="zh-CN"/>
        </w:rPr>
        <w:t xml:space="preserve">with </w:t>
      </w:r>
      <w:proofErr w:type="spellStart"/>
      <w:r>
        <w:rPr>
          <w:rFonts w:eastAsiaTheme="minorEastAsia"/>
          <w:szCs w:val="20"/>
          <w:lang w:val="en-GB" w:eastAsia="zh-CN"/>
        </w:rPr>
        <w:t>eDRX</w:t>
      </w:r>
      <w:proofErr w:type="spellEnd"/>
      <w:r>
        <w:rPr>
          <w:rFonts w:eastAsiaTheme="minorEastAsia"/>
          <w:szCs w:val="20"/>
          <w:lang w:val="en-GB" w:eastAsia="zh-CN"/>
        </w:rPr>
        <w:t xml:space="preserve"> cycle of 30.72s and ultra-deep sleep transition energy of 10000, </w:t>
      </w:r>
      <w:r w:rsidR="001148E6">
        <w:rPr>
          <w:rFonts w:eastAsiaTheme="minorEastAsia"/>
          <w:szCs w:val="20"/>
          <w:lang w:val="en-GB" w:eastAsia="zh-CN"/>
        </w:rPr>
        <w:t xml:space="preserve">all </w:t>
      </w:r>
      <w:r>
        <w:rPr>
          <w:rFonts w:eastAsiaTheme="minorEastAsia"/>
          <w:szCs w:val="20"/>
          <w:lang w:val="en-GB" w:eastAsia="zh-CN"/>
        </w:rPr>
        <w:t>baseline cases can meet the target requirement of 6 months</w:t>
      </w:r>
      <w:r w:rsidR="00BC61EC">
        <w:rPr>
          <w:rFonts w:eastAsiaTheme="minorEastAsia"/>
          <w:szCs w:val="20"/>
          <w:lang w:val="en-GB" w:eastAsia="zh-CN"/>
        </w:rPr>
        <w:t>, and no baseline cases can meet the target requirement of 12 months.</w:t>
      </w:r>
    </w:p>
    <w:p w14:paraId="0F50E45E" w14:textId="0AC13269" w:rsidR="006B1FB9" w:rsidRPr="001F04E0" w:rsidRDefault="006623AC" w:rsidP="00354CF1">
      <w:pPr>
        <w:pStyle w:val="a0"/>
        <w:numPr>
          <w:ilvl w:val="0"/>
          <w:numId w:val="43"/>
        </w:numPr>
        <w:spacing w:before="60" w:line="260" w:lineRule="exact"/>
        <w:rPr>
          <w:rFonts w:eastAsiaTheme="minorEastAsia"/>
          <w:szCs w:val="20"/>
          <w:lang w:val="en-GB" w:eastAsia="zh-CN"/>
        </w:rPr>
      </w:pPr>
      <w:r>
        <w:rPr>
          <w:rFonts w:eastAsiaTheme="minorEastAsia"/>
          <w:szCs w:val="20"/>
          <w:lang w:val="en-GB" w:eastAsia="zh-CN"/>
        </w:rPr>
        <w:t xml:space="preserve">with </w:t>
      </w:r>
      <w:proofErr w:type="spellStart"/>
      <w:r>
        <w:rPr>
          <w:rFonts w:eastAsiaTheme="minorEastAsia"/>
          <w:szCs w:val="20"/>
          <w:lang w:val="en-GB" w:eastAsia="zh-CN"/>
        </w:rPr>
        <w:t>eDRX</w:t>
      </w:r>
      <w:proofErr w:type="spellEnd"/>
      <w:r>
        <w:rPr>
          <w:rFonts w:eastAsiaTheme="minorEastAsia"/>
          <w:szCs w:val="20"/>
          <w:lang w:val="en-GB" w:eastAsia="zh-CN"/>
        </w:rPr>
        <w:t xml:space="preserve"> cycle of 30.72s and ultra-deep sleep transition energy of 5000, </w:t>
      </w:r>
      <w:r w:rsidR="005375AC">
        <w:rPr>
          <w:rFonts w:eastAsiaTheme="minorEastAsia"/>
          <w:szCs w:val="20"/>
          <w:lang w:val="en-GB" w:eastAsia="zh-CN"/>
        </w:rPr>
        <w:t xml:space="preserve">all </w:t>
      </w:r>
      <w:r>
        <w:rPr>
          <w:rFonts w:eastAsiaTheme="minorEastAsia"/>
          <w:szCs w:val="20"/>
          <w:lang w:val="en-GB" w:eastAsia="zh-CN"/>
        </w:rPr>
        <w:t xml:space="preserve">baseline cases can meet the target requirement of </w:t>
      </w:r>
      <w:r w:rsidR="003D6763">
        <w:rPr>
          <w:rFonts w:eastAsiaTheme="minorEastAsia"/>
          <w:szCs w:val="20"/>
          <w:lang w:val="en-GB" w:eastAsia="zh-CN"/>
        </w:rPr>
        <w:t>6</w:t>
      </w:r>
      <w:r>
        <w:rPr>
          <w:rFonts w:eastAsiaTheme="minorEastAsia"/>
          <w:szCs w:val="20"/>
          <w:lang w:val="en-GB" w:eastAsia="zh-CN"/>
        </w:rPr>
        <w:t xml:space="preserve"> months, </w:t>
      </w:r>
      <w:r w:rsidR="00CF0415">
        <w:rPr>
          <w:rFonts w:eastAsiaTheme="minorEastAsia"/>
          <w:szCs w:val="20"/>
          <w:lang w:val="en-GB" w:eastAsia="zh-CN"/>
        </w:rPr>
        <w:t xml:space="preserve">and most of baseline cases can meet the target requirement of </w:t>
      </w:r>
      <w:r w:rsidR="002D0F35">
        <w:rPr>
          <w:rFonts w:eastAsiaTheme="minorEastAsia"/>
          <w:szCs w:val="20"/>
          <w:lang w:val="en-GB" w:eastAsia="zh-CN"/>
        </w:rPr>
        <w:t>12</w:t>
      </w:r>
      <w:r w:rsidR="00CF0415">
        <w:rPr>
          <w:rFonts w:eastAsiaTheme="minorEastAsia"/>
          <w:szCs w:val="20"/>
          <w:lang w:val="en-GB" w:eastAsia="zh-CN"/>
        </w:rPr>
        <w:t xml:space="preserve"> months</w:t>
      </w:r>
      <w:r w:rsidR="00F042BA">
        <w:rPr>
          <w:rFonts w:eastAsiaTheme="minorEastAsia"/>
          <w:szCs w:val="20"/>
          <w:lang w:val="en-GB" w:eastAsia="zh-CN"/>
        </w:rPr>
        <w:t>.</w:t>
      </w:r>
    </w:p>
    <w:p w14:paraId="1CF2E735" w14:textId="558C5BF7" w:rsidR="00C51113" w:rsidRDefault="00C51113" w:rsidP="006666FA">
      <w:pPr>
        <w:pStyle w:val="a0"/>
        <w:spacing w:before="60" w:line="260" w:lineRule="exact"/>
        <w:rPr>
          <w:rFonts w:eastAsiaTheme="minorEastAsia"/>
          <w:szCs w:val="20"/>
          <w:lang w:val="en-GB" w:eastAsia="zh-CN"/>
        </w:rPr>
      </w:pPr>
      <w:r>
        <w:rPr>
          <w:rFonts w:eastAsiaTheme="minorEastAsia" w:hint="eastAsia"/>
          <w:szCs w:val="20"/>
          <w:lang w:eastAsia="zh-CN"/>
        </w:rPr>
        <w:t>F</w:t>
      </w:r>
      <w:r>
        <w:rPr>
          <w:rFonts w:eastAsiaTheme="minorEastAsia"/>
          <w:szCs w:val="20"/>
          <w:lang w:eastAsia="zh-CN"/>
        </w:rPr>
        <w:t xml:space="preserve">or </w:t>
      </w:r>
      <w:r w:rsidRPr="00E80253">
        <w:rPr>
          <w:rFonts w:eastAsiaTheme="minorEastAsia"/>
          <w:szCs w:val="20"/>
          <w:lang w:val="en-GB" w:eastAsia="zh-CN"/>
        </w:rPr>
        <w:t>type A LPHAP device</w:t>
      </w:r>
      <w:r>
        <w:rPr>
          <w:rFonts w:eastAsiaTheme="minorEastAsia"/>
          <w:szCs w:val="20"/>
          <w:lang w:val="en-GB" w:eastAsia="zh-CN"/>
        </w:rPr>
        <w:t xml:space="preserve"> with implementation factor of 4,</w:t>
      </w:r>
    </w:p>
    <w:p w14:paraId="12551B1E" w14:textId="19C4F88F" w:rsidR="001F04E0" w:rsidRDefault="001F04E0" w:rsidP="00354CF1">
      <w:pPr>
        <w:pStyle w:val="a0"/>
        <w:numPr>
          <w:ilvl w:val="0"/>
          <w:numId w:val="43"/>
        </w:numPr>
        <w:spacing w:before="60" w:line="260" w:lineRule="exact"/>
        <w:rPr>
          <w:rFonts w:eastAsiaTheme="minorEastAsia"/>
          <w:szCs w:val="20"/>
          <w:lang w:val="en-GB" w:eastAsia="zh-CN"/>
        </w:rPr>
      </w:pPr>
      <w:r>
        <w:rPr>
          <w:rFonts w:eastAsiaTheme="minorEastAsia"/>
          <w:szCs w:val="20"/>
          <w:lang w:val="en-GB" w:eastAsia="zh-CN"/>
        </w:rPr>
        <w:t xml:space="preserve">with </w:t>
      </w:r>
      <w:proofErr w:type="spellStart"/>
      <w:r>
        <w:rPr>
          <w:rFonts w:eastAsiaTheme="minorEastAsia"/>
          <w:szCs w:val="20"/>
          <w:lang w:val="en-GB" w:eastAsia="zh-CN"/>
        </w:rPr>
        <w:t>eDRX</w:t>
      </w:r>
      <w:proofErr w:type="spellEnd"/>
      <w:r>
        <w:rPr>
          <w:rFonts w:eastAsiaTheme="minorEastAsia"/>
          <w:szCs w:val="20"/>
          <w:lang w:val="en-GB" w:eastAsia="zh-CN"/>
        </w:rPr>
        <w:t xml:space="preserve"> cycle of 30.72s and ultra-deep sleep transition energy of 10000, </w:t>
      </w:r>
      <w:r w:rsidR="00511439">
        <w:rPr>
          <w:rFonts w:eastAsiaTheme="minorEastAsia"/>
          <w:szCs w:val="20"/>
          <w:lang w:val="en-GB" w:eastAsia="zh-CN"/>
        </w:rPr>
        <w:t xml:space="preserve">all </w:t>
      </w:r>
      <w:r>
        <w:rPr>
          <w:rFonts w:eastAsiaTheme="minorEastAsia"/>
          <w:szCs w:val="20"/>
          <w:lang w:val="en-GB" w:eastAsia="zh-CN"/>
        </w:rPr>
        <w:t xml:space="preserve">baseline cases can meet the target requirement of </w:t>
      </w:r>
      <w:r w:rsidR="007E639A">
        <w:rPr>
          <w:rFonts w:eastAsiaTheme="minorEastAsia"/>
          <w:szCs w:val="20"/>
          <w:lang w:val="en-GB" w:eastAsia="zh-CN"/>
        </w:rPr>
        <w:t>12</w:t>
      </w:r>
      <w:r>
        <w:rPr>
          <w:rFonts w:eastAsiaTheme="minorEastAsia"/>
          <w:szCs w:val="20"/>
          <w:lang w:val="en-GB" w:eastAsia="zh-CN"/>
        </w:rPr>
        <w:t xml:space="preserve"> months.</w:t>
      </w:r>
    </w:p>
    <w:p w14:paraId="04B0FE8E" w14:textId="49677C7B" w:rsidR="001F04E0" w:rsidRPr="004703E6" w:rsidRDefault="004C7A65" w:rsidP="00354CF1">
      <w:pPr>
        <w:pStyle w:val="a0"/>
        <w:numPr>
          <w:ilvl w:val="0"/>
          <w:numId w:val="43"/>
        </w:numPr>
        <w:spacing w:before="60" w:line="260" w:lineRule="exact"/>
        <w:rPr>
          <w:rFonts w:eastAsiaTheme="minorEastAsia"/>
          <w:szCs w:val="20"/>
          <w:lang w:val="en-GB" w:eastAsia="zh-CN"/>
        </w:rPr>
      </w:pPr>
      <w:r>
        <w:rPr>
          <w:rFonts w:eastAsiaTheme="minorEastAsia"/>
          <w:szCs w:val="20"/>
          <w:lang w:val="en-GB" w:eastAsia="zh-CN"/>
        </w:rPr>
        <w:t xml:space="preserve">with </w:t>
      </w:r>
      <w:proofErr w:type="spellStart"/>
      <w:r>
        <w:rPr>
          <w:rFonts w:eastAsiaTheme="minorEastAsia"/>
          <w:szCs w:val="20"/>
          <w:lang w:val="en-GB" w:eastAsia="zh-CN"/>
        </w:rPr>
        <w:t>eDRX</w:t>
      </w:r>
      <w:proofErr w:type="spellEnd"/>
      <w:r>
        <w:rPr>
          <w:rFonts w:eastAsiaTheme="minorEastAsia"/>
          <w:szCs w:val="20"/>
          <w:lang w:val="en-GB" w:eastAsia="zh-CN"/>
        </w:rPr>
        <w:t xml:space="preserve"> cycle of 30.72s and ultra-deep sleep transition energy of 5000, </w:t>
      </w:r>
      <w:r w:rsidR="006A6FD2">
        <w:rPr>
          <w:rFonts w:eastAsiaTheme="minorEastAsia"/>
          <w:szCs w:val="20"/>
          <w:lang w:val="en-GB" w:eastAsia="zh-CN"/>
        </w:rPr>
        <w:t>a</w:t>
      </w:r>
      <w:r w:rsidR="00E9526B">
        <w:rPr>
          <w:rFonts w:eastAsiaTheme="minorEastAsia"/>
          <w:szCs w:val="20"/>
          <w:lang w:val="en-GB" w:eastAsia="zh-CN"/>
        </w:rPr>
        <w:t>ll baseline cases can meet the target requirement of 12 months.</w:t>
      </w:r>
    </w:p>
    <w:p w14:paraId="7EF6A8C8" w14:textId="40B31D90" w:rsidR="000362A0" w:rsidRPr="004703E6" w:rsidRDefault="002A3BE1" w:rsidP="00485B95">
      <w:pPr>
        <w:pStyle w:val="a0"/>
        <w:spacing w:before="60" w:line="260" w:lineRule="exact"/>
        <w:rPr>
          <w:rFonts w:eastAsiaTheme="minorEastAsia"/>
          <w:szCs w:val="20"/>
          <w:lang w:eastAsia="zh-CN"/>
        </w:rPr>
      </w:pPr>
      <w:r w:rsidRPr="004703E6">
        <w:rPr>
          <w:rFonts w:eastAsiaTheme="minorEastAsia"/>
          <w:szCs w:val="20"/>
          <w:lang w:eastAsia="zh-CN"/>
        </w:rPr>
        <w:t xml:space="preserve">For type B LPHAP device with implementation factor of 1, </w:t>
      </w:r>
      <w:r w:rsidR="00D26E0E">
        <w:rPr>
          <w:rFonts w:eastAsiaTheme="minorEastAsia"/>
          <w:szCs w:val="20"/>
          <w:lang w:eastAsia="zh-CN"/>
        </w:rPr>
        <w:t xml:space="preserve">all </w:t>
      </w:r>
      <w:r w:rsidRPr="004703E6">
        <w:rPr>
          <w:rFonts w:eastAsiaTheme="minorEastAsia"/>
          <w:szCs w:val="20"/>
          <w:lang w:eastAsia="zh-CN"/>
        </w:rPr>
        <w:t xml:space="preserve">baseline cases with all kinds of enhanced assumptions can achieve 12 months battery life. </w:t>
      </w:r>
    </w:p>
    <w:p w14:paraId="0D49F3D0" w14:textId="77777777" w:rsidR="00A84BAB" w:rsidRPr="00DE6406" w:rsidRDefault="00A84BAB" w:rsidP="00A84BAB">
      <w:pPr>
        <w:pStyle w:val="a0"/>
        <w:numPr>
          <w:ilvl w:val="0"/>
          <w:numId w:val="26"/>
        </w:numPr>
        <w:spacing w:line="260" w:lineRule="exact"/>
        <w:rPr>
          <w:rFonts w:eastAsiaTheme="minorEastAsia"/>
          <w:b/>
          <w:i/>
          <w:szCs w:val="20"/>
          <w:lang w:eastAsia="zh-CN"/>
        </w:rPr>
      </w:pPr>
    </w:p>
    <w:p w14:paraId="691B2390" w14:textId="18922BEA" w:rsidR="00A84BAB" w:rsidRPr="004703E6" w:rsidRDefault="00A84BAB" w:rsidP="00A84BAB">
      <w:pPr>
        <w:pStyle w:val="a0"/>
        <w:numPr>
          <w:ilvl w:val="0"/>
          <w:numId w:val="25"/>
        </w:numPr>
        <w:spacing w:line="260" w:lineRule="exact"/>
        <w:rPr>
          <w:rFonts w:eastAsiaTheme="minorEastAsia"/>
          <w:b/>
          <w:i/>
          <w:szCs w:val="20"/>
          <w:lang w:eastAsia="zh-CN"/>
        </w:rPr>
      </w:pPr>
      <w:r w:rsidRPr="004703E6">
        <w:rPr>
          <w:rFonts w:eastAsiaTheme="minorEastAsia" w:hint="eastAsia"/>
          <w:b/>
          <w:i/>
          <w:szCs w:val="20"/>
          <w:lang w:eastAsia="zh-CN"/>
        </w:rPr>
        <w:t>F</w:t>
      </w:r>
      <w:r w:rsidRPr="004703E6">
        <w:rPr>
          <w:rFonts w:eastAsiaTheme="minorEastAsia"/>
          <w:b/>
          <w:i/>
          <w:szCs w:val="20"/>
          <w:lang w:eastAsia="zh-CN"/>
        </w:rPr>
        <w:t xml:space="preserve">or </w:t>
      </w:r>
      <w:r w:rsidRPr="004703E6">
        <w:rPr>
          <w:rFonts w:eastAsiaTheme="minorEastAsia"/>
          <w:b/>
          <w:i/>
          <w:szCs w:val="20"/>
          <w:lang w:val="en-GB" w:eastAsia="zh-CN"/>
        </w:rPr>
        <w:t>type A LPHAP device with implementation factor of 1</w:t>
      </w:r>
      <w:r w:rsidR="00F042BA" w:rsidRPr="004703E6">
        <w:rPr>
          <w:rFonts w:eastAsiaTheme="minorEastAsia"/>
          <w:b/>
          <w:i/>
          <w:szCs w:val="20"/>
          <w:lang w:val="en-GB" w:eastAsia="zh-CN"/>
        </w:rPr>
        <w:t>,</w:t>
      </w:r>
    </w:p>
    <w:p w14:paraId="54E7D073" w14:textId="3954447C" w:rsidR="009A7615" w:rsidRPr="004703E6" w:rsidRDefault="009A7615" w:rsidP="00354CF1">
      <w:pPr>
        <w:pStyle w:val="a0"/>
        <w:numPr>
          <w:ilvl w:val="0"/>
          <w:numId w:val="44"/>
        </w:numPr>
        <w:spacing w:line="260" w:lineRule="exact"/>
        <w:rPr>
          <w:rFonts w:eastAsiaTheme="minorEastAsia"/>
          <w:b/>
          <w:i/>
          <w:szCs w:val="20"/>
          <w:lang w:eastAsia="zh-CN"/>
        </w:rPr>
      </w:pPr>
      <w:r w:rsidRPr="004703E6">
        <w:rPr>
          <w:rFonts w:eastAsiaTheme="minorEastAsia"/>
          <w:b/>
          <w:i/>
          <w:szCs w:val="20"/>
          <w:lang w:val="en-GB" w:eastAsia="zh-CN"/>
        </w:rPr>
        <w:lastRenderedPageBreak/>
        <w:t xml:space="preserve">with </w:t>
      </w:r>
      <w:proofErr w:type="spellStart"/>
      <w:r w:rsidRPr="004703E6">
        <w:rPr>
          <w:rFonts w:eastAsiaTheme="minorEastAsia"/>
          <w:b/>
          <w:i/>
          <w:szCs w:val="20"/>
          <w:lang w:val="en-GB" w:eastAsia="zh-CN"/>
        </w:rPr>
        <w:t>eDRX</w:t>
      </w:r>
      <w:proofErr w:type="spellEnd"/>
      <w:r w:rsidRPr="004703E6">
        <w:rPr>
          <w:rFonts w:eastAsiaTheme="minorEastAsia"/>
          <w:b/>
          <w:i/>
          <w:szCs w:val="20"/>
          <w:lang w:val="en-GB" w:eastAsia="zh-CN"/>
        </w:rPr>
        <w:t xml:space="preserve"> cycle of 30.72s and ultra-deep sleep transition energy of 10000, all baseline cases cannot meet the target requirement of 6 months.</w:t>
      </w:r>
    </w:p>
    <w:p w14:paraId="70D424AE" w14:textId="56615A3C" w:rsidR="009A7615" w:rsidRPr="004703E6" w:rsidRDefault="009A7615" w:rsidP="00354CF1">
      <w:pPr>
        <w:pStyle w:val="a0"/>
        <w:numPr>
          <w:ilvl w:val="0"/>
          <w:numId w:val="44"/>
        </w:numPr>
        <w:spacing w:line="260" w:lineRule="exact"/>
        <w:rPr>
          <w:rFonts w:eastAsiaTheme="minorEastAsia"/>
          <w:b/>
          <w:i/>
          <w:szCs w:val="20"/>
          <w:lang w:eastAsia="zh-CN"/>
        </w:rPr>
      </w:pPr>
      <w:r w:rsidRPr="004703E6">
        <w:rPr>
          <w:rFonts w:eastAsiaTheme="minorEastAsia"/>
          <w:b/>
          <w:i/>
          <w:szCs w:val="20"/>
          <w:lang w:val="en-GB" w:eastAsia="zh-CN"/>
        </w:rPr>
        <w:t xml:space="preserve">with </w:t>
      </w:r>
      <w:proofErr w:type="spellStart"/>
      <w:r w:rsidRPr="004703E6">
        <w:rPr>
          <w:rFonts w:eastAsiaTheme="minorEastAsia"/>
          <w:b/>
          <w:i/>
          <w:szCs w:val="20"/>
          <w:lang w:val="en-GB" w:eastAsia="zh-CN"/>
        </w:rPr>
        <w:t>eDRX</w:t>
      </w:r>
      <w:proofErr w:type="spellEnd"/>
      <w:r w:rsidRPr="004703E6">
        <w:rPr>
          <w:rFonts w:eastAsiaTheme="minorEastAsia"/>
          <w:b/>
          <w:i/>
          <w:szCs w:val="20"/>
          <w:lang w:val="en-GB" w:eastAsia="zh-CN"/>
        </w:rPr>
        <w:t xml:space="preserve"> cycle of 30.72s and ultra-deep sleep transition energy of 5000, most of baseline cases can meet the target requirement of 6 months, and no baseline cases can meet the target requirement of 12 months</w:t>
      </w:r>
      <w:r w:rsidR="00BC38AB" w:rsidRPr="004703E6">
        <w:rPr>
          <w:rFonts w:eastAsiaTheme="minorEastAsia"/>
          <w:b/>
          <w:i/>
          <w:szCs w:val="20"/>
          <w:lang w:val="en-GB" w:eastAsia="zh-CN"/>
        </w:rPr>
        <w:t>.</w:t>
      </w:r>
    </w:p>
    <w:p w14:paraId="2524ACC5" w14:textId="3AAB60B6" w:rsidR="00A84BAB" w:rsidRPr="004703E6" w:rsidRDefault="009A7615" w:rsidP="00A84BAB">
      <w:pPr>
        <w:pStyle w:val="a0"/>
        <w:numPr>
          <w:ilvl w:val="0"/>
          <w:numId w:val="25"/>
        </w:numPr>
        <w:spacing w:line="260" w:lineRule="exact"/>
        <w:rPr>
          <w:rFonts w:eastAsiaTheme="minorEastAsia"/>
          <w:b/>
          <w:i/>
          <w:szCs w:val="20"/>
          <w:lang w:eastAsia="zh-CN"/>
        </w:rPr>
      </w:pPr>
      <w:r w:rsidRPr="004703E6">
        <w:rPr>
          <w:rFonts w:eastAsiaTheme="minorEastAsia" w:hint="eastAsia"/>
          <w:b/>
          <w:i/>
          <w:szCs w:val="20"/>
          <w:lang w:eastAsia="zh-CN"/>
        </w:rPr>
        <w:t>F</w:t>
      </w:r>
      <w:r w:rsidRPr="004703E6">
        <w:rPr>
          <w:rFonts w:eastAsiaTheme="minorEastAsia"/>
          <w:b/>
          <w:i/>
          <w:szCs w:val="20"/>
          <w:lang w:eastAsia="zh-CN"/>
        </w:rPr>
        <w:t xml:space="preserve">or </w:t>
      </w:r>
      <w:r w:rsidRPr="004703E6">
        <w:rPr>
          <w:rFonts w:eastAsiaTheme="minorEastAsia"/>
          <w:b/>
          <w:i/>
          <w:szCs w:val="20"/>
          <w:lang w:val="en-GB" w:eastAsia="zh-CN"/>
        </w:rPr>
        <w:t>type A LPHAP device with implementation factor of 2</w:t>
      </w:r>
      <w:r w:rsidR="00F042BA" w:rsidRPr="004703E6">
        <w:rPr>
          <w:rFonts w:eastAsiaTheme="minorEastAsia"/>
          <w:b/>
          <w:i/>
          <w:szCs w:val="20"/>
          <w:lang w:val="en-GB" w:eastAsia="zh-CN"/>
        </w:rPr>
        <w:t>,</w:t>
      </w:r>
    </w:p>
    <w:p w14:paraId="44D7DB64" w14:textId="606679F3" w:rsidR="009A7615" w:rsidRPr="004703E6" w:rsidRDefault="00F042BA" w:rsidP="00354CF1">
      <w:pPr>
        <w:pStyle w:val="a0"/>
        <w:numPr>
          <w:ilvl w:val="0"/>
          <w:numId w:val="45"/>
        </w:numPr>
        <w:spacing w:line="260" w:lineRule="exact"/>
        <w:rPr>
          <w:rFonts w:eastAsiaTheme="minorEastAsia"/>
          <w:b/>
          <w:i/>
          <w:szCs w:val="20"/>
          <w:lang w:eastAsia="zh-CN"/>
        </w:rPr>
      </w:pPr>
      <w:r w:rsidRPr="004703E6">
        <w:rPr>
          <w:rFonts w:eastAsiaTheme="minorEastAsia"/>
          <w:b/>
          <w:i/>
          <w:szCs w:val="20"/>
          <w:lang w:val="en-GB" w:eastAsia="zh-CN"/>
        </w:rPr>
        <w:t xml:space="preserve">with </w:t>
      </w:r>
      <w:proofErr w:type="spellStart"/>
      <w:r w:rsidRPr="004703E6">
        <w:rPr>
          <w:rFonts w:eastAsiaTheme="minorEastAsia"/>
          <w:b/>
          <w:i/>
          <w:szCs w:val="20"/>
          <w:lang w:val="en-GB" w:eastAsia="zh-CN"/>
        </w:rPr>
        <w:t>eDRX</w:t>
      </w:r>
      <w:proofErr w:type="spellEnd"/>
      <w:r w:rsidRPr="004703E6">
        <w:rPr>
          <w:rFonts w:eastAsiaTheme="minorEastAsia"/>
          <w:b/>
          <w:i/>
          <w:szCs w:val="20"/>
          <w:lang w:val="en-GB" w:eastAsia="zh-CN"/>
        </w:rPr>
        <w:t xml:space="preserve"> cycle of 30.72s and ultra-deep sleep transition energy of 10000, all baseline cases can meet the target requirement of 6 months, and no baseline cases can meet the target requirement of 12 months</w:t>
      </w:r>
      <w:r w:rsidR="00BC38AB" w:rsidRPr="004703E6">
        <w:rPr>
          <w:rFonts w:eastAsiaTheme="minorEastAsia"/>
          <w:b/>
          <w:i/>
          <w:szCs w:val="20"/>
          <w:lang w:val="en-GB" w:eastAsia="zh-CN"/>
        </w:rPr>
        <w:t>.</w:t>
      </w:r>
    </w:p>
    <w:p w14:paraId="140ED871" w14:textId="39DFF929" w:rsidR="00F042BA" w:rsidRPr="004703E6" w:rsidRDefault="00BC38AB" w:rsidP="00354CF1">
      <w:pPr>
        <w:pStyle w:val="a0"/>
        <w:numPr>
          <w:ilvl w:val="0"/>
          <w:numId w:val="45"/>
        </w:numPr>
        <w:spacing w:line="260" w:lineRule="exact"/>
        <w:rPr>
          <w:rFonts w:eastAsiaTheme="minorEastAsia"/>
          <w:b/>
          <w:i/>
          <w:szCs w:val="20"/>
          <w:lang w:eastAsia="zh-CN"/>
        </w:rPr>
      </w:pPr>
      <w:r w:rsidRPr="004703E6">
        <w:rPr>
          <w:rFonts w:eastAsiaTheme="minorEastAsia"/>
          <w:b/>
          <w:i/>
          <w:szCs w:val="20"/>
          <w:lang w:val="en-GB" w:eastAsia="zh-CN"/>
        </w:rPr>
        <w:t xml:space="preserve">with </w:t>
      </w:r>
      <w:proofErr w:type="spellStart"/>
      <w:r w:rsidRPr="004703E6">
        <w:rPr>
          <w:rFonts w:eastAsiaTheme="minorEastAsia"/>
          <w:b/>
          <w:i/>
          <w:szCs w:val="20"/>
          <w:lang w:val="en-GB" w:eastAsia="zh-CN"/>
        </w:rPr>
        <w:t>eDRX</w:t>
      </w:r>
      <w:proofErr w:type="spellEnd"/>
      <w:r w:rsidRPr="004703E6">
        <w:rPr>
          <w:rFonts w:eastAsiaTheme="minorEastAsia"/>
          <w:b/>
          <w:i/>
          <w:szCs w:val="20"/>
          <w:lang w:val="en-GB" w:eastAsia="zh-CN"/>
        </w:rPr>
        <w:t xml:space="preserve"> cycle of 30.72s and ultra-deep sleep transition energy of 5000, all baseline cases can meet the target requirement of 6 months, and most of baseline cases can meet the target requirement of 12 months.</w:t>
      </w:r>
    </w:p>
    <w:p w14:paraId="74072DE3" w14:textId="19459171" w:rsidR="009A7615" w:rsidRPr="004703E6" w:rsidRDefault="009A7615" w:rsidP="00A84BAB">
      <w:pPr>
        <w:pStyle w:val="a0"/>
        <w:numPr>
          <w:ilvl w:val="0"/>
          <w:numId w:val="25"/>
        </w:numPr>
        <w:spacing w:line="260" w:lineRule="exact"/>
        <w:rPr>
          <w:rFonts w:eastAsiaTheme="minorEastAsia"/>
          <w:b/>
          <w:i/>
          <w:szCs w:val="20"/>
          <w:lang w:eastAsia="zh-CN"/>
        </w:rPr>
      </w:pPr>
      <w:r w:rsidRPr="004703E6">
        <w:rPr>
          <w:rFonts w:eastAsiaTheme="minorEastAsia" w:hint="eastAsia"/>
          <w:b/>
          <w:i/>
          <w:szCs w:val="20"/>
          <w:lang w:eastAsia="zh-CN"/>
        </w:rPr>
        <w:t>F</w:t>
      </w:r>
      <w:r w:rsidRPr="004703E6">
        <w:rPr>
          <w:rFonts w:eastAsiaTheme="minorEastAsia"/>
          <w:b/>
          <w:i/>
          <w:szCs w:val="20"/>
          <w:lang w:eastAsia="zh-CN"/>
        </w:rPr>
        <w:t xml:space="preserve">or </w:t>
      </w:r>
      <w:r w:rsidRPr="004703E6">
        <w:rPr>
          <w:rFonts w:eastAsiaTheme="minorEastAsia"/>
          <w:b/>
          <w:i/>
          <w:szCs w:val="20"/>
          <w:lang w:val="en-GB" w:eastAsia="zh-CN"/>
        </w:rPr>
        <w:t>type A LPHAP device with implementation factor of 4</w:t>
      </w:r>
      <w:r w:rsidR="00F042BA" w:rsidRPr="004703E6">
        <w:rPr>
          <w:rFonts w:eastAsiaTheme="minorEastAsia"/>
          <w:b/>
          <w:i/>
          <w:szCs w:val="20"/>
          <w:lang w:val="en-GB" w:eastAsia="zh-CN"/>
        </w:rPr>
        <w:t>,</w:t>
      </w:r>
    </w:p>
    <w:p w14:paraId="1CE96855" w14:textId="3E9D76B6" w:rsidR="00BC38AB" w:rsidRPr="004703E6" w:rsidRDefault="00BC38AB" w:rsidP="00354CF1">
      <w:pPr>
        <w:pStyle w:val="a0"/>
        <w:numPr>
          <w:ilvl w:val="0"/>
          <w:numId w:val="46"/>
        </w:numPr>
        <w:spacing w:line="260" w:lineRule="exact"/>
        <w:rPr>
          <w:rFonts w:eastAsiaTheme="minorEastAsia"/>
          <w:b/>
          <w:i/>
          <w:szCs w:val="20"/>
          <w:lang w:eastAsia="zh-CN"/>
        </w:rPr>
      </w:pPr>
      <w:r w:rsidRPr="004703E6">
        <w:rPr>
          <w:rFonts w:eastAsiaTheme="minorEastAsia"/>
          <w:b/>
          <w:i/>
          <w:szCs w:val="20"/>
          <w:lang w:val="en-GB" w:eastAsia="zh-CN"/>
        </w:rPr>
        <w:t xml:space="preserve">with </w:t>
      </w:r>
      <w:proofErr w:type="spellStart"/>
      <w:r w:rsidRPr="004703E6">
        <w:rPr>
          <w:rFonts w:eastAsiaTheme="minorEastAsia"/>
          <w:b/>
          <w:i/>
          <w:szCs w:val="20"/>
          <w:lang w:val="en-GB" w:eastAsia="zh-CN"/>
        </w:rPr>
        <w:t>eDRX</w:t>
      </w:r>
      <w:proofErr w:type="spellEnd"/>
      <w:r w:rsidRPr="004703E6">
        <w:rPr>
          <w:rFonts w:eastAsiaTheme="minorEastAsia"/>
          <w:b/>
          <w:i/>
          <w:szCs w:val="20"/>
          <w:lang w:val="en-GB" w:eastAsia="zh-CN"/>
        </w:rPr>
        <w:t xml:space="preserve"> cycle of 30.72s and ultra-deep sleep transition energy of 10000, all baseline cases can meet the target requirement of 12 months.</w:t>
      </w:r>
    </w:p>
    <w:p w14:paraId="3F50794A" w14:textId="337010A6" w:rsidR="00A84BAB" w:rsidRPr="004703E6" w:rsidRDefault="00BC38AB" w:rsidP="00354CF1">
      <w:pPr>
        <w:pStyle w:val="a0"/>
        <w:numPr>
          <w:ilvl w:val="0"/>
          <w:numId w:val="46"/>
        </w:numPr>
        <w:spacing w:line="260" w:lineRule="exact"/>
        <w:rPr>
          <w:rFonts w:eastAsiaTheme="minorEastAsia"/>
          <w:b/>
          <w:i/>
          <w:szCs w:val="20"/>
          <w:lang w:eastAsia="zh-CN"/>
        </w:rPr>
      </w:pPr>
      <w:r w:rsidRPr="004703E6">
        <w:rPr>
          <w:rFonts w:eastAsiaTheme="minorEastAsia"/>
          <w:b/>
          <w:i/>
          <w:szCs w:val="20"/>
          <w:lang w:val="en-GB" w:eastAsia="zh-CN"/>
        </w:rPr>
        <w:t xml:space="preserve">with </w:t>
      </w:r>
      <w:proofErr w:type="spellStart"/>
      <w:r w:rsidRPr="004703E6">
        <w:rPr>
          <w:rFonts w:eastAsiaTheme="minorEastAsia"/>
          <w:b/>
          <w:i/>
          <w:szCs w:val="20"/>
          <w:lang w:val="en-GB" w:eastAsia="zh-CN"/>
        </w:rPr>
        <w:t>eDRX</w:t>
      </w:r>
      <w:proofErr w:type="spellEnd"/>
      <w:r w:rsidRPr="004703E6">
        <w:rPr>
          <w:rFonts w:eastAsiaTheme="minorEastAsia"/>
          <w:b/>
          <w:i/>
          <w:szCs w:val="20"/>
          <w:lang w:val="en-GB" w:eastAsia="zh-CN"/>
        </w:rPr>
        <w:t xml:space="preserve"> cycle of 30.72s and ultra-deep sleep transition energy of 5000, all baseline cases can meet the target requirement of 12 months.</w:t>
      </w:r>
    </w:p>
    <w:p w14:paraId="365B3A03" w14:textId="77777777" w:rsidR="000362A0" w:rsidRPr="00DE6406" w:rsidRDefault="000362A0" w:rsidP="000362A0">
      <w:pPr>
        <w:pStyle w:val="a0"/>
        <w:numPr>
          <w:ilvl w:val="0"/>
          <w:numId w:val="26"/>
        </w:numPr>
        <w:spacing w:line="260" w:lineRule="exact"/>
        <w:rPr>
          <w:rFonts w:eastAsiaTheme="minorEastAsia"/>
          <w:b/>
          <w:i/>
          <w:szCs w:val="20"/>
          <w:lang w:eastAsia="zh-CN"/>
        </w:rPr>
      </w:pPr>
    </w:p>
    <w:p w14:paraId="6C70C8E5" w14:textId="02DAF412" w:rsidR="000362A0" w:rsidRPr="004703E6" w:rsidRDefault="000362A0" w:rsidP="000362A0">
      <w:pPr>
        <w:pStyle w:val="a0"/>
        <w:numPr>
          <w:ilvl w:val="0"/>
          <w:numId w:val="25"/>
        </w:numPr>
        <w:spacing w:line="260" w:lineRule="exact"/>
        <w:rPr>
          <w:rFonts w:eastAsiaTheme="minorEastAsia"/>
          <w:b/>
          <w:i/>
          <w:szCs w:val="20"/>
          <w:lang w:eastAsia="zh-CN"/>
        </w:rPr>
      </w:pPr>
      <w:r w:rsidRPr="00D016CE">
        <w:rPr>
          <w:rFonts w:eastAsiaTheme="minorEastAsia"/>
          <w:b/>
          <w:i/>
          <w:szCs w:val="20"/>
          <w:lang w:val="en-GB" w:eastAsia="zh-CN"/>
        </w:rPr>
        <w:t>For type B LPHAP device</w:t>
      </w:r>
      <w:r w:rsidRPr="00DE6406">
        <w:rPr>
          <w:rFonts w:eastAsiaTheme="minorEastAsia"/>
          <w:b/>
          <w:i/>
          <w:szCs w:val="20"/>
          <w:lang w:val="en-GB" w:eastAsia="zh-CN"/>
        </w:rPr>
        <w:t xml:space="preserve"> </w:t>
      </w:r>
      <w:r>
        <w:rPr>
          <w:rFonts w:eastAsiaTheme="minorEastAsia"/>
          <w:b/>
          <w:i/>
          <w:szCs w:val="20"/>
          <w:lang w:val="en-GB" w:eastAsia="zh-CN"/>
        </w:rPr>
        <w:t xml:space="preserve">with </w:t>
      </w:r>
      <w:r w:rsidR="003A4AD7">
        <w:rPr>
          <w:rFonts w:eastAsiaTheme="minorEastAsia"/>
          <w:b/>
          <w:i/>
          <w:szCs w:val="20"/>
          <w:lang w:val="en-GB" w:eastAsia="zh-CN"/>
        </w:rPr>
        <w:t xml:space="preserve">implementation factor of 1, </w:t>
      </w:r>
      <w:r w:rsidR="002B4BB0">
        <w:rPr>
          <w:rFonts w:eastAsiaTheme="minorEastAsia"/>
          <w:b/>
          <w:i/>
          <w:szCs w:val="20"/>
          <w:lang w:val="en-GB" w:eastAsia="zh-CN"/>
        </w:rPr>
        <w:t xml:space="preserve">all </w:t>
      </w:r>
      <w:r w:rsidR="00C44255" w:rsidRPr="00D016CE">
        <w:rPr>
          <w:rFonts w:eastAsiaTheme="minorEastAsia"/>
          <w:b/>
          <w:i/>
          <w:szCs w:val="20"/>
          <w:lang w:val="en-GB" w:eastAsia="zh-CN"/>
        </w:rPr>
        <w:t xml:space="preserve">baseline cases with all kinds of enhanced assumptions can achieve </w:t>
      </w:r>
      <w:r w:rsidR="00A10EFF">
        <w:rPr>
          <w:rFonts w:eastAsiaTheme="minorEastAsia"/>
          <w:b/>
          <w:i/>
          <w:szCs w:val="20"/>
          <w:lang w:val="en-GB" w:eastAsia="zh-CN"/>
        </w:rPr>
        <w:t>12</w:t>
      </w:r>
      <w:r w:rsidR="00C44255" w:rsidRPr="00D016CE">
        <w:rPr>
          <w:rFonts w:eastAsiaTheme="minorEastAsia"/>
          <w:b/>
          <w:i/>
          <w:szCs w:val="20"/>
          <w:lang w:val="en-GB" w:eastAsia="zh-CN"/>
        </w:rPr>
        <w:t xml:space="preserve"> months battery life</w:t>
      </w:r>
      <w:r w:rsidR="00A10EFF">
        <w:rPr>
          <w:rFonts w:eastAsiaTheme="minorEastAsia"/>
          <w:b/>
          <w:i/>
          <w:szCs w:val="20"/>
          <w:lang w:val="en-GB" w:eastAsia="zh-CN"/>
        </w:rPr>
        <w:t>.</w:t>
      </w:r>
    </w:p>
    <w:p w14:paraId="1E04B9DE" w14:textId="4142F504" w:rsidR="000362A0" w:rsidRPr="009815E0" w:rsidRDefault="00865675" w:rsidP="00485B95">
      <w:pPr>
        <w:pStyle w:val="a0"/>
        <w:spacing w:before="60" w:line="260" w:lineRule="exact"/>
        <w:rPr>
          <w:szCs w:val="20"/>
        </w:rPr>
      </w:pPr>
      <w:r>
        <w:rPr>
          <w:rFonts w:eastAsiaTheme="minorEastAsia" w:hint="eastAsia"/>
          <w:szCs w:val="20"/>
          <w:lang w:eastAsia="zh-CN"/>
        </w:rPr>
        <w:t>I</w:t>
      </w:r>
      <w:r>
        <w:rPr>
          <w:rFonts w:eastAsiaTheme="minorEastAsia"/>
          <w:szCs w:val="20"/>
          <w:lang w:eastAsia="zh-CN"/>
        </w:rPr>
        <w:t xml:space="preserve">n addition, </w:t>
      </w:r>
      <w:r w:rsidR="00FB3E43">
        <w:rPr>
          <w:rFonts w:eastAsiaTheme="minorEastAsia"/>
          <w:szCs w:val="20"/>
          <w:lang w:eastAsia="zh-CN"/>
        </w:rPr>
        <w:t xml:space="preserve">it is also observed that </w:t>
      </w:r>
      <w:r w:rsidR="000F619E" w:rsidRPr="003C5B93">
        <w:rPr>
          <w:szCs w:val="20"/>
        </w:rPr>
        <w:t xml:space="preserve">extending paging DRX cycles beyond 10.24s provide </w:t>
      </w:r>
      <w:r w:rsidR="00BC0178">
        <w:rPr>
          <w:szCs w:val="20"/>
        </w:rPr>
        <w:t xml:space="preserve">large </w:t>
      </w:r>
      <w:r w:rsidR="000F619E" w:rsidRPr="003C5B93">
        <w:rPr>
          <w:szCs w:val="20"/>
        </w:rPr>
        <w:t>power saving gains with respect to that with the baseline DRX cycle of 1.28</w:t>
      </w:r>
      <w:r w:rsidR="000F619E" w:rsidRPr="003C5B93">
        <w:rPr>
          <w:rFonts w:hint="eastAsia"/>
          <w:szCs w:val="20"/>
        </w:rPr>
        <w:t>s</w:t>
      </w:r>
      <w:r w:rsidR="000F619E" w:rsidRPr="003C5B93">
        <w:rPr>
          <w:szCs w:val="20"/>
        </w:rPr>
        <w:t xml:space="preserve"> and </w:t>
      </w:r>
      <w:r w:rsidR="005D7F8E" w:rsidRPr="003C5B93">
        <w:rPr>
          <w:szCs w:val="20"/>
        </w:rPr>
        <w:t>is beneficial towards meeting the battery life requirement</w:t>
      </w:r>
      <w:r w:rsidR="005D7F8E">
        <w:rPr>
          <w:szCs w:val="20"/>
        </w:rPr>
        <w:t>.</w:t>
      </w:r>
      <w:r w:rsidR="00B716BD">
        <w:rPr>
          <w:szCs w:val="20"/>
        </w:rPr>
        <w:t xml:space="preserve"> </w:t>
      </w:r>
      <w:r w:rsidR="00EA6E38">
        <w:rPr>
          <w:rFonts w:eastAsiaTheme="minorEastAsia"/>
          <w:szCs w:val="20"/>
          <w:lang w:eastAsia="zh-CN"/>
        </w:rPr>
        <w:t xml:space="preserve">Based on </w:t>
      </w:r>
      <w:r w:rsidR="00272CA6">
        <w:rPr>
          <w:rFonts w:eastAsiaTheme="minorEastAsia"/>
          <w:szCs w:val="20"/>
          <w:lang w:eastAsia="zh-CN"/>
        </w:rPr>
        <w:t xml:space="preserve">the </w:t>
      </w:r>
      <w:proofErr w:type="spellStart"/>
      <w:r w:rsidR="00272CA6">
        <w:rPr>
          <w:rFonts w:eastAsiaTheme="minorEastAsia"/>
          <w:szCs w:val="20"/>
          <w:lang w:eastAsia="zh-CN"/>
        </w:rPr>
        <w:t>evalution</w:t>
      </w:r>
      <w:proofErr w:type="spellEnd"/>
      <w:r w:rsidR="00272CA6">
        <w:rPr>
          <w:rFonts w:eastAsiaTheme="minorEastAsia"/>
          <w:szCs w:val="20"/>
          <w:lang w:eastAsia="zh-CN"/>
        </w:rPr>
        <w:t xml:space="preserve"> of baseline cases, it can </w:t>
      </w:r>
      <w:r w:rsidR="00333FC3">
        <w:rPr>
          <w:rFonts w:eastAsiaTheme="minorEastAsia"/>
          <w:szCs w:val="20"/>
          <w:lang w:eastAsia="zh-CN"/>
        </w:rPr>
        <w:t xml:space="preserve">be </w:t>
      </w:r>
      <w:r w:rsidR="00272CA6">
        <w:rPr>
          <w:rFonts w:eastAsiaTheme="minorEastAsia"/>
          <w:szCs w:val="20"/>
          <w:lang w:eastAsia="zh-CN"/>
        </w:rPr>
        <w:t xml:space="preserve">seen that </w:t>
      </w:r>
      <w:proofErr w:type="spellStart"/>
      <w:r w:rsidR="005A723A">
        <w:rPr>
          <w:szCs w:val="20"/>
        </w:rPr>
        <w:t>e</w:t>
      </w:r>
      <w:r w:rsidR="008D24E5" w:rsidRPr="003C5B93">
        <w:rPr>
          <w:szCs w:val="20"/>
        </w:rPr>
        <w:t>DRX</w:t>
      </w:r>
      <w:proofErr w:type="spellEnd"/>
      <w:r w:rsidR="008D24E5" w:rsidRPr="003C5B93">
        <w:rPr>
          <w:szCs w:val="20"/>
        </w:rPr>
        <w:t xml:space="preserve"> cycle </w:t>
      </w:r>
      <w:r w:rsidR="008D24E5">
        <w:rPr>
          <w:szCs w:val="20"/>
        </w:rPr>
        <w:t>of 30.72s</w:t>
      </w:r>
      <w:r w:rsidR="008D24E5" w:rsidRPr="003C5B93">
        <w:rPr>
          <w:szCs w:val="20"/>
        </w:rPr>
        <w:t xml:space="preserve"> provide</w:t>
      </w:r>
      <w:r w:rsidR="00C91F13">
        <w:rPr>
          <w:szCs w:val="20"/>
        </w:rPr>
        <w:t>s</w:t>
      </w:r>
      <w:r w:rsidR="008D24E5" w:rsidRPr="003C5B93">
        <w:rPr>
          <w:szCs w:val="20"/>
        </w:rPr>
        <w:t xml:space="preserve"> </w:t>
      </w:r>
      <w:r w:rsidR="003D1FDF">
        <w:rPr>
          <w:szCs w:val="20"/>
        </w:rPr>
        <w:t xml:space="preserve">87%~90% </w:t>
      </w:r>
      <w:r w:rsidR="008D24E5" w:rsidRPr="003C5B93">
        <w:rPr>
          <w:szCs w:val="20"/>
        </w:rPr>
        <w:t>power saving gains with respect to that with the baseline DRX cycle of 1.28</w:t>
      </w:r>
      <w:r w:rsidR="008D24E5" w:rsidRPr="003C5B93">
        <w:rPr>
          <w:rFonts w:hint="eastAsia"/>
          <w:szCs w:val="20"/>
        </w:rPr>
        <w:t>s</w:t>
      </w:r>
      <w:r w:rsidR="001D5018">
        <w:rPr>
          <w:szCs w:val="20"/>
        </w:rPr>
        <w:t xml:space="preserve">. Furthermore, as the </w:t>
      </w:r>
      <w:proofErr w:type="spellStart"/>
      <w:r w:rsidR="001D5018">
        <w:rPr>
          <w:szCs w:val="20"/>
        </w:rPr>
        <w:t>eDRX</w:t>
      </w:r>
      <w:proofErr w:type="spellEnd"/>
      <w:r w:rsidR="001D5018">
        <w:rPr>
          <w:szCs w:val="20"/>
        </w:rPr>
        <w:t xml:space="preserve"> cycle increases, the power saving gain also increases. </w:t>
      </w:r>
      <w:r w:rsidR="00973D74">
        <w:rPr>
          <w:szCs w:val="20"/>
        </w:rPr>
        <w:t xml:space="preserve">For </w:t>
      </w:r>
      <w:proofErr w:type="spellStart"/>
      <w:r w:rsidR="00973D74">
        <w:rPr>
          <w:szCs w:val="20"/>
        </w:rPr>
        <w:t>e</w:t>
      </w:r>
      <w:r w:rsidR="00973D74" w:rsidRPr="003C5B93">
        <w:rPr>
          <w:szCs w:val="20"/>
        </w:rPr>
        <w:t>DRX</w:t>
      </w:r>
      <w:proofErr w:type="spellEnd"/>
      <w:r w:rsidR="00973D74" w:rsidRPr="003C5B93">
        <w:rPr>
          <w:szCs w:val="20"/>
        </w:rPr>
        <w:t xml:space="preserve"> cycle </w:t>
      </w:r>
      <w:r w:rsidR="00973D74">
        <w:rPr>
          <w:szCs w:val="20"/>
        </w:rPr>
        <w:t>of 30.72s, it can</w:t>
      </w:r>
      <w:r w:rsidR="005A723A">
        <w:rPr>
          <w:szCs w:val="20"/>
        </w:rPr>
        <w:t xml:space="preserve"> provide 31%~32% compared to </w:t>
      </w:r>
      <w:proofErr w:type="spellStart"/>
      <w:r w:rsidR="005A723A">
        <w:rPr>
          <w:szCs w:val="20"/>
        </w:rPr>
        <w:t>e</w:t>
      </w:r>
      <w:r w:rsidR="005A723A" w:rsidRPr="003C5B93">
        <w:rPr>
          <w:szCs w:val="20"/>
        </w:rPr>
        <w:t>DRX</w:t>
      </w:r>
      <w:proofErr w:type="spellEnd"/>
      <w:r w:rsidR="005A723A" w:rsidRPr="003C5B93">
        <w:rPr>
          <w:szCs w:val="20"/>
        </w:rPr>
        <w:t xml:space="preserve"> cycle </w:t>
      </w:r>
      <w:r w:rsidR="005A723A">
        <w:rPr>
          <w:szCs w:val="20"/>
        </w:rPr>
        <w:t>of 20.48s.</w:t>
      </w:r>
    </w:p>
    <w:p w14:paraId="1954CF7A" w14:textId="77777777" w:rsidR="0003641C" w:rsidRPr="00DE6406" w:rsidRDefault="0003641C" w:rsidP="0003641C">
      <w:pPr>
        <w:pStyle w:val="a0"/>
        <w:numPr>
          <w:ilvl w:val="0"/>
          <w:numId w:val="26"/>
        </w:numPr>
        <w:spacing w:line="260" w:lineRule="exact"/>
        <w:rPr>
          <w:rFonts w:eastAsiaTheme="minorEastAsia"/>
          <w:b/>
          <w:i/>
          <w:szCs w:val="20"/>
          <w:lang w:eastAsia="zh-CN"/>
        </w:rPr>
      </w:pPr>
    </w:p>
    <w:p w14:paraId="65A8450C" w14:textId="3EA1BBBD" w:rsidR="0003641C" w:rsidRPr="00165AE5" w:rsidRDefault="00885FE9" w:rsidP="0003641C">
      <w:pPr>
        <w:pStyle w:val="a0"/>
        <w:numPr>
          <w:ilvl w:val="0"/>
          <w:numId w:val="25"/>
        </w:numPr>
        <w:spacing w:line="260" w:lineRule="exact"/>
        <w:rPr>
          <w:rFonts w:eastAsiaTheme="minorEastAsia"/>
          <w:b/>
          <w:i/>
          <w:szCs w:val="20"/>
          <w:lang w:eastAsia="zh-CN"/>
        </w:rPr>
      </w:pPr>
      <w:r w:rsidRPr="00165AE5">
        <w:rPr>
          <w:b/>
          <w:i/>
          <w:szCs w:val="20"/>
        </w:rPr>
        <w:t>Extending paging DRX cycles beyond 10.24s provide large power saving gains with respect to that with the baseline DRX cycle of 1.28</w:t>
      </w:r>
      <w:r w:rsidRPr="00165AE5">
        <w:rPr>
          <w:rFonts w:hint="eastAsia"/>
          <w:b/>
          <w:i/>
          <w:szCs w:val="20"/>
        </w:rPr>
        <w:t>s</w:t>
      </w:r>
      <w:r w:rsidR="00783857">
        <w:rPr>
          <w:b/>
          <w:i/>
          <w:szCs w:val="20"/>
        </w:rPr>
        <w:t xml:space="preserve"> and </w:t>
      </w:r>
      <w:r w:rsidR="00783857" w:rsidRPr="00783857">
        <w:rPr>
          <w:b/>
          <w:i/>
          <w:szCs w:val="20"/>
        </w:rPr>
        <w:t>is beneficial towards meeting the battery life requirement</w:t>
      </w:r>
      <w:r w:rsidR="0003641C" w:rsidRPr="00783857">
        <w:rPr>
          <w:rFonts w:eastAsiaTheme="minorEastAsia"/>
          <w:b/>
          <w:i/>
          <w:szCs w:val="20"/>
          <w:lang w:val="en-GB" w:eastAsia="zh-CN"/>
        </w:rPr>
        <w:t>.</w:t>
      </w:r>
    </w:p>
    <w:p w14:paraId="57C2BE5D" w14:textId="02BD17BA" w:rsidR="00FE502C" w:rsidRPr="00165AE5" w:rsidRDefault="0065279B" w:rsidP="00354CF1">
      <w:pPr>
        <w:pStyle w:val="a0"/>
        <w:numPr>
          <w:ilvl w:val="0"/>
          <w:numId w:val="47"/>
        </w:numPr>
        <w:spacing w:line="260" w:lineRule="exact"/>
        <w:rPr>
          <w:rFonts w:eastAsiaTheme="minorEastAsia"/>
          <w:b/>
          <w:i/>
          <w:szCs w:val="20"/>
          <w:lang w:eastAsia="zh-CN"/>
        </w:rPr>
      </w:pPr>
      <w:proofErr w:type="spellStart"/>
      <w:r w:rsidRPr="00165AE5">
        <w:rPr>
          <w:b/>
          <w:i/>
          <w:szCs w:val="20"/>
        </w:rPr>
        <w:t>eDRX</w:t>
      </w:r>
      <w:proofErr w:type="spellEnd"/>
      <w:r w:rsidRPr="00165AE5">
        <w:rPr>
          <w:b/>
          <w:i/>
          <w:szCs w:val="20"/>
        </w:rPr>
        <w:t xml:space="preserve"> cycle of 30.72s </w:t>
      </w:r>
      <w:r w:rsidR="00CB43E3">
        <w:rPr>
          <w:b/>
          <w:i/>
          <w:szCs w:val="20"/>
        </w:rPr>
        <w:t xml:space="preserve">can </w:t>
      </w:r>
      <w:r w:rsidRPr="00165AE5">
        <w:rPr>
          <w:b/>
          <w:i/>
          <w:szCs w:val="20"/>
        </w:rPr>
        <w:t>provide 87%~90% power saving gains with respect to that with the baseline DRX cycle of 1.28</w:t>
      </w:r>
      <w:r w:rsidRPr="00165AE5">
        <w:rPr>
          <w:rFonts w:hint="eastAsia"/>
          <w:b/>
          <w:i/>
          <w:szCs w:val="20"/>
        </w:rPr>
        <w:t>s</w:t>
      </w:r>
    </w:p>
    <w:p w14:paraId="508A9494" w14:textId="77777777" w:rsidR="00165AE5" w:rsidRPr="00DE6406" w:rsidRDefault="00165AE5" w:rsidP="00165AE5">
      <w:pPr>
        <w:pStyle w:val="a0"/>
        <w:numPr>
          <w:ilvl w:val="0"/>
          <w:numId w:val="26"/>
        </w:numPr>
        <w:spacing w:line="260" w:lineRule="exact"/>
        <w:rPr>
          <w:rFonts w:eastAsiaTheme="minorEastAsia"/>
          <w:b/>
          <w:i/>
          <w:szCs w:val="20"/>
          <w:lang w:eastAsia="zh-CN"/>
        </w:rPr>
      </w:pPr>
    </w:p>
    <w:p w14:paraId="6F72CBD4" w14:textId="361AA3DB" w:rsidR="00165AE5" w:rsidRPr="00176E26" w:rsidRDefault="00176E26" w:rsidP="00165AE5">
      <w:pPr>
        <w:pStyle w:val="a0"/>
        <w:numPr>
          <w:ilvl w:val="0"/>
          <w:numId w:val="25"/>
        </w:numPr>
        <w:spacing w:line="260" w:lineRule="exact"/>
        <w:rPr>
          <w:rFonts w:eastAsiaTheme="minorEastAsia"/>
          <w:b/>
          <w:i/>
          <w:szCs w:val="20"/>
          <w:lang w:eastAsia="zh-CN"/>
        </w:rPr>
      </w:pPr>
      <w:r>
        <w:rPr>
          <w:b/>
          <w:i/>
          <w:szCs w:val="20"/>
        </w:rPr>
        <w:t>A</w:t>
      </w:r>
      <w:r w:rsidRPr="00176E26">
        <w:rPr>
          <w:b/>
          <w:i/>
          <w:szCs w:val="20"/>
        </w:rPr>
        <w:t xml:space="preserve">s the </w:t>
      </w:r>
      <w:proofErr w:type="spellStart"/>
      <w:r w:rsidRPr="00176E26">
        <w:rPr>
          <w:b/>
          <w:i/>
          <w:szCs w:val="20"/>
        </w:rPr>
        <w:t>eDRX</w:t>
      </w:r>
      <w:proofErr w:type="spellEnd"/>
      <w:r w:rsidRPr="00176E26">
        <w:rPr>
          <w:b/>
          <w:i/>
          <w:szCs w:val="20"/>
        </w:rPr>
        <w:t xml:space="preserve"> cycle increases, the power saving gain </w:t>
      </w:r>
      <w:r w:rsidR="009B7F36">
        <w:rPr>
          <w:b/>
          <w:i/>
          <w:szCs w:val="20"/>
        </w:rPr>
        <w:t>largely</w:t>
      </w:r>
      <w:r w:rsidRPr="00176E26">
        <w:rPr>
          <w:b/>
          <w:i/>
          <w:szCs w:val="20"/>
        </w:rPr>
        <w:t xml:space="preserve"> increases</w:t>
      </w:r>
      <w:r w:rsidR="00165AE5" w:rsidRPr="00176E26">
        <w:rPr>
          <w:rFonts w:eastAsiaTheme="minorEastAsia"/>
          <w:b/>
          <w:i/>
          <w:szCs w:val="20"/>
          <w:lang w:val="en-GB" w:eastAsia="zh-CN"/>
        </w:rPr>
        <w:t>.</w:t>
      </w:r>
    </w:p>
    <w:p w14:paraId="56A45339" w14:textId="22080318" w:rsidR="0014635D" w:rsidRPr="00414B73" w:rsidRDefault="00165AE5" w:rsidP="00354CF1">
      <w:pPr>
        <w:pStyle w:val="a0"/>
        <w:numPr>
          <w:ilvl w:val="0"/>
          <w:numId w:val="47"/>
        </w:numPr>
        <w:spacing w:line="260" w:lineRule="exact"/>
        <w:rPr>
          <w:rFonts w:eastAsiaTheme="minorEastAsia"/>
          <w:b/>
          <w:i/>
          <w:szCs w:val="20"/>
          <w:lang w:eastAsia="zh-CN"/>
        </w:rPr>
      </w:pPr>
      <w:proofErr w:type="spellStart"/>
      <w:r w:rsidRPr="00994E09">
        <w:rPr>
          <w:b/>
          <w:i/>
          <w:szCs w:val="20"/>
        </w:rPr>
        <w:t>eDRX</w:t>
      </w:r>
      <w:proofErr w:type="spellEnd"/>
      <w:r w:rsidRPr="00994E09">
        <w:rPr>
          <w:b/>
          <w:i/>
          <w:szCs w:val="20"/>
        </w:rPr>
        <w:t xml:space="preserve"> cycle of 30.72s </w:t>
      </w:r>
      <w:r w:rsidR="00CB43E3">
        <w:rPr>
          <w:b/>
          <w:i/>
          <w:szCs w:val="20"/>
        </w:rPr>
        <w:t xml:space="preserve">can </w:t>
      </w:r>
      <w:r w:rsidRPr="00994E09">
        <w:rPr>
          <w:b/>
          <w:i/>
          <w:szCs w:val="20"/>
        </w:rPr>
        <w:t xml:space="preserve">provide </w:t>
      </w:r>
      <w:r w:rsidR="004B645A" w:rsidRPr="00994E09">
        <w:rPr>
          <w:b/>
          <w:i/>
          <w:szCs w:val="20"/>
        </w:rPr>
        <w:t>31%~32%</w:t>
      </w:r>
      <w:r w:rsidRPr="00994E09">
        <w:rPr>
          <w:b/>
          <w:i/>
          <w:szCs w:val="20"/>
        </w:rPr>
        <w:t xml:space="preserve"> power saving gains </w:t>
      </w:r>
      <w:r w:rsidR="004B645A" w:rsidRPr="00994E09">
        <w:rPr>
          <w:b/>
          <w:i/>
          <w:szCs w:val="20"/>
        </w:rPr>
        <w:t xml:space="preserve">compared to </w:t>
      </w:r>
      <w:proofErr w:type="spellStart"/>
      <w:r w:rsidR="004B645A" w:rsidRPr="00994E09">
        <w:rPr>
          <w:b/>
          <w:i/>
          <w:szCs w:val="20"/>
        </w:rPr>
        <w:t>eDRX</w:t>
      </w:r>
      <w:proofErr w:type="spellEnd"/>
      <w:r w:rsidR="004B645A" w:rsidRPr="00994E09">
        <w:rPr>
          <w:b/>
          <w:i/>
          <w:szCs w:val="20"/>
        </w:rPr>
        <w:t xml:space="preserve"> cycle of 20.48s.</w:t>
      </w:r>
    </w:p>
    <w:p w14:paraId="49622E4D" w14:textId="79B8A577" w:rsidR="00586E70" w:rsidRPr="002308B8" w:rsidRDefault="000F596B" w:rsidP="006666FA">
      <w:pPr>
        <w:pStyle w:val="a0"/>
        <w:spacing w:before="60" w:line="260" w:lineRule="exact"/>
        <w:rPr>
          <w:rFonts w:eastAsiaTheme="minorEastAsia"/>
          <w:szCs w:val="20"/>
          <w:lang w:eastAsia="zh-CN"/>
        </w:rPr>
      </w:pPr>
      <w:r>
        <w:rPr>
          <w:rFonts w:eastAsiaTheme="minorEastAsia" w:hint="eastAsia"/>
          <w:szCs w:val="20"/>
          <w:lang w:eastAsia="zh-CN"/>
        </w:rPr>
        <w:t>M</w:t>
      </w:r>
      <w:r>
        <w:rPr>
          <w:rFonts w:eastAsiaTheme="minorEastAsia"/>
          <w:szCs w:val="20"/>
          <w:lang w:eastAsia="zh-CN"/>
        </w:rPr>
        <w:t xml:space="preserve">oreover, </w:t>
      </w:r>
      <w:r w:rsidR="00A760DD">
        <w:rPr>
          <w:rFonts w:eastAsiaTheme="minorEastAsia"/>
          <w:szCs w:val="20"/>
          <w:lang w:eastAsia="zh-CN"/>
        </w:rPr>
        <w:t xml:space="preserve">regarding the power consumption of paging monitoring, </w:t>
      </w:r>
      <w:r w:rsidR="007B7FEE">
        <w:rPr>
          <w:rFonts w:eastAsiaTheme="minorEastAsia"/>
          <w:szCs w:val="20"/>
          <w:lang w:eastAsia="zh-CN"/>
        </w:rPr>
        <w:t>t</w:t>
      </w:r>
      <w:r w:rsidR="007B7FEE" w:rsidRPr="007B7FEE">
        <w:rPr>
          <w:rFonts w:eastAsiaTheme="minorEastAsia"/>
          <w:szCs w:val="20"/>
          <w:lang w:eastAsia="zh-CN"/>
        </w:rPr>
        <w:t xml:space="preserve">ake </w:t>
      </w:r>
      <w:r w:rsidR="007B7FEE">
        <w:rPr>
          <w:rFonts w:eastAsiaTheme="minorEastAsia"/>
          <w:szCs w:val="20"/>
          <w:lang w:eastAsia="zh-CN"/>
        </w:rPr>
        <w:t xml:space="preserve">the </w:t>
      </w:r>
      <w:r w:rsidR="007B7FEE" w:rsidRPr="007B7FEE">
        <w:rPr>
          <w:rFonts w:eastAsiaTheme="minorEastAsia"/>
          <w:szCs w:val="20"/>
          <w:lang w:eastAsia="zh-CN"/>
        </w:rPr>
        <w:t xml:space="preserve">case </w:t>
      </w:r>
      <w:r w:rsidR="007B7FEE">
        <w:rPr>
          <w:rFonts w:eastAsiaTheme="minorEastAsia"/>
          <w:szCs w:val="20"/>
          <w:lang w:eastAsia="zh-CN"/>
        </w:rPr>
        <w:t xml:space="preserve">of UE-based DL positioning with </w:t>
      </w:r>
      <w:r w:rsidR="005650A2">
        <w:rPr>
          <w:rFonts w:eastAsiaTheme="minorEastAsia"/>
          <w:szCs w:val="20"/>
          <w:lang w:eastAsia="zh-CN"/>
        </w:rPr>
        <w:t>ultra-deep sleep</w:t>
      </w:r>
      <w:r w:rsidR="007B7FEE" w:rsidRPr="007B7FEE">
        <w:rPr>
          <w:rFonts w:eastAsiaTheme="minorEastAsia"/>
          <w:szCs w:val="20"/>
          <w:lang w:eastAsia="zh-CN"/>
        </w:rPr>
        <w:t xml:space="preserve"> as an example</w:t>
      </w:r>
      <w:r w:rsidR="004B6EBF">
        <w:rPr>
          <w:rFonts w:eastAsiaTheme="minorEastAsia"/>
          <w:szCs w:val="20"/>
          <w:lang w:eastAsia="zh-CN"/>
        </w:rPr>
        <w:t xml:space="preserve">, </w:t>
      </w:r>
      <w:r w:rsidR="00AA1A11">
        <w:rPr>
          <w:rFonts w:eastAsiaTheme="minorEastAsia"/>
          <w:szCs w:val="20"/>
          <w:lang w:eastAsia="zh-CN"/>
        </w:rPr>
        <w:t>the p</w:t>
      </w:r>
      <w:r w:rsidR="00AA1A11" w:rsidRPr="00AA1A11">
        <w:rPr>
          <w:rFonts w:eastAsiaTheme="minorEastAsia"/>
          <w:szCs w:val="20"/>
          <w:lang w:eastAsia="zh-CN"/>
        </w:rPr>
        <w:t>ower consumption ratio</w:t>
      </w:r>
      <w:r w:rsidR="00F06FB2">
        <w:rPr>
          <w:rFonts w:eastAsiaTheme="minorEastAsia"/>
          <w:szCs w:val="20"/>
          <w:lang w:eastAsia="zh-CN"/>
        </w:rPr>
        <w:t xml:space="preserve"> is </w:t>
      </w:r>
      <w:r w:rsidR="00F06FB2" w:rsidRPr="00F06FB2">
        <w:rPr>
          <w:rFonts w:eastAsiaTheme="minorEastAsia"/>
          <w:szCs w:val="20"/>
          <w:lang w:eastAsia="zh-CN"/>
        </w:rPr>
        <w:t>about 1%~3%</w:t>
      </w:r>
      <w:r w:rsidR="001B535A">
        <w:rPr>
          <w:rFonts w:eastAsiaTheme="minorEastAsia"/>
          <w:szCs w:val="20"/>
          <w:lang w:eastAsia="zh-CN"/>
        </w:rPr>
        <w:t xml:space="preserve">, which </w:t>
      </w:r>
      <w:r w:rsidR="001B535A" w:rsidRPr="001B535A">
        <w:rPr>
          <w:rFonts w:eastAsiaTheme="minorEastAsia"/>
          <w:szCs w:val="20"/>
          <w:lang w:eastAsia="zh-CN"/>
        </w:rPr>
        <w:t>consumes only a tiny fraction of the power consumption</w:t>
      </w:r>
      <w:r w:rsidR="00D0077E">
        <w:rPr>
          <w:rFonts w:eastAsiaTheme="minorEastAsia"/>
          <w:szCs w:val="20"/>
          <w:lang w:eastAsia="zh-CN"/>
        </w:rPr>
        <w:t>.</w:t>
      </w:r>
      <w:r w:rsidR="00AC5CEC">
        <w:rPr>
          <w:rFonts w:eastAsiaTheme="minorEastAsia"/>
          <w:szCs w:val="20"/>
          <w:lang w:eastAsia="zh-CN"/>
        </w:rPr>
        <w:t xml:space="preserve"> </w:t>
      </w:r>
      <w:r w:rsidR="002308B8">
        <w:rPr>
          <w:rFonts w:eastAsiaTheme="minorEastAsia"/>
          <w:szCs w:val="20"/>
          <w:lang w:eastAsia="zh-CN"/>
        </w:rPr>
        <w:t xml:space="preserve">Therefore, </w:t>
      </w:r>
      <w:r w:rsidR="002308B8">
        <w:rPr>
          <w:rFonts w:eastAsiaTheme="minorEastAsia"/>
          <w:lang w:eastAsia="zh-CN"/>
        </w:rPr>
        <w:t>a</w:t>
      </w:r>
      <w:r w:rsidR="002308B8" w:rsidRPr="002308B8">
        <w:rPr>
          <w:rFonts w:eastAsiaTheme="minorEastAsia"/>
          <w:lang w:eastAsia="zh-CN"/>
        </w:rPr>
        <w:t xml:space="preserve">t least for </w:t>
      </w:r>
      <w:r w:rsidR="005D4B47">
        <w:rPr>
          <w:rFonts w:eastAsiaTheme="minorEastAsia"/>
          <w:lang w:eastAsia="zh-CN"/>
        </w:rPr>
        <w:t xml:space="preserve">current </w:t>
      </w:r>
      <w:r w:rsidR="002308B8" w:rsidRPr="002308B8">
        <w:rPr>
          <w:rFonts w:eastAsiaTheme="minorEastAsia"/>
          <w:lang w:eastAsia="zh-CN"/>
        </w:rPr>
        <w:t xml:space="preserve">ultra-deep sleep </w:t>
      </w:r>
      <w:r w:rsidR="005D4B47">
        <w:rPr>
          <w:rFonts w:eastAsiaTheme="minorEastAsia"/>
          <w:lang w:eastAsia="zh-CN"/>
        </w:rPr>
        <w:t>model (</w:t>
      </w:r>
      <w:r w:rsidR="002308B8" w:rsidRPr="002308B8">
        <w:rPr>
          <w:rFonts w:eastAsiaTheme="minorEastAsia"/>
          <w:lang w:eastAsia="zh-CN"/>
        </w:rPr>
        <w:t>option 1</w:t>
      </w:r>
      <w:r w:rsidR="005D4B47">
        <w:rPr>
          <w:rFonts w:eastAsiaTheme="minorEastAsia"/>
          <w:lang w:eastAsia="zh-CN"/>
        </w:rPr>
        <w:t>)</w:t>
      </w:r>
      <w:r w:rsidR="002308B8" w:rsidRPr="002308B8">
        <w:rPr>
          <w:rFonts w:eastAsiaTheme="minorEastAsia"/>
          <w:lang w:eastAsia="zh-CN"/>
        </w:rPr>
        <w:t>, disabling paging monitoring does not bring significant power gain</w:t>
      </w:r>
      <w:r w:rsidR="0073274E">
        <w:rPr>
          <w:rFonts w:eastAsiaTheme="minorEastAsia"/>
          <w:lang w:eastAsia="zh-CN"/>
        </w:rPr>
        <w:t>.</w:t>
      </w:r>
      <w:r w:rsidR="00A45B17">
        <w:rPr>
          <w:rFonts w:eastAsiaTheme="minorEastAsia"/>
          <w:lang w:eastAsia="zh-CN"/>
        </w:rPr>
        <w:t xml:space="preserve"> </w:t>
      </w:r>
      <w:r w:rsidR="00D67920">
        <w:rPr>
          <w:rFonts w:eastAsiaTheme="minorEastAsia"/>
          <w:lang w:eastAsia="zh-CN"/>
        </w:rPr>
        <w:t>In addition</w:t>
      </w:r>
      <w:r w:rsidR="002A1179" w:rsidRPr="002A1179">
        <w:rPr>
          <w:rFonts w:eastAsiaTheme="minorEastAsia"/>
          <w:lang w:eastAsia="zh-CN"/>
        </w:rPr>
        <w:t xml:space="preserve">, since UE must consume a lot of power to </w:t>
      </w:r>
      <w:r w:rsidR="002A1179">
        <w:rPr>
          <w:rFonts w:eastAsiaTheme="minorEastAsia"/>
          <w:lang w:eastAsia="zh-CN"/>
        </w:rPr>
        <w:t>‘</w:t>
      </w:r>
      <w:r w:rsidR="002A1179" w:rsidRPr="002A1179">
        <w:rPr>
          <w:rFonts w:eastAsiaTheme="minorEastAsia"/>
          <w:lang w:eastAsia="zh-CN"/>
        </w:rPr>
        <w:t>wake up</w:t>
      </w:r>
      <w:r w:rsidR="002A1179">
        <w:rPr>
          <w:rFonts w:eastAsiaTheme="minorEastAsia"/>
          <w:lang w:eastAsia="zh-CN"/>
        </w:rPr>
        <w:t>’</w:t>
      </w:r>
      <w:r w:rsidR="002A1179" w:rsidRPr="002A1179">
        <w:rPr>
          <w:rFonts w:eastAsiaTheme="minorEastAsia"/>
          <w:lang w:eastAsia="zh-CN"/>
        </w:rPr>
        <w:t xml:space="preserve"> for the positioning </w:t>
      </w:r>
      <w:r w:rsidR="002A1179">
        <w:rPr>
          <w:rFonts w:eastAsiaTheme="minorEastAsia"/>
          <w:lang w:eastAsia="zh-CN"/>
        </w:rPr>
        <w:t>operation</w:t>
      </w:r>
      <w:r w:rsidR="002A1179" w:rsidRPr="002A1179">
        <w:rPr>
          <w:rFonts w:eastAsiaTheme="minorEastAsia"/>
          <w:lang w:eastAsia="zh-CN"/>
        </w:rPr>
        <w:t xml:space="preserve">, it is very cost-effective to spend a small amount of extra power after </w:t>
      </w:r>
      <w:r w:rsidR="005E774B">
        <w:rPr>
          <w:rFonts w:eastAsiaTheme="minorEastAsia"/>
          <w:lang w:eastAsia="zh-CN"/>
        </w:rPr>
        <w:t>‘</w:t>
      </w:r>
      <w:r w:rsidR="002A1179" w:rsidRPr="002A1179">
        <w:rPr>
          <w:rFonts w:eastAsiaTheme="minorEastAsia"/>
          <w:lang w:eastAsia="zh-CN"/>
        </w:rPr>
        <w:t>waking up</w:t>
      </w:r>
      <w:r w:rsidR="005E774B">
        <w:rPr>
          <w:rFonts w:eastAsiaTheme="minorEastAsia"/>
          <w:lang w:eastAsia="zh-CN"/>
        </w:rPr>
        <w:t>’</w:t>
      </w:r>
      <w:r w:rsidR="002A1179" w:rsidRPr="002A1179">
        <w:rPr>
          <w:rFonts w:eastAsiaTheme="minorEastAsia"/>
          <w:lang w:eastAsia="zh-CN"/>
        </w:rPr>
        <w:t xml:space="preserve"> to complete additional function</w:t>
      </w:r>
      <w:r w:rsidR="005E774B">
        <w:rPr>
          <w:rFonts w:eastAsiaTheme="minorEastAsia"/>
          <w:lang w:eastAsia="zh-CN"/>
        </w:rPr>
        <w:t xml:space="preserve">s such as </w:t>
      </w:r>
      <w:r w:rsidR="005E774B" w:rsidRPr="002A1179">
        <w:rPr>
          <w:rFonts w:eastAsiaTheme="minorEastAsia"/>
          <w:lang w:eastAsia="zh-CN"/>
        </w:rPr>
        <w:t>paging monitoring</w:t>
      </w:r>
      <w:r w:rsidR="002A1179" w:rsidRPr="002A1179">
        <w:rPr>
          <w:rFonts w:eastAsiaTheme="minorEastAsia"/>
          <w:lang w:eastAsia="zh-CN"/>
        </w:rPr>
        <w:t>.</w:t>
      </w:r>
    </w:p>
    <w:p w14:paraId="5B973C67" w14:textId="77777777" w:rsidR="000038FC" w:rsidRPr="00DE6406" w:rsidRDefault="000038FC" w:rsidP="000038FC">
      <w:pPr>
        <w:pStyle w:val="a0"/>
        <w:numPr>
          <w:ilvl w:val="0"/>
          <w:numId w:val="26"/>
        </w:numPr>
        <w:spacing w:line="260" w:lineRule="exact"/>
        <w:rPr>
          <w:rFonts w:eastAsiaTheme="minorEastAsia"/>
          <w:b/>
          <w:i/>
          <w:szCs w:val="20"/>
          <w:lang w:eastAsia="zh-CN"/>
        </w:rPr>
      </w:pPr>
    </w:p>
    <w:p w14:paraId="4337A69E" w14:textId="6D7CE16A" w:rsidR="00FF615C" w:rsidRPr="006F6391" w:rsidRDefault="000038FC" w:rsidP="006F6391">
      <w:pPr>
        <w:pStyle w:val="a0"/>
        <w:numPr>
          <w:ilvl w:val="0"/>
          <w:numId w:val="25"/>
        </w:numPr>
        <w:spacing w:line="260" w:lineRule="exact"/>
        <w:rPr>
          <w:rFonts w:eastAsiaTheme="minorEastAsia"/>
          <w:b/>
          <w:i/>
          <w:szCs w:val="20"/>
          <w:lang w:eastAsia="zh-CN"/>
        </w:rPr>
      </w:pPr>
      <w:r>
        <w:rPr>
          <w:rFonts w:eastAsiaTheme="minorEastAsia"/>
          <w:b/>
          <w:i/>
          <w:lang w:eastAsia="zh-CN"/>
        </w:rPr>
        <w:t xml:space="preserve">At least </w:t>
      </w:r>
      <w:r w:rsidR="00A04360">
        <w:rPr>
          <w:rFonts w:eastAsiaTheme="minorEastAsia"/>
          <w:b/>
          <w:i/>
          <w:lang w:eastAsia="zh-CN"/>
        </w:rPr>
        <w:t xml:space="preserve">based on current power model of </w:t>
      </w:r>
      <w:r>
        <w:rPr>
          <w:rFonts w:eastAsiaTheme="minorEastAsia"/>
          <w:b/>
          <w:i/>
          <w:lang w:eastAsia="zh-CN"/>
        </w:rPr>
        <w:t xml:space="preserve">ultra-deep sleep, </w:t>
      </w:r>
      <w:r w:rsidR="008033DE">
        <w:rPr>
          <w:rFonts w:eastAsiaTheme="minorEastAsia"/>
          <w:b/>
          <w:i/>
          <w:lang w:eastAsia="zh-CN"/>
        </w:rPr>
        <w:t>disabling</w:t>
      </w:r>
      <w:r w:rsidR="008033DE" w:rsidRPr="008033DE">
        <w:rPr>
          <w:rFonts w:eastAsiaTheme="minorEastAsia"/>
          <w:b/>
          <w:i/>
          <w:lang w:eastAsia="zh-CN"/>
        </w:rPr>
        <w:t xml:space="preserve"> paging monitoring does not bring significant power gain</w:t>
      </w:r>
      <w:r w:rsidRPr="005C24E3">
        <w:rPr>
          <w:rFonts w:eastAsiaTheme="minorEastAsia"/>
          <w:b/>
          <w:i/>
          <w:szCs w:val="20"/>
          <w:lang w:val="en-GB" w:eastAsia="zh-CN"/>
        </w:rPr>
        <w:t xml:space="preserve">. </w:t>
      </w:r>
    </w:p>
    <w:p w14:paraId="53B39FC5" w14:textId="10FD273A" w:rsidR="00334804" w:rsidRPr="002B6194" w:rsidRDefault="00A17862" w:rsidP="00334804">
      <w:pPr>
        <w:pStyle w:val="1"/>
        <w:rPr>
          <w:b/>
        </w:rPr>
      </w:pPr>
      <w:r>
        <w:rPr>
          <w:b/>
        </w:rPr>
        <w:lastRenderedPageBreak/>
        <w:t>Potential solutions for</w:t>
      </w:r>
      <w:r w:rsidR="00334804" w:rsidRPr="002B6194">
        <w:rPr>
          <w:b/>
        </w:rPr>
        <w:t xml:space="preserve"> LPHAP</w:t>
      </w:r>
    </w:p>
    <w:p w14:paraId="1B95BC4A" w14:textId="4A77E4C4" w:rsidR="00623DF6" w:rsidRDefault="00623DF6" w:rsidP="00C132E2">
      <w:pPr>
        <w:pStyle w:val="20"/>
        <w:tabs>
          <w:tab w:val="num" w:pos="717"/>
        </w:tabs>
        <w:spacing w:before="120"/>
        <w:ind w:left="717"/>
        <w:jc w:val="both"/>
        <w:rPr>
          <w:rFonts w:eastAsiaTheme="minorEastAsia"/>
        </w:rPr>
      </w:pPr>
      <w:r>
        <w:rPr>
          <w:rFonts w:eastAsiaTheme="minorEastAsia" w:hint="eastAsia"/>
        </w:rPr>
        <w:t>E</w:t>
      </w:r>
      <w:r>
        <w:rPr>
          <w:rFonts w:eastAsiaTheme="minorEastAsia"/>
        </w:rPr>
        <w:t xml:space="preserve">nhancement with </w:t>
      </w:r>
      <w:r w:rsidR="009705B5">
        <w:rPr>
          <w:rFonts w:eastAsiaTheme="minorEastAsia"/>
        </w:rPr>
        <w:t>(</w:t>
      </w:r>
      <w:r>
        <w:rPr>
          <w:rFonts w:eastAsiaTheme="minorEastAsia"/>
        </w:rPr>
        <w:t>e</w:t>
      </w:r>
      <w:r w:rsidR="009705B5">
        <w:rPr>
          <w:rFonts w:eastAsiaTheme="minorEastAsia"/>
        </w:rPr>
        <w:t>)</w:t>
      </w:r>
      <w:r>
        <w:rPr>
          <w:rFonts w:eastAsiaTheme="minorEastAsia"/>
        </w:rPr>
        <w:t>DRX</w:t>
      </w:r>
    </w:p>
    <w:p w14:paraId="0A73C32E" w14:textId="4F8AF9B2" w:rsidR="00F974D9" w:rsidRPr="00E53D2F" w:rsidRDefault="00E53D2F" w:rsidP="00E53D2F">
      <w:pPr>
        <w:pStyle w:val="3"/>
        <w:ind w:left="0" w:firstLine="0"/>
        <w:jc w:val="both"/>
        <w:rPr>
          <w:rFonts w:eastAsiaTheme="minorEastAsia"/>
          <w:b/>
          <w:sz w:val="24"/>
        </w:rPr>
      </w:pPr>
      <w:r>
        <w:rPr>
          <w:rFonts w:eastAsiaTheme="minorEastAsia"/>
          <w:b/>
          <w:sz w:val="24"/>
        </w:rPr>
        <w:t xml:space="preserve">Enhancement with </w:t>
      </w:r>
      <w:proofErr w:type="spellStart"/>
      <w:r>
        <w:rPr>
          <w:rFonts w:eastAsiaTheme="minorEastAsia"/>
          <w:b/>
          <w:sz w:val="24"/>
        </w:rPr>
        <w:t>eDRX</w:t>
      </w:r>
      <w:proofErr w:type="spellEnd"/>
    </w:p>
    <w:p w14:paraId="75769269" w14:textId="1064AA08" w:rsidR="002A0342" w:rsidRDefault="00F81CAB" w:rsidP="00F748F9">
      <w:pPr>
        <w:spacing w:after="120" w:line="260" w:lineRule="exact"/>
        <w:jc w:val="both"/>
        <w:rPr>
          <w:rFonts w:eastAsiaTheme="minorEastAsia"/>
          <w:lang w:eastAsia="zh-CN"/>
        </w:rPr>
      </w:pPr>
      <w:r>
        <w:rPr>
          <w:rFonts w:eastAsiaTheme="minorEastAsia" w:hint="eastAsia"/>
          <w:lang w:eastAsia="zh-CN"/>
        </w:rPr>
        <w:t>B</w:t>
      </w:r>
      <w:r>
        <w:rPr>
          <w:rFonts w:eastAsiaTheme="minorEastAsia"/>
          <w:lang w:eastAsia="zh-CN"/>
        </w:rPr>
        <w:t xml:space="preserve">ased on </w:t>
      </w:r>
      <w:r w:rsidR="00976AFD">
        <w:rPr>
          <w:rFonts w:eastAsiaTheme="minorEastAsia"/>
          <w:lang w:eastAsia="zh-CN"/>
        </w:rPr>
        <w:t xml:space="preserve">power consumption evaluation results above, </w:t>
      </w:r>
      <w:r w:rsidR="00F02059">
        <w:rPr>
          <w:rFonts w:eastAsiaTheme="minorEastAsia"/>
          <w:lang w:eastAsia="zh-CN"/>
        </w:rPr>
        <w:t xml:space="preserve">it is observed that </w:t>
      </w:r>
      <w:r w:rsidR="00CA0D4C">
        <w:rPr>
          <w:rFonts w:eastAsiaTheme="minorEastAsia"/>
          <w:lang w:eastAsia="zh-CN"/>
        </w:rPr>
        <w:t xml:space="preserve">the enhancements of </w:t>
      </w:r>
      <w:proofErr w:type="spellStart"/>
      <w:r w:rsidR="00CA0D4C">
        <w:rPr>
          <w:rFonts w:eastAsiaTheme="minorEastAsia"/>
          <w:lang w:eastAsia="zh-CN"/>
        </w:rPr>
        <w:t>eDRX</w:t>
      </w:r>
      <w:proofErr w:type="spellEnd"/>
      <w:r w:rsidR="00CA0D4C">
        <w:rPr>
          <w:rFonts w:eastAsiaTheme="minorEastAsia"/>
          <w:lang w:eastAsia="zh-CN"/>
        </w:rPr>
        <w:t xml:space="preserve"> configuration and ultra-deep </w:t>
      </w:r>
      <w:proofErr w:type="gramStart"/>
      <w:r w:rsidR="00CA0D4C">
        <w:rPr>
          <w:rFonts w:eastAsiaTheme="minorEastAsia"/>
          <w:lang w:eastAsia="zh-CN"/>
        </w:rPr>
        <w:t xml:space="preserve">sleep </w:t>
      </w:r>
      <w:r w:rsidR="0050171C">
        <w:rPr>
          <w:rFonts w:eastAsiaTheme="minorEastAsia"/>
          <w:lang w:eastAsia="zh-CN"/>
        </w:rPr>
        <w:t xml:space="preserve"> can</w:t>
      </w:r>
      <w:proofErr w:type="gramEnd"/>
      <w:r w:rsidR="0050171C">
        <w:rPr>
          <w:rFonts w:eastAsiaTheme="minorEastAsia"/>
          <w:lang w:eastAsia="zh-CN"/>
        </w:rPr>
        <w:t xml:space="preserve"> </w:t>
      </w:r>
      <w:r w:rsidR="008547D5">
        <w:rPr>
          <w:rFonts w:eastAsiaTheme="minorEastAsia"/>
          <w:lang w:eastAsia="zh-CN"/>
        </w:rPr>
        <w:t xml:space="preserve">bring large </w:t>
      </w:r>
      <w:r w:rsidR="00576078">
        <w:rPr>
          <w:rFonts w:eastAsiaTheme="minorEastAsia"/>
          <w:lang w:eastAsia="zh-CN"/>
        </w:rPr>
        <w:t>power saving gain</w:t>
      </w:r>
      <w:r w:rsidR="00D95D1B">
        <w:rPr>
          <w:rFonts w:eastAsiaTheme="minorEastAsia"/>
          <w:lang w:eastAsia="zh-CN"/>
        </w:rPr>
        <w:t xml:space="preserve"> to achieve target power consumption requirement</w:t>
      </w:r>
      <w:r w:rsidR="002A0342">
        <w:rPr>
          <w:rFonts w:eastAsiaTheme="minorEastAsia"/>
          <w:lang w:eastAsia="zh-CN"/>
        </w:rPr>
        <w:t xml:space="preserve"> for LPHAP devices. </w:t>
      </w:r>
      <w:r w:rsidR="004240E0">
        <w:rPr>
          <w:rFonts w:eastAsiaTheme="minorEastAsia"/>
          <w:lang w:eastAsia="zh-CN"/>
        </w:rPr>
        <w:t xml:space="preserve">From our point of view, </w:t>
      </w:r>
      <w:r w:rsidR="00D66824">
        <w:rPr>
          <w:rFonts w:eastAsiaTheme="minorEastAsia"/>
          <w:lang w:eastAsia="zh-CN"/>
        </w:rPr>
        <w:t xml:space="preserve">ultra-deep sleep </w:t>
      </w:r>
      <w:r w:rsidR="00D66824" w:rsidRPr="00D66824">
        <w:rPr>
          <w:rFonts w:eastAsiaTheme="minorEastAsia"/>
          <w:lang w:eastAsia="zh-CN"/>
        </w:rPr>
        <w:t xml:space="preserve">mode </w:t>
      </w:r>
      <w:r w:rsidR="00B61861">
        <w:rPr>
          <w:rFonts w:eastAsiaTheme="minorEastAsia"/>
          <w:lang w:eastAsia="zh-CN"/>
        </w:rPr>
        <w:t xml:space="preserve">should be paired with </w:t>
      </w:r>
      <w:proofErr w:type="spellStart"/>
      <w:r w:rsidR="00B61861">
        <w:rPr>
          <w:rFonts w:eastAsiaTheme="minorEastAsia"/>
          <w:lang w:eastAsia="zh-CN"/>
        </w:rPr>
        <w:t>eDRX</w:t>
      </w:r>
      <w:proofErr w:type="spellEnd"/>
      <w:r w:rsidR="00B61861">
        <w:rPr>
          <w:rFonts w:eastAsiaTheme="minorEastAsia"/>
          <w:lang w:eastAsia="zh-CN"/>
        </w:rPr>
        <w:t xml:space="preserve"> to achieve best power saving gain</w:t>
      </w:r>
      <w:r w:rsidR="00D66824">
        <w:rPr>
          <w:rFonts w:eastAsiaTheme="minorEastAsia"/>
          <w:lang w:eastAsia="zh-CN"/>
        </w:rPr>
        <w:t xml:space="preserve">. </w:t>
      </w:r>
      <w:r w:rsidR="00CA50C0">
        <w:rPr>
          <w:rFonts w:eastAsiaTheme="minorEastAsia"/>
          <w:lang w:eastAsia="zh-CN"/>
        </w:rPr>
        <w:t>We further evaluate the power consumption of ultra-dee</w:t>
      </w:r>
      <w:r w:rsidR="00072E42">
        <w:rPr>
          <w:rFonts w:eastAsiaTheme="minorEastAsia"/>
          <w:lang w:eastAsia="zh-CN"/>
        </w:rPr>
        <w:t>p</w:t>
      </w:r>
      <w:r w:rsidR="00CA50C0">
        <w:rPr>
          <w:rFonts w:eastAsiaTheme="minorEastAsia"/>
          <w:lang w:eastAsia="zh-CN"/>
        </w:rPr>
        <w:t xml:space="preserve"> sleep vs regular deep sleep in different DRX cycles.</w:t>
      </w:r>
      <w:r w:rsidR="00F15464">
        <w:rPr>
          <w:rFonts w:eastAsiaTheme="minorEastAsia"/>
          <w:lang w:eastAsia="zh-CN"/>
        </w:rPr>
        <w:t xml:space="preserve"> </w:t>
      </w:r>
    </w:p>
    <w:p w14:paraId="728FFA6F" w14:textId="39EFE218" w:rsidR="00655142" w:rsidRPr="00F46FF3" w:rsidRDefault="00655142" w:rsidP="00655142">
      <w:pPr>
        <w:pStyle w:val="a8"/>
        <w:keepNext/>
        <w:jc w:val="center"/>
        <w:rPr>
          <w:b/>
        </w:rPr>
      </w:pPr>
      <w:r w:rsidRPr="00F46FF3">
        <w:rPr>
          <w:b/>
        </w:rPr>
        <w:t xml:space="preserve">Table </w:t>
      </w:r>
      <w:r w:rsidRPr="00F46FF3">
        <w:rPr>
          <w:b/>
        </w:rPr>
        <w:fldChar w:fldCharType="begin"/>
      </w:r>
      <w:r w:rsidRPr="00F46FF3">
        <w:rPr>
          <w:b/>
        </w:rPr>
        <w:instrText xml:space="preserve"> SEQ Table \* ARABIC </w:instrText>
      </w:r>
      <w:r w:rsidRPr="00F46FF3">
        <w:rPr>
          <w:b/>
        </w:rPr>
        <w:fldChar w:fldCharType="separate"/>
      </w:r>
      <w:r w:rsidR="0091350F">
        <w:rPr>
          <w:b/>
          <w:noProof/>
        </w:rPr>
        <w:t>51</w:t>
      </w:r>
      <w:r w:rsidRPr="00F46FF3">
        <w:rPr>
          <w:b/>
        </w:rPr>
        <w:fldChar w:fldCharType="end"/>
      </w:r>
      <w:r w:rsidRPr="00F46FF3">
        <w:rPr>
          <w:b/>
        </w:rPr>
        <w:t xml:space="preserve"> </w:t>
      </w:r>
      <w:r w:rsidR="00BF3473">
        <w:rPr>
          <w:b/>
        </w:rPr>
        <w:t xml:space="preserve">Ultra-deep sleep vs regular deep sleep in </w:t>
      </w:r>
      <w:r w:rsidR="00BF3473">
        <w:rPr>
          <w:b/>
          <w:lang w:val="en-US" w:eastAsia="zh-CN"/>
        </w:rPr>
        <w:t>different DRX cycles</w:t>
      </w:r>
      <w:r>
        <w:rPr>
          <w:rFonts w:cs="Arial"/>
          <w:b/>
          <w:bCs/>
          <w:lang w:eastAsia="zh-CN"/>
        </w:rPr>
        <w:t xml:space="preserve"> </w:t>
      </w:r>
    </w:p>
    <w:tbl>
      <w:tblPr>
        <w:tblStyle w:val="af2"/>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936"/>
        <w:gridCol w:w="2268"/>
      </w:tblGrid>
      <w:tr w:rsidR="00664149" w:rsidRPr="00696849" w14:paraId="192525D4" w14:textId="77777777" w:rsidTr="00C91D88">
        <w:trPr>
          <w:trHeight w:val="184"/>
        </w:trPr>
        <w:tc>
          <w:tcPr>
            <w:tcW w:w="6936" w:type="dxa"/>
            <w:vMerge w:val="restart"/>
          </w:tcPr>
          <w:p w14:paraId="00C57475" w14:textId="77777777" w:rsidR="00664149" w:rsidRPr="00696849" w:rsidRDefault="00664149" w:rsidP="00664149">
            <w:pPr>
              <w:pStyle w:val="TAH"/>
              <w:jc w:val="left"/>
              <w:rPr>
                <w:sz w:val="16"/>
                <w:szCs w:val="16"/>
                <w:lang w:val="en-US"/>
              </w:rPr>
            </w:pPr>
            <w:r w:rsidRPr="00696849">
              <w:rPr>
                <w:rFonts w:hint="eastAsia"/>
                <w:sz w:val="16"/>
                <w:szCs w:val="16"/>
                <w:lang w:val="en-US"/>
              </w:rPr>
              <w:t>E</w:t>
            </w:r>
            <w:r w:rsidRPr="00696849">
              <w:rPr>
                <w:sz w:val="16"/>
                <w:szCs w:val="16"/>
                <w:lang w:val="en-US"/>
              </w:rPr>
              <w:t>valuation case description</w:t>
            </w:r>
          </w:p>
        </w:tc>
        <w:tc>
          <w:tcPr>
            <w:tcW w:w="2268" w:type="dxa"/>
            <w:vMerge w:val="restart"/>
          </w:tcPr>
          <w:p w14:paraId="32114AA0" w14:textId="77777777" w:rsidR="00664149" w:rsidRPr="00696849" w:rsidRDefault="00664149" w:rsidP="00664149">
            <w:pPr>
              <w:pStyle w:val="TAH"/>
              <w:jc w:val="left"/>
              <w:rPr>
                <w:sz w:val="16"/>
                <w:szCs w:val="16"/>
                <w:lang w:val="en-US"/>
              </w:rPr>
            </w:pPr>
            <w:r w:rsidRPr="00696849">
              <w:rPr>
                <w:sz w:val="16"/>
                <w:szCs w:val="16"/>
                <w:lang w:val="en-US"/>
              </w:rPr>
              <w:t>Slot-averaged relative power unit (P2)</w:t>
            </w:r>
          </w:p>
        </w:tc>
      </w:tr>
      <w:tr w:rsidR="00664149" w:rsidRPr="00696849" w14:paraId="0949665D" w14:textId="77777777" w:rsidTr="00C91D88">
        <w:trPr>
          <w:trHeight w:val="184"/>
        </w:trPr>
        <w:tc>
          <w:tcPr>
            <w:tcW w:w="6936" w:type="dxa"/>
            <w:vMerge/>
          </w:tcPr>
          <w:p w14:paraId="4128F1BC" w14:textId="77777777" w:rsidR="00664149" w:rsidRPr="00696849" w:rsidRDefault="00664149" w:rsidP="00664149">
            <w:pPr>
              <w:pStyle w:val="TAH"/>
              <w:jc w:val="left"/>
              <w:rPr>
                <w:sz w:val="16"/>
                <w:szCs w:val="16"/>
                <w:lang w:val="en-US"/>
              </w:rPr>
            </w:pPr>
          </w:p>
        </w:tc>
        <w:tc>
          <w:tcPr>
            <w:tcW w:w="2268" w:type="dxa"/>
            <w:vMerge/>
          </w:tcPr>
          <w:p w14:paraId="5ACE8A38" w14:textId="77777777" w:rsidR="00664149" w:rsidRPr="00696849" w:rsidRDefault="00664149" w:rsidP="00664149">
            <w:pPr>
              <w:pStyle w:val="TAH"/>
              <w:jc w:val="left"/>
              <w:rPr>
                <w:sz w:val="16"/>
                <w:szCs w:val="16"/>
                <w:lang w:val="en-US"/>
              </w:rPr>
            </w:pPr>
          </w:p>
        </w:tc>
      </w:tr>
      <w:tr w:rsidR="00DF185B" w:rsidRPr="00696849" w14:paraId="516E0690" w14:textId="77777777" w:rsidTr="007534A3">
        <w:tc>
          <w:tcPr>
            <w:tcW w:w="9204" w:type="dxa"/>
            <w:gridSpan w:val="2"/>
          </w:tcPr>
          <w:p w14:paraId="3ABBCB2B" w14:textId="19D5B36B" w:rsidR="00DF185B" w:rsidRPr="00773169" w:rsidRDefault="00DF185B" w:rsidP="00664149">
            <w:pPr>
              <w:snapToGrid w:val="0"/>
              <w:rPr>
                <w:rFonts w:ascii="Arial" w:eastAsiaTheme="minorEastAsia" w:hAnsi="Arial" w:cs="Arial"/>
                <w:sz w:val="18"/>
                <w:szCs w:val="18"/>
                <w:lang w:eastAsia="zh-CN"/>
              </w:rPr>
            </w:pPr>
            <w:r>
              <w:rPr>
                <w:rStyle w:val="TALCar"/>
                <w:rFonts w:eastAsiaTheme="minorEastAsia"/>
                <w:b/>
                <w:bCs/>
                <w:sz w:val="16"/>
                <w:szCs w:val="16"/>
                <w:lang w:val="en-US" w:eastAsia="zh-CN"/>
              </w:rPr>
              <w:t>2</w:t>
            </w:r>
            <w:r>
              <w:rPr>
                <w:rStyle w:val="TALCar"/>
                <w:rFonts w:eastAsiaTheme="minorEastAsia"/>
                <w:b/>
                <w:bCs/>
                <w:sz w:val="16"/>
                <w:szCs w:val="16"/>
              </w:rPr>
              <w:t xml:space="preserve">0.48s </w:t>
            </w:r>
            <w:r>
              <w:rPr>
                <w:rStyle w:val="TALCar"/>
                <w:rFonts w:eastAsiaTheme="minorEastAsia" w:hint="eastAsia"/>
                <w:b/>
                <w:bCs/>
                <w:sz w:val="16"/>
                <w:szCs w:val="16"/>
                <w:lang w:val="en-US" w:eastAsia="zh-CN"/>
              </w:rPr>
              <w:t>D</w:t>
            </w:r>
            <w:r>
              <w:rPr>
                <w:rStyle w:val="TALCar"/>
                <w:rFonts w:eastAsiaTheme="minorEastAsia"/>
                <w:b/>
                <w:bCs/>
                <w:sz w:val="16"/>
                <w:szCs w:val="16"/>
              </w:rPr>
              <w:t xml:space="preserve">RX cycle </w:t>
            </w:r>
          </w:p>
        </w:tc>
      </w:tr>
      <w:tr w:rsidR="00664149" w:rsidRPr="00696849" w14:paraId="0165259C" w14:textId="77777777" w:rsidTr="00C91D88">
        <w:tc>
          <w:tcPr>
            <w:tcW w:w="6936" w:type="dxa"/>
          </w:tcPr>
          <w:p w14:paraId="76152A84" w14:textId="1A6C3B1B" w:rsidR="00664149" w:rsidRPr="00C42107" w:rsidRDefault="00664149" w:rsidP="00664149">
            <w:pPr>
              <w:pStyle w:val="TAC"/>
              <w:jc w:val="left"/>
              <w:rPr>
                <w:rStyle w:val="TALCar"/>
                <w:bCs/>
                <w:sz w:val="16"/>
                <w:szCs w:val="16"/>
                <w:lang w:val="en-US"/>
              </w:rPr>
            </w:pPr>
            <w:r w:rsidRPr="00C42107">
              <w:rPr>
                <w:rStyle w:val="TALCar"/>
                <w:bCs/>
                <w:sz w:val="16"/>
                <w:szCs w:val="16"/>
                <w:lang w:val="en-US"/>
              </w:rPr>
              <w:t>[UE</w:t>
            </w:r>
            <w:r w:rsidRPr="00C42107">
              <w:rPr>
                <w:rStyle w:val="TALCar"/>
                <w:rFonts w:asciiTheme="minorEastAsia" w:eastAsiaTheme="minorEastAsia" w:hAnsiTheme="minorEastAsia" w:hint="eastAsia"/>
                <w:bCs/>
                <w:sz w:val="16"/>
                <w:szCs w:val="16"/>
                <w:lang w:val="en-US" w:eastAsia="zh-CN"/>
              </w:rPr>
              <w:t>-</w:t>
            </w:r>
            <w:r w:rsidRPr="00C42107">
              <w:rPr>
                <w:rStyle w:val="TALCar"/>
                <w:bCs/>
                <w:sz w:val="16"/>
                <w:szCs w:val="16"/>
                <w:lang w:val="en-US"/>
              </w:rPr>
              <w:t>based DL positioning under high SINR], [Rel-1</w:t>
            </w:r>
            <w:r w:rsidRPr="00C42107">
              <w:rPr>
                <w:rStyle w:val="TALCar"/>
                <w:sz w:val="16"/>
                <w:szCs w:val="16"/>
              </w:rPr>
              <w:t>7</w:t>
            </w:r>
            <w:r w:rsidRPr="00C42107">
              <w:rPr>
                <w:rStyle w:val="TALCar"/>
                <w:bCs/>
                <w:sz w:val="16"/>
                <w:szCs w:val="16"/>
                <w:lang w:val="en-US"/>
              </w:rPr>
              <w:t>],</w:t>
            </w:r>
            <w:r w:rsidR="000B5BA8">
              <w:rPr>
                <w:rStyle w:val="TALCar"/>
                <w:bCs/>
                <w:sz w:val="16"/>
                <w:szCs w:val="16"/>
                <w:lang w:val="en-US"/>
              </w:rPr>
              <w:t xml:space="preserve"> </w:t>
            </w:r>
            <w:r w:rsidRPr="00C42107">
              <w:rPr>
                <w:rStyle w:val="TALCar"/>
                <w:bCs/>
                <w:sz w:val="16"/>
                <w:szCs w:val="16"/>
                <w:lang w:val="en-US"/>
              </w:rPr>
              <w:t>[20.48s DRX cycle</w:t>
            </w:r>
            <w:r w:rsidR="008D1419">
              <w:rPr>
                <w:rStyle w:val="TALCar"/>
                <w:bCs/>
                <w:sz w:val="16"/>
                <w:szCs w:val="16"/>
                <w:lang w:val="en-US"/>
              </w:rPr>
              <w:t>], [</w:t>
            </w:r>
            <w:r w:rsidRPr="00C42107">
              <w:rPr>
                <w:rStyle w:val="TALCar"/>
                <w:bCs/>
                <w:sz w:val="16"/>
                <w:szCs w:val="16"/>
                <w:lang w:val="en-US"/>
              </w:rPr>
              <w:t>deep sleep]</w:t>
            </w:r>
          </w:p>
        </w:tc>
        <w:tc>
          <w:tcPr>
            <w:tcW w:w="2268" w:type="dxa"/>
          </w:tcPr>
          <w:p w14:paraId="250D1180" w14:textId="4AA00062" w:rsidR="00664149" w:rsidRPr="00356660" w:rsidRDefault="002761D8" w:rsidP="00664149">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1</w:t>
            </w:r>
            <w:r w:rsidRPr="00356660">
              <w:rPr>
                <w:rFonts w:ascii="Arial" w:eastAsiaTheme="minorEastAsia" w:hAnsi="Arial" w:cs="Arial"/>
                <w:sz w:val="16"/>
                <w:szCs w:val="18"/>
                <w:lang w:eastAsia="zh-CN"/>
              </w:rPr>
              <w:t>.0425</w:t>
            </w:r>
          </w:p>
        </w:tc>
      </w:tr>
      <w:tr w:rsidR="00AB56E1" w:rsidRPr="00696849" w14:paraId="3256B33E" w14:textId="77777777" w:rsidTr="00C91D88">
        <w:tc>
          <w:tcPr>
            <w:tcW w:w="6936" w:type="dxa"/>
          </w:tcPr>
          <w:p w14:paraId="6C27E4EF" w14:textId="00DBA816" w:rsidR="00AB56E1" w:rsidRPr="007D40AD" w:rsidRDefault="00AB56E1" w:rsidP="00AB56E1">
            <w:pPr>
              <w:pStyle w:val="TAC"/>
              <w:jc w:val="left"/>
              <w:rPr>
                <w:rStyle w:val="TALCar"/>
                <w:bCs/>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[potential enhancement],</w:t>
            </w:r>
            <w:r w:rsidR="000B5BA8" w:rsidRPr="007D40AD">
              <w:rPr>
                <w:rStyle w:val="TALCar"/>
                <w:bCs/>
                <w:sz w:val="16"/>
                <w:szCs w:val="16"/>
                <w:lang w:val="en-US"/>
              </w:rPr>
              <w:t xml:space="preserve"> </w:t>
            </w:r>
            <w:r w:rsidRPr="007D40AD">
              <w:rPr>
                <w:rStyle w:val="TALCar"/>
                <w:bCs/>
                <w:sz w:val="16"/>
                <w:szCs w:val="16"/>
                <w:lang w:val="en-US"/>
              </w:rPr>
              <w:t>[20.48s DRX cycle</w:t>
            </w:r>
            <w:r w:rsidR="008D1419" w:rsidRPr="007D40AD">
              <w:rPr>
                <w:rStyle w:val="TALCar"/>
                <w:bCs/>
                <w:sz w:val="16"/>
                <w:szCs w:val="16"/>
                <w:lang w:val="en-US"/>
              </w:rPr>
              <w:t>], [</w:t>
            </w:r>
            <w:r w:rsidRPr="007D40AD">
              <w:rPr>
                <w:rStyle w:val="TALCar"/>
                <w:bCs/>
                <w:sz w:val="16"/>
                <w:szCs w:val="16"/>
                <w:lang w:val="en-US"/>
              </w:rPr>
              <w:t xml:space="preserve">ultra-deep </w:t>
            </w:r>
            <w:proofErr w:type="spellStart"/>
            <w:r w:rsidRPr="007D40AD">
              <w:rPr>
                <w:rStyle w:val="TALCar"/>
                <w:bCs/>
                <w:sz w:val="16"/>
                <w:szCs w:val="16"/>
                <w:lang w:val="en-US"/>
              </w:rPr>
              <w:t>sleepwith</w:t>
            </w:r>
            <w:proofErr w:type="spellEnd"/>
            <w:r w:rsidRPr="007D40AD">
              <w:rPr>
                <w:rStyle w:val="TALCar"/>
                <w:bCs/>
                <w:sz w:val="16"/>
                <w:szCs w:val="16"/>
                <w:lang w:val="en-US"/>
              </w:rPr>
              <w:t xml:space="preserve"> 10000 transition power]</w:t>
            </w:r>
          </w:p>
        </w:tc>
        <w:tc>
          <w:tcPr>
            <w:tcW w:w="2268" w:type="dxa"/>
          </w:tcPr>
          <w:p w14:paraId="51869032" w14:textId="34DE8A76" w:rsidR="00AB56E1" w:rsidRPr="00356660" w:rsidRDefault="00AB56E1" w:rsidP="00AB56E1">
            <w:pPr>
              <w:snapToGrid w:val="0"/>
              <w:rPr>
                <w:rFonts w:ascii="Arial" w:eastAsiaTheme="minorEastAsia" w:hAnsi="Arial" w:cs="Arial"/>
                <w:sz w:val="16"/>
                <w:szCs w:val="16"/>
                <w:lang w:eastAsia="zh-CN"/>
              </w:rPr>
            </w:pPr>
            <w:r w:rsidRPr="00356660">
              <w:rPr>
                <w:rFonts w:ascii="Arial" w:eastAsiaTheme="minorEastAsia" w:hAnsi="Arial" w:cs="Arial" w:hint="eastAsia"/>
                <w:sz w:val="16"/>
                <w:szCs w:val="18"/>
                <w:lang w:eastAsia="zh-CN"/>
              </w:rPr>
              <w:t>0</w:t>
            </w:r>
            <w:r w:rsidRPr="00356660">
              <w:rPr>
                <w:rFonts w:ascii="Arial" w:eastAsiaTheme="minorEastAsia" w:hAnsi="Arial" w:cs="Arial"/>
                <w:sz w:val="16"/>
                <w:szCs w:val="18"/>
                <w:lang w:eastAsia="zh-CN"/>
              </w:rPr>
              <w:t>.2920</w:t>
            </w:r>
          </w:p>
        </w:tc>
      </w:tr>
      <w:tr w:rsidR="00AB56E1" w:rsidRPr="00696849" w14:paraId="247DE246" w14:textId="77777777" w:rsidTr="00C91D88">
        <w:tc>
          <w:tcPr>
            <w:tcW w:w="6936" w:type="dxa"/>
          </w:tcPr>
          <w:p w14:paraId="6A02DE24" w14:textId="05CC09CB" w:rsidR="00AB56E1" w:rsidRPr="007D40AD" w:rsidRDefault="00AB56E1" w:rsidP="00AB56E1">
            <w:pPr>
              <w:pStyle w:val="TAC"/>
              <w:jc w:val="left"/>
              <w:rPr>
                <w:rStyle w:val="TALCar"/>
                <w:bCs/>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[potential enhancement],</w:t>
            </w:r>
            <w:r w:rsidR="000B5BA8" w:rsidRPr="007D40AD">
              <w:rPr>
                <w:rStyle w:val="TALCar"/>
                <w:bCs/>
                <w:sz w:val="16"/>
                <w:szCs w:val="16"/>
                <w:lang w:val="en-US"/>
              </w:rPr>
              <w:t xml:space="preserve"> </w:t>
            </w:r>
            <w:r w:rsidRPr="007D40AD">
              <w:rPr>
                <w:rStyle w:val="TALCar"/>
                <w:bCs/>
                <w:sz w:val="16"/>
                <w:szCs w:val="16"/>
                <w:lang w:val="en-US"/>
              </w:rPr>
              <w:t>[20.48s DRX cycle</w:t>
            </w:r>
            <w:r w:rsidR="008D1419" w:rsidRPr="007D40AD">
              <w:rPr>
                <w:rStyle w:val="TALCar"/>
                <w:bCs/>
                <w:sz w:val="16"/>
                <w:szCs w:val="16"/>
                <w:lang w:val="en-US"/>
              </w:rPr>
              <w:t>], [</w:t>
            </w:r>
            <w:r w:rsidRPr="007D40AD">
              <w:rPr>
                <w:rStyle w:val="TALCar"/>
                <w:bCs/>
                <w:sz w:val="16"/>
                <w:szCs w:val="16"/>
                <w:lang w:val="en-US"/>
              </w:rPr>
              <w:t>ultra-deep sleep with 5000 transition power]</w:t>
            </w:r>
          </w:p>
        </w:tc>
        <w:tc>
          <w:tcPr>
            <w:tcW w:w="2268" w:type="dxa"/>
          </w:tcPr>
          <w:p w14:paraId="0B10F46E" w14:textId="5872B246" w:rsidR="00AB56E1" w:rsidRPr="00356660" w:rsidRDefault="00AB56E1" w:rsidP="00AB56E1">
            <w:pPr>
              <w:snapToGrid w:val="0"/>
              <w:rPr>
                <w:rFonts w:ascii="Arial" w:eastAsiaTheme="minorEastAsia" w:hAnsi="Arial" w:cs="Arial"/>
                <w:sz w:val="16"/>
                <w:szCs w:val="16"/>
                <w:lang w:eastAsia="zh-CN"/>
              </w:rPr>
            </w:pPr>
            <w:r w:rsidRPr="00356660">
              <w:rPr>
                <w:rFonts w:ascii="Arial" w:eastAsiaTheme="minorEastAsia" w:hAnsi="Arial" w:cs="Arial" w:hint="eastAsia"/>
                <w:sz w:val="16"/>
                <w:szCs w:val="18"/>
                <w:lang w:eastAsia="zh-CN"/>
              </w:rPr>
              <w:t>0</w:t>
            </w:r>
            <w:r w:rsidRPr="00356660">
              <w:rPr>
                <w:rFonts w:ascii="Arial" w:eastAsiaTheme="minorEastAsia" w:hAnsi="Arial" w:cs="Arial"/>
                <w:sz w:val="16"/>
                <w:szCs w:val="18"/>
                <w:lang w:eastAsia="zh-CN"/>
              </w:rPr>
              <w:t>.1699</w:t>
            </w:r>
          </w:p>
        </w:tc>
      </w:tr>
      <w:tr w:rsidR="00DF185B" w:rsidRPr="00696849" w14:paraId="215ECFAE" w14:textId="77777777" w:rsidTr="007534A3">
        <w:tc>
          <w:tcPr>
            <w:tcW w:w="9204" w:type="dxa"/>
            <w:gridSpan w:val="2"/>
          </w:tcPr>
          <w:p w14:paraId="3670D316" w14:textId="268DC678" w:rsidR="00DF185B" w:rsidRPr="007D40AD" w:rsidRDefault="00DF185B" w:rsidP="00AB56E1">
            <w:pPr>
              <w:snapToGrid w:val="0"/>
              <w:rPr>
                <w:rFonts w:ascii="Arial" w:eastAsiaTheme="minorEastAsia" w:hAnsi="Arial" w:cs="Arial"/>
                <w:sz w:val="16"/>
                <w:szCs w:val="16"/>
                <w:lang w:eastAsia="zh-CN"/>
              </w:rPr>
            </w:pPr>
            <w:r w:rsidRPr="007D40AD">
              <w:rPr>
                <w:rStyle w:val="TALCar"/>
                <w:rFonts w:eastAsiaTheme="minorEastAsia" w:hint="eastAsia"/>
                <w:b/>
                <w:bCs/>
                <w:sz w:val="16"/>
                <w:szCs w:val="16"/>
                <w:lang w:val="en-US" w:eastAsia="zh-CN"/>
              </w:rPr>
              <w:t>1</w:t>
            </w:r>
            <w:r w:rsidRPr="007D40AD">
              <w:rPr>
                <w:rStyle w:val="TALCar"/>
                <w:rFonts w:eastAsiaTheme="minorEastAsia"/>
                <w:b/>
                <w:bCs/>
                <w:sz w:val="16"/>
                <w:szCs w:val="16"/>
                <w:lang w:val="en-US" w:eastAsia="zh-CN"/>
              </w:rPr>
              <w:t>0.24s DRX cycle</w:t>
            </w:r>
          </w:p>
        </w:tc>
      </w:tr>
      <w:tr w:rsidR="00AB56E1" w:rsidRPr="00696849" w14:paraId="00DF3FF9" w14:textId="77777777" w:rsidTr="00C91D88">
        <w:tc>
          <w:tcPr>
            <w:tcW w:w="6936" w:type="dxa"/>
          </w:tcPr>
          <w:p w14:paraId="5480AA6D" w14:textId="54FE1EDF" w:rsidR="00AB56E1" w:rsidRPr="007D40AD" w:rsidRDefault="00AB56E1" w:rsidP="00AB56E1">
            <w:pPr>
              <w:pStyle w:val="TAC"/>
              <w:jc w:val="left"/>
              <w:rPr>
                <w:rStyle w:val="TALCar"/>
                <w:bCs/>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[Rel-1</w:t>
            </w:r>
            <w:r w:rsidRPr="007D40AD">
              <w:rPr>
                <w:rStyle w:val="TALCar"/>
                <w:sz w:val="16"/>
                <w:szCs w:val="16"/>
              </w:rPr>
              <w:t>7</w:t>
            </w:r>
            <w:r w:rsidRPr="007D40AD">
              <w:rPr>
                <w:rStyle w:val="TALCar"/>
                <w:bCs/>
                <w:sz w:val="16"/>
                <w:szCs w:val="16"/>
                <w:lang w:val="en-US"/>
              </w:rPr>
              <w:t>],</w:t>
            </w:r>
            <w:r w:rsidR="000B5BA8" w:rsidRPr="007D40AD">
              <w:rPr>
                <w:rStyle w:val="TALCar"/>
                <w:bCs/>
                <w:sz w:val="16"/>
                <w:szCs w:val="16"/>
                <w:lang w:val="en-US"/>
              </w:rPr>
              <w:t xml:space="preserve"> </w:t>
            </w:r>
            <w:r w:rsidRPr="007D40AD">
              <w:rPr>
                <w:rStyle w:val="TALCar"/>
                <w:bCs/>
                <w:sz w:val="16"/>
                <w:szCs w:val="16"/>
                <w:lang w:val="en-US"/>
              </w:rPr>
              <w:t>[10.24s DRX cycle</w:t>
            </w:r>
            <w:r w:rsidR="008D1419" w:rsidRPr="007D40AD">
              <w:rPr>
                <w:rStyle w:val="TALCar"/>
                <w:bCs/>
                <w:sz w:val="16"/>
                <w:szCs w:val="16"/>
                <w:lang w:val="en-US"/>
              </w:rPr>
              <w:t>], [</w:t>
            </w:r>
            <w:r w:rsidRPr="007D40AD">
              <w:rPr>
                <w:rStyle w:val="TALCar"/>
                <w:bCs/>
                <w:sz w:val="16"/>
                <w:szCs w:val="16"/>
                <w:lang w:val="en-US"/>
              </w:rPr>
              <w:t>deep sleep]</w:t>
            </w:r>
          </w:p>
        </w:tc>
        <w:tc>
          <w:tcPr>
            <w:tcW w:w="2268" w:type="dxa"/>
          </w:tcPr>
          <w:p w14:paraId="6717037E" w14:textId="67EA18A7" w:rsidR="00AB56E1" w:rsidRPr="00696849" w:rsidRDefault="00AB56E1" w:rsidP="00AB56E1">
            <w:pPr>
              <w:snapToGrid w:val="0"/>
              <w:rPr>
                <w:rFonts w:ascii="Arial" w:eastAsiaTheme="minorEastAsia" w:hAnsi="Arial" w:cs="Arial"/>
                <w:sz w:val="16"/>
                <w:szCs w:val="16"/>
                <w:lang w:eastAsia="zh-CN"/>
              </w:rPr>
            </w:pPr>
            <w:r w:rsidRPr="00696849">
              <w:rPr>
                <w:rFonts w:ascii="Arial" w:eastAsiaTheme="minorEastAsia" w:hAnsi="Arial" w:cs="Arial" w:hint="eastAsia"/>
                <w:sz w:val="16"/>
                <w:szCs w:val="16"/>
                <w:lang w:eastAsia="zh-CN"/>
              </w:rPr>
              <w:t>1</w:t>
            </w:r>
            <w:r w:rsidRPr="00696849">
              <w:rPr>
                <w:rFonts w:ascii="Arial" w:eastAsiaTheme="minorEastAsia" w:hAnsi="Arial" w:cs="Arial"/>
                <w:sz w:val="16"/>
                <w:szCs w:val="16"/>
                <w:lang w:eastAsia="zh-CN"/>
              </w:rPr>
              <w:t>.0850</w:t>
            </w:r>
          </w:p>
        </w:tc>
      </w:tr>
      <w:tr w:rsidR="00AB56E1" w:rsidRPr="00696849" w14:paraId="5B7D49D1" w14:textId="77777777" w:rsidTr="00C91D88">
        <w:tc>
          <w:tcPr>
            <w:tcW w:w="6936" w:type="dxa"/>
          </w:tcPr>
          <w:p w14:paraId="5668D5AC" w14:textId="7FA07441" w:rsidR="00AB56E1" w:rsidRPr="007D40AD" w:rsidRDefault="00AB56E1" w:rsidP="00AB56E1">
            <w:pPr>
              <w:pStyle w:val="TAC"/>
              <w:jc w:val="left"/>
              <w:rPr>
                <w:rStyle w:val="TALCar"/>
                <w:bCs/>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[potential enhancement</w:t>
            </w:r>
            <w:r w:rsidR="008D1419" w:rsidRPr="007D40AD">
              <w:rPr>
                <w:rStyle w:val="TALCar"/>
                <w:bCs/>
                <w:sz w:val="16"/>
                <w:szCs w:val="16"/>
                <w:lang w:val="en-US"/>
              </w:rPr>
              <w:t>], [</w:t>
            </w:r>
            <w:r w:rsidRPr="007D40AD">
              <w:rPr>
                <w:rStyle w:val="TALCar"/>
                <w:bCs/>
                <w:sz w:val="16"/>
                <w:szCs w:val="16"/>
                <w:lang w:val="en-US"/>
              </w:rPr>
              <w:t>10.24s DRX cycle</w:t>
            </w:r>
            <w:r w:rsidR="008D1419" w:rsidRPr="007D40AD">
              <w:rPr>
                <w:rStyle w:val="TALCar"/>
                <w:bCs/>
                <w:sz w:val="16"/>
                <w:szCs w:val="16"/>
                <w:lang w:val="en-US"/>
              </w:rPr>
              <w:t>], [</w:t>
            </w:r>
            <w:r w:rsidRPr="007D40AD">
              <w:rPr>
                <w:rStyle w:val="TALCar"/>
                <w:bCs/>
                <w:sz w:val="16"/>
                <w:szCs w:val="16"/>
                <w:lang w:val="en-US"/>
              </w:rPr>
              <w:t>ultra-deep sleep with 10000 transition power]</w:t>
            </w:r>
          </w:p>
        </w:tc>
        <w:tc>
          <w:tcPr>
            <w:tcW w:w="2268" w:type="dxa"/>
          </w:tcPr>
          <w:p w14:paraId="0ED9FAF5" w14:textId="01ADF5A3" w:rsidR="00AB56E1" w:rsidRPr="00356660" w:rsidRDefault="00D60DAA" w:rsidP="00AB56E1">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0</w:t>
            </w:r>
            <w:r w:rsidRPr="00356660">
              <w:rPr>
                <w:rFonts w:ascii="Arial" w:eastAsiaTheme="minorEastAsia" w:hAnsi="Arial" w:cs="Arial"/>
                <w:sz w:val="16"/>
                <w:szCs w:val="18"/>
                <w:lang w:eastAsia="zh-CN"/>
              </w:rPr>
              <w:t>.5690</w:t>
            </w:r>
          </w:p>
        </w:tc>
      </w:tr>
      <w:tr w:rsidR="00AB56E1" w:rsidRPr="00696849" w14:paraId="4796A0B3" w14:textId="77777777" w:rsidTr="00C91D88">
        <w:tc>
          <w:tcPr>
            <w:tcW w:w="6936" w:type="dxa"/>
          </w:tcPr>
          <w:p w14:paraId="63D2CBF4" w14:textId="4998E033" w:rsidR="00AB56E1" w:rsidRPr="007D40AD" w:rsidRDefault="00AB56E1" w:rsidP="00AB56E1">
            <w:pPr>
              <w:pStyle w:val="TAC"/>
              <w:jc w:val="left"/>
              <w:rPr>
                <w:rStyle w:val="TALCar"/>
                <w:bCs/>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[potential enhancement</w:t>
            </w:r>
            <w:r w:rsidR="008D1419" w:rsidRPr="007D40AD">
              <w:rPr>
                <w:rStyle w:val="TALCar"/>
                <w:bCs/>
                <w:sz w:val="16"/>
                <w:szCs w:val="16"/>
                <w:lang w:val="en-US"/>
              </w:rPr>
              <w:t>], [</w:t>
            </w:r>
            <w:r w:rsidRPr="007D40AD">
              <w:rPr>
                <w:rStyle w:val="TALCar"/>
                <w:bCs/>
                <w:sz w:val="16"/>
                <w:szCs w:val="16"/>
                <w:lang w:val="en-US"/>
              </w:rPr>
              <w:t>10.24s DRX cycle</w:t>
            </w:r>
            <w:r w:rsidR="008D1419" w:rsidRPr="007D40AD">
              <w:rPr>
                <w:rStyle w:val="TALCar"/>
                <w:bCs/>
                <w:sz w:val="16"/>
                <w:szCs w:val="16"/>
                <w:lang w:val="en-US"/>
              </w:rPr>
              <w:t>], [</w:t>
            </w:r>
            <w:r w:rsidRPr="007D40AD">
              <w:rPr>
                <w:rStyle w:val="TALCar"/>
                <w:bCs/>
                <w:sz w:val="16"/>
                <w:szCs w:val="16"/>
                <w:lang w:val="en-US"/>
              </w:rPr>
              <w:t>ultra-deep sleep with 5000 transition power]</w:t>
            </w:r>
          </w:p>
        </w:tc>
        <w:tc>
          <w:tcPr>
            <w:tcW w:w="2268" w:type="dxa"/>
          </w:tcPr>
          <w:p w14:paraId="28E72C2E" w14:textId="01BBDFF9" w:rsidR="00AB56E1" w:rsidRPr="00356660" w:rsidRDefault="00D60DAA" w:rsidP="00AB56E1">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0</w:t>
            </w:r>
            <w:r w:rsidRPr="00356660">
              <w:rPr>
                <w:rFonts w:ascii="Arial" w:eastAsiaTheme="minorEastAsia" w:hAnsi="Arial" w:cs="Arial"/>
                <w:sz w:val="16"/>
                <w:szCs w:val="18"/>
                <w:lang w:eastAsia="zh-CN"/>
              </w:rPr>
              <w:t>.3248</w:t>
            </w:r>
          </w:p>
        </w:tc>
      </w:tr>
      <w:tr w:rsidR="00DF185B" w:rsidRPr="00696849" w14:paraId="1DFB8DD7" w14:textId="77777777" w:rsidTr="007534A3">
        <w:tc>
          <w:tcPr>
            <w:tcW w:w="9204" w:type="dxa"/>
            <w:gridSpan w:val="2"/>
          </w:tcPr>
          <w:p w14:paraId="3A710C8F" w14:textId="36254EC6" w:rsidR="00DF185B" w:rsidRPr="007D40AD" w:rsidRDefault="00DF185B" w:rsidP="00DF185B">
            <w:pPr>
              <w:snapToGrid w:val="0"/>
              <w:rPr>
                <w:rFonts w:ascii="Arial" w:eastAsiaTheme="minorEastAsia" w:hAnsi="Arial" w:cs="Arial"/>
                <w:sz w:val="16"/>
                <w:szCs w:val="16"/>
                <w:lang w:eastAsia="zh-CN"/>
              </w:rPr>
            </w:pPr>
            <w:r w:rsidRPr="007D40AD">
              <w:rPr>
                <w:rStyle w:val="TALCar"/>
                <w:rFonts w:eastAsiaTheme="minorEastAsia"/>
                <w:b/>
                <w:bCs/>
                <w:sz w:val="16"/>
                <w:szCs w:val="16"/>
                <w:lang w:val="en-US" w:eastAsia="zh-CN"/>
              </w:rPr>
              <w:t>5.12s DRX cycle</w:t>
            </w:r>
          </w:p>
        </w:tc>
      </w:tr>
      <w:tr w:rsidR="00DF185B" w:rsidRPr="00696849" w14:paraId="3D2675BF" w14:textId="77777777" w:rsidTr="00C91D88">
        <w:tc>
          <w:tcPr>
            <w:tcW w:w="6936" w:type="dxa"/>
          </w:tcPr>
          <w:p w14:paraId="30B1483B" w14:textId="56E3CE55" w:rsidR="00DF185B" w:rsidRPr="007D40AD" w:rsidRDefault="00DF185B" w:rsidP="00DF185B">
            <w:pPr>
              <w:pStyle w:val="TAC"/>
              <w:jc w:val="left"/>
              <w:rPr>
                <w:rStyle w:val="TALCar"/>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[Rel-1</w:t>
            </w:r>
            <w:r w:rsidRPr="007D40AD">
              <w:rPr>
                <w:rStyle w:val="TALCar"/>
                <w:sz w:val="16"/>
                <w:szCs w:val="16"/>
              </w:rPr>
              <w:t>7</w:t>
            </w:r>
            <w:r w:rsidR="008D1419" w:rsidRPr="007D40AD">
              <w:rPr>
                <w:rStyle w:val="TALCar"/>
                <w:bCs/>
                <w:sz w:val="16"/>
                <w:szCs w:val="16"/>
                <w:lang w:val="en-US"/>
              </w:rPr>
              <w:t>], [</w:t>
            </w:r>
            <w:r w:rsidRPr="007D40AD">
              <w:rPr>
                <w:rStyle w:val="TALCar"/>
                <w:bCs/>
                <w:sz w:val="16"/>
                <w:szCs w:val="16"/>
                <w:lang w:val="en-US"/>
              </w:rPr>
              <w:t>5.12s DRX cycle</w:t>
            </w:r>
            <w:r w:rsidR="008D1419" w:rsidRPr="007D40AD">
              <w:rPr>
                <w:rStyle w:val="TALCar"/>
                <w:bCs/>
                <w:sz w:val="16"/>
                <w:szCs w:val="16"/>
                <w:lang w:val="en-US"/>
              </w:rPr>
              <w:t>], [</w:t>
            </w:r>
            <w:r w:rsidRPr="007D40AD">
              <w:rPr>
                <w:rStyle w:val="TALCar"/>
                <w:bCs/>
                <w:sz w:val="16"/>
                <w:szCs w:val="16"/>
                <w:lang w:val="en-US"/>
              </w:rPr>
              <w:t>deep sleep]</w:t>
            </w:r>
          </w:p>
        </w:tc>
        <w:tc>
          <w:tcPr>
            <w:tcW w:w="2268" w:type="dxa"/>
          </w:tcPr>
          <w:p w14:paraId="1C2CD9E0" w14:textId="5F79AB72"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1</w:t>
            </w:r>
            <w:r w:rsidRPr="00356660">
              <w:rPr>
                <w:rFonts w:ascii="Arial" w:eastAsiaTheme="minorEastAsia" w:hAnsi="Arial" w:cs="Arial"/>
                <w:sz w:val="16"/>
                <w:szCs w:val="18"/>
                <w:lang w:eastAsia="zh-CN"/>
              </w:rPr>
              <w:t>.1700</w:t>
            </w:r>
          </w:p>
        </w:tc>
      </w:tr>
      <w:tr w:rsidR="00DF185B" w:rsidRPr="00696849" w14:paraId="25DB600B" w14:textId="77777777" w:rsidTr="00C91D88">
        <w:tc>
          <w:tcPr>
            <w:tcW w:w="6936" w:type="dxa"/>
          </w:tcPr>
          <w:p w14:paraId="25FD112B" w14:textId="08DDE56A" w:rsidR="00DF185B" w:rsidRPr="007D40AD" w:rsidRDefault="00DF185B" w:rsidP="00DF185B">
            <w:pPr>
              <w:pStyle w:val="TAC"/>
              <w:jc w:val="left"/>
              <w:rPr>
                <w:rStyle w:val="TALCar"/>
                <w:bCs/>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[potential enhancement</w:t>
            </w:r>
            <w:r w:rsidR="008D1419" w:rsidRPr="007D40AD">
              <w:rPr>
                <w:rStyle w:val="TALCar"/>
                <w:bCs/>
                <w:sz w:val="16"/>
                <w:szCs w:val="16"/>
                <w:lang w:val="en-US"/>
              </w:rPr>
              <w:t>], [</w:t>
            </w:r>
            <w:r w:rsidRPr="007D40AD">
              <w:rPr>
                <w:rStyle w:val="TALCar"/>
                <w:bCs/>
                <w:sz w:val="16"/>
                <w:szCs w:val="16"/>
                <w:lang w:val="en-US"/>
              </w:rPr>
              <w:t>5.12s DRX cycle</w:t>
            </w:r>
            <w:r w:rsidR="008D1419" w:rsidRPr="007D40AD">
              <w:rPr>
                <w:rStyle w:val="TALCar"/>
                <w:bCs/>
                <w:sz w:val="16"/>
                <w:szCs w:val="16"/>
                <w:lang w:val="en-US"/>
              </w:rPr>
              <w:t>], [</w:t>
            </w:r>
            <w:r w:rsidRPr="007D40AD">
              <w:rPr>
                <w:rStyle w:val="TALCar"/>
                <w:bCs/>
                <w:sz w:val="16"/>
                <w:szCs w:val="16"/>
                <w:lang w:val="en-US"/>
              </w:rPr>
              <w:t>ultra-deep sleep with 10000 transition power]</w:t>
            </w:r>
          </w:p>
        </w:tc>
        <w:tc>
          <w:tcPr>
            <w:tcW w:w="2268" w:type="dxa"/>
          </w:tcPr>
          <w:p w14:paraId="7888741C" w14:textId="58B3DA7C"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1</w:t>
            </w:r>
            <w:r w:rsidRPr="00356660">
              <w:rPr>
                <w:rFonts w:ascii="Arial" w:eastAsiaTheme="minorEastAsia" w:hAnsi="Arial" w:cs="Arial"/>
                <w:sz w:val="16"/>
                <w:szCs w:val="18"/>
                <w:lang w:eastAsia="zh-CN"/>
              </w:rPr>
              <w:t>.1230</w:t>
            </w:r>
          </w:p>
        </w:tc>
      </w:tr>
      <w:tr w:rsidR="00DF185B" w:rsidRPr="00696849" w14:paraId="6A2DF697" w14:textId="77777777" w:rsidTr="00C91D88">
        <w:tc>
          <w:tcPr>
            <w:tcW w:w="6936" w:type="dxa"/>
          </w:tcPr>
          <w:p w14:paraId="498555C8" w14:textId="43B6C1AA" w:rsidR="00DF185B" w:rsidRPr="007D40AD" w:rsidRDefault="00DF185B" w:rsidP="00DF185B">
            <w:pPr>
              <w:pStyle w:val="TAC"/>
              <w:jc w:val="left"/>
              <w:rPr>
                <w:rStyle w:val="TALCar"/>
                <w:bCs/>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[potential enhancement</w:t>
            </w:r>
            <w:r w:rsidR="008D1419" w:rsidRPr="007D40AD">
              <w:rPr>
                <w:rStyle w:val="TALCar"/>
                <w:bCs/>
                <w:sz w:val="16"/>
                <w:szCs w:val="16"/>
                <w:lang w:val="en-US"/>
              </w:rPr>
              <w:t>], [</w:t>
            </w:r>
            <w:r w:rsidRPr="007D40AD">
              <w:rPr>
                <w:rStyle w:val="TALCar"/>
                <w:bCs/>
                <w:sz w:val="16"/>
                <w:szCs w:val="16"/>
                <w:lang w:val="en-US"/>
              </w:rPr>
              <w:t>5.12s DRX cycle</w:t>
            </w:r>
            <w:r w:rsidR="008D1419" w:rsidRPr="007D40AD">
              <w:rPr>
                <w:rStyle w:val="TALCar"/>
                <w:bCs/>
                <w:sz w:val="16"/>
                <w:szCs w:val="16"/>
                <w:lang w:val="en-US"/>
              </w:rPr>
              <w:t>], [</w:t>
            </w:r>
            <w:r w:rsidRPr="007D40AD">
              <w:rPr>
                <w:rStyle w:val="TALCar"/>
                <w:bCs/>
                <w:sz w:val="16"/>
                <w:szCs w:val="16"/>
                <w:lang w:val="en-US"/>
              </w:rPr>
              <w:t>ultra-deep sleep with 5000 transition power]</w:t>
            </w:r>
          </w:p>
        </w:tc>
        <w:tc>
          <w:tcPr>
            <w:tcW w:w="2268" w:type="dxa"/>
          </w:tcPr>
          <w:p w14:paraId="1B38B96B" w14:textId="0AE21280"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0</w:t>
            </w:r>
            <w:r w:rsidRPr="00356660">
              <w:rPr>
                <w:rFonts w:ascii="Arial" w:eastAsiaTheme="minorEastAsia" w:hAnsi="Arial" w:cs="Arial"/>
                <w:sz w:val="16"/>
                <w:szCs w:val="18"/>
                <w:lang w:eastAsia="zh-CN"/>
              </w:rPr>
              <w:t>.6347</w:t>
            </w:r>
          </w:p>
        </w:tc>
      </w:tr>
      <w:tr w:rsidR="00DF185B" w:rsidRPr="00696849" w14:paraId="1AA00202" w14:textId="77777777" w:rsidTr="007534A3">
        <w:tc>
          <w:tcPr>
            <w:tcW w:w="9204" w:type="dxa"/>
            <w:gridSpan w:val="2"/>
          </w:tcPr>
          <w:p w14:paraId="0ACAA170" w14:textId="1ACD92AF" w:rsidR="00DF185B" w:rsidRPr="007D40AD" w:rsidRDefault="00DF185B" w:rsidP="00DF185B">
            <w:pPr>
              <w:snapToGrid w:val="0"/>
              <w:rPr>
                <w:rFonts w:ascii="Arial" w:eastAsiaTheme="minorEastAsia" w:hAnsi="Arial" w:cs="Arial"/>
                <w:sz w:val="18"/>
                <w:szCs w:val="18"/>
                <w:lang w:eastAsia="zh-CN"/>
              </w:rPr>
            </w:pPr>
            <w:r w:rsidRPr="007D40AD">
              <w:rPr>
                <w:rStyle w:val="TALCar"/>
                <w:rFonts w:eastAsiaTheme="minorEastAsia" w:hint="eastAsia"/>
                <w:b/>
                <w:bCs/>
                <w:sz w:val="16"/>
                <w:szCs w:val="16"/>
                <w:lang w:val="en-US" w:eastAsia="zh-CN"/>
              </w:rPr>
              <w:t>2</w:t>
            </w:r>
            <w:r w:rsidRPr="007D40AD">
              <w:rPr>
                <w:rStyle w:val="TALCar"/>
                <w:rFonts w:eastAsiaTheme="minorEastAsia"/>
                <w:b/>
                <w:bCs/>
                <w:sz w:val="16"/>
                <w:szCs w:val="16"/>
                <w:lang w:val="en-US" w:eastAsia="zh-CN"/>
              </w:rPr>
              <w:t>.56s DRX cycle</w:t>
            </w:r>
          </w:p>
        </w:tc>
      </w:tr>
      <w:tr w:rsidR="00DF185B" w:rsidRPr="00696849" w14:paraId="0A2009AC" w14:textId="77777777" w:rsidTr="00C91D88">
        <w:tc>
          <w:tcPr>
            <w:tcW w:w="6936" w:type="dxa"/>
          </w:tcPr>
          <w:p w14:paraId="620F8300" w14:textId="26ACFE90" w:rsidR="00DF185B" w:rsidRPr="007D40AD" w:rsidRDefault="00DF185B" w:rsidP="00DF185B">
            <w:pPr>
              <w:pStyle w:val="TAC"/>
              <w:jc w:val="left"/>
              <w:rPr>
                <w:rStyle w:val="TALCar"/>
                <w:bCs/>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[Rel-1</w:t>
            </w:r>
            <w:r w:rsidRPr="007D40AD">
              <w:rPr>
                <w:rStyle w:val="TALCar"/>
                <w:sz w:val="16"/>
                <w:szCs w:val="16"/>
              </w:rPr>
              <w:t>7</w:t>
            </w:r>
            <w:r w:rsidR="008D1419" w:rsidRPr="007D40AD">
              <w:rPr>
                <w:rStyle w:val="TALCar"/>
                <w:bCs/>
                <w:sz w:val="16"/>
                <w:szCs w:val="16"/>
                <w:lang w:val="en-US"/>
              </w:rPr>
              <w:t>], [</w:t>
            </w:r>
            <w:r w:rsidRPr="007D40AD">
              <w:rPr>
                <w:rStyle w:val="TALCar"/>
                <w:bCs/>
                <w:sz w:val="16"/>
                <w:szCs w:val="16"/>
                <w:lang w:val="en-US"/>
              </w:rPr>
              <w:t>2.56s DRX cycle</w:t>
            </w:r>
            <w:r w:rsidR="008D1419" w:rsidRPr="007D40AD">
              <w:rPr>
                <w:rStyle w:val="TALCar"/>
                <w:bCs/>
                <w:sz w:val="16"/>
                <w:szCs w:val="16"/>
                <w:lang w:val="en-US"/>
              </w:rPr>
              <w:t>], [</w:t>
            </w:r>
            <w:r w:rsidRPr="007D40AD">
              <w:rPr>
                <w:rStyle w:val="TALCar"/>
                <w:bCs/>
                <w:sz w:val="16"/>
                <w:szCs w:val="16"/>
                <w:lang w:val="en-US"/>
              </w:rPr>
              <w:t>deep sleep]</w:t>
            </w:r>
          </w:p>
        </w:tc>
        <w:tc>
          <w:tcPr>
            <w:tcW w:w="2268" w:type="dxa"/>
          </w:tcPr>
          <w:p w14:paraId="08218CB7" w14:textId="7B378523"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1</w:t>
            </w:r>
            <w:r w:rsidRPr="00356660">
              <w:rPr>
                <w:rFonts w:ascii="Arial" w:eastAsiaTheme="minorEastAsia" w:hAnsi="Arial" w:cs="Arial"/>
                <w:sz w:val="16"/>
                <w:szCs w:val="18"/>
                <w:lang w:eastAsia="zh-CN"/>
              </w:rPr>
              <w:t>.3400</w:t>
            </w:r>
          </w:p>
        </w:tc>
      </w:tr>
      <w:tr w:rsidR="00DF185B" w:rsidRPr="00696849" w14:paraId="0DBD0B61" w14:textId="77777777" w:rsidTr="00C91D88">
        <w:tc>
          <w:tcPr>
            <w:tcW w:w="6936" w:type="dxa"/>
          </w:tcPr>
          <w:p w14:paraId="3F2C6C0B" w14:textId="55306C66" w:rsidR="00DF185B" w:rsidRPr="007D40AD" w:rsidRDefault="00DF185B" w:rsidP="00DF185B">
            <w:pPr>
              <w:pStyle w:val="TAC"/>
              <w:jc w:val="left"/>
              <w:rPr>
                <w:rStyle w:val="TALCar"/>
                <w:bCs/>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[potential enhancement</w:t>
            </w:r>
            <w:r w:rsidR="008D1419" w:rsidRPr="007D40AD">
              <w:rPr>
                <w:rStyle w:val="TALCar"/>
                <w:bCs/>
                <w:sz w:val="16"/>
                <w:szCs w:val="16"/>
                <w:lang w:val="en-US"/>
              </w:rPr>
              <w:t>], [</w:t>
            </w:r>
            <w:r w:rsidRPr="007D40AD">
              <w:rPr>
                <w:rStyle w:val="TALCar"/>
                <w:bCs/>
                <w:sz w:val="16"/>
                <w:szCs w:val="16"/>
                <w:lang w:val="en-US"/>
              </w:rPr>
              <w:t>2.56s DRX cycle</w:t>
            </w:r>
            <w:r w:rsidR="008D1419" w:rsidRPr="007D40AD">
              <w:rPr>
                <w:rStyle w:val="TALCar"/>
                <w:bCs/>
                <w:sz w:val="16"/>
                <w:szCs w:val="16"/>
                <w:lang w:val="en-US"/>
              </w:rPr>
              <w:t>], [</w:t>
            </w:r>
            <w:r w:rsidRPr="007D40AD">
              <w:rPr>
                <w:rStyle w:val="TALCar"/>
                <w:bCs/>
                <w:sz w:val="16"/>
                <w:szCs w:val="16"/>
                <w:lang w:val="en-US"/>
              </w:rPr>
              <w:t>ultra-deep sleep with 10000 transition power]</w:t>
            </w:r>
          </w:p>
        </w:tc>
        <w:tc>
          <w:tcPr>
            <w:tcW w:w="2268" w:type="dxa"/>
          </w:tcPr>
          <w:p w14:paraId="2639AD60" w14:textId="51CEF456"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2</w:t>
            </w:r>
            <w:r w:rsidRPr="00356660">
              <w:rPr>
                <w:rFonts w:ascii="Arial" w:eastAsiaTheme="minorEastAsia" w:hAnsi="Arial" w:cs="Arial"/>
                <w:sz w:val="16"/>
                <w:szCs w:val="18"/>
                <w:lang w:eastAsia="zh-CN"/>
              </w:rPr>
              <w:t>.2309</w:t>
            </w:r>
          </w:p>
        </w:tc>
      </w:tr>
      <w:tr w:rsidR="00DF185B" w:rsidRPr="00696849" w14:paraId="239D6256" w14:textId="77777777" w:rsidTr="00C91D88">
        <w:tc>
          <w:tcPr>
            <w:tcW w:w="6936" w:type="dxa"/>
          </w:tcPr>
          <w:p w14:paraId="06876432" w14:textId="3DBB767F" w:rsidR="00DF185B" w:rsidRPr="007D40AD" w:rsidRDefault="00DF185B" w:rsidP="00DF185B">
            <w:pPr>
              <w:pStyle w:val="TAC"/>
              <w:jc w:val="left"/>
              <w:rPr>
                <w:rStyle w:val="TALCar"/>
                <w:bCs/>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[potential enhancement</w:t>
            </w:r>
            <w:r w:rsidR="008D1419" w:rsidRPr="007D40AD">
              <w:rPr>
                <w:rStyle w:val="TALCar"/>
                <w:bCs/>
                <w:sz w:val="16"/>
                <w:szCs w:val="16"/>
                <w:lang w:val="en-US"/>
              </w:rPr>
              <w:t>], [</w:t>
            </w:r>
            <w:r w:rsidRPr="007D40AD">
              <w:rPr>
                <w:rStyle w:val="TALCar"/>
                <w:bCs/>
                <w:sz w:val="16"/>
                <w:szCs w:val="16"/>
                <w:lang w:val="en-US"/>
              </w:rPr>
              <w:t>2.56s DRX cycle</w:t>
            </w:r>
            <w:r w:rsidR="008D1419" w:rsidRPr="007D40AD">
              <w:rPr>
                <w:rStyle w:val="TALCar"/>
                <w:bCs/>
                <w:sz w:val="16"/>
                <w:szCs w:val="16"/>
                <w:lang w:val="en-US"/>
              </w:rPr>
              <w:t>], [</w:t>
            </w:r>
            <w:r w:rsidRPr="007D40AD">
              <w:rPr>
                <w:rStyle w:val="TALCar"/>
                <w:bCs/>
                <w:sz w:val="16"/>
                <w:szCs w:val="16"/>
                <w:lang w:val="en-US"/>
              </w:rPr>
              <w:t>ultra-deep sleep with 5000 transition power]</w:t>
            </w:r>
          </w:p>
        </w:tc>
        <w:tc>
          <w:tcPr>
            <w:tcW w:w="2268" w:type="dxa"/>
          </w:tcPr>
          <w:p w14:paraId="131B912F" w14:textId="634C9374"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1</w:t>
            </w:r>
            <w:r w:rsidRPr="00356660">
              <w:rPr>
                <w:rFonts w:ascii="Arial" w:eastAsiaTheme="minorEastAsia" w:hAnsi="Arial" w:cs="Arial"/>
                <w:sz w:val="16"/>
                <w:szCs w:val="18"/>
                <w:lang w:eastAsia="zh-CN"/>
              </w:rPr>
              <w:t>.2544</w:t>
            </w:r>
          </w:p>
        </w:tc>
      </w:tr>
      <w:tr w:rsidR="00DF185B" w:rsidRPr="00696849" w14:paraId="36577AEA" w14:textId="77777777" w:rsidTr="007534A3">
        <w:tc>
          <w:tcPr>
            <w:tcW w:w="9204" w:type="dxa"/>
            <w:gridSpan w:val="2"/>
          </w:tcPr>
          <w:p w14:paraId="7D0B520B" w14:textId="1CCF7F53" w:rsidR="00DF185B" w:rsidRPr="007D40AD" w:rsidRDefault="00DF185B" w:rsidP="00DF185B">
            <w:pPr>
              <w:snapToGrid w:val="0"/>
              <w:rPr>
                <w:rFonts w:ascii="Arial" w:eastAsiaTheme="minorEastAsia" w:hAnsi="Arial" w:cs="Arial"/>
                <w:sz w:val="18"/>
                <w:szCs w:val="18"/>
                <w:lang w:eastAsia="zh-CN"/>
              </w:rPr>
            </w:pPr>
            <w:r w:rsidRPr="007D40AD">
              <w:rPr>
                <w:rStyle w:val="TALCar"/>
                <w:rFonts w:eastAsiaTheme="minorEastAsia" w:hint="eastAsia"/>
                <w:b/>
                <w:bCs/>
                <w:sz w:val="16"/>
                <w:szCs w:val="16"/>
                <w:lang w:val="en-US" w:eastAsia="zh-CN"/>
              </w:rPr>
              <w:t>1</w:t>
            </w:r>
            <w:r w:rsidRPr="007D40AD">
              <w:rPr>
                <w:rStyle w:val="TALCar"/>
                <w:rFonts w:eastAsiaTheme="minorEastAsia"/>
                <w:b/>
                <w:bCs/>
                <w:sz w:val="16"/>
                <w:szCs w:val="16"/>
                <w:lang w:val="en-US" w:eastAsia="zh-CN"/>
              </w:rPr>
              <w:t>.28s DRX cycle</w:t>
            </w:r>
          </w:p>
        </w:tc>
      </w:tr>
      <w:tr w:rsidR="00DF185B" w:rsidRPr="00696849" w14:paraId="33545936" w14:textId="77777777" w:rsidTr="00C91D88">
        <w:tc>
          <w:tcPr>
            <w:tcW w:w="6936" w:type="dxa"/>
          </w:tcPr>
          <w:p w14:paraId="402DDDFF" w14:textId="59175F97" w:rsidR="00DF185B" w:rsidRPr="007D40AD" w:rsidRDefault="00DF185B" w:rsidP="00DF185B">
            <w:pPr>
              <w:pStyle w:val="TAC"/>
              <w:jc w:val="left"/>
              <w:rPr>
                <w:rStyle w:val="TALCar"/>
                <w:bCs/>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[Rel-1</w:t>
            </w:r>
            <w:r w:rsidRPr="007D40AD">
              <w:rPr>
                <w:rStyle w:val="TALCar"/>
                <w:sz w:val="16"/>
                <w:szCs w:val="16"/>
              </w:rPr>
              <w:t>7</w:t>
            </w:r>
            <w:r w:rsidR="008D1419" w:rsidRPr="007D40AD">
              <w:rPr>
                <w:rStyle w:val="TALCar"/>
                <w:bCs/>
                <w:sz w:val="16"/>
                <w:szCs w:val="16"/>
                <w:lang w:val="en-US"/>
              </w:rPr>
              <w:t>], [</w:t>
            </w:r>
            <w:r w:rsidRPr="007D40AD">
              <w:rPr>
                <w:rStyle w:val="TALCar"/>
                <w:bCs/>
                <w:sz w:val="16"/>
                <w:szCs w:val="16"/>
                <w:lang w:val="en-US"/>
              </w:rPr>
              <w:t>1.28s DRX cycle</w:t>
            </w:r>
            <w:r w:rsidR="008D1419" w:rsidRPr="007D40AD">
              <w:rPr>
                <w:rStyle w:val="TALCar"/>
                <w:bCs/>
                <w:sz w:val="16"/>
                <w:szCs w:val="16"/>
                <w:lang w:val="en-US"/>
              </w:rPr>
              <w:t>], [</w:t>
            </w:r>
            <w:r w:rsidRPr="007D40AD">
              <w:rPr>
                <w:rStyle w:val="TALCar"/>
                <w:bCs/>
                <w:sz w:val="16"/>
                <w:szCs w:val="16"/>
                <w:lang w:val="en-US"/>
              </w:rPr>
              <w:t>deep sleep]</w:t>
            </w:r>
          </w:p>
        </w:tc>
        <w:tc>
          <w:tcPr>
            <w:tcW w:w="2268" w:type="dxa"/>
          </w:tcPr>
          <w:p w14:paraId="3AAA538F" w14:textId="47D99113"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sz w:val="16"/>
                <w:szCs w:val="18"/>
                <w:lang w:eastAsia="zh-CN"/>
              </w:rPr>
              <w:t>1.6801</w:t>
            </w:r>
          </w:p>
        </w:tc>
      </w:tr>
      <w:tr w:rsidR="00DF185B" w:rsidRPr="00696849" w14:paraId="48289379" w14:textId="77777777" w:rsidTr="00C91D88">
        <w:tc>
          <w:tcPr>
            <w:tcW w:w="6936" w:type="dxa"/>
          </w:tcPr>
          <w:p w14:paraId="2263A766" w14:textId="5BBDC020" w:rsidR="00DF185B" w:rsidRPr="007D40AD" w:rsidRDefault="00DF185B" w:rsidP="00DF185B">
            <w:pPr>
              <w:pStyle w:val="TAC"/>
              <w:jc w:val="left"/>
              <w:rPr>
                <w:rStyle w:val="TALCar"/>
                <w:bCs/>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[potential enhancement</w:t>
            </w:r>
            <w:r w:rsidR="008D1419" w:rsidRPr="007D40AD">
              <w:rPr>
                <w:rStyle w:val="TALCar"/>
                <w:bCs/>
                <w:sz w:val="16"/>
                <w:szCs w:val="16"/>
                <w:lang w:val="en-US"/>
              </w:rPr>
              <w:t>], [</w:t>
            </w:r>
            <w:r w:rsidRPr="007D40AD">
              <w:rPr>
                <w:rStyle w:val="TALCar"/>
                <w:bCs/>
                <w:sz w:val="16"/>
                <w:szCs w:val="16"/>
                <w:lang w:val="en-US"/>
              </w:rPr>
              <w:t>1.28s DRX cycle</w:t>
            </w:r>
            <w:r w:rsidR="008D1419" w:rsidRPr="007D40AD">
              <w:rPr>
                <w:rStyle w:val="TALCar"/>
                <w:bCs/>
                <w:sz w:val="16"/>
                <w:szCs w:val="16"/>
                <w:lang w:val="en-US"/>
              </w:rPr>
              <w:t>], [</w:t>
            </w:r>
            <w:r w:rsidRPr="007D40AD">
              <w:rPr>
                <w:rStyle w:val="TALCar"/>
                <w:bCs/>
                <w:sz w:val="16"/>
                <w:szCs w:val="16"/>
                <w:lang w:val="en-US"/>
              </w:rPr>
              <w:t>ultra-deep sleep with 10000 transition power]</w:t>
            </w:r>
          </w:p>
        </w:tc>
        <w:tc>
          <w:tcPr>
            <w:tcW w:w="2268" w:type="dxa"/>
          </w:tcPr>
          <w:p w14:paraId="6419ADAC" w14:textId="7496C246"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4</w:t>
            </w:r>
            <w:r w:rsidRPr="00356660">
              <w:rPr>
                <w:rFonts w:ascii="Arial" w:eastAsiaTheme="minorEastAsia" w:hAnsi="Arial" w:cs="Arial"/>
                <w:sz w:val="16"/>
                <w:szCs w:val="18"/>
                <w:lang w:eastAsia="zh-CN"/>
              </w:rPr>
              <w:t>.4469</w:t>
            </w:r>
          </w:p>
        </w:tc>
      </w:tr>
      <w:tr w:rsidR="00DF185B" w:rsidRPr="00696849" w14:paraId="20C07132" w14:textId="77777777" w:rsidTr="00C91D88">
        <w:tc>
          <w:tcPr>
            <w:tcW w:w="6936" w:type="dxa"/>
          </w:tcPr>
          <w:p w14:paraId="4032C8FD" w14:textId="19806B3C" w:rsidR="00DF185B" w:rsidRPr="007D40AD" w:rsidRDefault="00DF185B" w:rsidP="00DF185B">
            <w:pPr>
              <w:pStyle w:val="TAC"/>
              <w:jc w:val="left"/>
              <w:rPr>
                <w:rStyle w:val="TALCar"/>
                <w:bCs/>
                <w:sz w:val="16"/>
                <w:szCs w:val="16"/>
                <w:lang w:val="en-US"/>
              </w:rPr>
            </w:pPr>
            <w:r w:rsidRPr="007D40AD">
              <w:rPr>
                <w:rStyle w:val="TALCar"/>
                <w:bCs/>
                <w:sz w:val="16"/>
                <w:szCs w:val="16"/>
                <w:lang w:val="en-US"/>
              </w:rPr>
              <w:t>[UE</w:t>
            </w:r>
            <w:r w:rsidRPr="007D40AD">
              <w:rPr>
                <w:rStyle w:val="TALCar"/>
                <w:rFonts w:asciiTheme="minorEastAsia" w:eastAsiaTheme="minorEastAsia" w:hAnsiTheme="minorEastAsia" w:hint="eastAsia"/>
                <w:bCs/>
                <w:sz w:val="16"/>
                <w:szCs w:val="16"/>
                <w:lang w:val="en-US" w:eastAsia="zh-CN"/>
              </w:rPr>
              <w:t>-</w:t>
            </w:r>
            <w:r w:rsidRPr="007D40AD">
              <w:rPr>
                <w:rStyle w:val="TALCar"/>
                <w:bCs/>
                <w:sz w:val="16"/>
                <w:szCs w:val="16"/>
                <w:lang w:val="en-US"/>
              </w:rPr>
              <w:t>based DL positioning under high SINR], [potential enhancement</w:t>
            </w:r>
            <w:r w:rsidR="008D1419" w:rsidRPr="007D40AD">
              <w:rPr>
                <w:rStyle w:val="TALCar"/>
                <w:bCs/>
                <w:sz w:val="16"/>
                <w:szCs w:val="16"/>
                <w:lang w:val="en-US"/>
              </w:rPr>
              <w:t>], [</w:t>
            </w:r>
            <w:r w:rsidRPr="007D40AD">
              <w:rPr>
                <w:rStyle w:val="TALCar"/>
                <w:bCs/>
                <w:sz w:val="16"/>
                <w:szCs w:val="16"/>
                <w:lang w:val="en-US"/>
              </w:rPr>
              <w:t>1.28s DRX cycle</w:t>
            </w:r>
            <w:r w:rsidR="008D1419" w:rsidRPr="007D40AD">
              <w:rPr>
                <w:rStyle w:val="TALCar"/>
                <w:bCs/>
                <w:sz w:val="16"/>
                <w:szCs w:val="16"/>
                <w:lang w:val="en-US"/>
              </w:rPr>
              <w:t>], [</w:t>
            </w:r>
            <w:r w:rsidRPr="007D40AD">
              <w:rPr>
                <w:rStyle w:val="TALCar"/>
                <w:bCs/>
                <w:sz w:val="16"/>
                <w:szCs w:val="16"/>
                <w:lang w:val="en-US"/>
              </w:rPr>
              <w:t>ultra-deep sleep with 5000 transition power]</w:t>
            </w:r>
          </w:p>
        </w:tc>
        <w:tc>
          <w:tcPr>
            <w:tcW w:w="2268" w:type="dxa"/>
          </w:tcPr>
          <w:p w14:paraId="77555C3C" w14:textId="17D56DFC" w:rsidR="00DF185B" w:rsidRPr="00356660" w:rsidRDefault="00DF185B" w:rsidP="00DF185B">
            <w:pPr>
              <w:snapToGrid w:val="0"/>
              <w:rPr>
                <w:rFonts w:ascii="Arial" w:eastAsiaTheme="minorEastAsia" w:hAnsi="Arial" w:cs="Arial"/>
                <w:sz w:val="16"/>
                <w:szCs w:val="18"/>
                <w:lang w:eastAsia="zh-CN"/>
              </w:rPr>
            </w:pPr>
            <w:r w:rsidRPr="00356660">
              <w:rPr>
                <w:rFonts w:ascii="Arial" w:eastAsiaTheme="minorEastAsia" w:hAnsi="Arial" w:cs="Arial" w:hint="eastAsia"/>
                <w:sz w:val="16"/>
                <w:szCs w:val="18"/>
                <w:lang w:eastAsia="zh-CN"/>
              </w:rPr>
              <w:t>2</w:t>
            </w:r>
            <w:r w:rsidRPr="00356660">
              <w:rPr>
                <w:rFonts w:ascii="Arial" w:eastAsiaTheme="minorEastAsia" w:hAnsi="Arial" w:cs="Arial"/>
                <w:sz w:val="16"/>
                <w:szCs w:val="18"/>
                <w:lang w:eastAsia="zh-CN"/>
              </w:rPr>
              <w:t>.4938</w:t>
            </w:r>
          </w:p>
        </w:tc>
      </w:tr>
    </w:tbl>
    <w:p w14:paraId="20574DC8" w14:textId="7C40EAFB" w:rsidR="00AF0BDD" w:rsidRPr="00CB7F36" w:rsidRDefault="00AF0BDD" w:rsidP="00AF0BDD">
      <w:pPr>
        <w:spacing w:before="120"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t is observed that </w:t>
      </w:r>
      <w:r w:rsidR="000859F2">
        <w:rPr>
          <w:rFonts w:eastAsiaTheme="minorEastAsia"/>
          <w:lang w:eastAsia="zh-CN"/>
        </w:rPr>
        <w:t>a</w:t>
      </w:r>
      <w:r w:rsidR="000859F2" w:rsidRPr="000859F2">
        <w:rPr>
          <w:rFonts w:eastAsiaTheme="minorEastAsia"/>
          <w:lang w:eastAsia="zh-CN"/>
        </w:rPr>
        <w:t xml:space="preserve">s the DRX cycle decreases, the gain of power consumption of ultra-deep sleep </w:t>
      </w:r>
      <w:r w:rsidR="000B1D1B">
        <w:rPr>
          <w:rFonts w:eastAsiaTheme="minorEastAsia"/>
          <w:lang w:eastAsia="zh-CN"/>
        </w:rPr>
        <w:t xml:space="preserve">compared to </w:t>
      </w:r>
      <w:r w:rsidR="000B1D1B" w:rsidRPr="000859F2">
        <w:rPr>
          <w:rFonts w:eastAsiaTheme="minorEastAsia"/>
          <w:lang w:eastAsia="zh-CN"/>
        </w:rPr>
        <w:t xml:space="preserve">regular deep sleep </w:t>
      </w:r>
      <w:r w:rsidR="000859F2" w:rsidRPr="000859F2">
        <w:rPr>
          <w:rFonts w:eastAsiaTheme="minorEastAsia"/>
          <w:lang w:eastAsia="zh-CN"/>
        </w:rPr>
        <w:t>becomes smaller.</w:t>
      </w:r>
      <w:r w:rsidR="002B1866">
        <w:rPr>
          <w:rFonts w:eastAsiaTheme="minorEastAsia"/>
          <w:lang w:eastAsia="zh-CN"/>
        </w:rPr>
        <w:t xml:space="preserve"> </w:t>
      </w:r>
      <w:r w:rsidR="005661FE">
        <w:rPr>
          <w:rFonts w:eastAsiaTheme="minorEastAsia"/>
          <w:lang w:eastAsia="zh-CN"/>
        </w:rPr>
        <w:t>E</w:t>
      </w:r>
      <w:r w:rsidR="005661FE" w:rsidRPr="005661FE">
        <w:rPr>
          <w:rFonts w:eastAsiaTheme="minorEastAsia"/>
          <w:lang w:eastAsia="zh-CN"/>
        </w:rPr>
        <w:t>ven at smaller DRX cycles</w:t>
      </w:r>
      <w:r w:rsidR="00046C4E">
        <w:rPr>
          <w:rFonts w:eastAsiaTheme="minorEastAsia"/>
          <w:lang w:eastAsia="zh-CN"/>
        </w:rPr>
        <w:t xml:space="preserve"> (</w:t>
      </w:r>
      <w:r w:rsidR="00CA2B34">
        <w:rPr>
          <w:rFonts w:eastAsiaTheme="minorEastAsia"/>
          <w:lang w:eastAsia="zh-CN"/>
        </w:rPr>
        <w:t xml:space="preserve">e.g., </w:t>
      </w:r>
      <w:r w:rsidR="00046C4E">
        <w:rPr>
          <w:rFonts w:eastAsiaTheme="minorEastAsia"/>
          <w:lang w:eastAsia="zh-CN"/>
        </w:rPr>
        <w:t>5.12s, 2.56s, 1.28s)</w:t>
      </w:r>
      <w:r w:rsidR="005661FE">
        <w:rPr>
          <w:rFonts w:eastAsiaTheme="minorEastAsia"/>
          <w:lang w:eastAsia="zh-CN"/>
        </w:rPr>
        <w:t>,</w:t>
      </w:r>
      <w:r w:rsidR="005661FE" w:rsidRPr="005661FE">
        <w:rPr>
          <w:rFonts w:eastAsiaTheme="minorEastAsia"/>
          <w:lang w:eastAsia="zh-CN"/>
        </w:rPr>
        <w:t xml:space="preserve"> </w:t>
      </w:r>
      <w:r w:rsidR="00673703">
        <w:rPr>
          <w:rFonts w:eastAsiaTheme="minorEastAsia"/>
          <w:lang w:eastAsia="zh-CN"/>
        </w:rPr>
        <w:t>applying</w:t>
      </w:r>
      <w:r w:rsidR="001F02F7">
        <w:rPr>
          <w:rFonts w:eastAsiaTheme="minorEastAsia"/>
          <w:lang w:eastAsia="zh-CN"/>
        </w:rPr>
        <w:t xml:space="preserve"> </w:t>
      </w:r>
      <w:r w:rsidR="005661FE">
        <w:rPr>
          <w:rFonts w:eastAsiaTheme="minorEastAsia"/>
          <w:lang w:eastAsia="zh-CN"/>
        </w:rPr>
        <w:t>u</w:t>
      </w:r>
      <w:r w:rsidR="005661FE" w:rsidRPr="005661FE">
        <w:rPr>
          <w:rFonts w:eastAsiaTheme="minorEastAsia"/>
          <w:lang w:eastAsia="zh-CN"/>
        </w:rPr>
        <w:t xml:space="preserve">ltra-deep sleep </w:t>
      </w:r>
      <w:r w:rsidR="008D6607">
        <w:rPr>
          <w:rFonts w:eastAsiaTheme="minorEastAsia"/>
          <w:lang w:eastAsia="zh-CN"/>
        </w:rPr>
        <w:t>doesn’t bring power saving gain</w:t>
      </w:r>
      <w:r w:rsidR="00E11070">
        <w:rPr>
          <w:rFonts w:eastAsiaTheme="minorEastAsia"/>
          <w:lang w:eastAsia="zh-CN"/>
        </w:rPr>
        <w:t>s</w:t>
      </w:r>
      <w:r w:rsidR="008D6607">
        <w:rPr>
          <w:rFonts w:eastAsiaTheme="minorEastAsia"/>
          <w:lang w:eastAsia="zh-CN"/>
        </w:rPr>
        <w:t xml:space="preserve">, and it even </w:t>
      </w:r>
      <w:r w:rsidR="008A4BE8" w:rsidRPr="005661FE">
        <w:rPr>
          <w:rFonts w:eastAsiaTheme="minorEastAsia"/>
          <w:lang w:eastAsia="zh-CN"/>
        </w:rPr>
        <w:t>consume</w:t>
      </w:r>
      <w:r w:rsidR="00873465">
        <w:rPr>
          <w:rFonts w:eastAsiaTheme="minorEastAsia"/>
          <w:lang w:eastAsia="zh-CN"/>
        </w:rPr>
        <w:t>s</w:t>
      </w:r>
      <w:r w:rsidR="005661FE" w:rsidRPr="005661FE">
        <w:rPr>
          <w:rFonts w:eastAsiaTheme="minorEastAsia"/>
          <w:lang w:eastAsia="zh-CN"/>
        </w:rPr>
        <w:t xml:space="preserve"> more power than regular deep sleep</w:t>
      </w:r>
      <w:r w:rsidR="000C5A69">
        <w:rPr>
          <w:rFonts w:eastAsiaTheme="minorEastAsia"/>
          <w:lang w:eastAsia="zh-CN"/>
        </w:rPr>
        <w:t>.</w:t>
      </w:r>
      <w:r w:rsidR="005661FE" w:rsidRPr="005661FE">
        <w:rPr>
          <w:rFonts w:eastAsiaTheme="minorEastAsia"/>
          <w:lang w:eastAsia="zh-CN"/>
        </w:rPr>
        <w:t xml:space="preserve"> </w:t>
      </w:r>
      <w:r w:rsidR="00153A88">
        <w:rPr>
          <w:rFonts w:eastAsiaTheme="minorEastAsia"/>
          <w:lang w:eastAsia="zh-CN"/>
        </w:rPr>
        <w:t>The reason is that t</w:t>
      </w:r>
      <w:r w:rsidR="00153A88" w:rsidRPr="00153A88">
        <w:rPr>
          <w:rFonts w:eastAsiaTheme="minorEastAsia"/>
          <w:lang w:eastAsia="zh-CN"/>
        </w:rPr>
        <w:t xml:space="preserve">he effect of ultra-deep sleep transition power </w:t>
      </w:r>
      <w:r w:rsidR="001B16D7">
        <w:rPr>
          <w:rFonts w:eastAsiaTheme="minorEastAsia"/>
          <w:lang w:eastAsia="zh-CN"/>
        </w:rPr>
        <w:t>increases</w:t>
      </w:r>
      <w:r w:rsidR="00153A88" w:rsidRPr="00153A88">
        <w:rPr>
          <w:rFonts w:eastAsiaTheme="minorEastAsia"/>
          <w:lang w:eastAsia="zh-CN"/>
        </w:rPr>
        <w:t xml:space="preserve"> as the DRX cycle decreases.</w:t>
      </w:r>
      <w:r w:rsidR="001B16D7">
        <w:rPr>
          <w:rFonts w:eastAsiaTheme="minorEastAsia" w:hint="eastAsia"/>
          <w:lang w:eastAsia="zh-CN"/>
        </w:rPr>
        <w:t xml:space="preserve"> </w:t>
      </w:r>
      <w:r w:rsidR="00893004">
        <w:rPr>
          <w:rFonts w:eastAsiaTheme="minorEastAsia"/>
          <w:lang w:eastAsia="zh-CN"/>
        </w:rPr>
        <w:t>T</w:t>
      </w:r>
      <w:r w:rsidR="00886C8E" w:rsidRPr="00886C8E">
        <w:rPr>
          <w:rFonts w:eastAsiaTheme="minorEastAsia"/>
          <w:lang w:eastAsia="zh-CN"/>
        </w:rPr>
        <w:t>his shows that ultra</w:t>
      </w:r>
      <w:r w:rsidR="008A4BE8">
        <w:rPr>
          <w:rFonts w:eastAsiaTheme="minorEastAsia" w:hint="eastAsia"/>
          <w:lang w:eastAsia="zh-CN"/>
        </w:rPr>
        <w:t>-</w:t>
      </w:r>
      <w:r w:rsidR="00886C8E" w:rsidRPr="00886C8E">
        <w:rPr>
          <w:rFonts w:eastAsiaTheme="minorEastAsia"/>
          <w:lang w:eastAsia="zh-CN"/>
        </w:rPr>
        <w:t>deep sleep is more suitable for DRX with large period.</w:t>
      </w:r>
      <w:r w:rsidR="00CB7F36" w:rsidRPr="00CB7F36">
        <w:rPr>
          <w:rFonts w:eastAsiaTheme="minorEastAsia"/>
          <w:lang w:eastAsia="zh-CN"/>
        </w:rPr>
        <w:t xml:space="preserve"> </w:t>
      </w:r>
      <w:r w:rsidR="00AB4F85">
        <w:rPr>
          <w:rFonts w:eastAsiaTheme="minorEastAsia"/>
          <w:lang w:eastAsia="zh-CN"/>
        </w:rPr>
        <w:t>Therefore, w</w:t>
      </w:r>
      <w:r w:rsidR="00CB7F36" w:rsidRPr="00CB7F36">
        <w:rPr>
          <w:rFonts w:eastAsiaTheme="minorEastAsia"/>
          <w:lang w:eastAsia="zh-CN"/>
        </w:rPr>
        <w:t xml:space="preserve">hen </w:t>
      </w:r>
      <w:r w:rsidR="00CB7F36" w:rsidRPr="00414B73">
        <w:rPr>
          <w:rFonts w:eastAsiaTheme="minorEastAsia"/>
          <w:lang w:eastAsia="zh-CN"/>
        </w:rPr>
        <w:t>applying ultra-deep sleep mode</w:t>
      </w:r>
      <w:r w:rsidR="00CB7F36">
        <w:rPr>
          <w:rFonts w:eastAsiaTheme="minorEastAsia"/>
          <w:lang w:eastAsia="zh-CN"/>
        </w:rPr>
        <w:t>, it is better to</w:t>
      </w:r>
      <w:r w:rsidR="00CB7F36" w:rsidRPr="00414B73">
        <w:rPr>
          <w:rFonts w:eastAsiaTheme="minorEastAsia"/>
          <w:lang w:eastAsia="zh-CN"/>
        </w:rPr>
        <w:t xml:space="preserve"> be paired with </w:t>
      </w:r>
      <w:proofErr w:type="spellStart"/>
      <w:r w:rsidR="00CB7F36" w:rsidRPr="00414B73">
        <w:rPr>
          <w:rFonts w:eastAsiaTheme="minorEastAsia"/>
          <w:lang w:eastAsia="zh-CN"/>
        </w:rPr>
        <w:t>eDRX</w:t>
      </w:r>
      <w:proofErr w:type="spellEnd"/>
      <w:r w:rsidR="00CB7F36" w:rsidRPr="00414B73">
        <w:rPr>
          <w:rFonts w:eastAsiaTheme="minorEastAsia"/>
          <w:lang w:eastAsia="zh-CN"/>
        </w:rPr>
        <w:t xml:space="preserve"> to achieve best power saving gain,</w:t>
      </w:r>
      <w:r w:rsidR="00CB7F36" w:rsidRPr="00CB7F36">
        <w:rPr>
          <w:rFonts w:eastAsiaTheme="minorEastAsia"/>
          <w:lang w:eastAsia="zh-CN"/>
        </w:rPr>
        <w:t xml:space="preserve"> </w:t>
      </w:r>
      <w:r w:rsidR="00CB7F36" w:rsidRPr="00414B73">
        <w:rPr>
          <w:rFonts w:eastAsiaTheme="minorEastAsia"/>
          <w:lang w:eastAsia="zh-CN"/>
        </w:rPr>
        <w:t xml:space="preserve">especially for </w:t>
      </w:r>
      <w:proofErr w:type="spellStart"/>
      <w:r w:rsidR="00CB7F36" w:rsidRPr="00414B73">
        <w:rPr>
          <w:rFonts w:eastAsiaTheme="minorEastAsia"/>
          <w:lang w:eastAsia="zh-CN"/>
        </w:rPr>
        <w:t>eDRX</w:t>
      </w:r>
      <w:proofErr w:type="spellEnd"/>
      <w:r w:rsidR="00CB7F36" w:rsidRPr="00414B73">
        <w:rPr>
          <w:rFonts w:eastAsiaTheme="minorEastAsia"/>
          <w:lang w:eastAsia="zh-CN"/>
        </w:rPr>
        <w:t xml:space="preserve"> cycle&gt;10.24s</w:t>
      </w:r>
      <w:r w:rsidR="00E774FB">
        <w:rPr>
          <w:rFonts w:eastAsiaTheme="minorEastAsia"/>
          <w:lang w:eastAsia="zh-CN"/>
        </w:rPr>
        <w:t>.</w:t>
      </w:r>
    </w:p>
    <w:p w14:paraId="5382F6FE" w14:textId="77777777" w:rsidR="000A5A07" w:rsidRPr="00DE6406" w:rsidRDefault="000A5A07" w:rsidP="000A5A07">
      <w:pPr>
        <w:pStyle w:val="a0"/>
        <w:numPr>
          <w:ilvl w:val="0"/>
          <w:numId w:val="26"/>
        </w:numPr>
        <w:spacing w:line="260" w:lineRule="exact"/>
        <w:rPr>
          <w:rFonts w:eastAsiaTheme="minorEastAsia"/>
          <w:b/>
          <w:i/>
          <w:szCs w:val="20"/>
          <w:lang w:eastAsia="zh-CN"/>
        </w:rPr>
      </w:pPr>
    </w:p>
    <w:p w14:paraId="6782B944" w14:textId="070F2154" w:rsidR="00646730" w:rsidRPr="000C69FF" w:rsidRDefault="00DF549C" w:rsidP="000C69FF">
      <w:pPr>
        <w:pStyle w:val="a0"/>
        <w:numPr>
          <w:ilvl w:val="0"/>
          <w:numId w:val="25"/>
        </w:numPr>
        <w:spacing w:line="260" w:lineRule="exact"/>
        <w:rPr>
          <w:rFonts w:eastAsiaTheme="minorEastAsia"/>
          <w:b/>
          <w:i/>
          <w:szCs w:val="20"/>
          <w:lang w:eastAsia="zh-CN"/>
        </w:rPr>
      </w:pPr>
      <w:r>
        <w:rPr>
          <w:rFonts w:eastAsiaTheme="minorEastAsia"/>
          <w:b/>
          <w:i/>
          <w:lang w:eastAsia="zh-CN"/>
        </w:rPr>
        <w:t>A</w:t>
      </w:r>
      <w:r w:rsidRPr="000A5A07">
        <w:rPr>
          <w:rFonts w:eastAsiaTheme="minorEastAsia"/>
          <w:b/>
          <w:i/>
          <w:lang w:eastAsia="zh-CN"/>
        </w:rPr>
        <w:t xml:space="preserve">s </w:t>
      </w:r>
      <w:r w:rsidR="000A5A07" w:rsidRPr="000A5A07">
        <w:rPr>
          <w:rFonts w:eastAsiaTheme="minorEastAsia"/>
          <w:b/>
          <w:i/>
          <w:lang w:eastAsia="zh-CN"/>
        </w:rPr>
        <w:t>the DRX cycle decreases,</w:t>
      </w:r>
      <w:r w:rsidR="000B1D1B" w:rsidRPr="000B1D1B">
        <w:rPr>
          <w:rFonts w:eastAsiaTheme="minorEastAsia"/>
          <w:b/>
          <w:i/>
          <w:lang w:eastAsia="zh-CN"/>
        </w:rPr>
        <w:t xml:space="preserve"> power </w:t>
      </w:r>
      <w:r w:rsidR="000C69FF">
        <w:rPr>
          <w:rFonts w:eastAsiaTheme="minorEastAsia"/>
          <w:b/>
          <w:i/>
          <w:lang w:eastAsia="zh-CN"/>
        </w:rPr>
        <w:t>saving gains</w:t>
      </w:r>
      <w:r w:rsidR="000B1D1B" w:rsidRPr="000B1D1B">
        <w:rPr>
          <w:rFonts w:eastAsiaTheme="minorEastAsia"/>
          <w:b/>
          <w:i/>
          <w:lang w:eastAsia="zh-CN"/>
        </w:rPr>
        <w:t xml:space="preserve"> of ultra-deep sleep compared to regular deep sleep becomes smaller</w:t>
      </w:r>
      <w:r w:rsidR="000A5A07" w:rsidRPr="005C24E3">
        <w:rPr>
          <w:rFonts w:eastAsiaTheme="minorEastAsia"/>
          <w:b/>
          <w:i/>
          <w:szCs w:val="20"/>
          <w:lang w:val="en-GB" w:eastAsia="zh-CN"/>
        </w:rPr>
        <w:t xml:space="preserve">. </w:t>
      </w:r>
      <w:r w:rsidR="000C69FF">
        <w:rPr>
          <w:rFonts w:eastAsiaTheme="minorEastAsia"/>
          <w:b/>
          <w:i/>
          <w:szCs w:val="20"/>
          <w:lang w:val="en-GB" w:eastAsia="zh-CN"/>
        </w:rPr>
        <w:t xml:space="preserve">Even </w:t>
      </w:r>
      <w:r w:rsidR="000C69FF">
        <w:rPr>
          <w:rFonts w:eastAsiaTheme="minorEastAsia"/>
          <w:b/>
          <w:i/>
          <w:lang w:eastAsia="zh-CN"/>
        </w:rPr>
        <w:t>a</w:t>
      </w:r>
      <w:r w:rsidR="00646730" w:rsidRPr="000C69FF">
        <w:rPr>
          <w:rFonts w:eastAsiaTheme="minorEastAsia"/>
          <w:b/>
          <w:i/>
          <w:lang w:eastAsia="zh-CN"/>
        </w:rPr>
        <w:t>t smaller DRX cycles (e.g., 5.12s, 2.56s, 1.28s), applying ultra-deep sleep doesn’t bring power saving gains, and it even consumes more power than regular deep sleep.</w:t>
      </w:r>
    </w:p>
    <w:p w14:paraId="514F6327" w14:textId="77777777" w:rsidR="00252E63" w:rsidRPr="00687AC0" w:rsidRDefault="00252E63" w:rsidP="00252E63">
      <w:pPr>
        <w:pStyle w:val="a0"/>
        <w:numPr>
          <w:ilvl w:val="0"/>
          <w:numId w:val="11"/>
        </w:numPr>
        <w:spacing w:beforeLines="50" w:before="180" w:line="260" w:lineRule="exact"/>
        <w:rPr>
          <w:rFonts w:eastAsiaTheme="minorEastAsia"/>
          <w:b/>
          <w:i/>
          <w:szCs w:val="20"/>
          <w:lang w:eastAsia="zh-CN"/>
        </w:rPr>
      </w:pPr>
    </w:p>
    <w:p w14:paraId="6D9BA7CE" w14:textId="3C514224" w:rsidR="00252E63" w:rsidRPr="00D81F6C" w:rsidRDefault="00C8013B" w:rsidP="00252E63">
      <w:pPr>
        <w:pStyle w:val="a0"/>
        <w:numPr>
          <w:ilvl w:val="0"/>
          <w:numId w:val="10"/>
        </w:numPr>
        <w:spacing w:line="260" w:lineRule="exact"/>
        <w:rPr>
          <w:rFonts w:eastAsiaTheme="minorEastAsia"/>
          <w:b/>
          <w:i/>
          <w:szCs w:val="20"/>
          <w:lang w:eastAsia="zh-CN"/>
        </w:rPr>
      </w:pPr>
      <w:r w:rsidRPr="00414B73">
        <w:rPr>
          <w:rFonts w:eastAsiaTheme="minorEastAsia"/>
          <w:b/>
          <w:i/>
          <w:lang w:eastAsia="zh-CN"/>
        </w:rPr>
        <w:lastRenderedPageBreak/>
        <w:t xml:space="preserve">When applying ultra-deep sleep mode, it is better to be paired with </w:t>
      </w:r>
      <w:proofErr w:type="spellStart"/>
      <w:r w:rsidRPr="00414B73">
        <w:rPr>
          <w:rFonts w:eastAsiaTheme="minorEastAsia"/>
          <w:b/>
          <w:i/>
          <w:lang w:eastAsia="zh-CN"/>
        </w:rPr>
        <w:t>eDRX</w:t>
      </w:r>
      <w:proofErr w:type="spellEnd"/>
      <w:r w:rsidRPr="00414B73">
        <w:rPr>
          <w:rFonts w:eastAsiaTheme="minorEastAsia"/>
          <w:b/>
          <w:i/>
          <w:lang w:eastAsia="zh-CN"/>
        </w:rPr>
        <w:t xml:space="preserve"> to achieve best power saving gain, especially for </w:t>
      </w:r>
      <w:proofErr w:type="spellStart"/>
      <w:r w:rsidRPr="00414B73">
        <w:rPr>
          <w:rFonts w:eastAsiaTheme="minorEastAsia"/>
          <w:b/>
          <w:i/>
          <w:lang w:eastAsia="zh-CN"/>
        </w:rPr>
        <w:t>eDRX</w:t>
      </w:r>
      <w:proofErr w:type="spellEnd"/>
      <w:r w:rsidRPr="00414B73">
        <w:rPr>
          <w:rFonts w:eastAsiaTheme="minorEastAsia"/>
          <w:b/>
          <w:i/>
          <w:lang w:eastAsia="zh-CN"/>
        </w:rPr>
        <w:t xml:space="preserve"> cycle&gt;10.24s</w:t>
      </w:r>
      <w:r w:rsidR="009B121F" w:rsidRPr="00D81F6C">
        <w:rPr>
          <w:b/>
          <w:i/>
        </w:rPr>
        <w:t>.</w:t>
      </w:r>
    </w:p>
    <w:p w14:paraId="1D4710F5" w14:textId="34D77599" w:rsidR="00243DBE" w:rsidRDefault="00243DBE" w:rsidP="00AF0BDD">
      <w:pPr>
        <w:spacing w:before="120" w:after="120" w:line="260" w:lineRule="exact"/>
        <w:jc w:val="both"/>
        <w:rPr>
          <w:rFonts w:eastAsiaTheme="minorEastAsia"/>
          <w:lang w:eastAsia="zh-CN"/>
        </w:rPr>
      </w:pPr>
      <w:r>
        <w:rPr>
          <w:rFonts w:eastAsiaTheme="minorEastAsia"/>
          <w:lang w:eastAsia="zh-CN"/>
        </w:rPr>
        <w:t xml:space="preserve">In </w:t>
      </w:r>
      <w:r w:rsidRPr="00243DBE">
        <w:rPr>
          <w:rFonts w:eastAsiaTheme="minorEastAsia"/>
          <w:lang w:eastAsia="zh-CN"/>
        </w:rPr>
        <w:t xml:space="preserve">order to effectively apply </w:t>
      </w:r>
      <w:r>
        <w:rPr>
          <w:rFonts w:eastAsiaTheme="minorEastAsia"/>
          <w:lang w:eastAsia="zh-CN"/>
        </w:rPr>
        <w:t>u</w:t>
      </w:r>
      <w:r w:rsidRPr="00243DBE">
        <w:rPr>
          <w:rFonts w:eastAsiaTheme="minorEastAsia"/>
          <w:lang w:eastAsia="zh-CN"/>
        </w:rPr>
        <w:t>ltra</w:t>
      </w:r>
      <w:r w:rsidR="008A4BE8">
        <w:rPr>
          <w:rFonts w:eastAsiaTheme="minorEastAsia" w:hint="eastAsia"/>
          <w:lang w:eastAsia="zh-CN"/>
        </w:rPr>
        <w:t>-</w:t>
      </w:r>
      <w:r w:rsidRPr="00243DBE">
        <w:rPr>
          <w:rFonts w:eastAsiaTheme="minorEastAsia"/>
          <w:lang w:eastAsia="zh-CN"/>
        </w:rPr>
        <w:t>deep sleep mode</w:t>
      </w:r>
      <w:r w:rsidR="007264B4">
        <w:rPr>
          <w:rFonts w:eastAsiaTheme="minorEastAsia"/>
          <w:lang w:eastAsia="zh-CN"/>
        </w:rPr>
        <w:t xml:space="preserve"> and </w:t>
      </w:r>
      <w:r w:rsidR="00A479F2">
        <w:rPr>
          <w:rFonts w:eastAsiaTheme="minorEastAsia"/>
          <w:lang w:eastAsia="zh-CN"/>
        </w:rPr>
        <w:t xml:space="preserve">obtain </w:t>
      </w:r>
      <w:r w:rsidR="00552993">
        <w:rPr>
          <w:rFonts w:eastAsiaTheme="minorEastAsia"/>
          <w:lang w:eastAsia="zh-CN"/>
        </w:rPr>
        <w:t xml:space="preserve">large </w:t>
      </w:r>
      <w:r w:rsidR="007264B4">
        <w:rPr>
          <w:rFonts w:eastAsiaTheme="minorEastAsia"/>
          <w:lang w:eastAsia="zh-CN"/>
        </w:rPr>
        <w:t>power saving gain</w:t>
      </w:r>
      <w:r w:rsidR="00552993">
        <w:rPr>
          <w:rFonts w:eastAsiaTheme="minorEastAsia"/>
          <w:lang w:eastAsia="zh-CN"/>
        </w:rPr>
        <w:t>s</w:t>
      </w:r>
      <w:r w:rsidR="007264B4">
        <w:rPr>
          <w:rFonts w:eastAsiaTheme="minorEastAsia"/>
          <w:lang w:eastAsia="zh-CN"/>
        </w:rPr>
        <w:t xml:space="preserve"> </w:t>
      </w:r>
      <w:r w:rsidR="006E3232">
        <w:rPr>
          <w:rFonts w:eastAsiaTheme="minorEastAsia"/>
          <w:lang w:eastAsia="zh-CN"/>
        </w:rPr>
        <w:t>of</w:t>
      </w:r>
      <w:r w:rsidR="007264B4">
        <w:rPr>
          <w:rFonts w:eastAsiaTheme="minorEastAsia"/>
          <w:lang w:eastAsia="zh-CN"/>
        </w:rPr>
        <w:t xml:space="preserve"> large DRX cycle, it is necessary to further study the </w:t>
      </w:r>
      <w:r w:rsidR="00333020">
        <w:rPr>
          <w:rFonts w:eastAsiaTheme="minorEastAsia"/>
          <w:lang w:eastAsia="zh-CN"/>
        </w:rPr>
        <w:t xml:space="preserve">positioning related </w:t>
      </w:r>
      <w:r w:rsidR="009010FE">
        <w:rPr>
          <w:rFonts w:eastAsiaTheme="minorEastAsia"/>
          <w:lang w:eastAsia="zh-CN"/>
        </w:rPr>
        <w:t>issues/</w:t>
      </w:r>
      <w:r w:rsidR="007264B4">
        <w:rPr>
          <w:rFonts w:eastAsiaTheme="minorEastAsia"/>
          <w:lang w:eastAsia="zh-CN"/>
        </w:rPr>
        <w:t xml:space="preserve">solutions </w:t>
      </w:r>
      <w:r w:rsidR="001C3B1D">
        <w:rPr>
          <w:rFonts w:eastAsiaTheme="minorEastAsia"/>
          <w:lang w:eastAsia="zh-CN"/>
        </w:rPr>
        <w:t xml:space="preserve">with </w:t>
      </w:r>
      <w:proofErr w:type="spellStart"/>
      <w:r w:rsidR="001C3B1D">
        <w:rPr>
          <w:rFonts w:eastAsiaTheme="minorEastAsia"/>
          <w:lang w:eastAsia="zh-CN"/>
        </w:rPr>
        <w:t>eDRX</w:t>
      </w:r>
      <w:proofErr w:type="spellEnd"/>
      <w:r w:rsidR="001C3B1D">
        <w:rPr>
          <w:rFonts w:eastAsiaTheme="minorEastAsia"/>
          <w:lang w:eastAsia="zh-CN"/>
        </w:rPr>
        <w:t xml:space="preserve"> mechanism for LPHAP.</w:t>
      </w:r>
    </w:p>
    <w:p w14:paraId="22C844C8" w14:textId="272D8153" w:rsidR="00F748F9" w:rsidRDefault="00F748F9" w:rsidP="00F748F9">
      <w:pPr>
        <w:spacing w:after="120" w:line="260" w:lineRule="exact"/>
        <w:jc w:val="both"/>
        <w:rPr>
          <w:rFonts w:eastAsiaTheme="minorEastAsia"/>
          <w:lang w:eastAsia="zh-CN"/>
        </w:rPr>
      </w:pPr>
      <w:r w:rsidRPr="005A49A7">
        <w:rPr>
          <w:rFonts w:eastAsiaTheme="minorEastAsia"/>
          <w:lang w:eastAsia="zh-CN"/>
        </w:rPr>
        <w:t xml:space="preserve">The figure below shows a typical </w:t>
      </w:r>
      <w:proofErr w:type="spellStart"/>
      <w:r>
        <w:rPr>
          <w:rFonts w:eastAsiaTheme="minorEastAsia"/>
          <w:lang w:eastAsia="zh-CN"/>
        </w:rPr>
        <w:t>eDRX</w:t>
      </w:r>
      <w:proofErr w:type="spellEnd"/>
      <w:r w:rsidRPr="005A49A7">
        <w:rPr>
          <w:rFonts w:eastAsiaTheme="minorEastAsia"/>
          <w:lang w:eastAsia="zh-CN"/>
        </w:rPr>
        <w:t xml:space="preserve"> configuration</w:t>
      </w:r>
      <w:r w:rsidR="00095564">
        <w:rPr>
          <w:rFonts w:eastAsiaTheme="minorEastAsia"/>
          <w:lang w:eastAsia="zh-CN"/>
        </w:rPr>
        <w:t xml:space="preserve"> with DRX cycle longer than 10.24s</w:t>
      </w:r>
      <w:r w:rsidR="00A751F9">
        <w:rPr>
          <w:rFonts w:eastAsiaTheme="minorEastAsia"/>
          <w:lang w:eastAsia="zh-CN"/>
        </w:rPr>
        <w:t xml:space="preserve"> (considering </w:t>
      </w:r>
      <w:r w:rsidR="00A751F9">
        <w:rPr>
          <w:rFonts w:eastAsiaTheme="minorEastAsia"/>
          <w:szCs w:val="20"/>
          <w:lang w:eastAsia="zh-CN"/>
        </w:rPr>
        <w:t>15~30s positioning interval</w:t>
      </w:r>
      <w:r w:rsidR="00A751F9">
        <w:rPr>
          <w:rFonts w:eastAsiaTheme="minorEastAsia"/>
          <w:lang w:eastAsia="zh-CN"/>
        </w:rPr>
        <w:t>)</w:t>
      </w:r>
      <w:r>
        <w:rPr>
          <w:rFonts w:eastAsiaTheme="minorEastAsia"/>
          <w:lang w:eastAsia="zh-CN"/>
        </w:rPr>
        <w:t>.</w:t>
      </w:r>
      <w:r w:rsidRPr="002368F2">
        <w:t xml:space="preserve"> </w:t>
      </w:r>
      <w:r w:rsidRPr="002368F2">
        <w:rPr>
          <w:rFonts w:eastAsiaTheme="minorEastAsia"/>
          <w:lang w:eastAsia="zh-CN"/>
        </w:rPr>
        <w:t xml:space="preserve">As shown in the figure, UE monitors </w:t>
      </w:r>
      <w:r>
        <w:rPr>
          <w:rFonts w:eastAsiaTheme="minorEastAsia"/>
          <w:lang w:eastAsia="zh-CN"/>
        </w:rPr>
        <w:t>p</w:t>
      </w:r>
      <w:r w:rsidRPr="002368F2">
        <w:rPr>
          <w:rFonts w:eastAsiaTheme="minorEastAsia"/>
          <w:lang w:eastAsia="zh-CN"/>
        </w:rPr>
        <w:t>aging in the PTW</w:t>
      </w:r>
      <w:r>
        <w:rPr>
          <w:rFonts w:eastAsiaTheme="minorEastAsia"/>
          <w:lang w:eastAsia="zh-CN"/>
        </w:rPr>
        <w:t xml:space="preserve"> (paging time window)</w:t>
      </w:r>
      <w:r w:rsidRPr="002368F2">
        <w:rPr>
          <w:rFonts w:eastAsiaTheme="minorEastAsia"/>
          <w:lang w:eastAsia="zh-CN"/>
        </w:rPr>
        <w:t>, and each PTW can contain multiple paging cycles</w:t>
      </w:r>
      <w:r>
        <w:rPr>
          <w:rFonts w:eastAsiaTheme="minorEastAsia"/>
          <w:lang w:eastAsia="zh-CN"/>
        </w:rPr>
        <w:t xml:space="preserve"> within a </w:t>
      </w:r>
      <w:r w:rsidR="00393142">
        <w:rPr>
          <w:rFonts w:eastAsiaTheme="minorEastAsia"/>
          <w:lang w:eastAsia="zh-CN"/>
        </w:rPr>
        <w:t>P</w:t>
      </w:r>
      <w:r>
        <w:rPr>
          <w:rFonts w:eastAsiaTheme="minorEastAsia"/>
          <w:lang w:eastAsia="zh-CN"/>
        </w:rPr>
        <w:t xml:space="preserve">aging </w:t>
      </w:r>
      <w:proofErr w:type="spellStart"/>
      <w:r>
        <w:rPr>
          <w:rFonts w:eastAsiaTheme="minorEastAsia"/>
          <w:lang w:eastAsia="zh-CN"/>
        </w:rPr>
        <w:t>Hyperframe</w:t>
      </w:r>
      <w:proofErr w:type="spellEnd"/>
      <w:r w:rsidR="00393142">
        <w:rPr>
          <w:rFonts w:eastAsiaTheme="minorEastAsia"/>
          <w:lang w:eastAsia="zh-CN"/>
        </w:rPr>
        <w:t xml:space="preserve"> (PH), </w:t>
      </w:r>
      <w:r w:rsidR="00393142" w:rsidRPr="00393142">
        <w:rPr>
          <w:rFonts w:eastAsiaTheme="minorEastAsia"/>
          <w:lang w:eastAsia="zh-CN"/>
        </w:rPr>
        <w:t>where each PH</w:t>
      </w:r>
      <w:r w:rsidR="00393142">
        <w:rPr>
          <w:rFonts w:eastAsiaTheme="minorEastAsia"/>
          <w:lang w:eastAsia="zh-CN"/>
        </w:rPr>
        <w:t xml:space="preserve"> contains 1024</w:t>
      </w:r>
      <w:r>
        <w:rPr>
          <w:rFonts w:eastAsiaTheme="minorEastAsia"/>
          <w:lang w:eastAsia="zh-CN"/>
        </w:rPr>
        <w:t xml:space="preserve"> </w:t>
      </w:r>
      <w:r w:rsidR="00393142">
        <w:rPr>
          <w:rFonts w:eastAsiaTheme="minorEastAsia"/>
          <w:lang w:eastAsia="zh-CN"/>
        </w:rPr>
        <w:t>system frames</w:t>
      </w:r>
      <w:r w:rsidRPr="002368F2">
        <w:rPr>
          <w:rFonts w:eastAsiaTheme="minorEastAsia"/>
          <w:lang w:eastAsia="zh-CN"/>
        </w:rPr>
        <w:t xml:space="preserve">. </w:t>
      </w:r>
      <w:r w:rsidR="00C15BBA" w:rsidRPr="00C15BBA">
        <w:rPr>
          <w:rFonts w:eastAsiaTheme="minorEastAsia"/>
          <w:lang w:eastAsia="zh-CN"/>
        </w:rPr>
        <w:t>PTW is periodic, its cycle</w:t>
      </w:r>
      <w:r w:rsidR="00A95119" w:rsidRPr="00A95119">
        <w:rPr>
          <w:rFonts w:eastAsiaTheme="minorEastAsia"/>
          <w:lang w:eastAsia="zh-CN"/>
        </w:rPr>
        <w:t xml:space="preserve"> is greater than 10.24s</w:t>
      </w:r>
      <w:r w:rsidR="00C15BBA" w:rsidRPr="00C15BBA">
        <w:rPr>
          <w:rFonts w:eastAsiaTheme="minorEastAsia"/>
          <w:lang w:eastAsia="zh-CN"/>
        </w:rPr>
        <w:t xml:space="preserve"> and the cycle unit is PH.</w:t>
      </w:r>
      <w:r>
        <w:rPr>
          <w:rFonts w:eastAsiaTheme="minorEastAsia"/>
          <w:lang w:eastAsia="zh-CN"/>
        </w:rPr>
        <w:t xml:space="preserve"> </w:t>
      </w:r>
    </w:p>
    <w:p w14:paraId="4E1B90DA" w14:textId="113132D1" w:rsidR="00EF46A0" w:rsidRPr="00702E53" w:rsidRDefault="00EF46A0" w:rsidP="00EF46A0">
      <w:pPr>
        <w:spacing w:after="120" w:line="260" w:lineRule="exact"/>
        <w:jc w:val="both"/>
        <w:rPr>
          <w:rFonts w:eastAsiaTheme="minorEastAsia"/>
          <w:lang w:eastAsia="zh-CN"/>
        </w:rPr>
      </w:pPr>
      <w:r>
        <w:rPr>
          <w:rFonts w:eastAsiaTheme="minorEastAsia"/>
          <w:lang w:eastAsia="zh-CN"/>
        </w:rPr>
        <w:t>In addition, r</w:t>
      </w:r>
      <w:r w:rsidRPr="00F420FF">
        <w:rPr>
          <w:rFonts w:eastAsiaTheme="minorEastAsia"/>
          <w:lang w:eastAsia="zh-CN"/>
        </w:rPr>
        <w:t>egarding the application of ultra-deep sleep</w:t>
      </w:r>
      <w:r>
        <w:rPr>
          <w:rFonts w:eastAsiaTheme="minorEastAsia"/>
          <w:lang w:eastAsia="zh-CN"/>
        </w:rPr>
        <w:t xml:space="preserve"> for </w:t>
      </w:r>
      <w:proofErr w:type="spellStart"/>
      <w:r>
        <w:rPr>
          <w:rFonts w:eastAsiaTheme="minorEastAsia"/>
          <w:lang w:eastAsia="zh-CN"/>
        </w:rPr>
        <w:t>eDRX</w:t>
      </w:r>
      <w:proofErr w:type="spellEnd"/>
      <w:r w:rsidRPr="00F420FF">
        <w:rPr>
          <w:rFonts w:eastAsiaTheme="minorEastAsia"/>
          <w:lang w:eastAsia="zh-CN"/>
        </w:rPr>
        <w:t xml:space="preserve">, </w:t>
      </w:r>
      <w:r>
        <w:rPr>
          <w:rFonts w:eastAsiaTheme="minorEastAsia"/>
          <w:lang w:eastAsia="zh-CN"/>
        </w:rPr>
        <w:t xml:space="preserve">we think </w:t>
      </w:r>
      <w:r w:rsidRPr="00F420FF">
        <w:rPr>
          <w:rFonts w:eastAsiaTheme="minorEastAsia"/>
          <w:lang w:eastAsia="zh-CN"/>
        </w:rPr>
        <w:t>UE can sleep regular</w:t>
      </w:r>
      <w:r>
        <w:rPr>
          <w:rFonts w:eastAsiaTheme="minorEastAsia"/>
          <w:lang w:eastAsia="zh-CN"/>
        </w:rPr>
        <w:t>ly</w:t>
      </w:r>
      <w:r w:rsidRPr="00F420FF">
        <w:rPr>
          <w:rFonts w:eastAsiaTheme="minorEastAsia"/>
          <w:lang w:eastAsia="zh-CN"/>
        </w:rPr>
        <w:t xml:space="preserve"> </w:t>
      </w:r>
      <w:r>
        <w:rPr>
          <w:rFonts w:eastAsiaTheme="minorEastAsia"/>
          <w:lang w:eastAsia="zh-CN"/>
        </w:rPr>
        <w:t xml:space="preserve">(as TR38.840) </w:t>
      </w:r>
      <w:r w:rsidRPr="00F420FF">
        <w:rPr>
          <w:rFonts w:eastAsiaTheme="minorEastAsia"/>
          <w:lang w:eastAsia="zh-CN"/>
        </w:rPr>
        <w:t xml:space="preserve">in the PTW, and </w:t>
      </w:r>
      <w:r w:rsidRPr="003F52FB">
        <w:rPr>
          <w:rFonts w:eastAsiaTheme="minorEastAsia"/>
          <w:lang w:eastAsia="zh-CN"/>
        </w:rPr>
        <w:t>enter</w:t>
      </w:r>
      <w:r w:rsidRPr="00F420FF">
        <w:rPr>
          <w:rFonts w:eastAsiaTheme="minorEastAsia"/>
          <w:lang w:eastAsia="zh-CN"/>
        </w:rPr>
        <w:t xml:space="preserve"> ultra-deep sleep </w:t>
      </w:r>
      <w:r>
        <w:rPr>
          <w:rFonts w:eastAsiaTheme="minorEastAsia"/>
          <w:lang w:eastAsia="zh-CN"/>
        </w:rPr>
        <w:t xml:space="preserve">mode </w:t>
      </w:r>
      <w:r w:rsidRPr="00F420FF">
        <w:rPr>
          <w:rFonts w:eastAsiaTheme="minorEastAsia"/>
          <w:lang w:eastAsia="zh-CN"/>
        </w:rPr>
        <w:t xml:space="preserve">outside the PTW. </w:t>
      </w:r>
      <w:r>
        <w:rPr>
          <w:rFonts w:eastAsiaTheme="minorEastAsia"/>
          <w:lang w:eastAsia="zh-CN"/>
        </w:rPr>
        <w:t>Generally, i</w:t>
      </w:r>
      <w:r w:rsidRPr="00F420FF">
        <w:rPr>
          <w:rFonts w:eastAsiaTheme="minorEastAsia"/>
          <w:lang w:eastAsia="zh-CN"/>
        </w:rPr>
        <w:t>n PTW, multiple paging cycles</w:t>
      </w:r>
      <w:r>
        <w:rPr>
          <w:rFonts w:eastAsiaTheme="minorEastAsia"/>
          <w:lang w:eastAsia="zh-CN"/>
        </w:rPr>
        <w:t xml:space="preserve"> (e.g., with small cycle such as 1.28s)</w:t>
      </w:r>
      <w:r w:rsidRPr="00F420FF">
        <w:rPr>
          <w:rFonts w:eastAsiaTheme="minorEastAsia"/>
          <w:lang w:eastAsia="zh-CN"/>
        </w:rPr>
        <w:t xml:space="preserve"> may be included, and UE </w:t>
      </w:r>
      <w:r>
        <w:rPr>
          <w:rFonts w:eastAsiaTheme="minorEastAsia"/>
          <w:lang w:eastAsia="zh-CN"/>
        </w:rPr>
        <w:t xml:space="preserve">should </w:t>
      </w:r>
      <w:r w:rsidRPr="00F420FF">
        <w:rPr>
          <w:rFonts w:eastAsiaTheme="minorEastAsia"/>
          <w:lang w:eastAsia="zh-CN"/>
        </w:rPr>
        <w:t xml:space="preserve">wake up </w:t>
      </w:r>
      <w:r>
        <w:rPr>
          <w:rFonts w:eastAsiaTheme="minorEastAsia"/>
          <w:lang w:eastAsia="zh-CN"/>
        </w:rPr>
        <w:t>every</w:t>
      </w:r>
      <w:r w:rsidRPr="00F420FF">
        <w:rPr>
          <w:rFonts w:eastAsiaTheme="minorEastAsia"/>
          <w:lang w:eastAsia="zh-CN"/>
        </w:rPr>
        <w:t xml:space="preserve"> paging</w:t>
      </w:r>
      <w:r>
        <w:rPr>
          <w:rFonts w:eastAsiaTheme="minorEastAsia"/>
          <w:lang w:eastAsia="zh-CN"/>
        </w:rPr>
        <w:t xml:space="preserve"> cycle, which</w:t>
      </w:r>
      <w:r w:rsidRPr="00F420FF">
        <w:rPr>
          <w:rFonts w:eastAsiaTheme="minorEastAsia"/>
          <w:lang w:eastAsia="zh-CN"/>
        </w:rPr>
        <w:t xml:space="preserve"> is not cost-effective to apply ultra-deep sleep with a large </w:t>
      </w:r>
      <w:r>
        <w:rPr>
          <w:rFonts w:eastAsiaTheme="minorEastAsia"/>
          <w:lang w:eastAsia="zh-CN"/>
        </w:rPr>
        <w:t>‘transition</w:t>
      </w:r>
      <w:r w:rsidRPr="00F420FF">
        <w:rPr>
          <w:rFonts w:eastAsiaTheme="minorEastAsia"/>
          <w:lang w:eastAsia="zh-CN"/>
        </w:rPr>
        <w:t xml:space="preserve"> power</w:t>
      </w:r>
      <w:r>
        <w:rPr>
          <w:rFonts w:eastAsiaTheme="minorEastAsia"/>
          <w:lang w:eastAsia="zh-CN"/>
        </w:rPr>
        <w:t>’</w:t>
      </w:r>
      <w:r w:rsidRPr="00F420FF">
        <w:rPr>
          <w:rFonts w:eastAsiaTheme="minorEastAsia"/>
          <w:lang w:eastAsia="zh-CN"/>
        </w:rPr>
        <w:t xml:space="preserve"> here</w:t>
      </w:r>
      <w:r>
        <w:rPr>
          <w:rFonts w:eastAsiaTheme="minorEastAsia"/>
          <w:lang w:eastAsia="zh-CN"/>
        </w:rPr>
        <w:t xml:space="preserve"> compared to regular deep sleep. W</w:t>
      </w:r>
      <w:r w:rsidRPr="00F420FF">
        <w:rPr>
          <w:rFonts w:eastAsiaTheme="minorEastAsia"/>
          <w:lang w:eastAsia="zh-CN"/>
        </w:rPr>
        <w:t xml:space="preserve">hile </w:t>
      </w:r>
      <w:r>
        <w:rPr>
          <w:rFonts w:eastAsiaTheme="minorEastAsia"/>
          <w:lang w:eastAsia="zh-CN"/>
        </w:rPr>
        <w:t xml:space="preserve">for the time </w:t>
      </w:r>
      <w:r w:rsidRPr="00F420FF">
        <w:rPr>
          <w:rFonts w:eastAsiaTheme="minorEastAsia"/>
          <w:lang w:eastAsia="zh-CN"/>
        </w:rPr>
        <w:t xml:space="preserve">outside the PTW, the UE can </w:t>
      </w:r>
      <w:r>
        <w:rPr>
          <w:rFonts w:eastAsiaTheme="minorEastAsia"/>
          <w:lang w:eastAsia="zh-CN"/>
        </w:rPr>
        <w:t>enter long-</w:t>
      </w:r>
      <w:r w:rsidRPr="00F420FF">
        <w:rPr>
          <w:rFonts w:eastAsiaTheme="minorEastAsia"/>
          <w:lang w:eastAsia="zh-CN"/>
        </w:rPr>
        <w:t>time</w:t>
      </w:r>
      <w:r>
        <w:rPr>
          <w:rFonts w:eastAsiaTheme="minorEastAsia"/>
          <w:lang w:eastAsia="zh-CN"/>
        </w:rPr>
        <w:t xml:space="preserve"> sleep, which</w:t>
      </w:r>
      <w:r w:rsidRPr="00F420FF">
        <w:rPr>
          <w:rFonts w:eastAsiaTheme="minorEastAsia"/>
          <w:lang w:eastAsia="zh-CN"/>
        </w:rPr>
        <w:t xml:space="preserve"> is </w:t>
      </w:r>
      <w:r>
        <w:rPr>
          <w:rFonts w:eastAsiaTheme="minorEastAsia"/>
          <w:lang w:eastAsia="zh-CN"/>
        </w:rPr>
        <w:t xml:space="preserve">more </w:t>
      </w:r>
      <w:r w:rsidRPr="00F420FF">
        <w:rPr>
          <w:rFonts w:eastAsiaTheme="minorEastAsia"/>
          <w:lang w:eastAsia="zh-CN"/>
        </w:rPr>
        <w:t xml:space="preserve">appropriate to apply </w:t>
      </w:r>
      <w:r>
        <w:rPr>
          <w:rFonts w:eastAsiaTheme="minorEastAsia"/>
          <w:lang w:eastAsia="zh-CN"/>
        </w:rPr>
        <w:t>‘</w:t>
      </w:r>
      <w:r w:rsidRPr="00F420FF">
        <w:rPr>
          <w:rFonts w:eastAsiaTheme="minorEastAsia"/>
          <w:lang w:eastAsia="zh-CN"/>
        </w:rPr>
        <w:t>ultra-deep sleep</w:t>
      </w:r>
      <w:r>
        <w:rPr>
          <w:rFonts w:eastAsiaTheme="minorEastAsia"/>
          <w:lang w:eastAsia="zh-CN"/>
        </w:rPr>
        <w:t>’</w:t>
      </w:r>
      <w:r w:rsidRPr="00F420FF">
        <w:rPr>
          <w:rFonts w:eastAsiaTheme="minorEastAsia"/>
          <w:lang w:eastAsia="zh-CN"/>
        </w:rPr>
        <w:t>.</w:t>
      </w:r>
    </w:p>
    <w:p w14:paraId="17C72678" w14:textId="77777777" w:rsidR="00EF46A0" w:rsidRPr="00EF46A0" w:rsidRDefault="00EF46A0" w:rsidP="00F748F9">
      <w:pPr>
        <w:spacing w:after="120" w:line="260" w:lineRule="exact"/>
        <w:jc w:val="both"/>
        <w:rPr>
          <w:rFonts w:eastAsiaTheme="minorEastAsia"/>
          <w:lang w:eastAsia="zh-CN"/>
        </w:rPr>
      </w:pPr>
    </w:p>
    <w:p w14:paraId="32E16B38" w14:textId="4B78AE0C" w:rsidR="00D96E9E" w:rsidRDefault="00842FF9" w:rsidP="00D96E9E">
      <w:pPr>
        <w:pStyle w:val="a0"/>
        <w:keepNext/>
      </w:pPr>
      <w:r>
        <w:object w:dxaOrig="12165" w:dyaOrig="3810" w14:anchorId="150959D7">
          <v:shape id="_x0000_i1036" type="#_x0000_t75" style="width:444.75pt;height:136.8pt" o:ole="">
            <v:imagedata r:id="rId29" o:title=""/>
          </v:shape>
          <o:OLEObject Type="Embed" ProgID="Visio.Drawing.15" ShapeID="_x0000_i1036" DrawAspect="Content" ObjectID="_1729347678" r:id="rId30"/>
        </w:object>
      </w:r>
    </w:p>
    <w:p w14:paraId="78035E8E" w14:textId="1F09B932" w:rsidR="00F748F9" w:rsidRDefault="00D96E9E" w:rsidP="00D96E9E">
      <w:pPr>
        <w:pStyle w:val="a8"/>
        <w:jc w:val="center"/>
        <w:rPr>
          <w:rFonts w:eastAsiaTheme="minorEastAsia"/>
          <w:b/>
          <w:i/>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91350F">
        <w:rPr>
          <w:b/>
          <w:noProof/>
        </w:rPr>
        <w:t>10</w:t>
      </w:r>
      <w:r w:rsidRPr="00231495">
        <w:rPr>
          <w:b/>
        </w:rPr>
        <w:fldChar w:fldCharType="end"/>
      </w:r>
      <w:r w:rsidRPr="00231495">
        <w:rPr>
          <w:b/>
        </w:rPr>
        <w:t xml:space="preserve"> </w:t>
      </w:r>
      <w:r>
        <w:rPr>
          <w:rFonts w:eastAsiaTheme="minorEastAsia"/>
          <w:lang w:eastAsia="zh-CN"/>
        </w:rPr>
        <w:t>a</w:t>
      </w:r>
      <w:r w:rsidRPr="009B49BB">
        <w:rPr>
          <w:rFonts w:eastAsiaTheme="minorEastAsia"/>
          <w:lang w:eastAsia="zh-CN"/>
        </w:rPr>
        <w:t xml:space="preserve">n </w:t>
      </w:r>
      <w:proofErr w:type="spellStart"/>
      <w:r w:rsidRPr="009B49BB">
        <w:rPr>
          <w:rFonts w:eastAsiaTheme="minorEastAsia"/>
          <w:lang w:eastAsia="zh-CN"/>
        </w:rPr>
        <w:t>eDRX</w:t>
      </w:r>
      <w:proofErr w:type="spellEnd"/>
      <w:r w:rsidRPr="009B49BB">
        <w:rPr>
          <w:rFonts w:eastAsiaTheme="minorEastAsia"/>
          <w:lang w:eastAsia="zh-CN"/>
        </w:rPr>
        <w:t xml:space="preserve"> configuration</w:t>
      </w:r>
    </w:p>
    <w:p w14:paraId="30DE0B5A" w14:textId="03F06771" w:rsidR="001852E2" w:rsidRDefault="00ED2694" w:rsidP="006C1E5B">
      <w:pPr>
        <w:spacing w:after="120" w:line="260" w:lineRule="exact"/>
        <w:jc w:val="both"/>
        <w:rPr>
          <w:rFonts w:eastAsiaTheme="minorEastAsia"/>
          <w:lang w:eastAsia="zh-CN"/>
        </w:rPr>
      </w:pPr>
      <w:r>
        <w:rPr>
          <w:rFonts w:eastAsiaTheme="minorEastAsia"/>
          <w:lang w:eastAsia="zh-CN"/>
        </w:rPr>
        <w:t xml:space="preserve">The following </w:t>
      </w:r>
      <w:r w:rsidR="000259DC">
        <w:rPr>
          <w:rFonts w:eastAsiaTheme="minorEastAsia"/>
          <w:lang w:eastAsia="zh-CN"/>
        </w:rPr>
        <w:t>issues</w:t>
      </w:r>
      <w:r w:rsidR="000259DC">
        <w:rPr>
          <w:rFonts w:eastAsiaTheme="minorEastAsia" w:hint="eastAsia"/>
          <w:lang w:eastAsia="zh-CN"/>
        </w:rPr>
        <w:t>/</w:t>
      </w:r>
      <w:r>
        <w:rPr>
          <w:rFonts w:eastAsiaTheme="minorEastAsia"/>
          <w:lang w:eastAsia="zh-CN"/>
        </w:rPr>
        <w:t xml:space="preserve">solutions with </w:t>
      </w:r>
      <w:proofErr w:type="spellStart"/>
      <w:r>
        <w:rPr>
          <w:rFonts w:eastAsiaTheme="minorEastAsia"/>
          <w:lang w:eastAsia="zh-CN"/>
        </w:rPr>
        <w:t>eDRX</w:t>
      </w:r>
      <w:proofErr w:type="spellEnd"/>
      <w:r>
        <w:rPr>
          <w:rFonts w:eastAsiaTheme="minorEastAsia"/>
          <w:lang w:eastAsia="zh-CN"/>
        </w:rPr>
        <w:t xml:space="preserve"> mechanism for LPHAP may be considered</w:t>
      </w:r>
      <w:r w:rsidR="00083A88">
        <w:rPr>
          <w:rFonts w:eastAsiaTheme="minorEastAsia" w:hint="eastAsia"/>
          <w:lang w:eastAsia="zh-CN"/>
        </w:rPr>
        <w:t>.</w:t>
      </w:r>
      <w:r w:rsidR="005009C1">
        <w:rPr>
          <w:rFonts w:eastAsiaTheme="minorEastAsia"/>
          <w:lang w:eastAsia="zh-CN"/>
        </w:rPr>
        <w:t xml:space="preserve"> </w:t>
      </w:r>
    </w:p>
    <w:p w14:paraId="55FABA0D" w14:textId="7FB46FAA" w:rsidR="006C1E0F" w:rsidRDefault="005009C1" w:rsidP="006C1E5B">
      <w:pPr>
        <w:spacing w:after="120" w:line="260" w:lineRule="exact"/>
        <w:jc w:val="both"/>
        <w:rPr>
          <w:rFonts w:eastAsiaTheme="minorEastAsia"/>
          <w:lang w:eastAsia="zh-CN"/>
        </w:rPr>
      </w:pPr>
      <w:r>
        <w:rPr>
          <w:rFonts w:eastAsiaTheme="minorEastAsia" w:hint="eastAsia"/>
          <w:lang w:eastAsia="zh-CN"/>
        </w:rPr>
        <w:t>F</w:t>
      </w:r>
      <w:r w:rsidR="003202E0">
        <w:rPr>
          <w:rFonts w:eastAsiaTheme="minorEastAsia"/>
          <w:lang w:eastAsia="zh-CN"/>
        </w:rPr>
        <w:t>irstly</w:t>
      </w:r>
      <w:r>
        <w:rPr>
          <w:rFonts w:eastAsiaTheme="minorEastAsia"/>
          <w:lang w:eastAsia="zh-CN"/>
        </w:rPr>
        <w:t xml:space="preserve">, </w:t>
      </w:r>
      <w:r w:rsidR="003202E0">
        <w:rPr>
          <w:rFonts w:eastAsiaTheme="minorEastAsia"/>
          <w:lang w:eastAsia="zh-CN"/>
        </w:rPr>
        <w:t>a</w:t>
      </w:r>
      <w:r w:rsidR="003202E0" w:rsidRPr="003202E0">
        <w:rPr>
          <w:rFonts w:eastAsiaTheme="minorEastAsia"/>
          <w:lang w:eastAsia="zh-CN"/>
        </w:rPr>
        <w:t xml:space="preserve">fter the </w:t>
      </w:r>
      <w:proofErr w:type="spellStart"/>
      <w:r w:rsidR="003202E0" w:rsidRPr="003202E0">
        <w:rPr>
          <w:rFonts w:eastAsiaTheme="minorEastAsia"/>
          <w:lang w:eastAsia="zh-CN"/>
        </w:rPr>
        <w:t>eDRX</w:t>
      </w:r>
      <w:proofErr w:type="spellEnd"/>
      <w:r w:rsidR="003202E0" w:rsidRPr="003202E0">
        <w:rPr>
          <w:rFonts w:eastAsiaTheme="minorEastAsia"/>
          <w:lang w:eastAsia="zh-CN"/>
        </w:rPr>
        <w:t xml:space="preserve"> is configured, </w:t>
      </w:r>
      <w:r w:rsidR="0090553F">
        <w:rPr>
          <w:rFonts w:eastAsiaTheme="minorEastAsia"/>
          <w:lang w:eastAsia="zh-CN"/>
        </w:rPr>
        <w:t>t</w:t>
      </w:r>
      <w:r w:rsidR="0090553F" w:rsidRPr="0090553F">
        <w:rPr>
          <w:rFonts w:eastAsiaTheme="minorEastAsia"/>
          <w:lang w:eastAsia="zh-CN"/>
        </w:rPr>
        <w:t>o ensure power saving, the regular positioning behavior of the UE should be affected.</w:t>
      </w:r>
      <w:r w:rsidR="00C12934">
        <w:rPr>
          <w:rFonts w:eastAsiaTheme="minorEastAsia"/>
          <w:lang w:eastAsia="zh-CN"/>
        </w:rPr>
        <w:t xml:space="preserve"> </w:t>
      </w:r>
      <w:r w:rsidR="004B770A">
        <w:rPr>
          <w:rFonts w:eastAsiaTheme="minorEastAsia"/>
          <w:lang w:eastAsia="zh-CN"/>
        </w:rPr>
        <w:t>T</w:t>
      </w:r>
      <w:r w:rsidR="005A39D3">
        <w:rPr>
          <w:rFonts w:eastAsiaTheme="minorEastAsia"/>
          <w:lang w:eastAsia="zh-CN"/>
        </w:rPr>
        <w:t xml:space="preserve">o optimize UE power consumption, </w:t>
      </w:r>
      <w:r w:rsidR="006B18BE">
        <w:rPr>
          <w:rFonts w:eastAsiaTheme="minorEastAsia"/>
          <w:lang w:eastAsia="zh-CN"/>
        </w:rPr>
        <w:t>the behavior of positioning operation is better consistent with the behavior of UE monitoring paging.</w:t>
      </w:r>
      <w:r w:rsidR="00A665FD">
        <w:rPr>
          <w:rFonts w:eastAsiaTheme="minorEastAsia"/>
          <w:lang w:eastAsia="zh-CN"/>
        </w:rPr>
        <w:t xml:space="preserve"> </w:t>
      </w:r>
      <w:r w:rsidR="003072CD">
        <w:rPr>
          <w:rFonts w:eastAsiaTheme="minorEastAsia"/>
          <w:lang w:eastAsia="zh-CN"/>
        </w:rPr>
        <w:t>W</w:t>
      </w:r>
      <w:r w:rsidR="004B770A">
        <w:rPr>
          <w:rFonts w:eastAsiaTheme="minorEastAsia"/>
          <w:lang w:eastAsia="zh-CN"/>
        </w:rPr>
        <w:t xml:space="preserve">hen PTW is configured for </w:t>
      </w:r>
      <w:proofErr w:type="spellStart"/>
      <w:r w:rsidR="004B770A">
        <w:rPr>
          <w:rFonts w:eastAsiaTheme="minorEastAsia"/>
          <w:lang w:eastAsia="zh-CN"/>
        </w:rPr>
        <w:t>eDRX</w:t>
      </w:r>
      <w:proofErr w:type="spellEnd"/>
      <w:r w:rsidR="004B770A">
        <w:rPr>
          <w:rFonts w:eastAsiaTheme="minorEastAsia"/>
          <w:lang w:eastAsia="zh-CN"/>
        </w:rPr>
        <w:t xml:space="preserve">, </w:t>
      </w:r>
      <w:r w:rsidR="003072CD">
        <w:rPr>
          <w:rFonts w:eastAsiaTheme="minorEastAsia"/>
          <w:lang w:eastAsia="zh-CN"/>
        </w:rPr>
        <w:t xml:space="preserve">the behavior of paging monitoring inside and outside PTW can be different, e.g., in some cases, UE only monitors paging </w:t>
      </w:r>
      <w:proofErr w:type="spellStart"/>
      <w:r w:rsidR="003072CD">
        <w:rPr>
          <w:rFonts w:eastAsiaTheme="minorEastAsia"/>
          <w:lang w:eastAsia="zh-CN"/>
        </w:rPr>
        <w:t>insdie</w:t>
      </w:r>
      <w:proofErr w:type="spellEnd"/>
      <w:r w:rsidR="003072CD">
        <w:rPr>
          <w:rFonts w:eastAsiaTheme="minorEastAsia"/>
          <w:lang w:eastAsia="zh-CN"/>
        </w:rPr>
        <w:t xml:space="preserve"> PTW; in some cases, UE can monitor paging in different periods inside and outside PTW. </w:t>
      </w:r>
      <w:r w:rsidR="009A6CDB">
        <w:rPr>
          <w:rFonts w:eastAsiaTheme="minorEastAsia"/>
          <w:lang w:eastAsia="zh-CN"/>
        </w:rPr>
        <w:t xml:space="preserve">Therefore, corresponding UE behavior of </w:t>
      </w:r>
      <w:r w:rsidR="00B04A5E">
        <w:rPr>
          <w:rFonts w:eastAsiaTheme="minorEastAsia"/>
          <w:lang w:eastAsia="zh-CN"/>
        </w:rPr>
        <w:t>positioning related operations (</w:t>
      </w:r>
      <w:r w:rsidR="00627B4D">
        <w:rPr>
          <w:rFonts w:eastAsiaTheme="minorEastAsia"/>
          <w:lang w:eastAsia="zh-CN"/>
        </w:rPr>
        <w:t>e.g.,</w:t>
      </w:r>
      <w:r w:rsidR="00B04A5E">
        <w:rPr>
          <w:rFonts w:eastAsiaTheme="minorEastAsia"/>
          <w:lang w:eastAsia="zh-CN"/>
        </w:rPr>
        <w:t xml:space="preserve"> </w:t>
      </w:r>
      <w:r w:rsidR="009A6CDB">
        <w:rPr>
          <w:rFonts w:eastAsiaTheme="minorEastAsia"/>
          <w:lang w:eastAsia="zh-CN"/>
        </w:rPr>
        <w:t>PRS measurement</w:t>
      </w:r>
      <w:r w:rsidR="003C6BCF">
        <w:rPr>
          <w:rFonts w:eastAsiaTheme="minorEastAsia"/>
          <w:lang w:eastAsia="zh-CN"/>
        </w:rPr>
        <w:t xml:space="preserve">, </w:t>
      </w:r>
      <w:r w:rsidR="009A6CDB">
        <w:rPr>
          <w:rFonts w:eastAsiaTheme="minorEastAsia"/>
          <w:lang w:eastAsia="zh-CN"/>
        </w:rPr>
        <w:t>SRS transmission</w:t>
      </w:r>
      <w:r w:rsidR="00B04A5E">
        <w:rPr>
          <w:rFonts w:eastAsiaTheme="minorEastAsia"/>
          <w:lang w:eastAsia="zh-CN"/>
        </w:rPr>
        <w:t xml:space="preserve">) </w:t>
      </w:r>
      <w:r w:rsidR="008D6191">
        <w:rPr>
          <w:rFonts w:eastAsiaTheme="minorEastAsia"/>
          <w:lang w:eastAsia="zh-CN"/>
        </w:rPr>
        <w:t xml:space="preserve">inside and outside PTW should be clarified </w:t>
      </w:r>
      <w:r w:rsidR="00FC5D9C">
        <w:rPr>
          <w:rFonts w:eastAsiaTheme="minorEastAsia"/>
          <w:lang w:eastAsia="zh-CN"/>
        </w:rPr>
        <w:t>c</w:t>
      </w:r>
      <w:r w:rsidR="004D230B">
        <w:rPr>
          <w:rFonts w:eastAsiaTheme="minorEastAsia"/>
          <w:lang w:eastAsia="zh-CN"/>
        </w:rPr>
        <w:t xml:space="preserve">onsidering </w:t>
      </w:r>
      <w:r w:rsidR="003675F8">
        <w:rPr>
          <w:rFonts w:eastAsiaTheme="minorEastAsia"/>
          <w:lang w:eastAsia="zh-CN"/>
        </w:rPr>
        <w:t xml:space="preserve">the </w:t>
      </w:r>
      <w:r w:rsidR="004D230B">
        <w:rPr>
          <w:rFonts w:eastAsiaTheme="minorEastAsia"/>
          <w:lang w:eastAsia="zh-CN"/>
        </w:rPr>
        <w:t xml:space="preserve">alignment with paging monitoring, </w:t>
      </w:r>
      <w:r w:rsidR="00E96F82">
        <w:rPr>
          <w:rFonts w:eastAsiaTheme="minorEastAsia"/>
          <w:lang w:eastAsia="zh-CN"/>
        </w:rPr>
        <w:t xml:space="preserve">such as whether to perform positioning related operations outside PTW, </w:t>
      </w:r>
      <w:r w:rsidR="0005458C">
        <w:rPr>
          <w:rFonts w:eastAsiaTheme="minorEastAsia"/>
          <w:lang w:eastAsia="zh-CN"/>
        </w:rPr>
        <w:t xml:space="preserve">whether to </w:t>
      </w:r>
      <w:r w:rsidR="00E20369">
        <w:rPr>
          <w:rFonts w:eastAsiaTheme="minorEastAsia"/>
          <w:lang w:eastAsia="zh-CN"/>
        </w:rPr>
        <w:t>configure or adjust the period of positioning related operations according to the period of paging monitoring</w:t>
      </w:r>
      <w:r w:rsidR="009044D3">
        <w:rPr>
          <w:rFonts w:eastAsiaTheme="minorEastAsia"/>
          <w:lang w:eastAsia="zh-CN"/>
        </w:rPr>
        <w:t xml:space="preserve"> inside and outside PTW</w:t>
      </w:r>
      <w:r w:rsidR="00E20369">
        <w:rPr>
          <w:rFonts w:eastAsiaTheme="minorEastAsia"/>
          <w:lang w:eastAsia="zh-CN"/>
        </w:rPr>
        <w:t>.</w:t>
      </w:r>
      <w:r w:rsidR="00203BBD">
        <w:rPr>
          <w:rFonts w:eastAsiaTheme="minorEastAsia"/>
          <w:lang w:eastAsia="zh-CN"/>
        </w:rPr>
        <w:t xml:space="preserve"> It should also be noted that, </w:t>
      </w:r>
      <w:r w:rsidR="00C538B4">
        <w:rPr>
          <w:rFonts w:eastAsiaTheme="minorEastAsia"/>
          <w:lang w:eastAsia="zh-CN"/>
        </w:rPr>
        <w:t>in R</w:t>
      </w:r>
      <w:r w:rsidR="00B35771">
        <w:rPr>
          <w:rFonts w:eastAsiaTheme="minorEastAsia"/>
          <w:lang w:eastAsia="zh-CN"/>
        </w:rPr>
        <w:t>el-</w:t>
      </w:r>
      <w:r w:rsidR="00C538B4">
        <w:rPr>
          <w:rFonts w:eastAsiaTheme="minorEastAsia"/>
          <w:lang w:eastAsia="zh-CN"/>
        </w:rPr>
        <w:t xml:space="preserve">18 </w:t>
      </w:r>
      <w:proofErr w:type="spellStart"/>
      <w:r w:rsidR="00C538B4">
        <w:rPr>
          <w:rFonts w:eastAsiaTheme="minorEastAsia"/>
          <w:lang w:eastAsia="zh-CN"/>
        </w:rPr>
        <w:t>RedCap</w:t>
      </w:r>
      <w:proofErr w:type="spellEnd"/>
      <w:r w:rsidR="00C538B4">
        <w:rPr>
          <w:rFonts w:eastAsiaTheme="minorEastAsia"/>
          <w:lang w:eastAsia="zh-CN"/>
        </w:rPr>
        <w:t xml:space="preserve"> </w:t>
      </w:r>
      <w:proofErr w:type="gramStart"/>
      <w:r w:rsidR="00C538B4">
        <w:rPr>
          <w:rFonts w:eastAsiaTheme="minorEastAsia"/>
          <w:lang w:eastAsia="zh-CN"/>
        </w:rPr>
        <w:t>WI</w:t>
      </w:r>
      <w:r w:rsidR="006E10F3">
        <w:rPr>
          <w:rFonts w:eastAsiaTheme="minorEastAsia"/>
          <w:lang w:eastAsia="zh-CN"/>
        </w:rPr>
        <w:t>[</w:t>
      </w:r>
      <w:proofErr w:type="gramEnd"/>
      <w:r w:rsidR="00827E4F">
        <w:rPr>
          <w:rFonts w:eastAsiaTheme="minorEastAsia"/>
          <w:lang w:eastAsia="zh-CN"/>
        </w:rPr>
        <w:t>8</w:t>
      </w:r>
      <w:r w:rsidR="006E10F3">
        <w:rPr>
          <w:rFonts w:eastAsiaTheme="minorEastAsia"/>
          <w:lang w:eastAsia="zh-CN"/>
        </w:rPr>
        <w:t>]</w:t>
      </w:r>
      <w:r w:rsidR="00C538B4">
        <w:rPr>
          <w:rFonts w:eastAsiaTheme="minorEastAsia"/>
          <w:lang w:eastAsia="zh-CN"/>
        </w:rPr>
        <w:t xml:space="preserve">, </w:t>
      </w:r>
      <w:r w:rsidR="005635B3">
        <w:rPr>
          <w:rFonts w:eastAsiaTheme="minorEastAsia"/>
          <w:lang w:eastAsia="zh-CN"/>
        </w:rPr>
        <w:t xml:space="preserve">enhanced </w:t>
      </w:r>
      <w:proofErr w:type="spellStart"/>
      <w:r w:rsidR="005635B3">
        <w:rPr>
          <w:rFonts w:eastAsiaTheme="minorEastAsia"/>
          <w:lang w:eastAsia="zh-CN"/>
        </w:rPr>
        <w:t>eDRX</w:t>
      </w:r>
      <w:proofErr w:type="spellEnd"/>
      <w:r w:rsidR="005635B3">
        <w:rPr>
          <w:rFonts w:eastAsiaTheme="minorEastAsia"/>
          <w:lang w:eastAsia="zh-CN"/>
        </w:rPr>
        <w:t xml:space="preserve"> in RRC_INACTIVE (&gt;10.24s)</w:t>
      </w:r>
      <w:r w:rsidR="00EF589F">
        <w:rPr>
          <w:rFonts w:eastAsiaTheme="minorEastAsia"/>
          <w:lang w:eastAsia="zh-CN"/>
        </w:rPr>
        <w:t xml:space="preserve"> will be supported</w:t>
      </w:r>
      <w:r w:rsidR="00955C50">
        <w:rPr>
          <w:rFonts w:eastAsiaTheme="minorEastAsia"/>
          <w:lang w:eastAsia="zh-CN"/>
        </w:rPr>
        <w:t xml:space="preserve">, which </w:t>
      </w:r>
      <w:r w:rsidR="007D6094">
        <w:rPr>
          <w:rFonts w:eastAsiaTheme="minorEastAsia"/>
          <w:lang w:eastAsia="zh-CN"/>
        </w:rPr>
        <w:t xml:space="preserve">will introduce PTW in RRC_INACTIVE and further affect the behavior of paging monitoring. Therefore, </w:t>
      </w:r>
      <w:r w:rsidR="005E6B2A">
        <w:rPr>
          <w:rFonts w:eastAsiaTheme="minorEastAsia"/>
          <w:lang w:eastAsia="zh-CN"/>
        </w:rPr>
        <w:t xml:space="preserve">coordination with </w:t>
      </w:r>
      <w:r w:rsidR="00E07FE9">
        <w:rPr>
          <w:rFonts w:eastAsiaTheme="minorEastAsia"/>
          <w:lang w:eastAsia="zh-CN"/>
        </w:rPr>
        <w:t>R</w:t>
      </w:r>
      <w:r w:rsidR="00B35771">
        <w:rPr>
          <w:rFonts w:eastAsiaTheme="minorEastAsia"/>
          <w:lang w:eastAsia="zh-CN"/>
        </w:rPr>
        <w:t>el-</w:t>
      </w:r>
      <w:r w:rsidR="00E07FE9">
        <w:rPr>
          <w:rFonts w:eastAsiaTheme="minorEastAsia"/>
          <w:lang w:eastAsia="zh-CN"/>
        </w:rPr>
        <w:t>18</w:t>
      </w:r>
      <w:r w:rsidR="00361714">
        <w:rPr>
          <w:rFonts w:eastAsiaTheme="minorEastAsia"/>
          <w:lang w:eastAsia="zh-CN"/>
        </w:rPr>
        <w:t xml:space="preserve"> </w:t>
      </w:r>
      <w:proofErr w:type="spellStart"/>
      <w:r w:rsidR="00361714">
        <w:rPr>
          <w:rFonts w:eastAsiaTheme="minorEastAsia"/>
          <w:lang w:eastAsia="zh-CN"/>
        </w:rPr>
        <w:t>RedCap</w:t>
      </w:r>
      <w:proofErr w:type="spellEnd"/>
      <w:r w:rsidR="00361714">
        <w:rPr>
          <w:rFonts w:eastAsiaTheme="minorEastAsia"/>
          <w:lang w:eastAsia="zh-CN"/>
        </w:rPr>
        <w:t xml:space="preserve"> group may be needed </w:t>
      </w:r>
      <w:r w:rsidR="009B1046">
        <w:rPr>
          <w:rFonts w:eastAsiaTheme="minorEastAsia"/>
          <w:lang w:eastAsia="zh-CN"/>
        </w:rPr>
        <w:t xml:space="preserve">to take a comprehensive look at the impact of </w:t>
      </w:r>
      <w:proofErr w:type="spellStart"/>
      <w:r w:rsidR="009B1046">
        <w:rPr>
          <w:rFonts w:eastAsiaTheme="minorEastAsia"/>
          <w:lang w:eastAsia="zh-CN"/>
        </w:rPr>
        <w:t>eDRX</w:t>
      </w:r>
      <w:proofErr w:type="spellEnd"/>
      <w:r w:rsidR="009B1046">
        <w:rPr>
          <w:rFonts w:eastAsiaTheme="minorEastAsia"/>
          <w:lang w:eastAsia="zh-CN"/>
        </w:rPr>
        <w:t xml:space="preserve"> on positioning.</w:t>
      </w:r>
    </w:p>
    <w:tbl>
      <w:tblPr>
        <w:tblStyle w:val="af2"/>
        <w:tblW w:w="0" w:type="auto"/>
        <w:tblLook w:val="04A0" w:firstRow="1" w:lastRow="0" w:firstColumn="1" w:lastColumn="0" w:noHBand="0" w:noVBand="1"/>
      </w:tblPr>
      <w:tblGrid>
        <w:gridCol w:w="9060"/>
      </w:tblGrid>
      <w:tr w:rsidR="006E10F3" w14:paraId="4BD28336" w14:textId="77777777" w:rsidTr="006E10F3">
        <w:tc>
          <w:tcPr>
            <w:tcW w:w="9060" w:type="dxa"/>
          </w:tcPr>
          <w:p w14:paraId="66008E73" w14:textId="77777777" w:rsidR="006E10F3" w:rsidRPr="00717947" w:rsidRDefault="006E10F3" w:rsidP="006E10F3">
            <w:pPr>
              <w:ind w:right="-99"/>
              <w:rPr>
                <w:b/>
                <w:bCs/>
                <w:lang w:eastAsia="ja-JP"/>
              </w:rPr>
            </w:pPr>
            <w:r w:rsidRPr="00717947">
              <w:rPr>
                <w:b/>
                <w:bCs/>
                <w:lang w:eastAsia="ja-JP"/>
              </w:rPr>
              <w:t>Power saving/energy efficiency enhancements</w:t>
            </w:r>
          </w:p>
          <w:p w14:paraId="3E65B7D5" w14:textId="77777777" w:rsidR="006E10F3" w:rsidRPr="00717947" w:rsidRDefault="006E10F3" w:rsidP="006E10F3">
            <w:pPr>
              <w:numPr>
                <w:ilvl w:val="0"/>
                <w:numId w:val="48"/>
              </w:numPr>
              <w:overflowPunct w:val="0"/>
              <w:autoSpaceDE w:val="0"/>
              <w:autoSpaceDN w:val="0"/>
              <w:adjustRightInd w:val="0"/>
              <w:spacing w:after="180"/>
              <w:ind w:right="-99"/>
              <w:textAlignment w:val="baseline"/>
              <w:rPr>
                <w:lang w:eastAsia="ja-JP"/>
              </w:rPr>
            </w:pPr>
            <w:r w:rsidRPr="00717947">
              <w:rPr>
                <w:lang w:eastAsia="ja-JP"/>
              </w:rPr>
              <w:t xml:space="preserve">Enhanced </w:t>
            </w:r>
            <w:proofErr w:type="spellStart"/>
            <w:r>
              <w:rPr>
                <w:lang w:eastAsia="ja-JP"/>
              </w:rPr>
              <w:t>e</w:t>
            </w:r>
            <w:r w:rsidRPr="00717947">
              <w:rPr>
                <w:lang w:eastAsia="ja-JP"/>
              </w:rPr>
              <w:t>DRX</w:t>
            </w:r>
            <w:proofErr w:type="spellEnd"/>
            <w:r w:rsidRPr="00717947">
              <w:rPr>
                <w:lang w:eastAsia="ja-JP"/>
              </w:rPr>
              <w:t xml:space="preserve"> in RRC_INACTIVE (&gt;10.24s) [RAN2, RAN3, RAN4]</w:t>
            </w:r>
          </w:p>
          <w:p w14:paraId="6FD7FB59" w14:textId="1CC4F19E" w:rsidR="006E10F3" w:rsidRPr="006E10F3" w:rsidRDefault="006E10F3" w:rsidP="006E10F3">
            <w:pPr>
              <w:numPr>
                <w:ilvl w:val="1"/>
                <w:numId w:val="48"/>
              </w:numPr>
              <w:overflowPunct w:val="0"/>
              <w:autoSpaceDE w:val="0"/>
              <w:autoSpaceDN w:val="0"/>
              <w:adjustRightInd w:val="0"/>
              <w:spacing w:after="180"/>
              <w:ind w:right="-99"/>
              <w:textAlignment w:val="baseline"/>
              <w:rPr>
                <w:lang w:eastAsia="ja-JP"/>
              </w:rPr>
            </w:pPr>
            <w:r w:rsidRPr="00FC392D">
              <w:rPr>
                <w:rFonts w:hint="eastAsia"/>
                <w:lang w:eastAsia="ja-JP"/>
              </w:rPr>
              <w:t xml:space="preserve">Note that this objective requires SA2 </w:t>
            </w:r>
            <w:r>
              <w:rPr>
                <w:lang w:eastAsia="ja-JP"/>
              </w:rPr>
              <w:t xml:space="preserve">and </w:t>
            </w:r>
            <w:r w:rsidRPr="00FC392D">
              <w:rPr>
                <w:rFonts w:hint="eastAsia"/>
                <w:lang w:eastAsia="ja-JP"/>
              </w:rPr>
              <w:t>CT1</w:t>
            </w:r>
            <w:r>
              <w:rPr>
                <w:lang w:eastAsia="ja-JP"/>
              </w:rPr>
              <w:t xml:space="preserve"> </w:t>
            </w:r>
            <w:r w:rsidRPr="00FC392D">
              <w:rPr>
                <w:rFonts w:hint="eastAsia"/>
                <w:lang w:eastAsia="ja-JP"/>
              </w:rPr>
              <w:t>involvement</w:t>
            </w:r>
          </w:p>
        </w:tc>
      </w:tr>
    </w:tbl>
    <w:p w14:paraId="6D2CFE82" w14:textId="657209D8" w:rsidR="00907922" w:rsidRDefault="009B1046" w:rsidP="00CD0957">
      <w:pPr>
        <w:spacing w:before="120" w:after="120" w:line="260" w:lineRule="exact"/>
        <w:jc w:val="both"/>
        <w:rPr>
          <w:rFonts w:eastAsiaTheme="minorEastAsia"/>
          <w:b/>
          <w:i/>
          <w:szCs w:val="20"/>
          <w:lang w:eastAsia="zh-CN"/>
        </w:rPr>
      </w:pPr>
      <w:r>
        <w:rPr>
          <w:rFonts w:eastAsiaTheme="minorEastAsia"/>
          <w:lang w:eastAsia="zh-CN"/>
        </w:rPr>
        <w:t>In addition</w:t>
      </w:r>
      <w:r w:rsidR="003202E0">
        <w:rPr>
          <w:rFonts w:eastAsiaTheme="minorEastAsia"/>
          <w:lang w:eastAsia="zh-CN"/>
        </w:rPr>
        <w:t xml:space="preserve">, </w:t>
      </w:r>
      <w:proofErr w:type="spellStart"/>
      <w:r w:rsidR="00F718D2" w:rsidRPr="00F718D2">
        <w:rPr>
          <w:rFonts w:eastAsiaTheme="minorEastAsia"/>
          <w:lang w:eastAsia="zh-CN"/>
        </w:rPr>
        <w:t>eDRX</w:t>
      </w:r>
      <w:proofErr w:type="spellEnd"/>
      <w:r w:rsidR="00F718D2" w:rsidRPr="00F718D2">
        <w:rPr>
          <w:rFonts w:eastAsiaTheme="minorEastAsia"/>
          <w:lang w:eastAsia="zh-CN"/>
        </w:rPr>
        <w:t xml:space="preserve"> is configured by the </w:t>
      </w:r>
      <w:proofErr w:type="spellStart"/>
      <w:r w:rsidR="00FF416F">
        <w:rPr>
          <w:rFonts w:eastAsiaTheme="minorEastAsia"/>
          <w:lang w:eastAsia="zh-CN"/>
        </w:rPr>
        <w:t>gNB</w:t>
      </w:r>
      <w:proofErr w:type="spellEnd"/>
      <w:r w:rsidR="00F718D2" w:rsidRPr="00F718D2">
        <w:rPr>
          <w:rFonts w:eastAsiaTheme="minorEastAsia"/>
          <w:lang w:eastAsia="zh-CN"/>
        </w:rPr>
        <w:t xml:space="preserve"> or AMF</w:t>
      </w:r>
      <w:r w:rsidR="00A3023C">
        <w:rPr>
          <w:rFonts w:eastAsiaTheme="minorEastAsia"/>
          <w:lang w:eastAsia="zh-CN"/>
        </w:rPr>
        <w:t xml:space="preserve"> and unknown to the LMF</w:t>
      </w:r>
      <w:r w:rsidR="00F718D2" w:rsidRPr="00F718D2">
        <w:rPr>
          <w:rFonts w:eastAsiaTheme="minorEastAsia"/>
          <w:lang w:eastAsia="zh-CN"/>
        </w:rPr>
        <w:t>,</w:t>
      </w:r>
      <w:r w:rsidR="00B51768">
        <w:rPr>
          <w:rFonts w:eastAsiaTheme="minorEastAsia"/>
          <w:lang w:eastAsia="zh-CN"/>
        </w:rPr>
        <w:t xml:space="preserve"> </w:t>
      </w:r>
      <w:r w:rsidR="004F45FE">
        <w:rPr>
          <w:rFonts w:eastAsiaTheme="minorEastAsia"/>
          <w:lang w:eastAsia="zh-CN"/>
        </w:rPr>
        <w:t>while t</w:t>
      </w:r>
      <w:r w:rsidR="004F45FE" w:rsidRPr="004F45FE">
        <w:rPr>
          <w:rFonts w:eastAsiaTheme="minorEastAsia"/>
          <w:lang w:eastAsia="zh-CN"/>
        </w:rPr>
        <w:t xml:space="preserve">he positioning </w:t>
      </w:r>
      <w:r w:rsidR="009A11F3">
        <w:rPr>
          <w:rFonts w:eastAsiaTheme="minorEastAsia"/>
          <w:lang w:eastAsia="zh-CN"/>
        </w:rPr>
        <w:t>procedures are</w:t>
      </w:r>
      <w:r w:rsidR="004F45FE" w:rsidRPr="004F45FE">
        <w:rPr>
          <w:rFonts w:eastAsiaTheme="minorEastAsia"/>
          <w:lang w:eastAsia="zh-CN"/>
        </w:rPr>
        <w:t xml:space="preserve"> controlled by the LMF</w:t>
      </w:r>
      <w:r w:rsidR="003530B2">
        <w:rPr>
          <w:rFonts w:eastAsiaTheme="minorEastAsia"/>
          <w:lang w:eastAsia="zh-CN"/>
        </w:rPr>
        <w:t>.</w:t>
      </w:r>
      <w:r w:rsidR="00250D0F">
        <w:rPr>
          <w:rFonts w:eastAsiaTheme="minorEastAsia"/>
          <w:lang w:eastAsia="zh-CN"/>
        </w:rPr>
        <w:t xml:space="preserve"> </w:t>
      </w:r>
      <w:r w:rsidR="009C3BF6" w:rsidRPr="009C3BF6">
        <w:rPr>
          <w:rFonts w:eastAsiaTheme="minorEastAsia"/>
          <w:lang w:eastAsia="zh-CN"/>
        </w:rPr>
        <w:t xml:space="preserve">How to coordinate the relationship between positioning and </w:t>
      </w:r>
      <w:proofErr w:type="spellStart"/>
      <w:r w:rsidR="009C3BF6" w:rsidRPr="009C3BF6">
        <w:rPr>
          <w:rFonts w:eastAsiaTheme="minorEastAsia"/>
          <w:lang w:eastAsia="zh-CN"/>
        </w:rPr>
        <w:t>eDRX</w:t>
      </w:r>
      <w:proofErr w:type="spellEnd"/>
      <w:r w:rsidR="009C3BF6" w:rsidRPr="009C3BF6">
        <w:rPr>
          <w:rFonts w:eastAsiaTheme="minorEastAsia"/>
          <w:lang w:eastAsia="zh-CN"/>
        </w:rPr>
        <w:t xml:space="preserve"> by </w:t>
      </w:r>
      <w:r w:rsidR="007116E8">
        <w:rPr>
          <w:rFonts w:eastAsiaTheme="minorEastAsia"/>
          <w:lang w:eastAsia="zh-CN"/>
        </w:rPr>
        <w:t xml:space="preserve">these </w:t>
      </w:r>
      <w:r w:rsidR="002564DB">
        <w:rPr>
          <w:rFonts w:eastAsiaTheme="minorEastAsia"/>
          <w:lang w:eastAsia="zh-CN"/>
        </w:rPr>
        <w:t>positioning nodes</w:t>
      </w:r>
      <w:r w:rsidR="009C3BF6" w:rsidRPr="009C3BF6">
        <w:rPr>
          <w:rFonts w:eastAsiaTheme="minorEastAsia"/>
          <w:lang w:eastAsia="zh-CN"/>
        </w:rPr>
        <w:t xml:space="preserve"> needs </w:t>
      </w:r>
      <w:r w:rsidR="009C3BF6">
        <w:rPr>
          <w:rFonts w:eastAsiaTheme="minorEastAsia"/>
          <w:lang w:eastAsia="zh-CN"/>
        </w:rPr>
        <w:t xml:space="preserve">to be </w:t>
      </w:r>
      <w:r w:rsidR="009C3BF6" w:rsidRPr="009C3BF6">
        <w:rPr>
          <w:rFonts w:eastAsiaTheme="minorEastAsia"/>
          <w:lang w:eastAsia="zh-CN"/>
        </w:rPr>
        <w:t>further</w:t>
      </w:r>
      <w:r w:rsidR="00A14A46">
        <w:rPr>
          <w:rFonts w:eastAsiaTheme="minorEastAsia"/>
          <w:lang w:eastAsia="zh-CN"/>
        </w:rPr>
        <w:t xml:space="preserve"> </w:t>
      </w:r>
      <w:r w:rsidR="007324BE">
        <w:rPr>
          <w:rFonts w:eastAsiaTheme="minorEastAsia"/>
          <w:lang w:eastAsia="zh-CN"/>
        </w:rPr>
        <w:t>considered</w:t>
      </w:r>
      <w:r w:rsidR="009C3BF6" w:rsidRPr="009C3BF6">
        <w:rPr>
          <w:rFonts w:eastAsiaTheme="minorEastAsia"/>
          <w:lang w:eastAsia="zh-CN"/>
        </w:rPr>
        <w:t>.</w:t>
      </w:r>
      <w:r w:rsidR="00712CCE">
        <w:rPr>
          <w:rFonts w:eastAsiaTheme="minorEastAsia"/>
          <w:lang w:eastAsia="zh-CN"/>
        </w:rPr>
        <w:t xml:space="preserve"> </w:t>
      </w:r>
      <w:r w:rsidR="00712CCE" w:rsidRPr="00712CCE">
        <w:rPr>
          <w:rFonts w:eastAsiaTheme="minorEastAsia"/>
          <w:lang w:eastAsia="zh-CN"/>
        </w:rPr>
        <w:t>For example,</w:t>
      </w:r>
      <w:r w:rsidR="00E65BA0">
        <w:rPr>
          <w:rFonts w:eastAsiaTheme="minorEastAsia"/>
          <w:lang w:eastAsia="zh-CN"/>
        </w:rPr>
        <w:t xml:space="preserve"> potential request to </w:t>
      </w:r>
      <w:proofErr w:type="spellStart"/>
      <w:r w:rsidR="00B630B9">
        <w:rPr>
          <w:rFonts w:eastAsiaTheme="minorEastAsia"/>
          <w:lang w:eastAsia="zh-CN"/>
        </w:rPr>
        <w:t>gNB</w:t>
      </w:r>
      <w:proofErr w:type="spellEnd"/>
      <w:r w:rsidR="009C1E42">
        <w:rPr>
          <w:rFonts w:eastAsiaTheme="minorEastAsia"/>
          <w:lang w:eastAsia="zh-CN"/>
        </w:rPr>
        <w:t xml:space="preserve"> may be needed to enable it configure appropriate </w:t>
      </w:r>
      <w:proofErr w:type="spellStart"/>
      <w:r w:rsidR="009C1E42">
        <w:rPr>
          <w:rFonts w:eastAsiaTheme="minorEastAsia"/>
          <w:lang w:eastAsia="zh-CN"/>
        </w:rPr>
        <w:t>eDRX</w:t>
      </w:r>
      <w:proofErr w:type="spellEnd"/>
      <w:r w:rsidR="009C1E42">
        <w:rPr>
          <w:rFonts w:eastAsiaTheme="minorEastAsia"/>
          <w:lang w:eastAsia="zh-CN"/>
        </w:rPr>
        <w:t xml:space="preserve"> to meet power consumption requirement</w:t>
      </w:r>
      <w:r w:rsidR="00FF384B">
        <w:rPr>
          <w:rFonts w:eastAsiaTheme="minorEastAsia"/>
          <w:lang w:eastAsia="zh-CN"/>
        </w:rPr>
        <w:t>.</w:t>
      </w:r>
      <w:r w:rsidR="0090553F" w:rsidRPr="00214A5A">
        <w:rPr>
          <w:rFonts w:eastAsiaTheme="minorEastAsia"/>
          <w:b/>
          <w:i/>
          <w:szCs w:val="20"/>
          <w:lang w:eastAsia="zh-CN"/>
        </w:rPr>
        <w:t xml:space="preserve"> </w:t>
      </w:r>
    </w:p>
    <w:p w14:paraId="458292D2" w14:textId="06498EE4" w:rsidR="00A6269C" w:rsidRDefault="0055291C" w:rsidP="009B1046">
      <w:pPr>
        <w:spacing w:after="120" w:line="260" w:lineRule="exact"/>
        <w:jc w:val="both"/>
        <w:rPr>
          <w:rFonts w:eastAsiaTheme="minorEastAsia"/>
          <w:lang w:eastAsia="zh-CN"/>
        </w:rPr>
      </w:pPr>
      <w:r>
        <w:rPr>
          <w:rFonts w:eastAsiaTheme="minorEastAsia"/>
          <w:lang w:eastAsia="zh-CN"/>
        </w:rPr>
        <w:lastRenderedPageBreak/>
        <w:t>Moreover</w:t>
      </w:r>
      <w:r w:rsidR="009B1046">
        <w:rPr>
          <w:rFonts w:eastAsiaTheme="minorEastAsia"/>
          <w:lang w:eastAsia="zh-CN"/>
        </w:rPr>
        <w:t>,</w:t>
      </w:r>
      <w:r w:rsidR="00BF3419">
        <w:rPr>
          <w:rFonts w:eastAsiaTheme="minorEastAsia"/>
          <w:lang w:eastAsia="zh-CN"/>
        </w:rPr>
        <w:t xml:space="preserve"> </w:t>
      </w:r>
      <w:r w:rsidR="00D25001">
        <w:rPr>
          <w:rFonts w:eastAsiaTheme="minorEastAsia"/>
          <w:lang w:eastAsia="zh-CN"/>
        </w:rPr>
        <w:t xml:space="preserve">to better align with </w:t>
      </w:r>
      <w:proofErr w:type="spellStart"/>
      <w:r w:rsidR="00D25001">
        <w:rPr>
          <w:rFonts w:eastAsiaTheme="minorEastAsia"/>
          <w:lang w:eastAsia="zh-CN"/>
        </w:rPr>
        <w:t>eDRX</w:t>
      </w:r>
      <w:proofErr w:type="spellEnd"/>
      <w:r w:rsidR="00D25001">
        <w:rPr>
          <w:rFonts w:eastAsiaTheme="minorEastAsia"/>
          <w:lang w:eastAsia="zh-CN"/>
        </w:rPr>
        <w:t xml:space="preserve"> </w:t>
      </w:r>
      <w:r w:rsidR="00FB31B2">
        <w:rPr>
          <w:rFonts w:eastAsiaTheme="minorEastAsia"/>
          <w:lang w:eastAsia="zh-CN"/>
        </w:rPr>
        <w:t>and meet</w:t>
      </w:r>
      <w:r w:rsidR="00941D66">
        <w:rPr>
          <w:rFonts w:eastAsiaTheme="minorEastAsia"/>
          <w:lang w:eastAsia="zh-CN"/>
        </w:rPr>
        <w:t xml:space="preserve"> </w:t>
      </w:r>
      <w:r w:rsidR="00941D66">
        <w:rPr>
          <w:sz w:val="21"/>
          <w:szCs w:val="21"/>
        </w:rPr>
        <w:t>the positioning interval requirement of use case 6</w:t>
      </w:r>
      <w:r w:rsidR="00D25001">
        <w:rPr>
          <w:rFonts w:eastAsiaTheme="minorEastAsia"/>
          <w:lang w:eastAsia="zh-CN"/>
        </w:rPr>
        <w:t>, the current PRS and SRS period</w:t>
      </w:r>
      <w:r w:rsidR="00685243">
        <w:rPr>
          <w:rFonts w:eastAsiaTheme="minorEastAsia"/>
          <w:lang w:eastAsia="zh-CN"/>
        </w:rPr>
        <w:t>icity</w:t>
      </w:r>
      <w:r w:rsidR="00D25001">
        <w:rPr>
          <w:rFonts w:eastAsiaTheme="minorEastAsia"/>
          <w:lang w:eastAsia="zh-CN"/>
        </w:rPr>
        <w:t xml:space="preserve"> need to be extended</w:t>
      </w:r>
      <w:r w:rsidR="009B1046">
        <w:rPr>
          <w:rFonts w:eastAsiaTheme="minorEastAsia"/>
          <w:lang w:eastAsia="zh-CN"/>
        </w:rPr>
        <w:t>.</w:t>
      </w:r>
      <w:r w:rsidR="009D327D">
        <w:rPr>
          <w:rFonts w:eastAsiaTheme="minorEastAsia"/>
          <w:lang w:eastAsia="zh-CN"/>
        </w:rPr>
        <w:t xml:space="preserve"> For PRS, </w:t>
      </w:r>
      <w:r w:rsidR="00685243">
        <w:rPr>
          <w:rFonts w:eastAsiaTheme="minorEastAsia"/>
          <w:lang w:eastAsia="zh-CN"/>
        </w:rPr>
        <w:t xml:space="preserve">current specification </w:t>
      </w:r>
      <w:r w:rsidR="000D3C8A">
        <w:rPr>
          <w:rFonts w:eastAsiaTheme="minorEastAsia"/>
          <w:lang w:eastAsia="zh-CN"/>
        </w:rPr>
        <w:t xml:space="preserve">limits the periodicity as </w:t>
      </w:r>
      <w:r w:rsidR="00A6269C">
        <w:rPr>
          <w:rFonts w:eastAsiaTheme="minorEastAsia"/>
          <w:lang w:eastAsia="zh-CN"/>
        </w:rPr>
        <w:t>follow</w:t>
      </w:r>
      <w:r w:rsidR="00712BE0">
        <w:rPr>
          <w:rFonts w:eastAsiaTheme="minorEastAsia"/>
          <w:lang w:eastAsia="zh-CN"/>
        </w:rPr>
        <w:t>s</w:t>
      </w:r>
      <w:r w:rsidR="00F926DB">
        <w:rPr>
          <w:rFonts w:eastAsiaTheme="minorEastAsia"/>
          <w:lang w:eastAsia="zh-CN"/>
        </w:rPr>
        <w:t xml:space="preserve"> [</w:t>
      </w:r>
      <w:r w:rsidR="00323D34">
        <w:rPr>
          <w:rFonts w:eastAsiaTheme="minorEastAsia"/>
          <w:lang w:eastAsia="zh-CN"/>
        </w:rPr>
        <w:t>8</w:t>
      </w:r>
      <w:r w:rsidR="00F926DB">
        <w:rPr>
          <w:rFonts w:eastAsiaTheme="minorEastAsia"/>
          <w:lang w:eastAsia="zh-CN"/>
        </w:rPr>
        <w:t>]</w:t>
      </w:r>
      <w:r w:rsidR="00A6269C">
        <w:rPr>
          <w:rFonts w:eastAsiaTheme="minorEastAsia"/>
          <w:lang w:eastAsia="zh-CN"/>
        </w:rPr>
        <w:t>, that is, no more than 10.24s.</w:t>
      </w:r>
    </w:p>
    <w:tbl>
      <w:tblPr>
        <w:tblStyle w:val="af2"/>
        <w:tblW w:w="0" w:type="auto"/>
        <w:tblLook w:val="04A0" w:firstRow="1" w:lastRow="0" w:firstColumn="1" w:lastColumn="0" w:noHBand="0" w:noVBand="1"/>
      </w:tblPr>
      <w:tblGrid>
        <w:gridCol w:w="9060"/>
      </w:tblGrid>
      <w:tr w:rsidR="003304FE" w14:paraId="49C424F8" w14:textId="77777777" w:rsidTr="003304FE">
        <w:tc>
          <w:tcPr>
            <w:tcW w:w="9060" w:type="dxa"/>
          </w:tcPr>
          <w:p w14:paraId="3B76706F" w14:textId="67B240F8" w:rsidR="003304FE" w:rsidRPr="003304FE" w:rsidRDefault="00357FAA" w:rsidP="009B1046">
            <w:pPr>
              <w:spacing w:after="120" w:line="260" w:lineRule="exact"/>
              <w:jc w:val="both"/>
              <w:rPr>
                <w:rFonts w:eastAsiaTheme="minorEastAsia"/>
                <w:lang w:eastAsia="zh-CN"/>
              </w:rPr>
            </w:pPr>
            <w:r>
              <w:rPr>
                <w:i/>
              </w:rPr>
              <w:t>-</w:t>
            </w:r>
            <w:r w:rsidRPr="001B4F44">
              <w:rPr>
                <w:i/>
                <w:iCs/>
              </w:rPr>
              <w:t>dl-PRS-Periodicity-and-</w:t>
            </w:r>
            <w:proofErr w:type="spellStart"/>
            <w:r w:rsidRPr="001B4F44">
              <w:rPr>
                <w:i/>
                <w:iCs/>
              </w:rPr>
              <w:t>ResourceSetSlotOffset</w:t>
            </w:r>
            <w:proofErr w:type="spellEnd"/>
            <w:r>
              <w:rPr>
                <w:i/>
              </w:rPr>
              <w:t xml:space="preserve"> </w:t>
            </w:r>
            <w:r>
              <w:t xml:space="preserve">defines the </w:t>
            </w:r>
            <w:r w:rsidRPr="00315B74">
              <w:rPr>
                <w:highlight w:val="cyan"/>
              </w:rPr>
              <w:t xml:space="preserve">DL PRS resource periodicity and takes values </w:t>
            </w:r>
            <m:oMath>
              <m:sSubSup>
                <m:sSubSupPr>
                  <m:ctrlPr>
                    <w:rPr>
                      <w:rFonts w:ascii="Cambria Math" w:hAnsi="Cambria Math"/>
                      <w:i/>
                      <w:iCs/>
                      <w:highlight w:val="cyan"/>
                    </w:rPr>
                  </m:ctrlPr>
                </m:sSubSupPr>
                <m:e>
                  <m:r>
                    <w:rPr>
                      <w:rFonts w:ascii="Cambria Math" w:hAnsi="Cambria Math"/>
                      <w:highlight w:val="cyan"/>
                    </w:rPr>
                    <m:t>T</m:t>
                  </m:r>
                </m:e>
                <m:sub>
                  <m:r>
                    <m:rPr>
                      <m:nor/>
                    </m:rPr>
                    <w:rPr>
                      <w:rFonts w:ascii="Cambria Math" w:hAnsi="Cambria Math"/>
                      <w:highlight w:val="cyan"/>
                    </w:rPr>
                    <m:t>per</m:t>
                  </m:r>
                </m:sub>
                <m:sup>
                  <m:r>
                    <m:rPr>
                      <m:nor/>
                    </m:rPr>
                    <w:rPr>
                      <w:rFonts w:ascii="Cambria Math" w:hAnsi="Cambria Math"/>
                      <w:highlight w:val="cyan"/>
                    </w:rPr>
                    <m:t>PRS</m:t>
                  </m:r>
                </m:sup>
              </m:sSubSup>
              <m:r>
                <w:rPr>
                  <w:rFonts w:ascii="Cambria Math" w:hAnsi="Cambria Math"/>
                  <w:highlight w:val="cyan"/>
                </w:rPr>
                <m:t>∈</m:t>
              </m:r>
              <m:sSup>
                <m:sSupPr>
                  <m:ctrlPr>
                    <w:rPr>
                      <w:rFonts w:ascii="Cambria Math" w:hAnsi="Cambria Math"/>
                      <w:i/>
                      <w:iCs/>
                      <w:highlight w:val="cyan"/>
                    </w:rPr>
                  </m:ctrlPr>
                </m:sSupPr>
                <m:e>
                  <m:r>
                    <w:rPr>
                      <w:rFonts w:ascii="Cambria Math" w:hAnsi="Cambria Math"/>
                      <w:highlight w:val="cyan"/>
                    </w:rPr>
                    <m:t>2</m:t>
                  </m:r>
                </m:e>
                <m:sup>
                  <m:r>
                    <w:rPr>
                      <w:rFonts w:ascii="Cambria Math" w:hAnsi="Cambria Math"/>
                      <w:highlight w:val="cyan"/>
                    </w:rPr>
                    <m:t>μ</m:t>
                  </m:r>
                </m:sup>
              </m:sSup>
              <m:d>
                <m:dPr>
                  <m:begChr m:val="{"/>
                  <m:endChr m:val="}"/>
                  <m:ctrlPr>
                    <w:rPr>
                      <w:rFonts w:ascii="Cambria Math" w:hAnsi="Cambria Math"/>
                      <w:i/>
                      <w:iCs/>
                      <w:highlight w:val="cyan"/>
                    </w:rPr>
                  </m:ctrlPr>
                </m:dPr>
                <m:e>
                  <m:r>
                    <w:rPr>
                      <w:rFonts w:ascii="Cambria Math" w:hAnsi="Cambria Math"/>
                      <w:highlight w:val="cyan"/>
                    </w:rPr>
                    <m:t>4, 5, 8, 10, 16, 20, 32, 40, 64, 80, 160, 320, 640, 1280, 2560, 5120, 10240</m:t>
                  </m:r>
                </m:e>
              </m:d>
              <m:r>
                <w:rPr>
                  <w:rFonts w:ascii="Cambria Math" w:hAnsi="Cambria Math"/>
                  <w:highlight w:val="cyan"/>
                </w:rPr>
                <m:t xml:space="preserve"> </m:t>
              </m:r>
            </m:oMath>
            <w:r w:rsidRPr="00315B74">
              <w:rPr>
                <w:highlight w:val="cyan"/>
              </w:rPr>
              <w:t>slots</w:t>
            </w:r>
            <w:r>
              <w:t xml:space="preserve">, where </w:t>
            </w:r>
            <m:oMath>
              <m:r>
                <w:rPr>
                  <w:rFonts w:ascii="Cambria Math" w:hAnsi="Cambria Math"/>
                </w:rPr>
                <m:t xml:space="preserve">μ=0, 1, 2, 3 </m:t>
              </m:r>
            </m:oMath>
            <w:r w:rsidRPr="00AF383C">
              <w:rPr>
                <w:color w:val="000000" w:themeColor="text1"/>
              </w:rPr>
              <w:t xml:space="preserve">for </w:t>
            </w:r>
            <w:r w:rsidRPr="001B4F44">
              <w:rPr>
                <w:i/>
                <w:iCs/>
                <w:snapToGrid w:val="0"/>
              </w:rPr>
              <w:t>dl-PRS-</w:t>
            </w:r>
            <w:proofErr w:type="spellStart"/>
            <w:r w:rsidRPr="001B4F44">
              <w:rPr>
                <w:i/>
                <w:iCs/>
                <w:snapToGrid w:val="0"/>
              </w:rPr>
              <w:t>SubcarrierSpacing</w:t>
            </w:r>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t xml:space="preserve">and the slot offset for DL PRS resource set </w:t>
            </w:r>
            <w:r w:rsidRPr="00715B8B">
              <w:rPr>
                <w:lang w:eastAsia="x-none"/>
              </w:rPr>
              <w:t>with respect to SFN0 slot 0</w:t>
            </w:r>
            <w:r w:rsidRPr="00AF383C">
              <w:rPr>
                <w:color w:val="000000" w:themeColor="text1"/>
              </w:rPr>
              <w:t>.</w:t>
            </w:r>
          </w:p>
        </w:tc>
      </w:tr>
    </w:tbl>
    <w:p w14:paraId="207D86D8" w14:textId="0B84E66D" w:rsidR="003304FE" w:rsidRDefault="00563F04" w:rsidP="009B1046">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SRS</w:t>
      </w:r>
      <w:r w:rsidR="00943FA3">
        <w:rPr>
          <w:rFonts w:eastAsiaTheme="minorEastAsia"/>
          <w:lang w:eastAsia="zh-CN"/>
        </w:rPr>
        <w:t xml:space="preserve"> for positioning</w:t>
      </w:r>
      <w:r>
        <w:rPr>
          <w:rFonts w:eastAsiaTheme="minorEastAsia"/>
          <w:lang w:eastAsia="zh-CN"/>
        </w:rPr>
        <w:t xml:space="preserve">, </w:t>
      </w:r>
      <w:r w:rsidR="00712BE0">
        <w:rPr>
          <w:rFonts w:eastAsiaTheme="minorEastAsia"/>
          <w:lang w:eastAsia="zh-CN"/>
        </w:rPr>
        <w:t>the periodicity is limited as the follo</w:t>
      </w:r>
      <w:r w:rsidR="00712BE0" w:rsidRPr="00FE7C9E">
        <w:rPr>
          <w:rFonts w:eastAsiaTheme="minorEastAsia"/>
          <w:szCs w:val="20"/>
          <w:lang w:eastAsia="zh-CN"/>
        </w:rPr>
        <w:t>ws</w:t>
      </w:r>
      <w:r w:rsidR="00EC6F47" w:rsidRPr="00FE7C9E">
        <w:rPr>
          <w:szCs w:val="20"/>
        </w:rPr>
        <w:t xml:space="preserve"> </w:t>
      </w:r>
      <w:r w:rsidR="00CB4249" w:rsidRPr="00FE7C9E">
        <w:rPr>
          <w:szCs w:val="20"/>
        </w:rPr>
        <w:t xml:space="preserve">in </w:t>
      </w:r>
      <w:r w:rsidR="00EC6F47" w:rsidRPr="00FE7C9E">
        <w:rPr>
          <w:szCs w:val="20"/>
        </w:rPr>
        <w:t>TS38.331 [</w:t>
      </w:r>
      <w:r w:rsidR="00323D34">
        <w:rPr>
          <w:szCs w:val="20"/>
        </w:rPr>
        <w:t>5</w:t>
      </w:r>
      <w:r w:rsidR="00EC6F47" w:rsidRPr="00FE7C9E">
        <w:rPr>
          <w:szCs w:val="20"/>
        </w:rPr>
        <w:t>]</w:t>
      </w:r>
      <w:r w:rsidR="00712BE0" w:rsidRPr="00FE7C9E">
        <w:rPr>
          <w:rFonts w:eastAsiaTheme="minorEastAsia"/>
          <w:szCs w:val="20"/>
          <w:lang w:eastAsia="zh-CN"/>
        </w:rPr>
        <w:t>, again, no more than 10.24s</w:t>
      </w:r>
      <w:r w:rsidR="00712BE0">
        <w:rPr>
          <w:rFonts w:eastAsiaTheme="minorEastAsia"/>
          <w:lang w:eastAsia="zh-CN"/>
        </w:rPr>
        <w:t>.</w:t>
      </w:r>
    </w:p>
    <w:tbl>
      <w:tblPr>
        <w:tblStyle w:val="af2"/>
        <w:tblW w:w="0" w:type="auto"/>
        <w:tblLook w:val="04A0" w:firstRow="1" w:lastRow="0" w:firstColumn="1" w:lastColumn="0" w:noHBand="0" w:noVBand="1"/>
      </w:tblPr>
      <w:tblGrid>
        <w:gridCol w:w="9060"/>
      </w:tblGrid>
      <w:tr w:rsidR="00C93AEA" w14:paraId="569A65D7" w14:textId="77777777" w:rsidTr="00C93AEA">
        <w:tc>
          <w:tcPr>
            <w:tcW w:w="9060" w:type="dxa"/>
          </w:tcPr>
          <w:p w14:paraId="22B2D5F2" w14:textId="77777777" w:rsidR="00936343" w:rsidRPr="005669BF" w:rsidRDefault="00936343" w:rsidP="00936343">
            <w:pPr>
              <w:keepNext/>
              <w:keepLines/>
              <w:overflowPunct w:val="0"/>
              <w:autoSpaceDE w:val="0"/>
              <w:autoSpaceDN w:val="0"/>
              <w:adjustRightInd w:val="0"/>
              <w:textAlignment w:val="baseline"/>
              <w:rPr>
                <w:rFonts w:ascii="Arial" w:hAnsi="Arial"/>
                <w:sz w:val="18"/>
                <w:szCs w:val="22"/>
                <w:lang w:eastAsia="sv-SE"/>
              </w:rPr>
            </w:pPr>
            <w:proofErr w:type="spellStart"/>
            <w:r w:rsidRPr="005669BF">
              <w:rPr>
                <w:rFonts w:ascii="Arial" w:hAnsi="Arial"/>
                <w:b/>
                <w:i/>
                <w:sz w:val="18"/>
                <w:szCs w:val="22"/>
                <w:lang w:eastAsia="sv-SE"/>
              </w:rPr>
              <w:t>periodicityAndOffset</w:t>
            </w:r>
            <w:proofErr w:type="spellEnd"/>
            <w:r w:rsidRPr="005669BF">
              <w:rPr>
                <w:rFonts w:ascii="Arial" w:hAnsi="Arial"/>
                <w:b/>
                <w:i/>
                <w:sz w:val="18"/>
                <w:szCs w:val="22"/>
                <w:lang w:eastAsia="sv-SE"/>
              </w:rPr>
              <w:t>-p</w:t>
            </w:r>
            <w:r>
              <w:rPr>
                <w:rFonts w:ascii="Arial" w:hAnsi="Arial"/>
                <w:b/>
                <w:i/>
                <w:sz w:val="18"/>
                <w:szCs w:val="22"/>
                <w:lang w:eastAsia="sv-SE"/>
              </w:rPr>
              <w:t xml:space="preserve">, </w:t>
            </w:r>
            <w:proofErr w:type="spellStart"/>
            <w:r>
              <w:rPr>
                <w:rFonts w:ascii="Arial" w:hAnsi="Arial"/>
                <w:b/>
                <w:i/>
                <w:sz w:val="18"/>
                <w:szCs w:val="22"/>
                <w:lang w:eastAsia="sv-SE"/>
              </w:rPr>
              <w:t>periodicityAndOffset</w:t>
            </w:r>
            <w:proofErr w:type="spellEnd"/>
            <w:r>
              <w:rPr>
                <w:rFonts w:ascii="Arial" w:hAnsi="Arial"/>
                <w:b/>
                <w:i/>
                <w:sz w:val="18"/>
                <w:szCs w:val="22"/>
                <w:lang w:eastAsia="sv-SE"/>
              </w:rPr>
              <w:t>-p-Ext</w:t>
            </w:r>
          </w:p>
          <w:p w14:paraId="67878F89" w14:textId="72817741" w:rsidR="00C93AEA" w:rsidRPr="00936343" w:rsidRDefault="00936343" w:rsidP="00936343">
            <w:pPr>
              <w:keepNext/>
              <w:keepLines/>
              <w:overflowPunct w:val="0"/>
              <w:autoSpaceDE w:val="0"/>
              <w:autoSpaceDN w:val="0"/>
              <w:adjustRightInd w:val="0"/>
              <w:textAlignment w:val="baseline"/>
              <w:rPr>
                <w:rFonts w:ascii="Arial" w:hAnsi="Arial"/>
                <w:sz w:val="18"/>
                <w:szCs w:val="22"/>
                <w:lang w:eastAsia="sv-SE"/>
              </w:rPr>
            </w:pPr>
            <w:r w:rsidRPr="005669BF">
              <w:rPr>
                <w:rFonts w:ascii="Arial" w:hAnsi="Arial"/>
                <w:sz w:val="18"/>
                <w:szCs w:val="22"/>
                <w:lang w:eastAsia="sv-SE"/>
              </w:rPr>
              <w:t xml:space="preserve">Periodicity and slot offset for this SRS resource. All values are in "number of slots". Value </w:t>
            </w:r>
            <w:r w:rsidRPr="005669BF">
              <w:rPr>
                <w:rFonts w:ascii="Arial" w:hAnsi="Arial"/>
                <w:i/>
                <w:sz w:val="18"/>
                <w:szCs w:val="22"/>
                <w:lang w:eastAsia="sv-SE"/>
              </w:rPr>
              <w:t>sl1</w:t>
            </w:r>
            <w:r w:rsidRPr="005669BF">
              <w:rPr>
                <w:rFonts w:ascii="Arial" w:hAnsi="Arial"/>
                <w:sz w:val="18"/>
                <w:szCs w:val="22"/>
                <w:lang w:eastAsia="sv-SE"/>
              </w:rPr>
              <w:t xml:space="preserve"> corresponds to a periodicity of 1 slot, value </w:t>
            </w:r>
            <w:r w:rsidRPr="005669BF">
              <w:rPr>
                <w:rFonts w:ascii="Arial" w:hAnsi="Arial"/>
                <w:i/>
                <w:sz w:val="18"/>
                <w:szCs w:val="22"/>
                <w:lang w:eastAsia="sv-SE"/>
              </w:rPr>
              <w:t>sl2</w:t>
            </w:r>
            <w:r w:rsidRPr="005669BF">
              <w:rPr>
                <w:rFonts w:ascii="Arial" w:hAnsi="Arial"/>
                <w:sz w:val="18"/>
                <w:szCs w:val="22"/>
                <w:lang w:eastAsia="sv-SE"/>
              </w:rPr>
              <w:t xml:space="preserve"> corresponds to a periodicity of 2 slots, and so on. For each periodicity the corresponding offset is given in number of slots. For periodicity </w:t>
            </w:r>
            <w:r w:rsidRPr="005669BF">
              <w:rPr>
                <w:rFonts w:ascii="Arial" w:hAnsi="Arial"/>
                <w:i/>
                <w:sz w:val="18"/>
                <w:szCs w:val="22"/>
                <w:lang w:eastAsia="sv-SE"/>
              </w:rPr>
              <w:t>sl1</w:t>
            </w:r>
            <w:r w:rsidRPr="005669BF">
              <w:rPr>
                <w:rFonts w:ascii="Arial" w:hAnsi="Arial"/>
                <w:sz w:val="18"/>
                <w:szCs w:val="22"/>
                <w:lang w:eastAsia="sv-SE"/>
              </w:rPr>
              <w:t xml:space="preserve"> the offset is 0 slots (see TS 38.214 [19], clause 6.2.1). For CLI SRS-RSRP measurement, </w:t>
            </w:r>
            <w:r w:rsidRPr="005669BF">
              <w:rPr>
                <w:rFonts w:ascii="Arial" w:hAnsi="Arial"/>
                <w:i/>
                <w:sz w:val="18"/>
                <w:szCs w:val="22"/>
                <w:lang w:eastAsia="sv-SE"/>
              </w:rPr>
              <w:t>sl1280</w:t>
            </w:r>
            <w:r w:rsidRPr="005669BF">
              <w:rPr>
                <w:rFonts w:ascii="Arial" w:hAnsi="Arial"/>
                <w:sz w:val="18"/>
                <w:szCs w:val="22"/>
                <w:lang w:eastAsia="sv-SE"/>
              </w:rPr>
              <w:t xml:space="preserve"> and </w:t>
            </w:r>
            <w:r w:rsidRPr="005669BF">
              <w:rPr>
                <w:rFonts w:ascii="Arial" w:hAnsi="Arial"/>
                <w:i/>
                <w:sz w:val="18"/>
                <w:szCs w:val="22"/>
                <w:lang w:eastAsia="sv-SE"/>
              </w:rPr>
              <w:t>sl2560</w:t>
            </w:r>
            <w:r w:rsidRPr="005669BF">
              <w:rPr>
                <w:rFonts w:ascii="Arial" w:hAnsi="Arial"/>
                <w:sz w:val="18"/>
                <w:szCs w:val="22"/>
                <w:lang w:eastAsia="sv-SE"/>
              </w:rPr>
              <w:t xml:space="preserve"> cannot be configured.</w:t>
            </w:r>
            <w:r>
              <w:rPr>
                <w:rFonts w:ascii="Arial" w:hAnsi="Arial"/>
                <w:sz w:val="18"/>
                <w:szCs w:val="22"/>
                <w:lang w:eastAsia="sv-SE"/>
              </w:rPr>
              <w:t xml:space="preserve"> </w:t>
            </w:r>
            <w:r w:rsidRPr="00315B74">
              <w:rPr>
                <w:rFonts w:ascii="Arial" w:hAnsi="Arial"/>
                <w:sz w:val="18"/>
                <w:szCs w:val="22"/>
                <w:highlight w:val="cyan"/>
                <w:lang w:eastAsia="sv-SE"/>
              </w:rPr>
              <w:t>For SRS-</w:t>
            </w:r>
            <w:proofErr w:type="spellStart"/>
            <w:r w:rsidRPr="00315B74">
              <w:rPr>
                <w:rFonts w:ascii="Arial" w:hAnsi="Arial"/>
                <w:sz w:val="18"/>
                <w:szCs w:val="22"/>
                <w:highlight w:val="cyan"/>
                <w:lang w:eastAsia="sv-SE"/>
              </w:rPr>
              <w:t>PosResource</w:t>
            </w:r>
            <w:proofErr w:type="spellEnd"/>
            <w:r w:rsidRPr="00315B74">
              <w:rPr>
                <w:rFonts w:ascii="Arial" w:hAnsi="Arial"/>
                <w:sz w:val="18"/>
                <w:szCs w:val="22"/>
                <w:highlight w:val="cyan"/>
                <w:lang w:eastAsia="sv-SE"/>
              </w:rPr>
              <w:t xml:space="preserve">, </w:t>
            </w:r>
            <w:r w:rsidRPr="00315B74">
              <w:rPr>
                <w:rFonts w:ascii="Arial" w:hAnsi="Arial"/>
                <w:i/>
                <w:sz w:val="18"/>
                <w:szCs w:val="22"/>
                <w:highlight w:val="cyan"/>
                <w:lang w:eastAsia="sv-SE"/>
              </w:rPr>
              <w:t>sl20480</w:t>
            </w:r>
            <w:r w:rsidRPr="00315B74">
              <w:rPr>
                <w:rFonts w:asciiTheme="minorEastAsia" w:hAnsiTheme="minorEastAsia"/>
                <w:sz w:val="18"/>
                <w:szCs w:val="22"/>
                <w:highlight w:val="cyan"/>
                <w:lang w:eastAsia="zh-CN"/>
              </w:rPr>
              <w:t>,</w:t>
            </w:r>
            <w:r w:rsidRPr="00315B74">
              <w:rPr>
                <w:rFonts w:ascii="Arial" w:hAnsi="Arial"/>
                <w:sz w:val="18"/>
                <w:szCs w:val="22"/>
                <w:highlight w:val="cyan"/>
                <w:lang w:eastAsia="sv-SE"/>
              </w:rPr>
              <w:t xml:space="preserve"> </w:t>
            </w:r>
            <w:r w:rsidRPr="00315B74">
              <w:rPr>
                <w:rFonts w:ascii="Arial" w:hAnsi="Arial"/>
                <w:i/>
                <w:sz w:val="18"/>
                <w:szCs w:val="22"/>
                <w:highlight w:val="cyan"/>
                <w:lang w:eastAsia="sv-SE"/>
              </w:rPr>
              <w:t>sl40960</w:t>
            </w:r>
            <w:r w:rsidRPr="00315B74">
              <w:rPr>
                <w:rFonts w:ascii="Arial" w:hAnsi="Arial"/>
                <w:sz w:val="18"/>
                <w:szCs w:val="22"/>
                <w:highlight w:val="cyan"/>
                <w:lang w:eastAsia="sv-SE"/>
              </w:rPr>
              <w:t xml:space="preserve"> and </w:t>
            </w:r>
            <w:r w:rsidRPr="00315B74">
              <w:rPr>
                <w:rFonts w:ascii="Arial" w:hAnsi="Arial"/>
                <w:i/>
                <w:sz w:val="18"/>
                <w:szCs w:val="22"/>
                <w:highlight w:val="cyan"/>
                <w:lang w:eastAsia="sv-SE"/>
              </w:rPr>
              <w:t>sl81920</w:t>
            </w:r>
            <w:r w:rsidRPr="00315B74">
              <w:rPr>
                <w:rFonts w:ascii="Arial" w:hAnsi="Arial"/>
                <w:sz w:val="18"/>
                <w:szCs w:val="22"/>
                <w:highlight w:val="cyan"/>
                <w:lang w:eastAsia="sv-SE"/>
              </w:rPr>
              <w:t xml:space="preserve"> cannot be configured for SCS=15kHz, </w:t>
            </w:r>
            <w:r w:rsidRPr="00315B74">
              <w:rPr>
                <w:rFonts w:ascii="Arial" w:hAnsi="Arial"/>
                <w:i/>
                <w:sz w:val="18"/>
                <w:szCs w:val="22"/>
                <w:highlight w:val="cyan"/>
                <w:lang w:eastAsia="sv-SE"/>
              </w:rPr>
              <w:t>sl40960</w:t>
            </w:r>
            <w:r w:rsidRPr="00315B74">
              <w:rPr>
                <w:rFonts w:ascii="Arial" w:hAnsi="Arial"/>
                <w:sz w:val="18"/>
                <w:szCs w:val="22"/>
                <w:highlight w:val="cyan"/>
                <w:lang w:eastAsia="sv-SE"/>
              </w:rPr>
              <w:t xml:space="preserve"> and </w:t>
            </w:r>
            <w:r w:rsidRPr="00315B74">
              <w:rPr>
                <w:rFonts w:ascii="Arial" w:hAnsi="Arial"/>
                <w:i/>
                <w:sz w:val="18"/>
                <w:szCs w:val="22"/>
                <w:highlight w:val="cyan"/>
                <w:lang w:eastAsia="sv-SE"/>
              </w:rPr>
              <w:t xml:space="preserve">sl81920 </w:t>
            </w:r>
            <w:r w:rsidRPr="00315B74">
              <w:rPr>
                <w:rFonts w:ascii="Arial" w:hAnsi="Arial"/>
                <w:sz w:val="18"/>
                <w:szCs w:val="22"/>
                <w:highlight w:val="cyan"/>
                <w:lang w:eastAsia="sv-SE"/>
              </w:rPr>
              <w:t xml:space="preserve">cannot be configured for SCS=30kHz, and </w:t>
            </w:r>
            <w:r w:rsidRPr="00315B74">
              <w:rPr>
                <w:rFonts w:ascii="Arial" w:hAnsi="Arial"/>
                <w:i/>
                <w:sz w:val="18"/>
                <w:szCs w:val="22"/>
                <w:highlight w:val="cyan"/>
                <w:lang w:eastAsia="sv-SE"/>
              </w:rPr>
              <w:t xml:space="preserve">sl81920 </w:t>
            </w:r>
            <w:r w:rsidRPr="00315B74">
              <w:rPr>
                <w:rFonts w:ascii="Arial" w:hAnsi="Arial"/>
                <w:sz w:val="18"/>
                <w:szCs w:val="22"/>
                <w:highlight w:val="cyan"/>
                <w:lang w:eastAsia="sv-SE"/>
              </w:rPr>
              <w:t>cannot be configured for SCS=60kHz.</w:t>
            </w:r>
            <w:r>
              <w:rPr>
                <w:rFonts w:ascii="Arial" w:hAnsi="Arial"/>
                <w:sz w:val="18"/>
                <w:szCs w:val="22"/>
                <w:lang w:eastAsia="sv-SE"/>
              </w:rPr>
              <w:t xml:space="preserve"> </w:t>
            </w:r>
          </w:p>
        </w:tc>
      </w:tr>
    </w:tbl>
    <w:p w14:paraId="0528E27A" w14:textId="7F30988A" w:rsidR="00C97AC6" w:rsidRDefault="006D330B" w:rsidP="00C97AC6">
      <w:pPr>
        <w:spacing w:after="120" w:line="260" w:lineRule="exact"/>
        <w:jc w:val="both"/>
        <w:rPr>
          <w:sz w:val="21"/>
          <w:szCs w:val="21"/>
        </w:rPr>
      </w:pPr>
      <w:r>
        <w:rPr>
          <w:sz w:val="21"/>
          <w:szCs w:val="21"/>
        </w:rPr>
        <w:t>For LPHAP, i</w:t>
      </w:r>
      <w:r w:rsidR="00AB0B1F">
        <w:rPr>
          <w:sz w:val="21"/>
          <w:szCs w:val="21"/>
        </w:rPr>
        <w:t>t is beneficial to introduce candidate values</w:t>
      </w:r>
      <w:r w:rsidR="002336A8">
        <w:rPr>
          <w:sz w:val="21"/>
          <w:szCs w:val="21"/>
        </w:rPr>
        <w:t xml:space="preserve"> larger than 10.24s</w:t>
      </w:r>
      <w:r w:rsidR="00AB0B1F">
        <w:rPr>
          <w:sz w:val="21"/>
          <w:szCs w:val="21"/>
        </w:rPr>
        <w:t xml:space="preserve"> for </w:t>
      </w:r>
      <w:r w:rsidR="00B90955">
        <w:rPr>
          <w:sz w:val="21"/>
          <w:szCs w:val="21"/>
        </w:rPr>
        <w:t xml:space="preserve">PRS and </w:t>
      </w:r>
      <w:r w:rsidR="00AB0B1F" w:rsidRPr="00122841">
        <w:rPr>
          <w:sz w:val="21"/>
          <w:szCs w:val="21"/>
        </w:rPr>
        <w:t>SRS</w:t>
      </w:r>
      <w:r w:rsidR="00AB0B1F">
        <w:rPr>
          <w:sz w:val="21"/>
          <w:szCs w:val="21"/>
        </w:rPr>
        <w:t xml:space="preserve"> p</w:t>
      </w:r>
      <w:r w:rsidR="00AB0B1F" w:rsidRPr="00122841">
        <w:rPr>
          <w:sz w:val="21"/>
          <w:szCs w:val="21"/>
        </w:rPr>
        <w:t>eriodicity</w:t>
      </w:r>
      <w:r w:rsidR="00AB0B1F">
        <w:rPr>
          <w:sz w:val="21"/>
          <w:szCs w:val="21"/>
        </w:rPr>
        <w:t xml:space="preserve">, e.g., </w:t>
      </w:r>
      <w:r w:rsidR="00AB0B1F" w:rsidRPr="006A6D59">
        <w:rPr>
          <w:sz w:val="21"/>
          <w:szCs w:val="21"/>
        </w:rPr>
        <w:t>15360, 20480, 30720ms</w:t>
      </w:r>
      <w:r w:rsidR="00AB0B1F">
        <w:rPr>
          <w:sz w:val="21"/>
          <w:szCs w:val="21"/>
        </w:rPr>
        <w:t xml:space="preserve">. </w:t>
      </w:r>
    </w:p>
    <w:p w14:paraId="69F7C234" w14:textId="52110C61" w:rsidR="004A212F" w:rsidRPr="009B1046" w:rsidRDefault="004A212F" w:rsidP="0090553F">
      <w:pPr>
        <w:spacing w:after="120" w:line="260" w:lineRule="exact"/>
        <w:jc w:val="both"/>
        <w:rPr>
          <w:rFonts w:eastAsiaTheme="minorEastAsia"/>
          <w:b/>
          <w:i/>
          <w:szCs w:val="20"/>
          <w:lang w:eastAsia="zh-CN"/>
        </w:rPr>
      </w:pPr>
      <w:r>
        <w:rPr>
          <w:sz w:val="21"/>
          <w:szCs w:val="21"/>
        </w:rPr>
        <w:t>Therefore, we propose</w:t>
      </w:r>
    </w:p>
    <w:p w14:paraId="69763D02" w14:textId="72424353" w:rsidR="00687AC0" w:rsidRPr="00687AC0" w:rsidRDefault="00687AC0" w:rsidP="00A966DD">
      <w:pPr>
        <w:pStyle w:val="a0"/>
        <w:numPr>
          <w:ilvl w:val="0"/>
          <w:numId w:val="11"/>
        </w:numPr>
        <w:spacing w:beforeLines="50" w:before="180" w:line="260" w:lineRule="exact"/>
        <w:rPr>
          <w:rFonts w:eastAsiaTheme="minorEastAsia"/>
          <w:b/>
          <w:i/>
          <w:szCs w:val="20"/>
          <w:lang w:eastAsia="zh-CN"/>
        </w:rPr>
      </w:pPr>
    </w:p>
    <w:p w14:paraId="4E25FCB7" w14:textId="65035653" w:rsidR="00EA7201" w:rsidRPr="00214A5A" w:rsidRDefault="00EC6557" w:rsidP="00907922">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In inactive state, </w:t>
      </w:r>
      <w:r w:rsidR="008B2E5E">
        <w:rPr>
          <w:rFonts w:eastAsiaTheme="minorEastAsia"/>
          <w:b/>
          <w:i/>
          <w:szCs w:val="20"/>
          <w:lang w:eastAsia="zh-CN"/>
        </w:rPr>
        <w:t xml:space="preserve">the </w:t>
      </w:r>
      <w:r w:rsidR="003D328B">
        <w:rPr>
          <w:rFonts w:eastAsiaTheme="minorEastAsia"/>
          <w:b/>
          <w:i/>
          <w:szCs w:val="20"/>
          <w:lang w:eastAsia="zh-CN"/>
        </w:rPr>
        <w:t xml:space="preserve">positioning related </w:t>
      </w:r>
      <w:r w:rsidR="000B79BA">
        <w:rPr>
          <w:rFonts w:eastAsiaTheme="minorEastAsia"/>
          <w:b/>
          <w:i/>
          <w:szCs w:val="20"/>
          <w:lang w:eastAsia="zh-CN"/>
        </w:rPr>
        <w:t>issues</w:t>
      </w:r>
      <w:r w:rsidR="00EA7201" w:rsidRPr="00214A5A">
        <w:rPr>
          <w:rFonts w:eastAsiaTheme="minorEastAsia"/>
          <w:b/>
          <w:i/>
          <w:szCs w:val="20"/>
          <w:lang w:eastAsia="zh-CN"/>
        </w:rPr>
        <w:t xml:space="preserve"> with </w:t>
      </w:r>
      <w:proofErr w:type="spellStart"/>
      <w:r w:rsidR="00907922" w:rsidRPr="00214A5A">
        <w:rPr>
          <w:rFonts w:eastAsiaTheme="minorEastAsia"/>
          <w:b/>
          <w:i/>
          <w:szCs w:val="20"/>
          <w:lang w:eastAsia="zh-CN"/>
        </w:rPr>
        <w:t>eDRX</w:t>
      </w:r>
      <w:proofErr w:type="spellEnd"/>
      <w:r w:rsidR="00907922" w:rsidRPr="00214A5A">
        <w:rPr>
          <w:rFonts w:eastAsiaTheme="minorEastAsia"/>
          <w:b/>
          <w:i/>
          <w:szCs w:val="20"/>
          <w:lang w:eastAsia="zh-CN"/>
        </w:rPr>
        <w:t xml:space="preserve"> </w:t>
      </w:r>
      <w:r w:rsidR="00EA7201" w:rsidRPr="00214A5A">
        <w:rPr>
          <w:rFonts w:eastAsiaTheme="minorEastAsia"/>
          <w:b/>
          <w:i/>
          <w:szCs w:val="20"/>
          <w:lang w:eastAsia="zh-CN"/>
        </w:rPr>
        <w:t xml:space="preserve">mechanism should be </w:t>
      </w:r>
      <w:r w:rsidR="00865E8B">
        <w:rPr>
          <w:rFonts w:eastAsiaTheme="minorEastAsia"/>
          <w:b/>
          <w:i/>
          <w:szCs w:val="20"/>
          <w:lang w:eastAsia="zh-CN"/>
        </w:rPr>
        <w:t>considered</w:t>
      </w:r>
      <w:r w:rsidR="00B56C71" w:rsidRPr="00214A5A">
        <w:rPr>
          <w:b/>
          <w:i/>
        </w:rPr>
        <w:t>, including</w:t>
      </w:r>
    </w:p>
    <w:p w14:paraId="121C64FA" w14:textId="60922A53" w:rsidR="00B56C71" w:rsidRPr="00F6264B" w:rsidRDefault="008B2E5E" w:rsidP="00354CF1">
      <w:pPr>
        <w:pStyle w:val="a0"/>
        <w:numPr>
          <w:ilvl w:val="0"/>
          <w:numId w:val="34"/>
        </w:numPr>
        <w:spacing w:line="260" w:lineRule="exact"/>
        <w:rPr>
          <w:rFonts w:eastAsiaTheme="minorEastAsia"/>
          <w:b/>
          <w:i/>
          <w:szCs w:val="20"/>
          <w:lang w:eastAsia="zh-CN"/>
        </w:rPr>
      </w:pPr>
      <w:r>
        <w:rPr>
          <w:rFonts w:eastAsiaTheme="minorEastAsia"/>
          <w:b/>
          <w:i/>
          <w:szCs w:val="20"/>
          <w:lang w:eastAsia="zh-CN"/>
        </w:rPr>
        <w:t xml:space="preserve">Potential </w:t>
      </w:r>
      <w:r w:rsidR="00214A5A" w:rsidRPr="00214A5A">
        <w:rPr>
          <w:rFonts w:eastAsiaTheme="minorEastAsia" w:hint="eastAsia"/>
          <w:b/>
          <w:i/>
          <w:szCs w:val="20"/>
          <w:lang w:eastAsia="zh-CN"/>
        </w:rPr>
        <w:t>U</w:t>
      </w:r>
      <w:r w:rsidR="00214A5A" w:rsidRPr="00214A5A">
        <w:rPr>
          <w:rFonts w:eastAsiaTheme="minorEastAsia"/>
          <w:b/>
          <w:i/>
          <w:szCs w:val="20"/>
          <w:lang w:eastAsia="zh-CN"/>
        </w:rPr>
        <w:t xml:space="preserve">E behavior </w:t>
      </w:r>
      <w:r w:rsidR="00F3382E">
        <w:rPr>
          <w:rFonts w:eastAsiaTheme="minorEastAsia"/>
          <w:b/>
          <w:i/>
          <w:szCs w:val="20"/>
          <w:lang w:eastAsia="zh-CN"/>
        </w:rPr>
        <w:t xml:space="preserve">inside and outside PTW </w:t>
      </w:r>
      <w:r w:rsidR="00952289">
        <w:rPr>
          <w:rFonts w:eastAsiaTheme="minorEastAsia"/>
          <w:b/>
          <w:i/>
          <w:lang w:eastAsia="zh-CN"/>
        </w:rPr>
        <w:t xml:space="preserve">when </w:t>
      </w:r>
      <w:proofErr w:type="spellStart"/>
      <w:r w:rsidR="00952289">
        <w:rPr>
          <w:rFonts w:eastAsiaTheme="minorEastAsia"/>
          <w:b/>
          <w:i/>
          <w:lang w:eastAsia="zh-CN"/>
        </w:rPr>
        <w:t>eDRX</w:t>
      </w:r>
      <w:proofErr w:type="spellEnd"/>
      <w:r w:rsidR="00952289">
        <w:rPr>
          <w:rFonts w:eastAsiaTheme="minorEastAsia"/>
          <w:b/>
          <w:i/>
          <w:lang w:eastAsia="zh-CN"/>
        </w:rPr>
        <w:t xml:space="preserve"> is configured</w:t>
      </w:r>
    </w:p>
    <w:p w14:paraId="145831FA" w14:textId="4C13A2F7" w:rsidR="00EB0137" w:rsidRDefault="00F017E1" w:rsidP="00354CF1">
      <w:pPr>
        <w:pStyle w:val="a0"/>
        <w:numPr>
          <w:ilvl w:val="0"/>
          <w:numId w:val="34"/>
        </w:numPr>
        <w:spacing w:line="260" w:lineRule="exact"/>
        <w:rPr>
          <w:rFonts w:eastAsiaTheme="minorEastAsia"/>
          <w:b/>
          <w:i/>
          <w:szCs w:val="20"/>
          <w:lang w:eastAsia="zh-CN"/>
        </w:rPr>
      </w:pPr>
      <w:proofErr w:type="spellStart"/>
      <w:r>
        <w:rPr>
          <w:rFonts w:eastAsiaTheme="minorEastAsia"/>
          <w:b/>
          <w:i/>
          <w:szCs w:val="20"/>
          <w:lang w:eastAsia="zh-CN"/>
        </w:rPr>
        <w:t>eDRX</w:t>
      </w:r>
      <w:proofErr w:type="spellEnd"/>
      <w:r>
        <w:rPr>
          <w:rFonts w:eastAsiaTheme="minorEastAsia"/>
          <w:b/>
          <w:i/>
          <w:szCs w:val="20"/>
          <w:lang w:eastAsia="zh-CN"/>
        </w:rPr>
        <w:t>/positioning</w:t>
      </w:r>
      <w:r w:rsidR="00EA698A">
        <w:rPr>
          <w:rFonts w:eastAsiaTheme="minorEastAsia"/>
          <w:b/>
          <w:i/>
          <w:szCs w:val="20"/>
          <w:lang w:eastAsia="zh-CN"/>
        </w:rPr>
        <w:t xml:space="preserve"> related </w:t>
      </w:r>
      <w:r w:rsidR="00467960">
        <w:rPr>
          <w:rFonts w:eastAsiaTheme="minorEastAsia"/>
          <w:b/>
          <w:i/>
          <w:szCs w:val="20"/>
          <w:lang w:eastAsia="zh-CN"/>
        </w:rPr>
        <w:t>coordination between</w:t>
      </w:r>
      <w:r w:rsidR="00F40DE6">
        <w:rPr>
          <w:rFonts w:eastAsiaTheme="minorEastAsia"/>
          <w:b/>
          <w:i/>
          <w:szCs w:val="20"/>
          <w:lang w:eastAsia="zh-CN"/>
        </w:rPr>
        <w:t xml:space="preserve"> </w:t>
      </w:r>
      <w:r w:rsidR="003149D1">
        <w:rPr>
          <w:rFonts w:eastAsiaTheme="minorEastAsia"/>
          <w:b/>
          <w:i/>
          <w:szCs w:val="20"/>
          <w:lang w:eastAsia="zh-CN"/>
        </w:rPr>
        <w:t>positioning nodes</w:t>
      </w:r>
    </w:p>
    <w:p w14:paraId="285FBE64" w14:textId="1E17B797" w:rsidR="00387803" w:rsidRDefault="00387803" w:rsidP="00354CF1">
      <w:pPr>
        <w:pStyle w:val="a0"/>
        <w:numPr>
          <w:ilvl w:val="0"/>
          <w:numId w:val="34"/>
        </w:numPr>
        <w:spacing w:line="260" w:lineRule="exact"/>
        <w:rPr>
          <w:rFonts w:eastAsiaTheme="minorEastAsia"/>
          <w:b/>
          <w:i/>
          <w:szCs w:val="20"/>
          <w:lang w:eastAsia="zh-CN"/>
        </w:rPr>
      </w:pPr>
      <w:r>
        <w:rPr>
          <w:rFonts w:eastAsiaTheme="minorEastAsia"/>
          <w:b/>
          <w:i/>
          <w:szCs w:val="20"/>
          <w:lang w:eastAsia="zh-CN"/>
        </w:rPr>
        <w:t>Ex</w:t>
      </w:r>
      <w:r w:rsidR="00F72D49">
        <w:rPr>
          <w:rFonts w:eastAsiaTheme="minorEastAsia"/>
          <w:b/>
          <w:i/>
          <w:szCs w:val="20"/>
          <w:lang w:eastAsia="zh-CN"/>
        </w:rPr>
        <w:t>tending</w:t>
      </w:r>
      <w:r>
        <w:rPr>
          <w:rFonts w:eastAsiaTheme="minorEastAsia"/>
          <w:b/>
          <w:i/>
          <w:szCs w:val="20"/>
          <w:lang w:eastAsia="zh-CN"/>
        </w:rPr>
        <w:t xml:space="preserve"> PRS/SRS period</w:t>
      </w:r>
      <w:r w:rsidR="00837845">
        <w:rPr>
          <w:rFonts w:eastAsiaTheme="minorEastAsia"/>
          <w:b/>
          <w:i/>
          <w:szCs w:val="20"/>
          <w:lang w:eastAsia="zh-CN"/>
        </w:rPr>
        <w:t>icity</w:t>
      </w:r>
      <w:r>
        <w:rPr>
          <w:rFonts w:eastAsiaTheme="minorEastAsia"/>
          <w:b/>
          <w:i/>
          <w:szCs w:val="20"/>
          <w:lang w:eastAsia="zh-CN"/>
        </w:rPr>
        <w:t xml:space="preserve"> larger than 10.24s</w:t>
      </w:r>
    </w:p>
    <w:p w14:paraId="5695E0CD" w14:textId="716AE156" w:rsidR="00A85C21" w:rsidRPr="00890F14" w:rsidRDefault="00A85C21" w:rsidP="00354CF1">
      <w:pPr>
        <w:pStyle w:val="a0"/>
        <w:numPr>
          <w:ilvl w:val="0"/>
          <w:numId w:val="34"/>
        </w:numPr>
        <w:spacing w:line="260" w:lineRule="exact"/>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 xml:space="preserve">ote: </w:t>
      </w:r>
      <w:r w:rsidR="007F5061">
        <w:rPr>
          <w:rFonts w:eastAsiaTheme="minorEastAsia"/>
          <w:b/>
          <w:i/>
          <w:szCs w:val="20"/>
          <w:lang w:eastAsia="zh-CN"/>
        </w:rPr>
        <w:t xml:space="preserve">coordination with </w:t>
      </w:r>
      <w:r w:rsidR="00CA5851">
        <w:rPr>
          <w:rFonts w:eastAsiaTheme="minorEastAsia"/>
          <w:b/>
          <w:i/>
          <w:szCs w:val="20"/>
          <w:lang w:eastAsia="zh-CN"/>
        </w:rPr>
        <w:t>R</w:t>
      </w:r>
      <w:r w:rsidR="00B35771">
        <w:rPr>
          <w:rFonts w:eastAsiaTheme="minorEastAsia"/>
          <w:b/>
          <w:i/>
          <w:szCs w:val="20"/>
          <w:lang w:eastAsia="zh-CN"/>
        </w:rPr>
        <w:t>el-</w:t>
      </w:r>
      <w:r w:rsidR="00CA5851">
        <w:rPr>
          <w:rFonts w:eastAsiaTheme="minorEastAsia"/>
          <w:b/>
          <w:i/>
          <w:szCs w:val="20"/>
          <w:lang w:eastAsia="zh-CN"/>
        </w:rPr>
        <w:t xml:space="preserve">18 </w:t>
      </w:r>
      <w:proofErr w:type="spellStart"/>
      <w:r w:rsidR="00CA5851">
        <w:rPr>
          <w:rFonts w:eastAsiaTheme="minorEastAsia"/>
          <w:b/>
          <w:i/>
          <w:szCs w:val="20"/>
          <w:lang w:eastAsia="zh-CN"/>
        </w:rPr>
        <w:t>RedCap</w:t>
      </w:r>
      <w:proofErr w:type="spellEnd"/>
      <w:r w:rsidR="00CA5851">
        <w:rPr>
          <w:rFonts w:eastAsiaTheme="minorEastAsia"/>
          <w:b/>
          <w:i/>
          <w:szCs w:val="20"/>
          <w:lang w:eastAsia="zh-CN"/>
        </w:rPr>
        <w:t xml:space="preserve"> </w:t>
      </w:r>
      <w:r w:rsidR="00F22AE3">
        <w:rPr>
          <w:rFonts w:eastAsiaTheme="minorEastAsia"/>
          <w:b/>
          <w:i/>
          <w:szCs w:val="20"/>
          <w:lang w:eastAsia="zh-CN"/>
        </w:rPr>
        <w:t>WI</w:t>
      </w:r>
      <w:r w:rsidR="00CA5851">
        <w:rPr>
          <w:rFonts w:eastAsiaTheme="minorEastAsia"/>
          <w:b/>
          <w:i/>
          <w:szCs w:val="20"/>
          <w:lang w:eastAsia="zh-CN"/>
        </w:rPr>
        <w:t xml:space="preserve"> may be needed for </w:t>
      </w:r>
      <w:r w:rsidR="005873C5">
        <w:rPr>
          <w:rFonts w:eastAsiaTheme="minorEastAsia"/>
          <w:b/>
          <w:i/>
          <w:szCs w:val="20"/>
          <w:lang w:eastAsia="zh-CN"/>
        </w:rPr>
        <w:t xml:space="preserve">the </w:t>
      </w:r>
      <w:r w:rsidR="009D70BB">
        <w:rPr>
          <w:rFonts w:eastAsiaTheme="minorEastAsia"/>
          <w:b/>
          <w:i/>
          <w:szCs w:val="20"/>
          <w:lang w:eastAsia="zh-CN"/>
        </w:rPr>
        <w:t xml:space="preserve">issues of </w:t>
      </w:r>
      <w:proofErr w:type="spellStart"/>
      <w:r w:rsidR="009D70BB">
        <w:rPr>
          <w:rFonts w:eastAsiaTheme="minorEastAsia"/>
          <w:b/>
          <w:i/>
          <w:szCs w:val="20"/>
          <w:lang w:eastAsia="zh-CN"/>
        </w:rPr>
        <w:t>eDRX</w:t>
      </w:r>
      <w:proofErr w:type="spellEnd"/>
      <w:r w:rsidR="009D70BB">
        <w:rPr>
          <w:rFonts w:eastAsiaTheme="minorEastAsia"/>
          <w:b/>
          <w:i/>
          <w:szCs w:val="20"/>
          <w:lang w:eastAsia="zh-CN"/>
        </w:rPr>
        <w:t xml:space="preserve"> cycle &gt;10.24s</w:t>
      </w:r>
      <w:r w:rsidR="00697B81">
        <w:rPr>
          <w:rFonts w:eastAsiaTheme="minorEastAsia"/>
          <w:b/>
          <w:i/>
          <w:szCs w:val="20"/>
          <w:lang w:eastAsia="zh-CN"/>
        </w:rPr>
        <w:t xml:space="preserve"> in inactive state</w:t>
      </w:r>
    </w:p>
    <w:p w14:paraId="6ADB841A" w14:textId="7282F12D" w:rsidR="00386A98" w:rsidRDefault="00386A98" w:rsidP="00623DF6">
      <w:pPr>
        <w:rPr>
          <w:rFonts w:eastAsiaTheme="minorEastAsia"/>
          <w:lang w:eastAsia="zh-CN"/>
        </w:rPr>
      </w:pPr>
    </w:p>
    <w:p w14:paraId="7EE943F7" w14:textId="0A35021A" w:rsidR="009C2657" w:rsidRPr="009C2657" w:rsidRDefault="009C2657" w:rsidP="009C2657">
      <w:pPr>
        <w:pStyle w:val="3"/>
        <w:ind w:left="0" w:firstLine="0"/>
        <w:jc w:val="both"/>
        <w:rPr>
          <w:rFonts w:eastAsiaTheme="minorEastAsia"/>
          <w:b/>
          <w:sz w:val="24"/>
        </w:rPr>
      </w:pPr>
      <w:r>
        <w:rPr>
          <w:rFonts w:eastAsiaTheme="minorEastAsia"/>
          <w:b/>
          <w:sz w:val="24"/>
        </w:rPr>
        <w:t>Enhancement with inactive DRX</w:t>
      </w:r>
    </w:p>
    <w:p w14:paraId="2083428B" w14:textId="567B4740" w:rsidR="00165243" w:rsidRPr="00A8121D" w:rsidRDefault="00165243" w:rsidP="00CC1F07">
      <w:pPr>
        <w:spacing w:after="120" w:line="260" w:lineRule="exact"/>
        <w:jc w:val="both"/>
        <w:rPr>
          <w:rFonts w:eastAsiaTheme="minorEastAsia"/>
          <w:lang w:eastAsia="zh-CN"/>
        </w:rPr>
      </w:pPr>
      <w:r w:rsidRPr="00CC1F07">
        <w:rPr>
          <w:rFonts w:eastAsiaTheme="minorEastAsia"/>
          <w:lang w:eastAsia="zh-CN"/>
        </w:rPr>
        <w:t>Based on the following description in TS 38.133</w:t>
      </w:r>
      <w:r w:rsidR="00E60758" w:rsidRPr="00CC1F07">
        <w:rPr>
          <w:rFonts w:eastAsiaTheme="minorEastAsia"/>
          <w:lang w:eastAsia="zh-CN"/>
        </w:rPr>
        <w:t xml:space="preserve"> [</w:t>
      </w:r>
      <w:r w:rsidR="005940FC" w:rsidRPr="00CC1F07">
        <w:rPr>
          <w:rFonts w:eastAsiaTheme="minorEastAsia"/>
          <w:lang w:eastAsia="zh-CN"/>
        </w:rPr>
        <w:t>4</w:t>
      </w:r>
      <w:r w:rsidR="00E60758" w:rsidRPr="00CC1F07">
        <w:rPr>
          <w:rFonts w:eastAsiaTheme="minorEastAsia"/>
          <w:lang w:eastAsia="zh-CN"/>
        </w:rPr>
        <w:t>]</w:t>
      </w:r>
      <w:r w:rsidRPr="00CC1F07">
        <w:rPr>
          <w:rFonts w:eastAsiaTheme="minorEastAsia"/>
          <w:lang w:eastAsia="zh-CN"/>
        </w:rPr>
        <w:t xml:space="preserve">, </w:t>
      </w:r>
      <w:r w:rsidRPr="00CC1F07">
        <w:rPr>
          <w:rFonts w:eastAsiaTheme="minorEastAsia"/>
          <w:szCs w:val="20"/>
          <w:lang w:eastAsia="zh-CN"/>
        </w:rPr>
        <w:t>DRX cycle is used to calculate available PRS period via LCM (DRX cycle, PRS period)</w:t>
      </w:r>
      <w:r w:rsidRPr="00CC1F07">
        <w:rPr>
          <w:rFonts w:eastAsiaTheme="minorEastAsia" w:hint="eastAsia"/>
          <w:lang w:eastAsia="zh-CN"/>
        </w:rPr>
        <w:t>.</w:t>
      </w:r>
    </w:p>
    <w:tbl>
      <w:tblPr>
        <w:tblStyle w:val="af2"/>
        <w:tblW w:w="0" w:type="auto"/>
        <w:tblLook w:val="04A0" w:firstRow="1" w:lastRow="0" w:firstColumn="1" w:lastColumn="0" w:noHBand="0" w:noVBand="1"/>
      </w:tblPr>
      <w:tblGrid>
        <w:gridCol w:w="9060"/>
      </w:tblGrid>
      <w:tr w:rsidR="00165243" w14:paraId="3BC61F11" w14:textId="77777777" w:rsidTr="00550A0C">
        <w:tc>
          <w:tcPr>
            <w:tcW w:w="9060" w:type="dxa"/>
          </w:tcPr>
          <w:p w14:paraId="669C8890" w14:textId="77777777" w:rsidR="00165243" w:rsidRPr="00A8121D" w:rsidRDefault="00165243" w:rsidP="00550A0C">
            <w:pPr>
              <w:pStyle w:val="EQ"/>
              <w:rPr>
                <w:rFonts w:eastAsiaTheme="minorEastAsia"/>
                <w:i/>
                <w:iCs/>
                <w:lang w:eastAsia="zh-CN"/>
              </w:rPr>
            </w:pPr>
            <w:r w:rsidRPr="00A8121D">
              <w:rPr>
                <w:rFonts w:eastAsiaTheme="minorEastAsia"/>
                <w:i/>
                <w:iCs/>
                <w:lang w:eastAsia="zh-CN"/>
              </w:rPr>
              <w:t xml:space="preserve">TS 38.133 5.6.2.5 </w:t>
            </w:r>
            <w:r w:rsidRPr="00A8121D">
              <w:rPr>
                <w:i/>
                <w:iCs/>
              </w:rPr>
              <w:t>Measurements Period Requireme</w:t>
            </w:r>
            <w:r w:rsidRPr="00A8121D">
              <w:rPr>
                <w:i/>
                <w:iCs/>
                <w:lang w:eastAsia="zh-CN"/>
              </w:rPr>
              <w:t>nts</w:t>
            </w:r>
          </w:p>
          <w:p w14:paraId="1E2FF3C0" w14:textId="77777777" w:rsidR="00165243" w:rsidRPr="00AB4257" w:rsidRDefault="001D01AA" w:rsidP="00550A0C">
            <w:pPr>
              <w:pStyle w:val="EQ"/>
              <w:jc w:val="center"/>
              <w:rPr>
                <w:lang w:eastAsia="zh-CN"/>
              </w:rPr>
            </w:pPr>
            <m:oMath>
              <m:sSub>
                <m:sSubPr>
                  <m:ctrlPr>
                    <w:rPr>
                      <w:rFonts w:ascii="Cambria Math" w:hAnsi="Cambria Math"/>
                    </w:rPr>
                  </m:ctrlPr>
                </m:sSubPr>
                <m:e>
                  <m:r>
                    <w:rPr>
                      <w:rFonts w:ascii="Cambria Math" w:hAnsi="Cambria Math"/>
                    </w:rPr>
                    <m:t>T</m:t>
                  </m:r>
                </m:e>
                <m:sub>
                  <m:r>
                    <m:rPr>
                      <m:nor/>
                    </m:rPr>
                    <m:t>effect,i</m:t>
                  </m:r>
                </m:sub>
              </m:sSub>
            </m:oMath>
            <w:r w:rsidR="00165243"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p>
          <w:p w14:paraId="30A6D4C2" w14:textId="77777777" w:rsidR="00165243" w:rsidRPr="00AB4257" w:rsidRDefault="00165243" w:rsidP="00550A0C">
            <w:pPr>
              <w:ind w:left="568" w:hanging="284"/>
              <w:rPr>
                <w:lang w:eastAsia="zh-CN"/>
              </w:rPr>
            </w:pPr>
            <w:r w:rsidRPr="00AB4257">
              <w:rPr>
                <w:lang w:eastAsia="zh-CN"/>
              </w:rPr>
              <w:t>Where</w:t>
            </w:r>
            <w:r>
              <w:rPr>
                <w:lang w:eastAsia="zh-CN"/>
              </w:rPr>
              <w:t>:</w:t>
            </w:r>
          </w:p>
          <w:p w14:paraId="0B3CDF4F" w14:textId="77777777" w:rsidR="00165243" w:rsidRPr="00AB4257" w:rsidRDefault="00165243" w:rsidP="00550A0C">
            <w:pPr>
              <w:pStyle w:val="B1"/>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rPr>
                <w:lang w:eastAsia="zh-CN"/>
              </w:rPr>
              <w:t xml:space="preserve">corresponds to [ </w:t>
            </w:r>
            <w:proofErr w:type="spellStart"/>
            <w:r w:rsidRPr="00AB4257">
              <w:rPr>
                <w:iCs/>
              </w:rPr>
              <w:t>durationOfPRS-</w:t>
            </w:r>
            <w:proofErr w:type="gramStart"/>
            <w:r w:rsidRPr="00AB4257">
              <w:rPr>
                <w:iCs/>
              </w:rPr>
              <w:t>ProcessingSymbolsInEveryTms</w:t>
            </w:r>
            <w:proofErr w:type="spellEnd"/>
            <w:r w:rsidRPr="00AB4257">
              <w:t xml:space="preserve">  ]</w:t>
            </w:r>
            <w:proofErr w:type="gramEnd"/>
            <w:r w:rsidRPr="00AB4257">
              <w:t xml:space="preserve"> </w:t>
            </w:r>
            <w:r w:rsidRPr="00AB4257">
              <w:rPr>
                <w:lang w:eastAsia="zh-CN"/>
              </w:rPr>
              <w:t>in TS 37.355 [34],</w:t>
            </w:r>
          </w:p>
          <w:p w14:paraId="394FA275" w14:textId="77777777" w:rsidR="00165243" w:rsidRPr="00AB4257" w:rsidRDefault="00165243" w:rsidP="00550A0C">
            <w:pPr>
              <w:pStyle w:val="B1"/>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1C351728" w14:textId="05E088B2" w:rsidR="00165243" w:rsidRPr="006B0326" w:rsidRDefault="00165243" w:rsidP="006B0326">
            <w:pPr>
              <w:pStyle w:val="B1"/>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proofErr w:type="spellEnd"/>
            <w:r w:rsidRPr="00AB4257">
              <w:t>.</w:t>
            </w:r>
            <w:r w:rsidRPr="00AB4257">
              <w:rPr>
                <w:lang w:eastAsia="zh-CN"/>
              </w:rPr>
              <w:t xml:space="preserve"> </w:t>
            </w:r>
          </w:p>
        </w:tc>
      </w:tr>
    </w:tbl>
    <w:p w14:paraId="7D6150E4" w14:textId="11E8BF87" w:rsidR="00051A53" w:rsidRDefault="00051A53" w:rsidP="00051A53">
      <w:pPr>
        <w:pStyle w:val="a0"/>
        <w:spacing w:before="120"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t can be seen that DRX cycle is considered in the positioning measurement delay requirement. </w:t>
      </w:r>
      <w:r w:rsidRPr="00F332A2">
        <w:rPr>
          <w:rFonts w:eastAsiaTheme="minorEastAsia"/>
          <w:szCs w:val="20"/>
          <w:lang w:eastAsia="zh-CN"/>
        </w:rPr>
        <w:t xml:space="preserve">Considering that the value of the DRX cycle is relatively large, such as a typical value of 1280ms, this will cause a large delay in the </w:t>
      </w:r>
      <w:r>
        <w:rPr>
          <w:rFonts w:eastAsiaTheme="minorEastAsia"/>
          <w:szCs w:val="20"/>
          <w:lang w:eastAsia="zh-CN"/>
        </w:rPr>
        <w:t xml:space="preserve">PRS </w:t>
      </w:r>
      <w:r w:rsidRPr="00F332A2">
        <w:rPr>
          <w:rFonts w:eastAsiaTheme="minorEastAsia"/>
          <w:szCs w:val="20"/>
          <w:lang w:eastAsia="zh-CN"/>
        </w:rPr>
        <w:t xml:space="preserve">measurement </w:t>
      </w:r>
      <w:r>
        <w:rPr>
          <w:rFonts w:eastAsiaTheme="minorEastAsia"/>
          <w:szCs w:val="20"/>
          <w:lang w:eastAsia="zh-CN"/>
        </w:rPr>
        <w:t>in</w:t>
      </w:r>
      <w:r w:rsidRPr="00F332A2">
        <w:rPr>
          <w:rFonts w:eastAsiaTheme="minorEastAsia"/>
          <w:szCs w:val="20"/>
          <w:lang w:eastAsia="zh-CN"/>
        </w:rPr>
        <w:t xml:space="preserve"> inactive </w:t>
      </w:r>
      <w:r>
        <w:rPr>
          <w:rFonts w:eastAsiaTheme="minorEastAsia"/>
          <w:szCs w:val="20"/>
          <w:lang w:eastAsia="zh-CN"/>
        </w:rPr>
        <w:t>state</w:t>
      </w:r>
      <w:r w:rsidRPr="00F332A2">
        <w:rPr>
          <w:rFonts w:eastAsiaTheme="minorEastAsia"/>
          <w:szCs w:val="20"/>
          <w:lang w:eastAsia="zh-CN"/>
        </w:rPr>
        <w:t>.</w:t>
      </w:r>
      <w:r>
        <w:rPr>
          <w:rFonts w:eastAsiaTheme="minorEastAsia"/>
          <w:szCs w:val="20"/>
          <w:lang w:eastAsia="zh-CN"/>
        </w:rPr>
        <w:t xml:space="preserve"> </w:t>
      </w:r>
      <w:r w:rsidRPr="005A592E">
        <w:rPr>
          <w:rFonts w:eastAsiaTheme="minorEastAsia"/>
          <w:szCs w:val="20"/>
          <w:lang w:eastAsia="zh-CN"/>
        </w:rPr>
        <w:t xml:space="preserve">Then, for some positioning services with </w:t>
      </w:r>
      <w:r>
        <w:rPr>
          <w:rFonts w:eastAsiaTheme="minorEastAsia"/>
          <w:szCs w:val="20"/>
          <w:lang w:eastAsia="zh-CN"/>
        </w:rPr>
        <w:t xml:space="preserve">specific power </w:t>
      </w:r>
      <w:r w:rsidRPr="005A592E">
        <w:rPr>
          <w:rFonts w:eastAsiaTheme="minorEastAsia"/>
          <w:szCs w:val="20"/>
          <w:lang w:eastAsia="zh-CN"/>
        </w:rPr>
        <w:t>requirements</w:t>
      </w:r>
      <w:r>
        <w:rPr>
          <w:rFonts w:eastAsiaTheme="minorEastAsia"/>
          <w:szCs w:val="20"/>
          <w:lang w:eastAsia="zh-CN"/>
        </w:rPr>
        <w:t xml:space="preserve"> which r</w:t>
      </w:r>
      <w:r w:rsidRPr="0083745F">
        <w:rPr>
          <w:rFonts w:eastAsiaTheme="minorEastAsia"/>
          <w:szCs w:val="20"/>
          <w:lang w:eastAsia="zh-CN"/>
        </w:rPr>
        <w:t xml:space="preserve">equires UE to stay in </w:t>
      </w:r>
      <w:r>
        <w:rPr>
          <w:rFonts w:eastAsiaTheme="minorEastAsia"/>
          <w:szCs w:val="20"/>
          <w:lang w:eastAsia="zh-CN"/>
        </w:rPr>
        <w:t>i</w:t>
      </w:r>
      <w:r w:rsidRPr="0083745F">
        <w:rPr>
          <w:rFonts w:eastAsiaTheme="minorEastAsia"/>
          <w:szCs w:val="20"/>
          <w:lang w:eastAsia="zh-CN"/>
        </w:rPr>
        <w:t xml:space="preserve">nactive state and measure based on DRX </w:t>
      </w:r>
      <w:r>
        <w:rPr>
          <w:rFonts w:eastAsiaTheme="minorEastAsia"/>
          <w:szCs w:val="20"/>
          <w:lang w:eastAsia="zh-CN"/>
        </w:rPr>
        <w:t>c</w:t>
      </w:r>
      <w:r w:rsidRPr="0083745F">
        <w:rPr>
          <w:rFonts w:eastAsiaTheme="minorEastAsia"/>
          <w:szCs w:val="20"/>
          <w:lang w:eastAsia="zh-CN"/>
        </w:rPr>
        <w:t>ycle</w:t>
      </w:r>
      <w:r>
        <w:rPr>
          <w:rFonts w:eastAsiaTheme="minorEastAsia"/>
          <w:szCs w:val="20"/>
          <w:lang w:eastAsia="zh-CN"/>
        </w:rPr>
        <w:t>,</w:t>
      </w:r>
      <w:r w:rsidRPr="005A592E">
        <w:rPr>
          <w:rFonts w:eastAsiaTheme="minorEastAsia"/>
          <w:szCs w:val="20"/>
          <w:lang w:eastAsia="zh-CN"/>
        </w:rPr>
        <w:t xml:space="preserve"> </w:t>
      </w:r>
      <w:r w:rsidRPr="00B31BC0">
        <w:rPr>
          <w:rFonts w:eastAsiaTheme="minorEastAsia"/>
          <w:szCs w:val="20"/>
          <w:lang w:eastAsia="zh-CN"/>
        </w:rPr>
        <w:t xml:space="preserve">the influence of inactive DRX cycle on the </w:t>
      </w:r>
      <w:r>
        <w:rPr>
          <w:rFonts w:eastAsiaTheme="minorEastAsia"/>
          <w:szCs w:val="20"/>
          <w:lang w:eastAsia="zh-CN"/>
        </w:rPr>
        <w:t>latency</w:t>
      </w:r>
      <w:r w:rsidRPr="00B31BC0">
        <w:rPr>
          <w:rFonts w:eastAsiaTheme="minorEastAsia"/>
          <w:szCs w:val="20"/>
          <w:lang w:eastAsia="zh-CN"/>
        </w:rPr>
        <w:t xml:space="preserve"> should be </w:t>
      </w:r>
      <w:r>
        <w:rPr>
          <w:rFonts w:eastAsiaTheme="minorEastAsia"/>
          <w:szCs w:val="20"/>
          <w:lang w:eastAsia="zh-CN"/>
        </w:rPr>
        <w:t>considered by the LMF. For instance, the LMF may obtain inactive DRX configurations</w:t>
      </w:r>
      <w:r w:rsidR="006B4651">
        <w:rPr>
          <w:rFonts w:eastAsiaTheme="minorEastAsia"/>
          <w:szCs w:val="20"/>
          <w:lang w:eastAsia="zh-CN"/>
        </w:rPr>
        <w:t xml:space="preserve"> </w:t>
      </w:r>
      <w:r>
        <w:rPr>
          <w:rFonts w:eastAsiaTheme="minorEastAsia"/>
          <w:szCs w:val="20"/>
          <w:lang w:eastAsia="zh-CN"/>
        </w:rPr>
        <w:t xml:space="preserve">(e.g. DRX cycle, etc.) from </w:t>
      </w:r>
      <w:r>
        <w:rPr>
          <w:rFonts w:eastAsiaTheme="minorEastAsia" w:hint="eastAsia"/>
          <w:szCs w:val="20"/>
          <w:lang w:eastAsia="zh-CN"/>
        </w:rPr>
        <w:t>cell</w:t>
      </w:r>
      <w:r>
        <w:rPr>
          <w:rFonts w:eastAsiaTheme="minorEastAsia"/>
          <w:szCs w:val="20"/>
          <w:lang w:eastAsia="zh-CN"/>
        </w:rPr>
        <w:t xml:space="preserve">s in advance; then, considering these DRX configurations and other factors (e.g. QoS requirement, UE capabilities, etc.), it may indicate some </w:t>
      </w:r>
      <w:r>
        <w:t>assistance information</w:t>
      </w:r>
      <w:r>
        <w:rPr>
          <w:rFonts w:eastAsiaTheme="minorEastAsia"/>
          <w:szCs w:val="20"/>
          <w:lang w:eastAsia="zh-CN"/>
        </w:rPr>
        <w:t xml:space="preserve"> to the serving </w:t>
      </w:r>
      <w:proofErr w:type="spellStart"/>
      <w:r>
        <w:rPr>
          <w:rFonts w:eastAsiaTheme="minorEastAsia"/>
          <w:szCs w:val="20"/>
          <w:lang w:eastAsia="zh-CN"/>
        </w:rPr>
        <w:t>gNB</w:t>
      </w:r>
      <w:proofErr w:type="spellEnd"/>
      <w:r>
        <w:rPr>
          <w:rFonts w:eastAsiaTheme="minorEastAsia"/>
          <w:szCs w:val="20"/>
          <w:lang w:eastAsia="zh-CN"/>
        </w:rPr>
        <w:t xml:space="preserve"> (e.g. </w:t>
      </w:r>
      <w:r>
        <w:rPr>
          <w:rFonts w:eastAsiaTheme="minorEastAsia"/>
          <w:szCs w:val="20"/>
          <w:lang w:eastAsia="zh-CN"/>
        </w:rPr>
        <w:lastRenderedPageBreak/>
        <w:t>assistance information to keep UE in connected state for positioning), or set a looser response time. It is also noted that, DRX cycle may be different in different cells. Therefore, t</w:t>
      </w:r>
      <w:r w:rsidRPr="00947B1E">
        <w:rPr>
          <w:rFonts w:eastAsiaTheme="minorEastAsia"/>
          <w:szCs w:val="20"/>
          <w:lang w:eastAsia="zh-CN"/>
        </w:rPr>
        <w:t xml:space="preserve">he </w:t>
      </w:r>
      <w:r>
        <w:rPr>
          <w:rFonts w:eastAsiaTheme="minorEastAsia" w:hint="eastAsia"/>
          <w:szCs w:val="20"/>
          <w:lang w:eastAsia="zh-CN"/>
        </w:rPr>
        <w:t>c</w:t>
      </w:r>
      <w:r>
        <w:rPr>
          <w:rFonts w:eastAsiaTheme="minorEastAsia"/>
          <w:szCs w:val="20"/>
          <w:lang w:eastAsia="zh-CN"/>
        </w:rPr>
        <w:t>ells</w:t>
      </w:r>
      <w:r w:rsidRPr="00947B1E">
        <w:rPr>
          <w:rFonts w:eastAsiaTheme="minorEastAsia"/>
          <w:szCs w:val="20"/>
          <w:lang w:eastAsia="zh-CN"/>
        </w:rPr>
        <w:t xml:space="preserve"> that provide DRX configuration can be not only </w:t>
      </w:r>
      <w:r>
        <w:rPr>
          <w:rFonts w:eastAsiaTheme="minorEastAsia"/>
          <w:szCs w:val="20"/>
          <w:lang w:eastAsia="zh-CN"/>
        </w:rPr>
        <w:t xml:space="preserve">the </w:t>
      </w:r>
      <w:r w:rsidRPr="00947B1E">
        <w:rPr>
          <w:rFonts w:eastAsiaTheme="minorEastAsia"/>
          <w:szCs w:val="20"/>
          <w:lang w:eastAsia="zh-CN"/>
        </w:rPr>
        <w:t xml:space="preserve">serving cell, but </w:t>
      </w:r>
      <w:r>
        <w:rPr>
          <w:rFonts w:eastAsiaTheme="minorEastAsia"/>
          <w:szCs w:val="20"/>
          <w:lang w:eastAsia="zh-CN"/>
        </w:rPr>
        <w:t>neighboring</w:t>
      </w:r>
      <w:r w:rsidRPr="00947B1E">
        <w:rPr>
          <w:rFonts w:eastAsiaTheme="minorEastAsia"/>
          <w:szCs w:val="20"/>
          <w:lang w:eastAsia="zh-CN"/>
        </w:rPr>
        <w:t xml:space="preserve"> cells around the UE</w:t>
      </w:r>
      <w:r>
        <w:rPr>
          <w:rFonts w:eastAsiaTheme="minorEastAsia"/>
          <w:szCs w:val="20"/>
          <w:lang w:eastAsia="zh-CN"/>
        </w:rPr>
        <w:t xml:space="preserve"> which may be reselected in inactive state</w:t>
      </w:r>
      <w:r w:rsidRPr="00947B1E">
        <w:rPr>
          <w:rFonts w:eastAsiaTheme="minorEastAsia"/>
          <w:szCs w:val="20"/>
          <w:lang w:eastAsia="zh-CN"/>
        </w:rPr>
        <w:t>, such as cells in the RNA area.</w:t>
      </w:r>
    </w:p>
    <w:p w14:paraId="196943BA" w14:textId="77777777" w:rsidR="00051A53" w:rsidRDefault="00051A53" w:rsidP="00051A53">
      <w:pPr>
        <w:pStyle w:val="a0"/>
        <w:spacing w:before="120"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addition, for power saving, we </w:t>
      </w:r>
      <w:r w:rsidRPr="00054EBE">
        <w:rPr>
          <w:rFonts w:eastAsiaTheme="minorEastAsia"/>
          <w:szCs w:val="20"/>
          <w:lang w:eastAsia="zh-CN"/>
        </w:rPr>
        <w:t>support PRS measurement</w:t>
      </w:r>
      <w:r>
        <w:rPr>
          <w:rFonts w:eastAsiaTheme="minorEastAsia"/>
          <w:szCs w:val="20"/>
          <w:lang w:eastAsia="zh-CN"/>
        </w:rPr>
        <w:t xml:space="preserve"> or SRS transmission</w:t>
      </w:r>
      <w:r w:rsidRPr="00054EBE">
        <w:rPr>
          <w:rFonts w:eastAsiaTheme="minorEastAsia"/>
          <w:szCs w:val="20"/>
          <w:lang w:eastAsia="zh-CN"/>
        </w:rPr>
        <w:t xml:space="preserve"> can be in the vicinity of </w:t>
      </w:r>
      <w:r>
        <w:rPr>
          <w:rFonts w:eastAsiaTheme="minorEastAsia"/>
          <w:szCs w:val="20"/>
          <w:lang w:eastAsia="zh-CN"/>
        </w:rPr>
        <w:t>p</w:t>
      </w:r>
      <w:r w:rsidRPr="00054EBE">
        <w:rPr>
          <w:rFonts w:eastAsiaTheme="minorEastAsia"/>
          <w:szCs w:val="20"/>
          <w:lang w:eastAsia="zh-CN"/>
        </w:rPr>
        <w:t xml:space="preserve">aging </w:t>
      </w:r>
      <w:r>
        <w:rPr>
          <w:rFonts w:eastAsiaTheme="minorEastAsia"/>
          <w:szCs w:val="20"/>
          <w:lang w:eastAsia="zh-CN"/>
        </w:rPr>
        <w:t>monitoring.</w:t>
      </w:r>
      <w:r w:rsidRPr="00737584">
        <w:t xml:space="preserve"> </w:t>
      </w:r>
      <w:r w:rsidRPr="00737584">
        <w:rPr>
          <w:rFonts w:eastAsiaTheme="minorEastAsia"/>
          <w:szCs w:val="20"/>
          <w:lang w:eastAsia="zh-CN"/>
        </w:rPr>
        <w:t xml:space="preserve">On the one hand, this can reduce the </w:t>
      </w:r>
      <w:r>
        <w:rPr>
          <w:rFonts w:eastAsiaTheme="minorEastAsia"/>
          <w:szCs w:val="20"/>
          <w:lang w:eastAsia="zh-CN"/>
        </w:rPr>
        <w:t>transition</w:t>
      </w:r>
      <w:r w:rsidRPr="00737584">
        <w:rPr>
          <w:rFonts w:eastAsiaTheme="minorEastAsia"/>
          <w:szCs w:val="20"/>
          <w:lang w:eastAsia="zh-CN"/>
        </w:rPr>
        <w:t xml:space="preserve"> power of the UE to receive PRS when it wakes up from deep sleep; on the other hand, it reduces the power of the UE to additionally measure the reference signal (</w:t>
      </w:r>
      <w:r>
        <w:rPr>
          <w:rFonts w:eastAsiaTheme="minorEastAsia"/>
          <w:szCs w:val="20"/>
          <w:lang w:eastAsia="zh-CN"/>
        </w:rPr>
        <w:t>e.g.</w:t>
      </w:r>
      <w:r w:rsidRPr="00737584">
        <w:rPr>
          <w:rFonts w:eastAsiaTheme="minorEastAsia"/>
          <w:szCs w:val="20"/>
          <w:lang w:eastAsia="zh-CN"/>
        </w:rPr>
        <w:t xml:space="preserve">, when the UE transmits SRS, it can </w:t>
      </w:r>
      <w:r>
        <w:rPr>
          <w:rFonts w:eastAsiaTheme="minorEastAsia"/>
          <w:szCs w:val="20"/>
          <w:lang w:eastAsia="zh-CN"/>
        </w:rPr>
        <w:t>reuse</w:t>
      </w:r>
      <w:r w:rsidRPr="00737584">
        <w:rPr>
          <w:rFonts w:eastAsiaTheme="minorEastAsia"/>
          <w:szCs w:val="20"/>
          <w:lang w:eastAsia="zh-CN"/>
        </w:rPr>
        <w:t xml:space="preserve"> </w:t>
      </w:r>
      <w:r>
        <w:rPr>
          <w:rFonts w:eastAsiaTheme="minorEastAsia"/>
          <w:szCs w:val="20"/>
          <w:lang w:eastAsia="zh-CN"/>
        </w:rPr>
        <w:t xml:space="preserve">the </w:t>
      </w:r>
      <w:r w:rsidRPr="00737584">
        <w:rPr>
          <w:rFonts w:eastAsiaTheme="minorEastAsia"/>
          <w:szCs w:val="20"/>
          <w:lang w:eastAsia="zh-CN"/>
        </w:rPr>
        <w:t xml:space="preserve">SSB </w:t>
      </w:r>
      <w:r>
        <w:rPr>
          <w:rFonts w:eastAsiaTheme="minorEastAsia"/>
          <w:szCs w:val="20"/>
          <w:lang w:eastAsia="zh-CN"/>
        </w:rPr>
        <w:t>used for</w:t>
      </w:r>
      <w:r w:rsidRPr="00737584">
        <w:rPr>
          <w:rFonts w:eastAsiaTheme="minorEastAsia"/>
          <w:szCs w:val="20"/>
          <w:lang w:eastAsia="zh-CN"/>
        </w:rPr>
        <w:t xml:space="preserve"> paging monitoring, so as to get synced).</w:t>
      </w:r>
    </w:p>
    <w:p w14:paraId="7657E4A6" w14:textId="77777777" w:rsidR="00051A53" w:rsidRPr="005B5281" w:rsidRDefault="00051A53" w:rsidP="00A966DD">
      <w:pPr>
        <w:pStyle w:val="a0"/>
        <w:numPr>
          <w:ilvl w:val="0"/>
          <w:numId w:val="11"/>
        </w:numPr>
        <w:spacing w:beforeLines="50" w:before="180" w:line="260" w:lineRule="exact"/>
        <w:rPr>
          <w:rFonts w:eastAsiaTheme="minorEastAsia"/>
          <w:b/>
          <w:i/>
          <w:szCs w:val="20"/>
          <w:lang w:eastAsia="zh-CN"/>
        </w:rPr>
      </w:pPr>
    </w:p>
    <w:p w14:paraId="24EBA958" w14:textId="77777777" w:rsidR="00051A53" w:rsidRDefault="00051A53" w:rsidP="00051A53">
      <w:pPr>
        <w:pStyle w:val="a0"/>
        <w:numPr>
          <w:ilvl w:val="0"/>
          <w:numId w:val="10"/>
        </w:numPr>
        <w:spacing w:line="260" w:lineRule="exact"/>
        <w:rPr>
          <w:rFonts w:eastAsiaTheme="minorEastAsia"/>
          <w:b/>
          <w:i/>
          <w:szCs w:val="20"/>
          <w:lang w:eastAsia="zh-CN"/>
        </w:rPr>
      </w:pPr>
      <w:r>
        <w:rPr>
          <w:rFonts w:eastAsiaTheme="minorEastAsia"/>
          <w:b/>
          <w:i/>
          <w:szCs w:val="20"/>
          <w:lang w:eastAsia="zh-CN"/>
        </w:rPr>
        <w:t>The following solutions related to inactive DRX can be considered for LPHAP, including</w:t>
      </w:r>
    </w:p>
    <w:p w14:paraId="7FCC6450" w14:textId="77777777" w:rsidR="00051A53" w:rsidRDefault="00051A53" w:rsidP="00354CF1">
      <w:pPr>
        <w:pStyle w:val="a0"/>
        <w:numPr>
          <w:ilvl w:val="0"/>
          <w:numId w:val="31"/>
        </w:numPr>
        <w:spacing w:line="260" w:lineRule="exact"/>
        <w:rPr>
          <w:rFonts w:eastAsiaTheme="minorEastAsia"/>
          <w:b/>
          <w:i/>
          <w:szCs w:val="20"/>
          <w:lang w:eastAsia="zh-CN"/>
        </w:rPr>
      </w:pPr>
      <w:r>
        <w:rPr>
          <w:rFonts w:eastAsiaTheme="minorEastAsia"/>
          <w:b/>
          <w:i/>
          <w:snapToGrid w:val="0"/>
          <w:szCs w:val="20"/>
          <w:lang w:eastAsia="zh-CN"/>
        </w:rPr>
        <w:t>LMF requesting inactive DRX configurations (</w:t>
      </w:r>
      <w:r w:rsidRPr="00C408C8">
        <w:rPr>
          <w:rFonts w:eastAsiaTheme="minorEastAsia"/>
          <w:b/>
          <w:i/>
          <w:szCs w:val="20"/>
          <w:lang w:eastAsia="zh-CN"/>
        </w:rPr>
        <w:t>e.g. DRX cycle, etc.</w:t>
      </w:r>
      <w:r>
        <w:rPr>
          <w:rFonts w:eastAsiaTheme="minorEastAsia"/>
          <w:b/>
          <w:i/>
          <w:snapToGrid w:val="0"/>
          <w:szCs w:val="20"/>
          <w:lang w:eastAsia="zh-CN"/>
        </w:rPr>
        <w:t>)</w:t>
      </w:r>
      <w:r>
        <w:rPr>
          <w:rFonts w:eastAsiaTheme="minorEastAsia"/>
          <w:b/>
          <w:i/>
          <w:szCs w:val="20"/>
          <w:lang w:eastAsia="zh-CN"/>
        </w:rPr>
        <w:t xml:space="preserve"> from the cells including UE serving cell and n</w:t>
      </w:r>
      <w:r w:rsidRPr="00686A28">
        <w:rPr>
          <w:rFonts w:eastAsiaTheme="minorEastAsia"/>
          <w:b/>
          <w:i/>
          <w:szCs w:val="20"/>
          <w:lang w:eastAsia="zh-CN"/>
        </w:rPr>
        <w:t>eighboring</w:t>
      </w:r>
      <w:r>
        <w:rPr>
          <w:rFonts w:eastAsiaTheme="minorEastAsia"/>
          <w:b/>
          <w:i/>
          <w:szCs w:val="20"/>
          <w:lang w:eastAsia="zh-CN"/>
        </w:rPr>
        <w:t xml:space="preserve"> cells that may be reselected can be considered for LPHAP</w:t>
      </w:r>
    </w:p>
    <w:p w14:paraId="246B2FE7" w14:textId="011C3D80" w:rsidR="00051A53" w:rsidRDefault="00051A53" w:rsidP="00354CF1">
      <w:pPr>
        <w:pStyle w:val="a0"/>
        <w:numPr>
          <w:ilvl w:val="0"/>
          <w:numId w:val="31"/>
        </w:numPr>
        <w:spacing w:line="260" w:lineRule="exact"/>
        <w:rPr>
          <w:rFonts w:eastAsiaTheme="minorEastAsia"/>
          <w:b/>
          <w:i/>
          <w:szCs w:val="20"/>
          <w:lang w:eastAsia="zh-CN"/>
        </w:rPr>
      </w:pPr>
      <w:r w:rsidRPr="00800F36">
        <w:rPr>
          <w:rFonts w:eastAsiaTheme="minorEastAsia"/>
          <w:b/>
          <w:i/>
          <w:szCs w:val="20"/>
          <w:lang w:eastAsia="zh-CN"/>
        </w:rPr>
        <w:t>PRS measurement/SRS transmission in the vicinity of paging monitoring</w:t>
      </w:r>
    </w:p>
    <w:p w14:paraId="33700E59" w14:textId="77777777" w:rsidR="00894E11" w:rsidRPr="00E70C28" w:rsidRDefault="00894E11" w:rsidP="00894E11">
      <w:pPr>
        <w:pStyle w:val="a0"/>
        <w:spacing w:line="260" w:lineRule="exact"/>
        <w:ind w:left="1305"/>
        <w:rPr>
          <w:rFonts w:eastAsiaTheme="minorEastAsia"/>
          <w:b/>
          <w:i/>
          <w:szCs w:val="20"/>
          <w:lang w:eastAsia="zh-CN"/>
        </w:rPr>
      </w:pPr>
    </w:p>
    <w:p w14:paraId="15F55A15" w14:textId="5360E3BE" w:rsidR="00C132E2" w:rsidRDefault="00701C05" w:rsidP="00C132E2">
      <w:pPr>
        <w:pStyle w:val="20"/>
        <w:tabs>
          <w:tab w:val="num" w:pos="717"/>
        </w:tabs>
        <w:spacing w:before="120"/>
        <w:ind w:left="717"/>
        <w:jc w:val="both"/>
        <w:rPr>
          <w:rFonts w:eastAsiaTheme="minorEastAsia"/>
        </w:rPr>
      </w:pPr>
      <w:r>
        <w:rPr>
          <w:rFonts w:eastAsiaTheme="minorEastAsia"/>
        </w:rPr>
        <w:t>SRS transmission across multiple cells</w:t>
      </w:r>
      <w:r w:rsidR="00A80F03">
        <w:rPr>
          <w:rFonts w:eastAsiaTheme="minorEastAsia"/>
        </w:rPr>
        <w:t xml:space="preserve"> </w:t>
      </w:r>
    </w:p>
    <w:p w14:paraId="763296B3" w14:textId="4F9E5B26" w:rsidR="000C1406" w:rsidRDefault="004D508F" w:rsidP="001E2958">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RAN1#110bis meeting, the following agreements are achieved regarding SRS transmission </w:t>
      </w:r>
      <w:r w:rsidR="003C6E44">
        <w:rPr>
          <w:rFonts w:eastAsiaTheme="minorEastAsia"/>
          <w:lang w:eastAsia="zh-CN"/>
        </w:rPr>
        <w:t xml:space="preserve">across multiple cells </w:t>
      </w:r>
      <w:r>
        <w:rPr>
          <w:rFonts w:eastAsiaTheme="minorEastAsia"/>
          <w:lang w:eastAsia="zh-CN"/>
        </w:rPr>
        <w:t>in inactive state.</w:t>
      </w:r>
    </w:p>
    <w:tbl>
      <w:tblPr>
        <w:tblStyle w:val="af2"/>
        <w:tblW w:w="0" w:type="auto"/>
        <w:tblLook w:val="04A0" w:firstRow="1" w:lastRow="0" w:firstColumn="1" w:lastColumn="0" w:noHBand="0" w:noVBand="1"/>
      </w:tblPr>
      <w:tblGrid>
        <w:gridCol w:w="9060"/>
      </w:tblGrid>
      <w:tr w:rsidR="000C1406" w14:paraId="252322BB" w14:textId="77777777" w:rsidTr="000C1406">
        <w:tc>
          <w:tcPr>
            <w:tcW w:w="9060" w:type="dxa"/>
          </w:tcPr>
          <w:p w14:paraId="2AC398A9" w14:textId="77777777" w:rsidR="000C1406" w:rsidRPr="000C1EB4" w:rsidRDefault="000C1406" w:rsidP="000C1406">
            <w:pPr>
              <w:rPr>
                <w:b/>
                <w:u w:val="single"/>
                <w:lang w:eastAsia="x-none"/>
              </w:rPr>
            </w:pPr>
            <w:r w:rsidRPr="000C1EB4">
              <w:rPr>
                <w:b/>
                <w:highlight w:val="green"/>
                <w:u w:val="single"/>
                <w:lang w:eastAsia="x-none"/>
              </w:rPr>
              <w:t>Agreement</w:t>
            </w:r>
          </w:p>
          <w:p w14:paraId="2CC4489D" w14:textId="77777777" w:rsidR="000C1406" w:rsidRPr="003C5B93" w:rsidRDefault="000C1406" w:rsidP="00354CF1">
            <w:pPr>
              <w:numPr>
                <w:ilvl w:val="0"/>
                <w:numId w:val="38"/>
              </w:numPr>
              <w:spacing w:after="160" w:line="259" w:lineRule="auto"/>
              <w:contextualSpacing/>
              <w:jc w:val="both"/>
              <w:rPr>
                <w:szCs w:val="20"/>
              </w:rPr>
            </w:pPr>
            <w:r w:rsidRPr="003C5B93">
              <w:rPr>
                <w:szCs w:val="20"/>
              </w:rPr>
              <w:t>For UL and DL+UL positioning for UEs in RRC_INACTIVE, study the potential benefits and performance gains of enhancements on SRS for positioning in order to avoid frequent SRS (re)configuration, including at least the following:</w:t>
            </w:r>
          </w:p>
          <w:p w14:paraId="012271E0" w14:textId="77777777" w:rsidR="000C1406" w:rsidRPr="003C5B93" w:rsidRDefault="000C1406" w:rsidP="00354CF1">
            <w:pPr>
              <w:numPr>
                <w:ilvl w:val="1"/>
                <w:numId w:val="38"/>
              </w:numPr>
              <w:spacing w:after="160" w:line="259" w:lineRule="auto"/>
              <w:contextualSpacing/>
              <w:jc w:val="both"/>
              <w:rPr>
                <w:szCs w:val="20"/>
              </w:rPr>
            </w:pPr>
            <w:r w:rsidRPr="003C5B93">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3C5B93">
              <w:rPr>
                <w:szCs w:val="20"/>
              </w:rPr>
              <w:t>etc</w:t>
            </w:r>
            <w:proofErr w:type="spellEnd"/>
            <w:r w:rsidRPr="003C5B93">
              <w:rPr>
                <w:szCs w:val="20"/>
              </w:rPr>
              <w:t>;</w:t>
            </w:r>
          </w:p>
          <w:p w14:paraId="217752C1" w14:textId="77777777" w:rsidR="000C1406" w:rsidRPr="003C5B93" w:rsidRDefault="000C1406" w:rsidP="00354CF1">
            <w:pPr>
              <w:numPr>
                <w:ilvl w:val="1"/>
                <w:numId w:val="38"/>
              </w:numPr>
              <w:spacing w:after="160" w:line="259" w:lineRule="auto"/>
              <w:contextualSpacing/>
              <w:jc w:val="both"/>
              <w:rPr>
                <w:szCs w:val="20"/>
              </w:rPr>
            </w:pPr>
            <w:r w:rsidRPr="003C5B93">
              <w:rPr>
                <w:szCs w:val="20"/>
              </w:rPr>
              <w:t>SRS for positioning activation/request procedure(s), e.g., network activation of SRS via paging, UE request to obtain/update SRS via RACH-based procedure;</w:t>
            </w:r>
          </w:p>
          <w:p w14:paraId="79AE6850" w14:textId="77777777" w:rsidR="000C1406" w:rsidRPr="003C5B93" w:rsidRDefault="000C1406" w:rsidP="00354CF1">
            <w:pPr>
              <w:numPr>
                <w:ilvl w:val="2"/>
                <w:numId w:val="38"/>
              </w:numPr>
              <w:spacing w:after="160" w:line="259" w:lineRule="auto"/>
              <w:contextualSpacing/>
              <w:jc w:val="both"/>
              <w:rPr>
                <w:szCs w:val="20"/>
              </w:rPr>
            </w:pPr>
            <w:r w:rsidRPr="003C5B93">
              <w:rPr>
                <w:szCs w:val="20"/>
              </w:rPr>
              <w:t>FFS: Events of invalidity of SRS configuration to trigger the UE request procedure.</w:t>
            </w:r>
          </w:p>
          <w:p w14:paraId="542B8892" w14:textId="4E1AFA0F" w:rsidR="000C1406" w:rsidRPr="000C1406" w:rsidRDefault="000C1406" w:rsidP="00354CF1">
            <w:pPr>
              <w:numPr>
                <w:ilvl w:val="1"/>
                <w:numId w:val="38"/>
              </w:numPr>
              <w:spacing w:after="160" w:line="259" w:lineRule="auto"/>
              <w:contextualSpacing/>
              <w:jc w:val="both"/>
              <w:rPr>
                <w:szCs w:val="20"/>
              </w:rPr>
            </w:pPr>
            <w:r w:rsidRPr="003C5B93">
              <w:rPr>
                <w:szCs w:val="20"/>
              </w:rPr>
              <w:t>FFS whether it is applicable to UEs in RRC_IDLE state.</w:t>
            </w:r>
          </w:p>
        </w:tc>
      </w:tr>
    </w:tbl>
    <w:p w14:paraId="786FEA6B" w14:textId="27FE8151" w:rsidR="00B83B65" w:rsidRDefault="00541E34" w:rsidP="00F412FB">
      <w:pPr>
        <w:spacing w:after="120" w:line="260" w:lineRule="exact"/>
        <w:jc w:val="both"/>
        <w:rPr>
          <w:rFonts w:eastAsiaTheme="minorEastAsia"/>
          <w:lang w:eastAsia="zh-CN"/>
        </w:rPr>
      </w:pPr>
      <w:r>
        <w:rPr>
          <w:rFonts w:eastAsiaTheme="minorEastAsia" w:hint="eastAsia"/>
          <w:lang w:eastAsia="zh-CN"/>
        </w:rPr>
        <w:t>U</w:t>
      </w:r>
      <w:r>
        <w:rPr>
          <w:rFonts w:eastAsiaTheme="minorEastAsia"/>
          <w:lang w:eastAsia="zh-CN"/>
        </w:rPr>
        <w:t xml:space="preserve">plink positioning (or positioning SRS transmission) in inactive state is supported in Rel-17. However, </w:t>
      </w:r>
      <w:r w:rsidRPr="00264B95">
        <w:rPr>
          <w:rFonts w:eastAsiaTheme="minorEastAsia"/>
          <w:lang w:eastAsia="zh-CN"/>
        </w:rPr>
        <w:t xml:space="preserve">SRS transmission </w:t>
      </w:r>
      <w:r>
        <w:rPr>
          <w:rFonts w:eastAsiaTheme="minorEastAsia"/>
          <w:lang w:eastAsia="zh-CN"/>
        </w:rPr>
        <w:t xml:space="preserve">is </w:t>
      </w:r>
      <w:r w:rsidR="001A7E56">
        <w:rPr>
          <w:rFonts w:eastAsiaTheme="minorEastAsia"/>
          <w:lang w:eastAsia="zh-CN"/>
        </w:rPr>
        <w:t>considered as valid under the following criteria.</w:t>
      </w:r>
      <w:r>
        <w:rPr>
          <w:rFonts w:eastAsiaTheme="minorEastAsia"/>
          <w:lang w:eastAsia="zh-CN"/>
        </w:rPr>
        <w:t xml:space="preserve"> </w:t>
      </w:r>
    </w:p>
    <w:tbl>
      <w:tblPr>
        <w:tblStyle w:val="af2"/>
        <w:tblW w:w="0" w:type="auto"/>
        <w:tblLook w:val="04A0" w:firstRow="1" w:lastRow="0" w:firstColumn="1" w:lastColumn="0" w:noHBand="0" w:noVBand="1"/>
      </w:tblPr>
      <w:tblGrid>
        <w:gridCol w:w="9060"/>
      </w:tblGrid>
      <w:tr w:rsidR="001A7E56" w14:paraId="66EA409C" w14:textId="77777777" w:rsidTr="001A7E56">
        <w:tc>
          <w:tcPr>
            <w:tcW w:w="9060" w:type="dxa"/>
          </w:tcPr>
          <w:p w14:paraId="43BD85C1" w14:textId="77777777" w:rsidR="001A7E56" w:rsidRPr="008F41CD" w:rsidRDefault="001A7E56" w:rsidP="001A7E56">
            <w:pPr>
              <w:spacing w:after="120" w:line="260" w:lineRule="exact"/>
              <w:jc w:val="both"/>
              <w:rPr>
                <w:rFonts w:eastAsia="宋体"/>
                <w:snapToGrid w:val="0"/>
                <w:szCs w:val="20"/>
                <w:lang w:eastAsia="zh-CN"/>
              </w:rPr>
            </w:pPr>
            <w:r w:rsidRPr="00FA1205">
              <w:rPr>
                <w:rFonts w:eastAsia="宋体"/>
                <w:snapToGrid w:val="0"/>
                <w:szCs w:val="20"/>
                <w:lang w:eastAsia="zh-CN"/>
              </w:rPr>
              <w:t>I</w:t>
            </w:r>
            <w:r w:rsidRPr="00FA1205">
              <w:rPr>
                <w:rFonts w:eastAsia="宋体" w:hint="eastAsia"/>
                <w:snapToGrid w:val="0"/>
                <w:szCs w:val="20"/>
                <w:lang w:eastAsia="zh-CN"/>
              </w:rPr>
              <w:t xml:space="preserve">n Rel-17, </w:t>
            </w:r>
            <w:r w:rsidRPr="00FA1205">
              <w:rPr>
                <w:rFonts w:eastAsia="宋体"/>
                <w:snapToGrid w:val="0"/>
                <w:szCs w:val="20"/>
                <w:lang w:eastAsia="zh-CN"/>
              </w:rPr>
              <w:t xml:space="preserve">the SRS configuration is considered </w:t>
            </w:r>
            <w:r w:rsidRPr="00FA1205">
              <w:rPr>
                <w:rFonts w:eastAsia="宋体" w:hint="eastAsia"/>
                <w:snapToGrid w:val="0"/>
                <w:szCs w:val="20"/>
                <w:lang w:eastAsia="zh-CN"/>
              </w:rPr>
              <w:t xml:space="preserve">as </w:t>
            </w:r>
            <w:r w:rsidRPr="00FA1205">
              <w:rPr>
                <w:rFonts w:eastAsia="宋体"/>
                <w:snapToGrid w:val="0"/>
                <w:szCs w:val="20"/>
                <w:lang w:eastAsia="zh-CN"/>
              </w:rPr>
              <w:t xml:space="preserve">valid under </w:t>
            </w:r>
            <w:r w:rsidRPr="00FA1205">
              <w:rPr>
                <w:rFonts w:eastAsia="宋体" w:hint="eastAsia"/>
                <w:snapToGrid w:val="0"/>
                <w:szCs w:val="20"/>
                <w:lang w:eastAsia="zh-CN"/>
              </w:rPr>
              <w:t>the following</w:t>
            </w:r>
            <w:r w:rsidRPr="00FA1205">
              <w:rPr>
                <w:rFonts w:eastAsia="宋体"/>
                <w:snapToGrid w:val="0"/>
                <w:szCs w:val="20"/>
                <w:lang w:eastAsia="zh-CN"/>
              </w:rPr>
              <w:t xml:space="preserve"> criteria </w:t>
            </w:r>
            <w:r w:rsidRPr="008F41CD">
              <w:rPr>
                <w:rFonts w:eastAsia="宋体"/>
                <w:snapToGrid w:val="0"/>
                <w:szCs w:val="20"/>
                <w:lang w:eastAsia="zh-CN"/>
              </w:rPr>
              <w:t>from RAN2 perspective:</w:t>
            </w:r>
          </w:p>
          <w:p w14:paraId="58C108DD" w14:textId="77777777" w:rsidR="001A7E56" w:rsidRPr="008F41CD" w:rsidRDefault="001A7E56" w:rsidP="00354CF1">
            <w:pPr>
              <w:pStyle w:val="af3"/>
              <w:widowControl/>
              <w:numPr>
                <w:ilvl w:val="0"/>
                <w:numId w:val="40"/>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t xml:space="preserve">The </w:t>
            </w:r>
            <w:proofErr w:type="spellStart"/>
            <w:r w:rsidRPr="008F41CD">
              <w:rPr>
                <w:rFonts w:ascii="Times New Roman" w:hAnsi="Times New Roman"/>
                <w:snapToGrid w:val="0"/>
                <w:sz w:val="20"/>
                <w:szCs w:val="20"/>
              </w:rPr>
              <w:t>inactivePosSRS-TimeAlignmentTimer</w:t>
            </w:r>
            <w:proofErr w:type="spellEnd"/>
            <w:r w:rsidRPr="008F41CD">
              <w:rPr>
                <w:rFonts w:ascii="Times New Roman" w:hAnsi="Times New Roman"/>
                <w:snapToGrid w:val="0"/>
                <w:sz w:val="20"/>
                <w:szCs w:val="20"/>
              </w:rPr>
              <w:t xml:space="preserve"> is running;</w:t>
            </w:r>
          </w:p>
          <w:p w14:paraId="007DF8A1" w14:textId="77777777" w:rsidR="001A7E56" w:rsidRPr="008F41CD" w:rsidRDefault="001A7E56" w:rsidP="00354CF1">
            <w:pPr>
              <w:pStyle w:val="af3"/>
              <w:widowControl/>
              <w:numPr>
                <w:ilvl w:val="0"/>
                <w:numId w:val="40"/>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t xml:space="preserve">RSRP increased/decreased within </w:t>
            </w:r>
            <w:proofErr w:type="spellStart"/>
            <w:r w:rsidRPr="008F41CD">
              <w:rPr>
                <w:rFonts w:ascii="Times New Roman" w:hAnsi="Times New Roman"/>
                <w:i/>
                <w:snapToGrid w:val="0"/>
                <w:sz w:val="20"/>
                <w:szCs w:val="20"/>
              </w:rPr>
              <w:t>inactivePosSRS</w:t>
            </w:r>
            <w:proofErr w:type="spellEnd"/>
            <w:r w:rsidRPr="008F41CD">
              <w:rPr>
                <w:rFonts w:ascii="Times New Roman" w:hAnsi="Times New Roman"/>
                <w:i/>
                <w:snapToGrid w:val="0"/>
                <w:sz w:val="20"/>
                <w:szCs w:val="20"/>
              </w:rPr>
              <w:t>-RSRP-</w:t>
            </w:r>
            <w:proofErr w:type="spellStart"/>
            <w:r w:rsidRPr="008F41CD">
              <w:rPr>
                <w:rFonts w:ascii="Times New Roman" w:hAnsi="Times New Roman"/>
                <w:i/>
                <w:snapToGrid w:val="0"/>
                <w:sz w:val="20"/>
                <w:szCs w:val="20"/>
              </w:rPr>
              <w:t>ChangeThreshold</w:t>
            </w:r>
            <w:proofErr w:type="spellEnd"/>
            <w:r w:rsidRPr="008F41CD">
              <w:rPr>
                <w:rFonts w:ascii="Times New Roman" w:hAnsi="Times New Roman"/>
                <w:snapToGrid w:val="0"/>
                <w:sz w:val="20"/>
                <w:szCs w:val="20"/>
              </w:rPr>
              <w:t>;</w:t>
            </w:r>
          </w:p>
          <w:p w14:paraId="7BB7F301" w14:textId="77777777" w:rsidR="001A7E56" w:rsidRPr="008F41CD" w:rsidRDefault="001A7E56" w:rsidP="00354CF1">
            <w:pPr>
              <w:pStyle w:val="af3"/>
              <w:widowControl/>
              <w:numPr>
                <w:ilvl w:val="0"/>
                <w:numId w:val="40"/>
              </w:numPr>
              <w:spacing w:after="120" w:line="260" w:lineRule="exact"/>
              <w:ind w:firstLineChars="0"/>
              <w:rPr>
                <w:rFonts w:ascii="Times New Roman" w:hAnsi="Times New Roman"/>
                <w:snapToGrid w:val="0"/>
                <w:sz w:val="20"/>
                <w:szCs w:val="20"/>
              </w:rPr>
            </w:pPr>
            <w:r w:rsidRPr="008F41CD">
              <w:rPr>
                <w:rFonts w:ascii="Times New Roman" w:hAnsi="Times New Roman"/>
                <w:snapToGrid w:val="0"/>
                <w:sz w:val="20"/>
                <w:szCs w:val="20"/>
              </w:rPr>
              <w:t>No cell re-selection happened after receiving the configuration.</w:t>
            </w:r>
          </w:p>
          <w:p w14:paraId="5AF2683F" w14:textId="77777777" w:rsidR="001A7E56" w:rsidRPr="008F41CD" w:rsidRDefault="001A7E56" w:rsidP="001A7E56">
            <w:pPr>
              <w:spacing w:after="120" w:line="260" w:lineRule="exact"/>
              <w:jc w:val="both"/>
              <w:rPr>
                <w:rFonts w:eastAsia="宋体"/>
                <w:snapToGrid w:val="0"/>
                <w:szCs w:val="20"/>
                <w:lang w:eastAsia="zh-CN"/>
              </w:rPr>
            </w:pPr>
            <w:r w:rsidRPr="008F41CD">
              <w:rPr>
                <w:rFonts w:eastAsia="宋体"/>
                <w:snapToGrid w:val="0"/>
                <w:szCs w:val="20"/>
                <w:lang w:eastAsia="zh-CN"/>
              </w:rPr>
              <w:t>I</w:t>
            </w:r>
            <w:r w:rsidRPr="008F41CD">
              <w:rPr>
                <w:rFonts w:eastAsia="宋体" w:hint="eastAsia"/>
                <w:snapToGrid w:val="0"/>
                <w:szCs w:val="20"/>
                <w:lang w:eastAsia="zh-CN"/>
              </w:rPr>
              <w:t xml:space="preserve">n Rel-17, </w:t>
            </w:r>
            <w:r w:rsidRPr="008F41CD">
              <w:rPr>
                <w:rFonts w:eastAsia="宋体"/>
                <w:snapToGrid w:val="0"/>
                <w:szCs w:val="20"/>
                <w:lang w:eastAsia="zh-CN"/>
              </w:rPr>
              <w:t xml:space="preserve">the SRS configuration is considered </w:t>
            </w:r>
            <w:r w:rsidRPr="008F41CD">
              <w:rPr>
                <w:rFonts w:eastAsia="宋体" w:hint="eastAsia"/>
                <w:snapToGrid w:val="0"/>
                <w:szCs w:val="20"/>
                <w:lang w:eastAsia="zh-CN"/>
              </w:rPr>
              <w:t xml:space="preserve">as </w:t>
            </w:r>
            <w:r w:rsidRPr="008F41CD">
              <w:rPr>
                <w:rFonts w:eastAsia="宋体"/>
                <w:snapToGrid w:val="0"/>
                <w:szCs w:val="20"/>
                <w:lang w:eastAsia="zh-CN"/>
              </w:rPr>
              <w:t xml:space="preserve">valid under </w:t>
            </w:r>
            <w:r w:rsidRPr="008F41CD">
              <w:rPr>
                <w:rFonts w:eastAsia="宋体" w:hint="eastAsia"/>
                <w:snapToGrid w:val="0"/>
                <w:szCs w:val="20"/>
                <w:lang w:eastAsia="zh-CN"/>
              </w:rPr>
              <w:t>the following</w:t>
            </w:r>
            <w:r w:rsidRPr="008F41CD">
              <w:rPr>
                <w:rFonts w:eastAsia="宋体"/>
                <w:snapToGrid w:val="0"/>
                <w:szCs w:val="20"/>
                <w:lang w:eastAsia="zh-CN"/>
              </w:rPr>
              <w:t xml:space="preserve"> criteria from RAN1 perspective</w:t>
            </w:r>
          </w:p>
          <w:p w14:paraId="20961A12" w14:textId="77777777" w:rsidR="001A7E56" w:rsidRPr="00FA1205" w:rsidRDefault="001A7E56" w:rsidP="00354CF1">
            <w:pPr>
              <w:pStyle w:val="af3"/>
              <w:widowControl/>
              <w:numPr>
                <w:ilvl w:val="0"/>
                <w:numId w:val="40"/>
              </w:numPr>
              <w:spacing w:after="120" w:line="260" w:lineRule="exact"/>
              <w:ind w:firstLineChars="0"/>
              <w:rPr>
                <w:rFonts w:ascii="Times New Roman" w:hAnsi="Times New Roman"/>
                <w:snapToGrid w:val="0"/>
                <w:sz w:val="20"/>
                <w:szCs w:val="20"/>
              </w:rPr>
            </w:pPr>
            <w:r w:rsidRPr="00FA1205">
              <w:rPr>
                <w:rFonts w:ascii="Times New Roman" w:hAnsi="Times New Roman"/>
                <w:snapToGrid w:val="0"/>
                <w:sz w:val="20"/>
                <w:szCs w:val="20"/>
              </w:rPr>
              <w:t>I</w:t>
            </w:r>
            <w:r w:rsidRPr="00FA1205">
              <w:rPr>
                <w:rFonts w:ascii="Times New Roman" w:hAnsi="Times New Roman" w:hint="eastAsia"/>
                <w:snapToGrid w:val="0"/>
                <w:sz w:val="20"/>
                <w:szCs w:val="20"/>
              </w:rPr>
              <w:t>f the UE in RRC_INACTIVE mode determines that the UE is not able to accurately measure the configured DL RS in SRS-</w:t>
            </w:r>
            <w:proofErr w:type="spellStart"/>
            <w:r w:rsidRPr="00FA1205">
              <w:rPr>
                <w:rFonts w:ascii="Times New Roman" w:hAnsi="Times New Roman" w:hint="eastAsia"/>
                <w:snapToGrid w:val="0"/>
                <w:sz w:val="20"/>
                <w:szCs w:val="20"/>
              </w:rPr>
              <w:t>SpatialRelationInfoPos</w:t>
            </w:r>
            <w:proofErr w:type="spellEnd"/>
            <w:r w:rsidRPr="00FA1205">
              <w:rPr>
                <w:rFonts w:ascii="Times New Roman" w:hAnsi="Times New Roman" w:hint="eastAsia"/>
                <w:snapToGrid w:val="0"/>
                <w:sz w:val="20"/>
                <w:szCs w:val="20"/>
              </w:rPr>
              <w:t xml:space="preserve"> for </w:t>
            </w:r>
            <w:proofErr w:type="gramStart"/>
            <w:r w:rsidRPr="00FA1205">
              <w:rPr>
                <w:rFonts w:ascii="Times New Roman" w:hAnsi="Times New Roman" w:hint="eastAsia"/>
                <w:snapToGrid w:val="0"/>
                <w:sz w:val="20"/>
                <w:szCs w:val="20"/>
              </w:rPr>
              <w:t>a</w:t>
            </w:r>
            <w:proofErr w:type="gramEnd"/>
            <w:r w:rsidRPr="00FA1205">
              <w:rPr>
                <w:rFonts w:ascii="Times New Roman" w:hAnsi="Times New Roman" w:hint="eastAsia"/>
                <w:snapToGrid w:val="0"/>
                <w:sz w:val="20"/>
                <w:szCs w:val="20"/>
              </w:rPr>
              <w:t xml:space="preserve"> SRS resource for positioning where the DL RS is semi-persistent or periodic, the UE stops transmission of the SRS resource for positioning</w:t>
            </w:r>
          </w:p>
          <w:p w14:paraId="022F2D51" w14:textId="20E7F46E" w:rsidR="001A7E56" w:rsidRPr="001A7E56" w:rsidRDefault="001A7E56" w:rsidP="00354CF1">
            <w:pPr>
              <w:pStyle w:val="af3"/>
              <w:widowControl/>
              <w:numPr>
                <w:ilvl w:val="0"/>
                <w:numId w:val="40"/>
              </w:numPr>
              <w:spacing w:after="120" w:line="260" w:lineRule="exact"/>
              <w:ind w:firstLineChars="0"/>
              <w:rPr>
                <w:rFonts w:ascii="Times New Roman" w:hAnsi="Times New Roman"/>
                <w:snapToGrid w:val="0"/>
                <w:sz w:val="20"/>
                <w:szCs w:val="20"/>
              </w:rPr>
            </w:pPr>
            <w:r w:rsidRPr="00FA1205">
              <w:rPr>
                <w:rFonts w:ascii="Times New Roman" w:hAnsi="Times New Roman" w:hint="eastAsia"/>
                <w:snapToGrid w:val="0"/>
                <w:sz w:val="20"/>
                <w:szCs w:val="20"/>
              </w:rPr>
              <w:t xml:space="preserve">If the UE is in the RRC_INACTIVE state and determines that the UE is not able to accurately measure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FA1205">
              <w:rPr>
                <w:rFonts w:ascii="Times New Roman" w:hAnsi="Times New Roman" w:hint="eastAsia"/>
                <w:snapToGrid w:val="0"/>
                <w:sz w:val="20"/>
                <w:szCs w:val="20"/>
              </w:rPr>
              <w:t>, the UE does not transmit SRS for the SRS resource set</w:t>
            </w:r>
          </w:p>
        </w:tc>
      </w:tr>
    </w:tbl>
    <w:p w14:paraId="74E5B4E5" w14:textId="07459422" w:rsidR="00541E34" w:rsidRPr="00541E34" w:rsidRDefault="004B6054" w:rsidP="004B6054">
      <w:pPr>
        <w:spacing w:before="120" w:after="120" w:line="260" w:lineRule="exact"/>
        <w:jc w:val="both"/>
        <w:rPr>
          <w:rFonts w:eastAsiaTheme="minorEastAsia"/>
          <w:lang w:eastAsia="zh-CN"/>
        </w:rPr>
      </w:pPr>
      <w:r>
        <w:rPr>
          <w:rFonts w:eastAsiaTheme="minorEastAsia"/>
          <w:lang w:eastAsia="zh-CN"/>
        </w:rPr>
        <w:t xml:space="preserve">However, </w:t>
      </w:r>
      <w:r w:rsidR="008F4B18">
        <w:rPr>
          <w:rFonts w:eastAsiaTheme="minorEastAsia"/>
          <w:lang w:eastAsia="zh-CN"/>
        </w:rPr>
        <w:t>d</w:t>
      </w:r>
      <w:r w:rsidR="00541E34">
        <w:rPr>
          <w:rFonts w:eastAsiaTheme="minorEastAsia"/>
          <w:lang w:eastAsia="zh-CN"/>
        </w:rPr>
        <w:t xml:space="preserve">ue to the mobility of the UE, </w:t>
      </w:r>
      <w:r w:rsidR="00541E34" w:rsidRPr="00A90215">
        <w:rPr>
          <w:rFonts w:eastAsiaTheme="minorEastAsia"/>
          <w:lang w:eastAsia="zh-CN"/>
        </w:rPr>
        <w:t>potential cell reselection will occur</w:t>
      </w:r>
      <w:r w:rsidR="00541E34" w:rsidRPr="00E86BCB">
        <w:rPr>
          <w:rFonts w:eastAsiaTheme="minorEastAsia"/>
          <w:lang w:eastAsia="zh-CN"/>
        </w:rPr>
        <w:t>, which will cause the SRS</w:t>
      </w:r>
      <w:r w:rsidR="00541E34">
        <w:rPr>
          <w:rFonts w:eastAsiaTheme="minorEastAsia"/>
          <w:lang w:eastAsia="zh-CN"/>
        </w:rPr>
        <w:t xml:space="preserve"> configuration</w:t>
      </w:r>
      <w:r w:rsidR="00541E34" w:rsidRPr="00E86BCB">
        <w:rPr>
          <w:rFonts w:eastAsiaTheme="minorEastAsia"/>
          <w:lang w:eastAsia="zh-CN"/>
        </w:rPr>
        <w:t xml:space="preserve"> to no longer be valid and the </w:t>
      </w:r>
      <w:r w:rsidR="00541E34">
        <w:rPr>
          <w:rFonts w:eastAsiaTheme="minorEastAsia"/>
          <w:lang w:eastAsia="zh-CN"/>
        </w:rPr>
        <w:t xml:space="preserve">SRS </w:t>
      </w:r>
      <w:r w:rsidR="00541E34" w:rsidRPr="00E86BCB">
        <w:rPr>
          <w:rFonts w:eastAsiaTheme="minorEastAsia"/>
          <w:lang w:eastAsia="zh-CN"/>
        </w:rPr>
        <w:t>transmission to</w:t>
      </w:r>
      <w:r w:rsidR="00541E34">
        <w:rPr>
          <w:rFonts w:eastAsiaTheme="minorEastAsia"/>
          <w:lang w:eastAsia="zh-CN"/>
        </w:rPr>
        <w:t xml:space="preserve"> be</w:t>
      </w:r>
      <w:r w:rsidR="00541E34" w:rsidRPr="00E86BCB">
        <w:rPr>
          <w:rFonts w:eastAsiaTheme="minorEastAsia"/>
          <w:lang w:eastAsia="zh-CN"/>
        </w:rPr>
        <w:t xml:space="preserve"> terminate</w:t>
      </w:r>
      <w:r w:rsidR="00541E34">
        <w:rPr>
          <w:rFonts w:eastAsiaTheme="minorEastAsia"/>
          <w:lang w:eastAsia="zh-CN"/>
        </w:rPr>
        <w:t xml:space="preserve">d. </w:t>
      </w:r>
      <w:r w:rsidR="00541E34" w:rsidRPr="00FC0774">
        <w:rPr>
          <w:rFonts w:eastAsiaTheme="minorEastAsia"/>
          <w:lang w:eastAsia="zh-CN"/>
        </w:rPr>
        <w:t>If positioning service is required, the UE can only enter the connected state</w:t>
      </w:r>
      <w:r w:rsidR="00541E34">
        <w:rPr>
          <w:rFonts w:eastAsiaTheme="minorEastAsia"/>
          <w:lang w:eastAsia="zh-CN"/>
        </w:rPr>
        <w:t xml:space="preserve">. </w:t>
      </w:r>
      <w:r w:rsidR="00541E34" w:rsidRPr="00DC51F1">
        <w:rPr>
          <w:rFonts w:eastAsiaTheme="minorEastAsia"/>
          <w:lang w:eastAsia="zh-CN"/>
        </w:rPr>
        <w:t xml:space="preserve">Especially in </w:t>
      </w:r>
      <w:r w:rsidR="00541E34">
        <w:rPr>
          <w:rFonts w:eastAsiaTheme="minorEastAsia"/>
          <w:lang w:eastAsia="zh-CN"/>
        </w:rPr>
        <w:t>the</w:t>
      </w:r>
      <w:r w:rsidR="00541E34" w:rsidRPr="00DC51F1">
        <w:rPr>
          <w:rFonts w:eastAsiaTheme="minorEastAsia"/>
          <w:lang w:eastAsia="zh-CN"/>
        </w:rPr>
        <w:t xml:space="preserve"> scenario where the cell range is relatively small and/or the UE moves quickly, the continuous positioning service will cause the UE to perform state transitions frequently.</w:t>
      </w:r>
      <w:r w:rsidR="00541E34">
        <w:rPr>
          <w:rFonts w:eastAsiaTheme="minorEastAsia"/>
          <w:lang w:eastAsia="zh-CN"/>
        </w:rPr>
        <w:t xml:space="preserve"> </w:t>
      </w:r>
      <w:r w:rsidR="00541E34" w:rsidRPr="00261DC3">
        <w:rPr>
          <w:rFonts w:eastAsiaTheme="minorEastAsia"/>
          <w:lang w:eastAsia="zh-CN"/>
        </w:rPr>
        <w:t>This will result in more power consumption</w:t>
      </w:r>
      <w:r w:rsidR="00541E34">
        <w:rPr>
          <w:rFonts w:eastAsiaTheme="minorEastAsia"/>
          <w:lang w:eastAsia="zh-CN"/>
        </w:rPr>
        <w:t>, which matters for LPHAP devices.</w:t>
      </w:r>
      <w:r w:rsidR="00255531">
        <w:rPr>
          <w:rFonts w:eastAsiaTheme="minorEastAsia"/>
          <w:lang w:eastAsia="zh-CN"/>
        </w:rPr>
        <w:t xml:space="preserve"> </w:t>
      </w:r>
      <w:r w:rsidR="00255531">
        <w:rPr>
          <w:rFonts w:eastAsiaTheme="minorEastAsia" w:hint="eastAsia"/>
          <w:lang w:eastAsia="zh-CN"/>
        </w:rPr>
        <w:t>T</w:t>
      </w:r>
      <w:r w:rsidR="00255531">
        <w:rPr>
          <w:rFonts w:eastAsiaTheme="minorEastAsia"/>
          <w:lang w:eastAsia="zh-CN"/>
        </w:rPr>
        <w:t>herefore, m</w:t>
      </w:r>
      <w:r w:rsidR="00255531" w:rsidRPr="005A0224">
        <w:rPr>
          <w:rFonts w:eastAsiaTheme="minorEastAsia"/>
          <w:lang w:eastAsia="zh-CN"/>
        </w:rPr>
        <w:t xml:space="preserve">obility support for </w:t>
      </w:r>
      <w:r w:rsidR="00255531">
        <w:rPr>
          <w:rFonts w:eastAsiaTheme="minorEastAsia"/>
          <w:lang w:eastAsia="zh-CN"/>
        </w:rPr>
        <w:t>SRS transmission</w:t>
      </w:r>
      <w:r w:rsidR="00255531" w:rsidRPr="005A0224">
        <w:rPr>
          <w:rFonts w:eastAsiaTheme="minorEastAsia"/>
          <w:lang w:eastAsia="zh-CN"/>
        </w:rPr>
        <w:t xml:space="preserve"> in </w:t>
      </w:r>
      <w:r w:rsidR="00255531">
        <w:rPr>
          <w:rFonts w:eastAsiaTheme="minorEastAsia"/>
          <w:lang w:eastAsia="zh-CN"/>
        </w:rPr>
        <w:t>inactive</w:t>
      </w:r>
      <w:r w:rsidR="00255531" w:rsidRPr="005A0224">
        <w:rPr>
          <w:rFonts w:eastAsiaTheme="minorEastAsia"/>
          <w:lang w:eastAsia="zh-CN"/>
        </w:rPr>
        <w:t xml:space="preserve"> state</w:t>
      </w:r>
      <w:r w:rsidR="00255531">
        <w:rPr>
          <w:rFonts w:eastAsiaTheme="minorEastAsia"/>
          <w:lang w:eastAsia="zh-CN"/>
        </w:rPr>
        <w:t xml:space="preserve"> is important to save more power.</w:t>
      </w:r>
      <w:r w:rsidR="00A85B9A">
        <w:rPr>
          <w:rFonts w:eastAsiaTheme="minorEastAsia"/>
          <w:lang w:eastAsia="zh-CN"/>
        </w:rPr>
        <w:t xml:space="preserve"> </w:t>
      </w:r>
    </w:p>
    <w:p w14:paraId="28C24F46" w14:textId="1272F787" w:rsidR="00D72821" w:rsidRPr="00D04318" w:rsidRDefault="001C25AD" w:rsidP="001C25AD">
      <w:pPr>
        <w:spacing w:after="120" w:line="260" w:lineRule="exact"/>
        <w:jc w:val="both"/>
        <w:rPr>
          <w:rFonts w:eastAsiaTheme="minorEastAsia"/>
          <w:lang w:eastAsia="zh-CN"/>
        </w:rPr>
      </w:pPr>
      <w:r>
        <w:rPr>
          <w:rFonts w:eastAsiaTheme="minorEastAsia"/>
          <w:lang w:eastAsia="zh-CN"/>
        </w:rPr>
        <w:lastRenderedPageBreak/>
        <w:t xml:space="preserve">In Rel-18, </w:t>
      </w:r>
      <w:r w:rsidRPr="00C65241">
        <w:rPr>
          <w:rFonts w:eastAsiaTheme="minorEastAsia"/>
          <w:lang w:eastAsia="zh-CN"/>
        </w:rPr>
        <w:t>RAN2 has agreed on the study of SRS positioning validity area for LPHAP where</w:t>
      </w:r>
      <w:r w:rsidRPr="00C65241">
        <w:rPr>
          <w:rFonts w:eastAsiaTheme="minorEastAsia" w:hint="eastAsia"/>
          <w:lang w:eastAsia="zh-CN"/>
        </w:rPr>
        <w:t xml:space="preserve"> </w:t>
      </w:r>
      <w:r w:rsidRPr="00C65241">
        <w:rPr>
          <w:rFonts w:eastAsiaTheme="minorEastAsia"/>
          <w:lang w:eastAsia="zh-CN"/>
        </w:rPr>
        <w:t xml:space="preserve">the configured SRS is applicable across multiple cells. When cell reselection happens within the SRS positioning validity area, the UE can keep the SRS configuration and continue the SRS transmission if the UE is under a positioning procedure. </w:t>
      </w:r>
      <w:r w:rsidR="00591F34">
        <w:rPr>
          <w:rFonts w:eastAsiaTheme="minorEastAsia"/>
          <w:lang w:eastAsia="zh-CN"/>
        </w:rPr>
        <w:t>However, some concerns have been raised on potential issues in physical layer</w:t>
      </w:r>
      <w:r w:rsidR="00E17CBF">
        <w:rPr>
          <w:rFonts w:eastAsiaTheme="minorEastAsia"/>
          <w:lang w:eastAsia="zh-CN"/>
        </w:rPr>
        <w:t xml:space="preserve">. So, RAN2 send </w:t>
      </w:r>
      <w:proofErr w:type="gramStart"/>
      <w:r w:rsidR="00E17CBF">
        <w:rPr>
          <w:rFonts w:eastAsiaTheme="minorEastAsia"/>
          <w:lang w:eastAsia="zh-CN"/>
        </w:rPr>
        <w:t>an</w:t>
      </w:r>
      <w:proofErr w:type="gramEnd"/>
      <w:r w:rsidR="00E17CBF">
        <w:rPr>
          <w:rFonts w:eastAsiaTheme="minorEastAsia"/>
          <w:lang w:eastAsia="zh-CN"/>
        </w:rPr>
        <w:t xml:space="preserve"> LS to us as the following [</w:t>
      </w:r>
      <w:r w:rsidR="001B7F57">
        <w:rPr>
          <w:rFonts w:eastAsiaTheme="minorEastAsia"/>
          <w:lang w:eastAsia="zh-CN"/>
        </w:rPr>
        <w:t>9</w:t>
      </w:r>
      <w:r w:rsidR="00E17CBF">
        <w:rPr>
          <w:rFonts w:eastAsiaTheme="minorEastAsia"/>
          <w:lang w:eastAsia="zh-CN"/>
        </w:rPr>
        <w:t>].</w:t>
      </w:r>
    </w:p>
    <w:tbl>
      <w:tblPr>
        <w:tblStyle w:val="af2"/>
        <w:tblW w:w="0" w:type="auto"/>
        <w:tblLook w:val="04A0" w:firstRow="1" w:lastRow="0" w:firstColumn="1" w:lastColumn="0" w:noHBand="0" w:noVBand="1"/>
      </w:tblPr>
      <w:tblGrid>
        <w:gridCol w:w="9060"/>
      </w:tblGrid>
      <w:tr w:rsidR="00D72821" w14:paraId="1242267C" w14:textId="77777777" w:rsidTr="00111C17">
        <w:tc>
          <w:tcPr>
            <w:tcW w:w="9060" w:type="dxa"/>
          </w:tcPr>
          <w:p w14:paraId="10CEA89F" w14:textId="77777777" w:rsidR="00F2023B" w:rsidRPr="00E31DDA" w:rsidRDefault="00F2023B" w:rsidP="00F2023B">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Agreement:</w:t>
            </w:r>
          </w:p>
          <w:p w14:paraId="632787AB" w14:textId="77777777" w:rsidR="00F2023B" w:rsidRPr="00E31DDA" w:rsidRDefault="00F2023B" w:rsidP="00F2023B">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Proposal 3 (modified): RAN2 agree to study enhancements on SRS configuration (12/15). Further study the following candidate enhancements on SRS configuration, including the possible interference and changes of spatial relations problems.</w:t>
            </w:r>
          </w:p>
          <w:p w14:paraId="7E8C95E4" w14:textId="77777777" w:rsidR="00F2023B" w:rsidRPr="00E31DDA" w:rsidRDefault="00F2023B" w:rsidP="00F2023B">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w:t>
            </w:r>
            <w:r w:rsidRPr="00E31DDA">
              <w:rPr>
                <w:rFonts w:ascii="Times New Roman" w:hAnsi="Times New Roman"/>
              </w:rPr>
              <w:tab/>
              <w:t>a) Validity area mechanism; (12/13)</w:t>
            </w:r>
          </w:p>
          <w:p w14:paraId="725F45CF" w14:textId="77777777" w:rsidR="00F2023B" w:rsidRPr="00E31DDA" w:rsidRDefault="00F2023B" w:rsidP="00F2023B">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w:t>
            </w:r>
            <w:r w:rsidRPr="00E31DDA">
              <w:rPr>
                <w:rFonts w:ascii="Times New Roman" w:hAnsi="Times New Roman"/>
              </w:rPr>
              <w:tab/>
              <w:t>b) SRS update mechanism; (10/13)</w:t>
            </w:r>
          </w:p>
          <w:p w14:paraId="4C060B50" w14:textId="77777777" w:rsidR="00F2023B" w:rsidRPr="00E31DDA" w:rsidRDefault="00F2023B" w:rsidP="00F2023B">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w:t>
            </w:r>
            <w:r w:rsidRPr="00E31DDA">
              <w:rPr>
                <w:rFonts w:ascii="Times New Roman" w:hAnsi="Times New Roman"/>
              </w:rPr>
              <w:tab/>
              <w:t>c) Pre-configure multiple SRS, which could include broadcast transmission of configurations with UE-specific determination along with the network of a configuration; (9/13)</w:t>
            </w:r>
          </w:p>
          <w:p w14:paraId="1EECD24F" w14:textId="77777777" w:rsidR="00F2023B" w:rsidRPr="00E31DDA" w:rsidRDefault="00F2023B" w:rsidP="00F2023B">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FFS if item c would require network nodes to measure multiple SRS configurations for the same UE simultaneously.</w:t>
            </w:r>
          </w:p>
          <w:p w14:paraId="38FA2EAE" w14:textId="64D92F7E" w:rsidR="00F2023B" w:rsidRPr="00E31DDA" w:rsidRDefault="00F2023B" w:rsidP="00F2023B">
            <w:pPr>
              <w:pStyle w:val="Doc-text2"/>
              <w:pBdr>
                <w:top w:val="single" w:sz="4" w:space="1" w:color="auto"/>
                <w:left w:val="single" w:sz="4" w:space="0" w:color="auto"/>
                <w:bottom w:val="single" w:sz="4" w:space="1" w:color="auto"/>
                <w:right w:val="single" w:sz="4" w:space="4" w:color="auto"/>
              </w:pBdr>
              <w:rPr>
                <w:rFonts w:ascii="Times New Roman" w:hAnsi="Times New Roman"/>
              </w:rPr>
            </w:pPr>
            <w:r w:rsidRPr="00E31DDA">
              <w:rPr>
                <w:rFonts w:ascii="Times New Roman" w:hAnsi="Times New Roman"/>
              </w:rPr>
              <w:t>LS to RAN1 to ask them about interference issues with SRS configurations across multiple cells and about the validity of SRS parameters.</w:t>
            </w:r>
          </w:p>
          <w:p w14:paraId="2CEA68AD" w14:textId="5E81E9FB" w:rsidR="00D72821" w:rsidRPr="00E17CBF" w:rsidRDefault="00D72821" w:rsidP="00E17CBF">
            <w:pPr>
              <w:spacing w:after="180"/>
              <w:jc w:val="both"/>
              <w:rPr>
                <w:lang w:eastAsia="zh-CN"/>
              </w:rPr>
            </w:pPr>
            <w:r w:rsidRPr="00E17CBF">
              <w:rPr>
                <w:lang w:eastAsia="zh-CN"/>
              </w:rPr>
              <w:t xml:space="preserve">RAN2 has agreed on the study of SRS positioning validity area for LPHAP where the configured SRS is applicable across multiple cells. When cell reselection happens within the SRS positioning validity area, the UE can keep the SRS configuration and continue the SRS transmission if the UE is under a positioning procedure. </w:t>
            </w:r>
          </w:p>
          <w:p w14:paraId="37BE8D7D" w14:textId="77777777" w:rsidR="00D72821" w:rsidRPr="00756B31" w:rsidRDefault="00D72821" w:rsidP="00E17CBF">
            <w:pPr>
              <w:jc w:val="both"/>
              <w:rPr>
                <w:lang w:eastAsia="zh-CN"/>
              </w:rPr>
            </w:pPr>
            <w:r w:rsidRPr="00E17CBF">
              <w:rPr>
                <w:lang w:eastAsia="zh-CN"/>
              </w:rPr>
              <w:t xml:space="preserve">During the study, concerns have been raised on the potential issues in physical layer, such as </w:t>
            </w:r>
            <w:r w:rsidRPr="00756B31">
              <w:rPr>
                <w:lang w:eastAsia="zh-CN"/>
              </w:rPr>
              <w:t>interference, timing alignment, spatial relation, and which SRS parameters can be valid across multiple cells, etc.</w:t>
            </w:r>
          </w:p>
          <w:p w14:paraId="2446C9AE" w14:textId="77777777" w:rsidR="00D72821" w:rsidRPr="00756B31" w:rsidRDefault="00D72821" w:rsidP="00E17CBF">
            <w:pPr>
              <w:jc w:val="both"/>
              <w:rPr>
                <w:rFonts w:eastAsiaTheme="minorEastAsia"/>
                <w:lang w:eastAsia="zh-CN"/>
              </w:rPr>
            </w:pPr>
          </w:p>
          <w:p w14:paraId="4AB3E6CF" w14:textId="77777777" w:rsidR="00D72821" w:rsidRPr="00756B31" w:rsidRDefault="00D72821" w:rsidP="00E17CBF">
            <w:pPr>
              <w:jc w:val="both"/>
              <w:rPr>
                <w:rFonts w:eastAsiaTheme="minorEastAsia"/>
                <w:b/>
                <w:lang w:eastAsia="zh-CN"/>
              </w:rPr>
            </w:pPr>
            <w:r w:rsidRPr="00756B31">
              <w:rPr>
                <w:rFonts w:eastAsiaTheme="minorEastAsia"/>
                <w:b/>
                <w:lang w:eastAsia="zh-CN"/>
              </w:rPr>
              <w:t>Action</w:t>
            </w:r>
          </w:p>
          <w:p w14:paraId="72AA81CA" w14:textId="77777777" w:rsidR="00D72821" w:rsidRPr="000C1406" w:rsidRDefault="00D72821" w:rsidP="00E17CBF">
            <w:pPr>
              <w:jc w:val="both"/>
              <w:rPr>
                <w:rFonts w:eastAsiaTheme="minorEastAsia"/>
                <w:lang w:val="en-GB" w:eastAsia="zh-CN"/>
              </w:rPr>
            </w:pPr>
            <w:r w:rsidRPr="00756B31">
              <w:t xml:space="preserve">RAN2 kindly requests RAN1 to take the above information into account during the continued work for LPHAP and analyze whether </w:t>
            </w:r>
            <w:r w:rsidRPr="00756B31">
              <w:rPr>
                <w:lang w:eastAsia="zh-CN"/>
              </w:rPr>
              <w:t>SRS positioning configuration for LPHAP across multiple cells</w:t>
            </w:r>
            <w:r w:rsidRPr="00756B31">
              <w:t xml:space="preserve"> is feasible</w:t>
            </w:r>
            <w:r w:rsidRPr="00E17CBF">
              <w:t xml:space="preserve"> from RAN1’s perspective.</w:t>
            </w:r>
          </w:p>
        </w:tc>
      </w:tr>
    </w:tbl>
    <w:p w14:paraId="042B53C5" w14:textId="45765F4A" w:rsidR="000A19CB" w:rsidRDefault="003415FF" w:rsidP="00AA3FFA">
      <w:pPr>
        <w:spacing w:before="120" w:after="120" w:line="260" w:lineRule="exact"/>
        <w:jc w:val="both"/>
        <w:rPr>
          <w:rFonts w:eastAsiaTheme="minorEastAsia"/>
          <w:lang w:eastAsia="zh-CN"/>
        </w:rPr>
      </w:pPr>
      <w:r>
        <w:rPr>
          <w:rFonts w:eastAsiaTheme="minorEastAsia" w:hint="eastAsia"/>
          <w:lang w:eastAsia="zh-CN"/>
        </w:rPr>
        <w:t>S</w:t>
      </w:r>
      <w:r>
        <w:rPr>
          <w:rFonts w:eastAsiaTheme="minorEastAsia"/>
          <w:lang w:eastAsia="zh-CN"/>
        </w:rPr>
        <w:t>o, in this section, we focus on the potential issues raised by RAN2</w:t>
      </w:r>
      <w:r w:rsidR="00DB3C6B">
        <w:rPr>
          <w:rFonts w:eastAsiaTheme="minorEastAsia"/>
          <w:lang w:eastAsia="zh-CN"/>
        </w:rPr>
        <w:t xml:space="preserve"> </w:t>
      </w:r>
      <w:r w:rsidR="00A064B3">
        <w:rPr>
          <w:rFonts w:eastAsiaTheme="minorEastAsia"/>
          <w:lang w:eastAsia="zh-CN"/>
        </w:rPr>
        <w:t>regarding SRS transmission across multiple cells</w:t>
      </w:r>
      <w:r w:rsidR="00405DCF">
        <w:rPr>
          <w:rFonts w:eastAsiaTheme="minorEastAsia"/>
          <w:lang w:eastAsia="zh-CN"/>
        </w:rPr>
        <w:t>.</w:t>
      </w:r>
    </w:p>
    <w:p w14:paraId="4D272D8E" w14:textId="17F2D9C9" w:rsidR="00977F3A" w:rsidRPr="00977F3A" w:rsidRDefault="00977F3A" w:rsidP="00977F3A">
      <w:pPr>
        <w:pStyle w:val="3"/>
        <w:ind w:left="0" w:firstLine="0"/>
        <w:jc w:val="both"/>
        <w:rPr>
          <w:rFonts w:eastAsiaTheme="minorEastAsia"/>
          <w:b/>
          <w:sz w:val="24"/>
        </w:rPr>
      </w:pPr>
      <w:r w:rsidRPr="00977F3A">
        <w:rPr>
          <w:rFonts w:eastAsiaTheme="minorEastAsia"/>
          <w:b/>
          <w:sz w:val="24"/>
        </w:rPr>
        <w:t>Potential issues of TA and interference</w:t>
      </w:r>
    </w:p>
    <w:p w14:paraId="731E3B00" w14:textId="69CA738C" w:rsidR="001C25AD" w:rsidRDefault="001C25AD" w:rsidP="00DF4E89">
      <w:pPr>
        <w:spacing w:after="120" w:line="260" w:lineRule="exact"/>
        <w:jc w:val="both"/>
        <w:rPr>
          <w:rFonts w:eastAsiaTheme="minorEastAsia"/>
          <w:lang w:eastAsia="zh-CN"/>
        </w:rPr>
      </w:pPr>
      <w:r>
        <w:rPr>
          <w:rFonts w:eastAsiaTheme="minorEastAsia"/>
          <w:lang w:eastAsia="zh-CN"/>
        </w:rPr>
        <w:t xml:space="preserve">Some concerns regarding TA have been raised, such as how to determine the TA for SRS transmission for the UE reselected to new camped-on cell, whether </w:t>
      </w:r>
      <w:r w:rsidRPr="00E61DE4">
        <w:rPr>
          <w:lang w:eastAsia="ja-JP"/>
        </w:rPr>
        <w:t xml:space="preserve">the TA from the old cell </w:t>
      </w:r>
      <w:r>
        <w:rPr>
          <w:lang w:eastAsia="ja-JP"/>
        </w:rPr>
        <w:t>can</w:t>
      </w:r>
      <w:r w:rsidRPr="00E61DE4">
        <w:rPr>
          <w:lang w:eastAsia="ja-JP"/>
        </w:rPr>
        <w:t xml:space="preserve"> still be valid in the new camped-on cell</w:t>
      </w:r>
      <w:r>
        <w:rPr>
          <w:lang w:eastAsia="ja-JP"/>
        </w:rPr>
        <w:t>, w</w:t>
      </w:r>
      <w:r w:rsidRPr="00603275">
        <w:rPr>
          <w:lang w:eastAsia="ja-JP"/>
        </w:rPr>
        <w:t xml:space="preserve">hether </w:t>
      </w:r>
      <w:r>
        <w:rPr>
          <w:lang w:eastAsia="ja-JP"/>
        </w:rPr>
        <w:t>SRS transmission</w:t>
      </w:r>
      <w:r w:rsidRPr="00603275">
        <w:rPr>
          <w:lang w:eastAsia="ja-JP"/>
        </w:rPr>
        <w:t xml:space="preserve"> will </w:t>
      </w:r>
      <w:r>
        <w:rPr>
          <w:lang w:eastAsia="ja-JP"/>
        </w:rPr>
        <w:t>cause</w:t>
      </w:r>
      <w:r w:rsidRPr="00603275">
        <w:rPr>
          <w:lang w:eastAsia="ja-JP"/>
        </w:rPr>
        <w:t xml:space="preserve"> interference </w:t>
      </w:r>
      <w:r>
        <w:rPr>
          <w:lang w:eastAsia="ja-JP"/>
        </w:rPr>
        <w:t>to</w:t>
      </w:r>
      <w:r w:rsidRPr="00603275">
        <w:rPr>
          <w:lang w:eastAsia="ja-JP"/>
        </w:rPr>
        <w:t xml:space="preserve"> the reception of the new </w:t>
      </w:r>
      <w:r w:rsidRPr="00E61DE4">
        <w:rPr>
          <w:lang w:eastAsia="ja-JP"/>
        </w:rPr>
        <w:t>camped-on cell</w:t>
      </w:r>
      <w:r>
        <w:rPr>
          <w:lang w:eastAsia="ja-JP"/>
        </w:rPr>
        <w:t>, etc.</w:t>
      </w:r>
    </w:p>
    <w:p w14:paraId="36DF754F" w14:textId="3DC96B18" w:rsidR="00001834" w:rsidRDefault="00001834" w:rsidP="00DF4E89">
      <w:pPr>
        <w:spacing w:after="120" w:line="260" w:lineRule="exact"/>
        <w:jc w:val="both"/>
      </w:pPr>
      <w:r>
        <w:rPr>
          <w:rFonts w:eastAsiaTheme="minorEastAsia" w:hint="eastAsia"/>
          <w:lang w:eastAsia="zh-CN"/>
        </w:rPr>
        <w:t>I</w:t>
      </w:r>
      <w:r>
        <w:rPr>
          <w:rFonts w:eastAsiaTheme="minorEastAsia"/>
          <w:lang w:eastAsia="zh-CN"/>
        </w:rPr>
        <w:t xml:space="preserve">n Rel-17, </w:t>
      </w:r>
      <w:r w:rsidR="009B1DBF">
        <w:t>the SRS configuration is only valid within the cell of the serving RAN node</w:t>
      </w:r>
      <w:r w:rsidR="00CB4D7A">
        <w:t xml:space="preserve">. </w:t>
      </w:r>
      <w:r w:rsidR="00916A1D">
        <w:t>In addition, in order to</w:t>
      </w:r>
      <w:r w:rsidR="000B566B">
        <w:t xml:space="preserve"> </w:t>
      </w:r>
      <w:r w:rsidR="000B566B" w:rsidRPr="000B566B">
        <w:t>not to interfere with other reception</w:t>
      </w:r>
      <w:r w:rsidR="00594232">
        <w:t xml:space="preserve"> from other UEs</w:t>
      </w:r>
      <w:r w:rsidR="000B566B" w:rsidRPr="000B566B">
        <w:t xml:space="preserve"> </w:t>
      </w:r>
      <w:r w:rsidR="000B566B">
        <w:t>of the serving RAN node</w:t>
      </w:r>
      <w:r w:rsidR="000B566B" w:rsidRPr="000B566B">
        <w:t>,</w:t>
      </w:r>
      <w:r w:rsidR="005943F1">
        <w:t xml:space="preserve"> </w:t>
      </w:r>
      <w:r w:rsidR="007D4BA2" w:rsidRPr="007D4BA2">
        <w:t>UE needs to maintain the validity of the TA</w:t>
      </w:r>
      <w:r w:rsidR="002C0B88">
        <w:t xml:space="preserve"> </w:t>
      </w:r>
      <w:r w:rsidR="00184849">
        <w:t>of the serving RAN node</w:t>
      </w:r>
      <w:r w:rsidR="008B3165">
        <w:t xml:space="preserve"> for SRS transmission,</w:t>
      </w:r>
      <w:r w:rsidR="00184849">
        <w:t xml:space="preserve"> </w:t>
      </w:r>
      <w:r w:rsidR="002C0B88">
        <w:t xml:space="preserve">including the following criteria. </w:t>
      </w:r>
    </w:p>
    <w:p w14:paraId="7F510C70" w14:textId="2231C4F0" w:rsidR="00C67FE5" w:rsidRPr="00371D69" w:rsidRDefault="00C67FE5" w:rsidP="00354CF1">
      <w:pPr>
        <w:pStyle w:val="af3"/>
        <w:widowControl/>
        <w:numPr>
          <w:ilvl w:val="0"/>
          <w:numId w:val="40"/>
        </w:numPr>
        <w:spacing w:after="120" w:line="260" w:lineRule="exact"/>
        <w:ind w:firstLineChars="0"/>
        <w:rPr>
          <w:rFonts w:ascii="Times New Roman" w:hAnsi="Times New Roman"/>
          <w:snapToGrid w:val="0"/>
          <w:sz w:val="20"/>
        </w:rPr>
      </w:pPr>
      <w:r w:rsidRPr="00371D69">
        <w:rPr>
          <w:rFonts w:ascii="Times New Roman" w:hAnsi="Times New Roman"/>
          <w:snapToGrid w:val="0"/>
          <w:sz w:val="20"/>
        </w:rPr>
        <w:t xml:space="preserve">The </w:t>
      </w:r>
      <w:proofErr w:type="spellStart"/>
      <w:r w:rsidRPr="00371D69">
        <w:rPr>
          <w:rFonts w:ascii="Times New Roman" w:hAnsi="Times New Roman"/>
          <w:snapToGrid w:val="0"/>
          <w:sz w:val="20"/>
        </w:rPr>
        <w:t>inactivePosSRS-TimeAlignmentTimer</w:t>
      </w:r>
      <w:proofErr w:type="spellEnd"/>
      <w:r w:rsidRPr="00371D69">
        <w:rPr>
          <w:rFonts w:ascii="Times New Roman" w:hAnsi="Times New Roman"/>
          <w:snapToGrid w:val="0"/>
          <w:sz w:val="20"/>
        </w:rPr>
        <w:t xml:space="preserve"> is running;</w:t>
      </w:r>
    </w:p>
    <w:p w14:paraId="3D88FF59" w14:textId="4B7D3FC8" w:rsidR="00C65241" w:rsidRPr="00B34D79" w:rsidRDefault="00C67FE5" w:rsidP="00354CF1">
      <w:pPr>
        <w:pStyle w:val="af3"/>
        <w:widowControl/>
        <w:numPr>
          <w:ilvl w:val="0"/>
          <w:numId w:val="40"/>
        </w:numPr>
        <w:spacing w:after="120" w:line="260" w:lineRule="exact"/>
        <w:ind w:firstLineChars="0"/>
        <w:rPr>
          <w:rFonts w:ascii="Times New Roman" w:hAnsi="Times New Roman"/>
          <w:snapToGrid w:val="0"/>
          <w:sz w:val="20"/>
        </w:rPr>
      </w:pPr>
      <w:r w:rsidRPr="00371D69">
        <w:rPr>
          <w:rFonts w:ascii="Times New Roman" w:hAnsi="Times New Roman"/>
          <w:snapToGrid w:val="0"/>
          <w:sz w:val="20"/>
        </w:rPr>
        <w:t xml:space="preserve">RSRP increased/decreased within </w:t>
      </w:r>
      <w:proofErr w:type="spellStart"/>
      <w:r w:rsidRPr="00371D69">
        <w:rPr>
          <w:rFonts w:ascii="Times New Roman" w:hAnsi="Times New Roman"/>
          <w:snapToGrid w:val="0"/>
          <w:sz w:val="20"/>
        </w:rPr>
        <w:t>inactivePosSRS</w:t>
      </w:r>
      <w:proofErr w:type="spellEnd"/>
      <w:r w:rsidRPr="00371D69">
        <w:rPr>
          <w:rFonts w:ascii="Times New Roman" w:hAnsi="Times New Roman"/>
          <w:snapToGrid w:val="0"/>
          <w:sz w:val="20"/>
        </w:rPr>
        <w:t>-RSRP-</w:t>
      </w:r>
      <w:proofErr w:type="spellStart"/>
      <w:r w:rsidRPr="00371D69">
        <w:rPr>
          <w:rFonts w:ascii="Times New Roman" w:hAnsi="Times New Roman"/>
          <w:snapToGrid w:val="0"/>
          <w:sz w:val="20"/>
        </w:rPr>
        <w:t>ChangeThreshold</w:t>
      </w:r>
      <w:proofErr w:type="spellEnd"/>
    </w:p>
    <w:p w14:paraId="385F5D3F" w14:textId="5EDD1312" w:rsidR="00C65241" w:rsidRPr="00B21003" w:rsidRDefault="00B21003" w:rsidP="00B21003">
      <w:pPr>
        <w:spacing w:after="120" w:line="260" w:lineRule="exact"/>
        <w:jc w:val="both"/>
        <w:rPr>
          <w:rFonts w:eastAsiaTheme="minorEastAsia"/>
          <w:lang w:eastAsia="zh-CN"/>
        </w:rPr>
      </w:pPr>
      <w:r w:rsidRPr="00B21003">
        <w:rPr>
          <w:rFonts w:eastAsiaTheme="minorEastAsia"/>
          <w:lang w:eastAsia="zh-CN"/>
        </w:rPr>
        <w:t xml:space="preserve">The following figure shows a simple scenario of a UE moving from one cell to another, where UE2 is the UE that performs cell </w:t>
      </w:r>
      <w:r w:rsidR="001175FC">
        <w:rPr>
          <w:rFonts w:eastAsiaTheme="minorEastAsia"/>
          <w:lang w:eastAsia="zh-CN"/>
        </w:rPr>
        <w:t>reselection</w:t>
      </w:r>
      <w:r w:rsidRPr="00B21003">
        <w:rPr>
          <w:rFonts w:eastAsiaTheme="minorEastAsia"/>
          <w:lang w:eastAsia="zh-CN"/>
        </w:rPr>
        <w:t xml:space="preserve">, and UE1 is </w:t>
      </w:r>
      <w:r w:rsidR="00EE6035">
        <w:rPr>
          <w:rFonts w:eastAsiaTheme="minorEastAsia"/>
          <w:lang w:eastAsia="zh-CN"/>
        </w:rPr>
        <w:t>a normal</w:t>
      </w:r>
      <w:r w:rsidRPr="00B21003">
        <w:rPr>
          <w:rFonts w:eastAsiaTheme="minorEastAsia"/>
          <w:lang w:eastAsia="zh-CN"/>
        </w:rPr>
        <w:t xml:space="preserve"> UE in the new cell.</w:t>
      </w:r>
    </w:p>
    <w:p w14:paraId="6A6A2481" w14:textId="6837B702" w:rsidR="000021CD" w:rsidRDefault="0032310B" w:rsidP="006A61AA">
      <w:pPr>
        <w:spacing w:after="120"/>
        <w:jc w:val="center"/>
      </w:pPr>
      <w:r>
        <w:object w:dxaOrig="8830" w:dyaOrig="3081" w14:anchorId="61FF712C">
          <v:shape id="_x0000_i1037" type="#_x0000_t75" style="width:302.95pt;height:105.8pt" o:ole="">
            <v:imagedata r:id="rId31" o:title=""/>
          </v:shape>
          <o:OLEObject Type="Embed" ProgID="Visio.Drawing.15" ShapeID="_x0000_i1037" DrawAspect="Content" ObjectID="_1729347679" r:id="rId32"/>
        </w:object>
      </w:r>
    </w:p>
    <w:p w14:paraId="32039217" w14:textId="73AED8D6" w:rsidR="00FD02E0" w:rsidRDefault="00FD02E0" w:rsidP="00FD02E0">
      <w:pPr>
        <w:pStyle w:val="a8"/>
        <w:jc w:val="center"/>
        <w:rPr>
          <w:rFonts w:eastAsiaTheme="minorEastAsia"/>
          <w:b/>
          <w:i/>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91350F">
        <w:rPr>
          <w:b/>
          <w:noProof/>
        </w:rPr>
        <w:t>11</w:t>
      </w:r>
      <w:r w:rsidRPr="00231495">
        <w:rPr>
          <w:b/>
        </w:rPr>
        <w:fldChar w:fldCharType="end"/>
      </w:r>
      <w:r w:rsidRPr="00231495">
        <w:rPr>
          <w:b/>
        </w:rPr>
        <w:t xml:space="preserve"> </w:t>
      </w:r>
      <w:r w:rsidR="0032310B">
        <w:rPr>
          <w:rFonts w:eastAsiaTheme="minorEastAsia"/>
          <w:lang w:eastAsia="zh-CN"/>
        </w:rPr>
        <w:t xml:space="preserve">SRS mobility </w:t>
      </w:r>
      <w:r w:rsidR="00234B7D">
        <w:rPr>
          <w:rFonts w:eastAsiaTheme="minorEastAsia"/>
          <w:lang w:eastAsia="zh-CN"/>
        </w:rPr>
        <w:t xml:space="preserve">in RRC_INACTIVE </w:t>
      </w:r>
    </w:p>
    <w:p w14:paraId="691EAD04" w14:textId="2D8C89A1" w:rsidR="00FD02E0" w:rsidRPr="004F0223" w:rsidRDefault="004F0223" w:rsidP="004F0223">
      <w:pPr>
        <w:spacing w:after="120" w:line="260" w:lineRule="exact"/>
        <w:jc w:val="both"/>
        <w:rPr>
          <w:rFonts w:eastAsiaTheme="minorEastAsia"/>
          <w:lang w:eastAsia="zh-CN"/>
        </w:rPr>
      </w:pPr>
      <w:r>
        <w:rPr>
          <w:rFonts w:eastAsiaTheme="minorEastAsia"/>
          <w:lang w:eastAsia="zh-CN"/>
        </w:rPr>
        <w:lastRenderedPageBreak/>
        <w:t xml:space="preserve">For normal UE </w:t>
      </w:r>
      <w:r w:rsidR="00314E68">
        <w:rPr>
          <w:rFonts w:eastAsiaTheme="minorEastAsia"/>
          <w:lang w:eastAsia="zh-CN"/>
        </w:rPr>
        <w:t xml:space="preserve">(e.g., UE1) </w:t>
      </w:r>
      <w:r>
        <w:rPr>
          <w:rFonts w:eastAsiaTheme="minorEastAsia"/>
          <w:lang w:eastAsia="zh-CN"/>
        </w:rPr>
        <w:t xml:space="preserve">in the new cell, </w:t>
      </w:r>
      <w:r w:rsidR="00AC4DA9">
        <w:rPr>
          <w:rFonts w:eastAsiaTheme="minorEastAsia"/>
          <w:lang w:eastAsia="zh-CN"/>
        </w:rPr>
        <w:t xml:space="preserve">as the following figure, </w:t>
      </w:r>
      <w:r w:rsidR="00916348" w:rsidRPr="00916348">
        <w:rPr>
          <w:rFonts w:eastAsiaTheme="minorEastAsia"/>
          <w:lang w:eastAsia="zh-CN"/>
        </w:rPr>
        <w:t xml:space="preserve">TA can be controlled by the network, and the size of TA is about </w:t>
      </w:r>
      <w:r w:rsidR="00FC1E96">
        <w:rPr>
          <w:rFonts w:eastAsiaTheme="minorEastAsia"/>
          <w:lang w:eastAsia="zh-CN"/>
        </w:rPr>
        <w:t xml:space="preserve">2d/c (d is </w:t>
      </w:r>
      <w:r w:rsidR="004A3768">
        <w:rPr>
          <w:rFonts w:eastAsiaTheme="minorEastAsia"/>
          <w:lang w:eastAsia="zh-CN"/>
        </w:rPr>
        <w:t xml:space="preserve">the </w:t>
      </w:r>
      <w:r w:rsidR="00FC1E96">
        <w:rPr>
          <w:rFonts w:eastAsiaTheme="minorEastAsia"/>
          <w:lang w:eastAsia="zh-CN"/>
        </w:rPr>
        <w:t>distance from UE1 to BS, c is the speed of light)</w:t>
      </w:r>
      <w:r w:rsidR="00916348" w:rsidRPr="00916348">
        <w:rPr>
          <w:rFonts w:eastAsiaTheme="minorEastAsia"/>
          <w:lang w:eastAsia="zh-CN"/>
        </w:rPr>
        <w:t xml:space="preserve">, so that the UL transmission time of the UE reaches the </w:t>
      </w:r>
      <w:r w:rsidR="00BB1A89">
        <w:rPr>
          <w:rFonts w:eastAsiaTheme="minorEastAsia"/>
          <w:lang w:eastAsia="zh-CN"/>
        </w:rPr>
        <w:t>BS</w:t>
      </w:r>
      <w:r w:rsidR="00916348" w:rsidRPr="00916348">
        <w:rPr>
          <w:rFonts w:eastAsiaTheme="minorEastAsia"/>
          <w:lang w:eastAsia="zh-CN"/>
        </w:rPr>
        <w:t xml:space="preserve"> is basically aligned with the UL frame of the </w:t>
      </w:r>
      <w:r w:rsidR="00BB1A89">
        <w:rPr>
          <w:rFonts w:eastAsiaTheme="minorEastAsia"/>
          <w:lang w:eastAsia="zh-CN"/>
        </w:rPr>
        <w:t>BS</w:t>
      </w:r>
      <w:r w:rsidRPr="00B21003">
        <w:rPr>
          <w:rFonts w:eastAsiaTheme="minorEastAsia"/>
          <w:lang w:eastAsia="zh-CN"/>
        </w:rPr>
        <w:t>.</w:t>
      </w:r>
    </w:p>
    <w:p w14:paraId="01BABA89" w14:textId="79D636B5" w:rsidR="00A43839" w:rsidRDefault="00E629D2" w:rsidP="006A61AA">
      <w:pPr>
        <w:spacing w:after="120"/>
        <w:jc w:val="center"/>
      </w:pPr>
      <w:r>
        <w:object w:dxaOrig="11101" w:dyaOrig="3931" w14:anchorId="241DBA9E">
          <v:shape id="_x0000_i1038" type="#_x0000_t75" style="width:380.5pt;height:136.25pt" o:ole="">
            <v:imagedata r:id="rId33" o:title=""/>
          </v:shape>
          <o:OLEObject Type="Embed" ProgID="Visio.Drawing.15" ShapeID="_x0000_i1038" DrawAspect="Content" ObjectID="_1729347680" r:id="rId34"/>
        </w:object>
      </w:r>
    </w:p>
    <w:p w14:paraId="7A5A89BD" w14:textId="53A83D1E" w:rsidR="00956316" w:rsidRDefault="00956316" w:rsidP="00956316">
      <w:pPr>
        <w:pStyle w:val="a8"/>
        <w:jc w:val="center"/>
        <w:rPr>
          <w:rFonts w:eastAsiaTheme="minorEastAsia"/>
          <w:b/>
          <w:i/>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91350F">
        <w:rPr>
          <w:b/>
          <w:noProof/>
        </w:rPr>
        <w:t>12</w:t>
      </w:r>
      <w:r w:rsidRPr="00231495">
        <w:rPr>
          <w:b/>
        </w:rPr>
        <w:fldChar w:fldCharType="end"/>
      </w:r>
      <w:r w:rsidRPr="00231495">
        <w:rPr>
          <w:b/>
        </w:rPr>
        <w:t xml:space="preserve"> </w:t>
      </w:r>
      <w:r>
        <w:rPr>
          <w:rFonts w:eastAsiaTheme="minorEastAsia"/>
          <w:lang w:eastAsia="zh-CN"/>
        </w:rPr>
        <w:t>Regular TA adjustment for UEs</w:t>
      </w:r>
      <w:r w:rsidR="008A115C">
        <w:rPr>
          <w:rFonts w:eastAsiaTheme="minorEastAsia"/>
          <w:lang w:eastAsia="zh-CN"/>
        </w:rPr>
        <w:t xml:space="preserve"> (UE1)</w:t>
      </w:r>
      <w:r>
        <w:rPr>
          <w:rFonts w:eastAsiaTheme="minorEastAsia"/>
          <w:lang w:eastAsia="zh-CN"/>
        </w:rPr>
        <w:t xml:space="preserve"> served by the new cell </w:t>
      </w:r>
    </w:p>
    <w:p w14:paraId="56F107B1" w14:textId="36B32B95" w:rsidR="000B5A82" w:rsidRDefault="008F299A" w:rsidP="00CD6C7F">
      <w:pPr>
        <w:spacing w:after="120" w:line="260" w:lineRule="exact"/>
        <w:jc w:val="both"/>
        <w:rPr>
          <w:rFonts w:eastAsiaTheme="minorEastAsia"/>
          <w:lang w:eastAsia="zh-CN"/>
        </w:rPr>
      </w:pPr>
      <w:r>
        <w:rPr>
          <w:rFonts w:eastAsiaTheme="minorEastAsia"/>
          <w:lang w:eastAsia="zh-CN"/>
        </w:rPr>
        <w:t>For the UE (e.g., UE2)</w:t>
      </w:r>
      <w:r w:rsidR="00CD6C7F">
        <w:rPr>
          <w:rFonts w:eastAsiaTheme="minorEastAsia"/>
          <w:lang w:eastAsia="zh-CN"/>
        </w:rPr>
        <w:t xml:space="preserve"> reselect</w:t>
      </w:r>
      <w:r w:rsidR="00792CF0">
        <w:rPr>
          <w:rFonts w:eastAsiaTheme="minorEastAsia"/>
          <w:lang w:eastAsia="zh-CN"/>
        </w:rPr>
        <w:t>ing</w:t>
      </w:r>
      <w:r w:rsidR="00CD6C7F">
        <w:rPr>
          <w:rFonts w:eastAsiaTheme="minorEastAsia"/>
          <w:lang w:eastAsia="zh-CN"/>
        </w:rPr>
        <w:t xml:space="preserve"> to the new cell, </w:t>
      </w:r>
      <w:r w:rsidR="00792CF0">
        <w:rPr>
          <w:rFonts w:eastAsiaTheme="minorEastAsia"/>
          <w:lang w:eastAsia="zh-CN"/>
        </w:rPr>
        <w:t>it</w:t>
      </w:r>
      <w:r w:rsidR="00E343AD">
        <w:rPr>
          <w:rFonts w:eastAsiaTheme="minorEastAsia"/>
          <w:lang w:eastAsia="zh-CN"/>
        </w:rPr>
        <w:t xml:space="preserve"> may</w:t>
      </w:r>
      <w:r w:rsidR="00F00D92" w:rsidRPr="00C65241">
        <w:rPr>
          <w:rFonts w:eastAsiaTheme="minorEastAsia"/>
          <w:lang w:eastAsia="zh-CN"/>
        </w:rPr>
        <w:t xml:space="preserve"> keep the SRS configuration and continue the SRS transmission</w:t>
      </w:r>
      <w:r w:rsidR="001C6F15">
        <w:rPr>
          <w:rFonts w:eastAsiaTheme="minorEastAsia"/>
          <w:lang w:eastAsia="zh-CN"/>
        </w:rPr>
        <w:t>,</w:t>
      </w:r>
      <w:r w:rsidR="00CB5C33">
        <w:rPr>
          <w:rFonts w:eastAsiaTheme="minorEastAsia"/>
          <w:lang w:eastAsia="zh-CN"/>
        </w:rPr>
        <w:t xml:space="preserve"> and</w:t>
      </w:r>
      <w:r w:rsidR="001C6F15">
        <w:rPr>
          <w:rFonts w:eastAsiaTheme="minorEastAsia"/>
          <w:lang w:eastAsia="zh-CN"/>
        </w:rPr>
        <w:t xml:space="preserve"> </w:t>
      </w:r>
      <w:r w:rsidR="00F17F8C">
        <w:rPr>
          <w:rFonts w:eastAsiaTheme="minorEastAsia"/>
          <w:lang w:eastAsia="zh-CN"/>
        </w:rPr>
        <w:t xml:space="preserve">there may be </w:t>
      </w:r>
      <w:r w:rsidR="0075784A">
        <w:rPr>
          <w:rFonts w:eastAsiaTheme="minorEastAsia"/>
          <w:lang w:eastAsia="zh-CN"/>
        </w:rPr>
        <w:t>some</w:t>
      </w:r>
      <w:r w:rsidR="00F17F8C">
        <w:rPr>
          <w:rFonts w:eastAsiaTheme="minorEastAsia"/>
          <w:lang w:eastAsia="zh-CN"/>
        </w:rPr>
        <w:t xml:space="preserve"> schemes </w:t>
      </w:r>
      <w:r w:rsidR="00565ABD">
        <w:rPr>
          <w:rFonts w:eastAsiaTheme="minorEastAsia"/>
          <w:lang w:eastAsia="zh-CN"/>
        </w:rPr>
        <w:t xml:space="preserve">for the UE to </w:t>
      </w:r>
      <w:r w:rsidR="00F17F8C">
        <w:rPr>
          <w:rFonts w:eastAsiaTheme="minorEastAsia"/>
          <w:lang w:eastAsia="zh-CN"/>
        </w:rPr>
        <w:t>handl</w:t>
      </w:r>
      <w:r w:rsidR="00565ABD">
        <w:rPr>
          <w:rFonts w:eastAsiaTheme="minorEastAsia"/>
          <w:lang w:eastAsia="zh-CN"/>
        </w:rPr>
        <w:t>e</w:t>
      </w:r>
      <w:r w:rsidR="00F17F8C">
        <w:rPr>
          <w:rFonts w:eastAsiaTheme="minorEastAsia"/>
          <w:lang w:eastAsia="zh-CN"/>
        </w:rPr>
        <w:t xml:space="preserve"> UL timing.</w:t>
      </w:r>
    </w:p>
    <w:p w14:paraId="2BD3E08F" w14:textId="1E7D3BDF" w:rsidR="00956316" w:rsidRPr="00DF04C8" w:rsidRDefault="00DD7811" w:rsidP="00354CF1">
      <w:pPr>
        <w:pStyle w:val="af3"/>
        <w:numPr>
          <w:ilvl w:val="0"/>
          <w:numId w:val="41"/>
        </w:numPr>
        <w:spacing w:after="120" w:line="260" w:lineRule="exact"/>
        <w:ind w:firstLineChars="0"/>
        <w:rPr>
          <w:rFonts w:ascii="Times New Roman" w:eastAsiaTheme="minorEastAsia" w:hAnsi="Times New Roman"/>
          <w:sz w:val="20"/>
          <w:lang w:eastAsia="zh-CN"/>
        </w:rPr>
      </w:pPr>
      <w:r w:rsidRPr="00073471">
        <w:rPr>
          <w:rFonts w:ascii="Times New Roman" w:eastAsiaTheme="minorEastAsia" w:hAnsi="Times New Roman"/>
          <w:b/>
          <w:sz w:val="20"/>
          <w:lang w:eastAsia="zh-CN"/>
        </w:rPr>
        <w:t>Scheme 1</w:t>
      </w:r>
      <w:r w:rsidRPr="00073471">
        <w:rPr>
          <w:rFonts w:ascii="Times New Roman" w:eastAsiaTheme="minorEastAsia" w:hAnsi="Times New Roman"/>
          <w:sz w:val="20"/>
          <w:lang w:eastAsia="zh-CN"/>
        </w:rPr>
        <w:t xml:space="preserve">: </w:t>
      </w:r>
      <w:r w:rsidR="00073471" w:rsidRPr="00073471">
        <w:rPr>
          <w:rFonts w:ascii="Times New Roman" w:eastAsiaTheme="minorEastAsia" w:hAnsi="Times New Roman"/>
          <w:sz w:val="20"/>
          <w:lang w:eastAsia="zh-CN"/>
        </w:rPr>
        <w:t xml:space="preserve">TA is set to 0, that is, no TA </w:t>
      </w:r>
      <w:r w:rsidR="00976E08">
        <w:rPr>
          <w:rFonts w:ascii="Times New Roman" w:eastAsiaTheme="minorEastAsia" w:hAnsi="Times New Roman"/>
          <w:sz w:val="20"/>
          <w:lang w:eastAsia="zh-CN"/>
        </w:rPr>
        <w:t>applied</w:t>
      </w:r>
      <w:r w:rsidR="00976E08" w:rsidRPr="00073471">
        <w:rPr>
          <w:rFonts w:ascii="Times New Roman" w:eastAsiaTheme="minorEastAsia" w:hAnsi="Times New Roman"/>
          <w:sz w:val="20"/>
          <w:lang w:eastAsia="zh-CN"/>
        </w:rPr>
        <w:t xml:space="preserve"> </w:t>
      </w:r>
      <w:r w:rsidR="00073471" w:rsidRPr="00073471">
        <w:rPr>
          <w:rFonts w:ascii="Times New Roman" w:eastAsiaTheme="minorEastAsia" w:hAnsi="Times New Roman"/>
          <w:sz w:val="20"/>
          <w:lang w:eastAsia="zh-CN"/>
        </w:rPr>
        <w:t>for SRS transmission when UE reselect</w:t>
      </w:r>
      <w:r w:rsidR="002B4ABF">
        <w:rPr>
          <w:rFonts w:ascii="Times New Roman" w:eastAsiaTheme="minorEastAsia" w:hAnsi="Times New Roman"/>
          <w:sz w:val="20"/>
          <w:lang w:eastAsia="zh-CN"/>
        </w:rPr>
        <w:t>s</w:t>
      </w:r>
      <w:r w:rsidR="00073471" w:rsidRPr="00073471">
        <w:rPr>
          <w:rFonts w:ascii="Times New Roman" w:eastAsiaTheme="minorEastAsia" w:hAnsi="Times New Roman"/>
          <w:sz w:val="20"/>
          <w:lang w:eastAsia="zh-CN"/>
        </w:rPr>
        <w:t xml:space="preserve"> to the new cell</w:t>
      </w:r>
      <w:r w:rsidR="009A4F95">
        <w:rPr>
          <w:rFonts w:ascii="Times New Roman" w:eastAsiaTheme="minorEastAsia" w:hAnsi="Times New Roman"/>
          <w:sz w:val="20"/>
          <w:lang w:eastAsia="zh-CN"/>
        </w:rPr>
        <w:t>. The following figure is an example</w:t>
      </w:r>
      <w:r w:rsidR="00C15FCF">
        <w:rPr>
          <w:rFonts w:ascii="Times New Roman" w:eastAsiaTheme="minorEastAsia" w:hAnsi="Times New Roman"/>
          <w:sz w:val="20"/>
          <w:lang w:eastAsia="zh-CN"/>
        </w:rPr>
        <w:t xml:space="preserve">, </w:t>
      </w:r>
      <w:r w:rsidR="00C15FCF" w:rsidRPr="00C15FCF">
        <w:rPr>
          <w:rFonts w:ascii="Times New Roman" w:eastAsiaTheme="minorEastAsia" w:hAnsi="Times New Roman"/>
          <w:sz w:val="20"/>
          <w:lang w:eastAsia="zh-CN"/>
        </w:rPr>
        <w:t>where d is the distance between UE2 and new BS</w:t>
      </w:r>
      <w:r w:rsidR="00C15FCF">
        <w:rPr>
          <w:rFonts w:ascii="Times New Roman" w:eastAsiaTheme="minorEastAsia" w:hAnsi="Times New Roman"/>
          <w:sz w:val="20"/>
          <w:lang w:eastAsia="zh-CN"/>
        </w:rPr>
        <w:t>.</w:t>
      </w:r>
    </w:p>
    <w:p w14:paraId="155E2170" w14:textId="6A9451E4" w:rsidR="000021CD" w:rsidRDefault="00073471" w:rsidP="006A61AA">
      <w:pPr>
        <w:spacing w:after="120"/>
        <w:jc w:val="center"/>
      </w:pPr>
      <w:r>
        <w:object w:dxaOrig="11101" w:dyaOrig="3931" w14:anchorId="57358BD2">
          <v:shape id="_x0000_i1039" type="#_x0000_t75" style="width:380.5pt;height:136.25pt" o:ole="">
            <v:imagedata r:id="rId35" o:title=""/>
          </v:shape>
          <o:OLEObject Type="Embed" ProgID="Visio.Drawing.15" ShapeID="_x0000_i1039" DrawAspect="Content" ObjectID="_1729347681" r:id="rId36"/>
        </w:object>
      </w:r>
    </w:p>
    <w:p w14:paraId="192CAD4C" w14:textId="4060304F" w:rsidR="007F6BF9" w:rsidRDefault="007F6BF9" w:rsidP="007F6BF9">
      <w:pPr>
        <w:pStyle w:val="a8"/>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91350F">
        <w:rPr>
          <w:b/>
          <w:noProof/>
        </w:rPr>
        <w:t>13</w:t>
      </w:r>
      <w:r w:rsidRPr="00231495">
        <w:rPr>
          <w:b/>
        </w:rPr>
        <w:fldChar w:fldCharType="end"/>
      </w:r>
      <w:r w:rsidRPr="00231495">
        <w:rPr>
          <w:b/>
        </w:rPr>
        <w:t xml:space="preserve"> </w:t>
      </w:r>
      <w:r w:rsidR="00CA2CCA">
        <w:rPr>
          <w:rFonts w:eastAsiaTheme="minorEastAsia"/>
          <w:lang w:eastAsia="zh-CN"/>
        </w:rPr>
        <w:t>TA is set to 0</w:t>
      </w:r>
      <w:r>
        <w:rPr>
          <w:rFonts w:eastAsiaTheme="minorEastAsia"/>
          <w:lang w:eastAsia="zh-CN"/>
        </w:rPr>
        <w:t xml:space="preserve"> </w:t>
      </w:r>
      <w:r w:rsidR="00E66C96">
        <w:rPr>
          <w:rFonts w:eastAsiaTheme="minorEastAsia"/>
          <w:lang w:eastAsia="zh-CN"/>
        </w:rPr>
        <w:t xml:space="preserve">for SRS transmission </w:t>
      </w:r>
      <w:r w:rsidR="00FB16C0">
        <w:rPr>
          <w:rFonts w:eastAsiaTheme="minorEastAsia"/>
          <w:lang w:eastAsia="zh-CN"/>
        </w:rPr>
        <w:t xml:space="preserve">when </w:t>
      </w:r>
      <w:r>
        <w:rPr>
          <w:rFonts w:eastAsiaTheme="minorEastAsia"/>
          <w:lang w:eastAsia="zh-CN"/>
        </w:rPr>
        <w:t>UE</w:t>
      </w:r>
      <w:r w:rsidR="008E4015">
        <w:rPr>
          <w:rFonts w:eastAsiaTheme="minorEastAsia"/>
          <w:lang w:eastAsia="zh-CN"/>
        </w:rPr>
        <w:t xml:space="preserve"> </w:t>
      </w:r>
      <w:r>
        <w:rPr>
          <w:rFonts w:eastAsiaTheme="minorEastAsia"/>
          <w:lang w:eastAsia="zh-CN"/>
        </w:rPr>
        <w:t xml:space="preserve">(UE2) </w:t>
      </w:r>
      <w:r w:rsidR="00EF6CAA">
        <w:rPr>
          <w:rFonts w:eastAsiaTheme="minorEastAsia"/>
          <w:lang w:eastAsia="zh-CN"/>
        </w:rPr>
        <w:t>reselect</w:t>
      </w:r>
      <w:r w:rsidR="00FB16C0">
        <w:rPr>
          <w:rFonts w:eastAsiaTheme="minorEastAsia"/>
          <w:lang w:eastAsia="zh-CN"/>
        </w:rPr>
        <w:t>s</w:t>
      </w:r>
      <w:r w:rsidR="00EF6CAA">
        <w:rPr>
          <w:rFonts w:eastAsiaTheme="minorEastAsia"/>
          <w:lang w:eastAsia="zh-CN"/>
        </w:rPr>
        <w:t xml:space="preserve"> to the new </w:t>
      </w:r>
      <w:r>
        <w:rPr>
          <w:rFonts w:eastAsiaTheme="minorEastAsia"/>
          <w:lang w:eastAsia="zh-CN"/>
        </w:rPr>
        <w:t xml:space="preserve">cell </w:t>
      </w:r>
      <w:r w:rsidR="008F145F">
        <w:rPr>
          <w:rFonts w:eastAsiaTheme="minorEastAsia"/>
          <w:lang w:eastAsia="zh-CN"/>
        </w:rPr>
        <w:t>(</w:t>
      </w:r>
      <w:r w:rsidR="008F145F" w:rsidRPr="00FB4A47">
        <w:rPr>
          <w:rFonts w:eastAsiaTheme="minorEastAsia"/>
          <w:b/>
          <w:lang w:eastAsia="zh-CN"/>
        </w:rPr>
        <w:t>scheme 1</w:t>
      </w:r>
      <w:r w:rsidR="008F145F">
        <w:rPr>
          <w:rFonts w:eastAsiaTheme="minorEastAsia"/>
          <w:lang w:eastAsia="zh-CN"/>
        </w:rPr>
        <w:t>)</w:t>
      </w:r>
    </w:p>
    <w:p w14:paraId="085E0BD8" w14:textId="415F6887" w:rsidR="00DF04C8" w:rsidRDefault="00DF04C8" w:rsidP="00DF04C8">
      <w:pPr>
        <w:spacing w:after="120" w:line="260" w:lineRule="exact"/>
        <w:jc w:val="both"/>
        <w:rPr>
          <w:rFonts w:eastAsiaTheme="minorEastAsia"/>
          <w:lang w:eastAsia="zh-CN"/>
        </w:rPr>
      </w:pPr>
      <w:r>
        <w:rPr>
          <w:rFonts w:eastAsiaTheme="minorEastAsia"/>
          <w:lang w:eastAsia="zh-CN"/>
        </w:rPr>
        <w:t>This scheme is similar to PRACH</w:t>
      </w:r>
      <w:r w:rsidRPr="008D4D30">
        <w:rPr>
          <w:rFonts w:eastAsiaTheme="minorEastAsia"/>
          <w:lang w:eastAsia="zh-CN"/>
        </w:rPr>
        <w:t xml:space="preserve"> </w:t>
      </w:r>
      <w:r>
        <w:rPr>
          <w:rFonts w:eastAsiaTheme="minorEastAsia"/>
          <w:lang w:eastAsia="zh-CN"/>
        </w:rPr>
        <w:t xml:space="preserve">transmission. In order to </w:t>
      </w:r>
      <w:r w:rsidRPr="00DC60B6">
        <w:rPr>
          <w:rFonts w:eastAsiaTheme="minorEastAsia"/>
          <w:lang w:eastAsia="zh-CN"/>
        </w:rPr>
        <w:t>eliminate interference between symbols</w:t>
      </w:r>
      <w:r>
        <w:rPr>
          <w:rFonts w:eastAsiaTheme="minorEastAsia"/>
          <w:lang w:eastAsia="zh-CN"/>
        </w:rPr>
        <w:t xml:space="preserve">, the CP length of PRACH should fulfil that </w:t>
      </w:r>
      <w:proofErr w:type="spellStart"/>
      <w:r w:rsidRPr="00AA3449">
        <w:rPr>
          <w:rFonts w:eastAsiaTheme="minorEastAsia"/>
          <w:lang w:eastAsia="zh-CN"/>
        </w:rPr>
        <w:t>Tcp</w:t>
      </w:r>
      <w:proofErr w:type="spellEnd"/>
      <w:r w:rsidRPr="00AA3449">
        <w:rPr>
          <w:rFonts w:eastAsiaTheme="minorEastAsia"/>
          <w:lang w:eastAsia="zh-CN"/>
        </w:rPr>
        <w:t>&gt;=</w:t>
      </w:r>
      <w:proofErr w:type="spellStart"/>
      <w:r w:rsidRPr="00AA3449">
        <w:rPr>
          <w:rFonts w:eastAsiaTheme="minorEastAsia"/>
          <w:lang w:eastAsia="zh-CN"/>
        </w:rPr>
        <w:t>RTDmax+Tds</w:t>
      </w:r>
      <w:proofErr w:type="spellEnd"/>
      <w:r>
        <w:rPr>
          <w:rFonts w:eastAsiaTheme="minorEastAsia"/>
          <w:lang w:eastAsia="zh-CN"/>
        </w:rPr>
        <w:t>, w</w:t>
      </w:r>
      <w:r w:rsidRPr="009B178D">
        <w:rPr>
          <w:rFonts w:eastAsiaTheme="minorEastAsia"/>
          <w:lang w:eastAsia="zh-CN"/>
        </w:rPr>
        <w:t xml:space="preserve">here </w:t>
      </w:r>
      <w:proofErr w:type="spellStart"/>
      <w:r w:rsidR="004A4C96">
        <w:rPr>
          <w:rFonts w:eastAsiaTheme="minorEastAsia"/>
          <w:lang w:eastAsia="zh-CN"/>
        </w:rPr>
        <w:t>Tcp</w:t>
      </w:r>
      <w:proofErr w:type="spellEnd"/>
      <w:r w:rsidR="004A4C96">
        <w:rPr>
          <w:rFonts w:eastAsiaTheme="minorEastAsia"/>
          <w:lang w:eastAsia="zh-CN"/>
        </w:rPr>
        <w:t xml:space="preserve"> is CP length of PRAHC, </w:t>
      </w:r>
      <w:proofErr w:type="spellStart"/>
      <w:r w:rsidRPr="009B178D">
        <w:rPr>
          <w:rFonts w:eastAsiaTheme="minorEastAsia"/>
          <w:lang w:eastAsia="zh-CN"/>
        </w:rPr>
        <w:t>RTDmax</w:t>
      </w:r>
      <w:proofErr w:type="spellEnd"/>
      <w:r w:rsidRPr="009B178D">
        <w:rPr>
          <w:rFonts w:eastAsiaTheme="minorEastAsia"/>
          <w:lang w:eastAsia="zh-CN"/>
        </w:rPr>
        <w:t>=2</w:t>
      </w:r>
      <w:r>
        <w:rPr>
          <w:rFonts w:eastAsiaTheme="minorEastAsia"/>
          <w:lang w:eastAsia="zh-CN"/>
        </w:rPr>
        <w:t>*</w:t>
      </w:r>
      <w:proofErr w:type="spellStart"/>
      <w:r w:rsidRPr="009B178D">
        <w:rPr>
          <w:rFonts w:eastAsiaTheme="minorEastAsia"/>
          <w:lang w:eastAsia="zh-CN"/>
        </w:rPr>
        <w:t>Cell_radius</w:t>
      </w:r>
      <w:proofErr w:type="spellEnd"/>
      <w:r w:rsidRPr="009B178D">
        <w:rPr>
          <w:rFonts w:eastAsiaTheme="minorEastAsia"/>
          <w:lang w:eastAsia="zh-CN"/>
        </w:rPr>
        <w:t>/</w:t>
      </w:r>
      <w:r>
        <w:rPr>
          <w:rFonts w:eastAsiaTheme="minorEastAsia"/>
          <w:lang w:eastAsia="zh-CN"/>
        </w:rPr>
        <w:t>c</w:t>
      </w:r>
      <w:r w:rsidRPr="009B178D">
        <w:rPr>
          <w:rFonts w:eastAsiaTheme="minorEastAsia"/>
          <w:lang w:eastAsia="zh-CN"/>
        </w:rPr>
        <w:t xml:space="preserve">, RTD is the </w:t>
      </w:r>
      <w:proofErr w:type="gramStart"/>
      <w:r w:rsidRPr="009B178D">
        <w:rPr>
          <w:rFonts w:eastAsiaTheme="minorEastAsia"/>
          <w:lang w:eastAsia="zh-CN"/>
        </w:rPr>
        <w:t>round trip</w:t>
      </w:r>
      <w:proofErr w:type="gramEnd"/>
      <w:r w:rsidRPr="009B178D">
        <w:rPr>
          <w:rFonts w:eastAsiaTheme="minorEastAsia"/>
          <w:lang w:eastAsia="zh-CN"/>
        </w:rPr>
        <w:t xml:space="preserve"> delay</w:t>
      </w:r>
      <w:r>
        <w:rPr>
          <w:rFonts w:eastAsiaTheme="minorEastAsia"/>
          <w:lang w:eastAsia="zh-CN"/>
        </w:rPr>
        <w:t xml:space="preserve">, </w:t>
      </w:r>
      <w:proofErr w:type="spellStart"/>
      <w:r>
        <w:rPr>
          <w:rFonts w:eastAsiaTheme="minorEastAsia"/>
          <w:lang w:eastAsia="zh-CN"/>
        </w:rPr>
        <w:t>Tds</w:t>
      </w:r>
      <w:proofErr w:type="spellEnd"/>
      <w:r>
        <w:rPr>
          <w:rFonts w:eastAsiaTheme="minorEastAsia"/>
          <w:lang w:eastAsia="zh-CN"/>
        </w:rPr>
        <w:t xml:space="preserve"> is time of delay spread. And to </w:t>
      </w:r>
      <w:r w:rsidRPr="00DC60B6">
        <w:rPr>
          <w:rFonts w:eastAsiaTheme="minorEastAsia"/>
          <w:lang w:eastAsia="zh-CN"/>
        </w:rPr>
        <w:t xml:space="preserve">eliminate interference </w:t>
      </w:r>
      <w:r w:rsidR="002F4D96">
        <w:rPr>
          <w:rFonts w:eastAsiaTheme="minorEastAsia"/>
          <w:lang w:eastAsia="zh-CN"/>
        </w:rPr>
        <w:t>to next DL/UL resource after PRACH</w:t>
      </w:r>
      <w:r>
        <w:rPr>
          <w:rFonts w:eastAsiaTheme="minorEastAsia"/>
          <w:lang w:eastAsia="zh-CN"/>
        </w:rPr>
        <w:t xml:space="preserve">, the time gap of PRACH should also </w:t>
      </w:r>
      <w:proofErr w:type="spellStart"/>
      <w:r>
        <w:rPr>
          <w:rFonts w:eastAsiaTheme="minorEastAsia"/>
          <w:lang w:eastAsia="zh-CN"/>
        </w:rPr>
        <w:t>satisify</w:t>
      </w:r>
      <w:proofErr w:type="spellEnd"/>
      <w:r>
        <w:rPr>
          <w:rFonts w:eastAsiaTheme="minorEastAsia"/>
          <w:lang w:eastAsia="zh-CN"/>
        </w:rPr>
        <w:t xml:space="preserve"> that </w:t>
      </w:r>
      <w:proofErr w:type="spellStart"/>
      <w:r w:rsidRPr="004406C5">
        <w:rPr>
          <w:rFonts w:eastAsiaTheme="minorEastAsia"/>
          <w:lang w:eastAsia="zh-CN"/>
        </w:rPr>
        <w:t>Tgt</w:t>
      </w:r>
      <w:proofErr w:type="spellEnd"/>
      <w:r w:rsidRPr="004406C5">
        <w:rPr>
          <w:rFonts w:eastAsiaTheme="minorEastAsia"/>
          <w:lang w:eastAsia="zh-CN"/>
        </w:rPr>
        <w:t>&gt;=</w:t>
      </w:r>
      <w:proofErr w:type="spellStart"/>
      <w:r w:rsidRPr="004406C5">
        <w:rPr>
          <w:rFonts w:eastAsiaTheme="minorEastAsia"/>
          <w:lang w:eastAsia="zh-CN"/>
        </w:rPr>
        <w:t>RTDmax</w:t>
      </w:r>
      <w:proofErr w:type="spellEnd"/>
      <w:r w:rsidR="00433054">
        <w:rPr>
          <w:rFonts w:eastAsiaTheme="minorEastAsia"/>
          <w:lang w:eastAsia="zh-CN"/>
        </w:rPr>
        <w:t>.</w:t>
      </w:r>
      <w:r w:rsidR="00F0443B">
        <w:rPr>
          <w:rFonts w:eastAsiaTheme="minorEastAsia"/>
          <w:lang w:eastAsia="zh-CN"/>
        </w:rPr>
        <w:t xml:space="preserve"> </w:t>
      </w:r>
      <w:r w:rsidR="00B77E73" w:rsidRPr="00B77E73">
        <w:rPr>
          <w:rFonts w:eastAsiaTheme="minorEastAsia"/>
          <w:lang w:eastAsia="zh-CN"/>
        </w:rPr>
        <w:t>Th</w:t>
      </w:r>
      <w:r w:rsidR="00B50F78">
        <w:rPr>
          <w:rFonts w:eastAsiaTheme="minorEastAsia"/>
          <w:lang w:eastAsia="zh-CN"/>
        </w:rPr>
        <w:t xml:space="preserve">e </w:t>
      </w:r>
      <w:r w:rsidR="00B77E73" w:rsidRPr="00B77E73">
        <w:rPr>
          <w:rFonts w:eastAsiaTheme="minorEastAsia"/>
          <w:lang w:eastAsia="zh-CN"/>
        </w:rPr>
        <w:t xml:space="preserve">CP and </w:t>
      </w:r>
      <w:r w:rsidR="00B50F78">
        <w:rPr>
          <w:rFonts w:eastAsiaTheme="minorEastAsia"/>
          <w:lang w:eastAsia="zh-CN"/>
        </w:rPr>
        <w:t xml:space="preserve">time </w:t>
      </w:r>
      <w:r w:rsidR="00B77E73" w:rsidRPr="00B77E73">
        <w:rPr>
          <w:rFonts w:eastAsiaTheme="minorEastAsia"/>
          <w:lang w:eastAsia="zh-CN"/>
        </w:rPr>
        <w:t xml:space="preserve">gap </w:t>
      </w:r>
      <w:proofErr w:type="gramStart"/>
      <w:r w:rsidR="00B77E73" w:rsidRPr="00B77E73">
        <w:rPr>
          <w:rFonts w:eastAsiaTheme="minorEastAsia"/>
          <w:lang w:eastAsia="zh-CN"/>
        </w:rPr>
        <w:t>allows</w:t>
      </w:r>
      <w:proofErr w:type="gramEnd"/>
      <w:r w:rsidR="00B77E73" w:rsidRPr="00B77E73">
        <w:rPr>
          <w:rFonts w:eastAsiaTheme="minorEastAsia"/>
          <w:lang w:eastAsia="zh-CN"/>
        </w:rPr>
        <w:t xml:space="preserve"> PRACH to be applied to a wide range of coverage scenarios without TA </w:t>
      </w:r>
      <w:r w:rsidR="004A65B4">
        <w:rPr>
          <w:rFonts w:eastAsiaTheme="minorEastAsia"/>
          <w:lang w:eastAsia="zh-CN"/>
        </w:rPr>
        <w:t>applied</w:t>
      </w:r>
      <w:r w:rsidR="00B77E73" w:rsidRPr="00B77E73">
        <w:rPr>
          <w:rFonts w:eastAsiaTheme="minorEastAsia"/>
          <w:lang w:eastAsia="zh-CN"/>
        </w:rPr>
        <w:t>.</w:t>
      </w:r>
      <w:r w:rsidR="00920BB3">
        <w:rPr>
          <w:rFonts w:eastAsiaTheme="minorEastAsia"/>
          <w:lang w:eastAsia="zh-CN"/>
        </w:rPr>
        <w:t xml:space="preserve"> </w:t>
      </w:r>
      <w:r w:rsidR="00A62354">
        <w:rPr>
          <w:rFonts w:eastAsiaTheme="minorEastAsia"/>
          <w:lang w:eastAsia="zh-CN"/>
        </w:rPr>
        <w:t xml:space="preserve">Similarly, for scheme 1, </w:t>
      </w:r>
      <w:r w:rsidR="00077222">
        <w:rPr>
          <w:rFonts w:eastAsiaTheme="minorEastAsia"/>
          <w:lang w:eastAsia="zh-CN"/>
        </w:rPr>
        <w:t>w</w:t>
      </w:r>
      <w:r w:rsidR="00077222" w:rsidRPr="00077222">
        <w:rPr>
          <w:rFonts w:eastAsiaTheme="minorEastAsia"/>
          <w:lang w:eastAsia="zh-CN"/>
        </w:rPr>
        <w:t xml:space="preserve">hether SRS </w:t>
      </w:r>
      <w:proofErr w:type="spellStart"/>
      <w:r w:rsidR="00077222" w:rsidRPr="00077222">
        <w:rPr>
          <w:rFonts w:eastAsiaTheme="minorEastAsia"/>
          <w:lang w:eastAsia="zh-CN"/>
        </w:rPr>
        <w:t>tranmission</w:t>
      </w:r>
      <w:proofErr w:type="spellEnd"/>
      <w:r w:rsidR="00077222" w:rsidRPr="00077222">
        <w:rPr>
          <w:rFonts w:eastAsiaTheme="minorEastAsia"/>
          <w:lang w:eastAsia="zh-CN"/>
        </w:rPr>
        <w:t xml:space="preserve"> of UE2 will cause interference to the reception of new cell depends on whether the arrival time of SRS is within the CP range.</w:t>
      </w:r>
    </w:p>
    <w:p w14:paraId="244AE34B" w14:textId="0439D757" w:rsidR="009502C2" w:rsidRDefault="009502C2" w:rsidP="009502C2">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he following table captures the normal CP length</w:t>
      </w:r>
      <w:r w:rsidR="00CB5523">
        <w:rPr>
          <w:rFonts w:eastAsiaTheme="minorEastAsia"/>
          <w:lang w:eastAsia="zh-CN"/>
        </w:rPr>
        <w:t>s</w:t>
      </w:r>
      <w:r>
        <w:rPr>
          <w:rFonts w:eastAsiaTheme="minorEastAsia"/>
          <w:lang w:eastAsia="zh-CN"/>
        </w:rPr>
        <w:t xml:space="preserve"> and applicable distance</w:t>
      </w:r>
      <w:r w:rsidR="00CB5523">
        <w:rPr>
          <w:rFonts w:eastAsiaTheme="minorEastAsia"/>
          <w:lang w:eastAsia="zh-CN"/>
        </w:rPr>
        <w:t>s</w:t>
      </w:r>
      <w:r>
        <w:rPr>
          <w:rFonts w:eastAsiaTheme="minorEastAsia"/>
          <w:lang w:eastAsia="zh-CN"/>
        </w:rPr>
        <w:t xml:space="preserve"> in different </w:t>
      </w:r>
      <w:r w:rsidR="007C4F36">
        <w:rPr>
          <w:rFonts w:eastAsiaTheme="minorEastAsia"/>
          <w:lang w:eastAsia="zh-CN"/>
        </w:rPr>
        <w:t>numerolog</w:t>
      </w:r>
      <w:r w:rsidR="007C4F36">
        <w:rPr>
          <w:rFonts w:eastAsiaTheme="minorEastAsia"/>
          <w:lang w:eastAsia="zh-CN"/>
        </w:rPr>
        <w:t>ies</w:t>
      </w:r>
      <w:r>
        <w:rPr>
          <w:rFonts w:eastAsiaTheme="minorEastAsia"/>
          <w:lang w:eastAsia="zh-CN"/>
        </w:rPr>
        <w:t>.</w:t>
      </w:r>
    </w:p>
    <w:p w14:paraId="67FE865E" w14:textId="5F11ED98" w:rsidR="009502C2" w:rsidRPr="00D4043F" w:rsidRDefault="009502C2" w:rsidP="009502C2">
      <w:pPr>
        <w:pStyle w:val="a8"/>
        <w:keepNext/>
        <w:jc w:val="center"/>
        <w:rPr>
          <w:b/>
        </w:rPr>
      </w:pPr>
      <w:r w:rsidRPr="00F46FF3">
        <w:rPr>
          <w:b/>
        </w:rPr>
        <w:t xml:space="preserve">Table </w:t>
      </w:r>
      <w:r w:rsidRPr="00F46FF3">
        <w:rPr>
          <w:b/>
        </w:rPr>
        <w:fldChar w:fldCharType="begin"/>
      </w:r>
      <w:r w:rsidRPr="00F46FF3">
        <w:rPr>
          <w:b/>
        </w:rPr>
        <w:instrText xml:space="preserve"> SEQ Table \* ARABIC </w:instrText>
      </w:r>
      <w:r w:rsidRPr="00F46FF3">
        <w:rPr>
          <w:b/>
        </w:rPr>
        <w:fldChar w:fldCharType="separate"/>
      </w:r>
      <w:r w:rsidR="0091350F">
        <w:rPr>
          <w:b/>
          <w:noProof/>
        </w:rPr>
        <w:t>52</w:t>
      </w:r>
      <w:r w:rsidRPr="00F46FF3">
        <w:rPr>
          <w:b/>
        </w:rPr>
        <w:fldChar w:fldCharType="end"/>
      </w:r>
      <w:r w:rsidRPr="00F46FF3">
        <w:rPr>
          <w:b/>
        </w:rPr>
        <w:t xml:space="preserve"> </w:t>
      </w:r>
      <w:r>
        <w:rPr>
          <w:b/>
        </w:rPr>
        <w:t>Normal CP length and applicable distance</w:t>
      </w:r>
      <w:r>
        <w:rPr>
          <w:rFonts w:cs="Arial"/>
          <w:b/>
          <w:bCs/>
          <w:lang w:eastAsia="zh-CN"/>
        </w:rPr>
        <w:t xml:space="preserve"> </w:t>
      </w:r>
    </w:p>
    <w:tbl>
      <w:tblPr>
        <w:tblStyle w:val="af2"/>
        <w:tblW w:w="0" w:type="auto"/>
        <w:jc w:val="center"/>
        <w:tblLook w:val="04A0" w:firstRow="1" w:lastRow="0" w:firstColumn="1" w:lastColumn="0" w:noHBand="0" w:noVBand="1"/>
      </w:tblPr>
      <w:tblGrid>
        <w:gridCol w:w="1520"/>
        <w:gridCol w:w="1251"/>
        <w:gridCol w:w="1118"/>
        <w:gridCol w:w="1264"/>
        <w:gridCol w:w="1146"/>
        <w:gridCol w:w="1410"/>
      </w:tblGrid>
      <w:tr w:rsidR="00DA26B1" w14:paraId="65EB1273" w14:textId="77777777" w:rsidTr="00DA26B1">
        <w:trPr>
          <w:jc w:val="center"/>
        </w:trPr>
        <w:tc>
          <w:tcPr>
            <w:tcW w:w="1520" w:type="dxa"/>
          </w:tcPr>
          <w:p w14:paraId="2A75A0FC" w14:textId="77777777" w:rsidR="00DA26B1" w:rsidRPr="00812C72" w:rsidRDefault="00DA26B1" w:rsidP="00073C91">
            <w:pPr>
              <w:spacing w:after="120" w:line="260" w:lineRule="exact"/>
              <w:jc w:val="both"/>
              <w:rPr>
                <w:rFonts w:eastAsiaTheme="minorEastAsia"/>
                <w:b/>
                <w:lang w:eastAsia="zh-CN"/>
              </w:rPr>
            </w:pPr>
            <w:r w:rsidRPr="00812C72">
              <w:rPr>
                <w:rFonts w:eastAsiaTheme="minorEastAsia" w:hint="eastAsia"/>
                <w:b/>
                <w:lang w:eastAsia="zh-CN"/>
              </w:rPr>
              <w:t>N</w:t>
            </w:r>
            <w:r w:rsidRPr="00812C72">
              <w:rPr>
                <w:rFonts w:eastAsiaTheme="minorEastAsia"/>
                <w:b/>
                <w:lang w:eastAsia="zh-CN"/>
              </w:rPr>
              <w:t>umerology (μ)</w:t>
            </w:r>
          </w:p>
        </w:tc>
        <w:tc>
          <w:tcPr>
            <w:tcW w:w="1251" w:type="dxa"/>
          </w:tcPr>
          <w:p w14:paraId="7DADBF68" w14:textId="77777777" w:rsidR="00DA26B1" w:rsidRPr="00812C72" w:rsidRDefault="00DA26B1" w:rsidP="00073C91">
            <w:pPr>
              <w:spacing w:after="120" w:line="260" w:lineRule="exact"/>
              <w:jc w:val="both"/>
              <w:rPr>
                <w:rFonts w:eastAsiaTheme="minorEastAsia"/>
                <w:b/>
                <w:lang w:eastAsia="zh-CN"/>
              </w:rPr>
            </w:pPr>
            <w:r w:rsidRPr="00812C72">
              <w:rPr>
                <w:rFonts w:eastAsiaTheme="minorEastAsia" w:hint="eastAsia"/>
                <w:b/>
                <w:lang w:eastAsia="zh-CN"/>
              </w:rPr>
              <w:t>S</w:t>
            </w:r>
            <w:r w:rsidRPr="00812C72">
              <w:rPr>
                <w:rFonts w:eastAsiaTheme="minorEastAsia"/>
                <w:b/>
                <w:lang w:eastAsia="zh-CN"/>
              </w:rPr>
              <w:t xml:space="preserve">CS </w:t>
            </w:r>
            <w:r w:rsidRPr="00812C72">
              <w:rPr>
                <w:rFonts w:eastAsiaTheme="minorEastAsia" w:hint="eastAsia"/>
                <w:b/>
                <w:lang w:eastAsia="zh-CN"/>
              </w:rPr>
              <w:t>(</w:t>
            </w:r>
            <w:r w:rsidRPr="00812C72">
              <w:rPr>
                <w:rFonts w:eastAsiaTheme="minorEastAsia"/>
                <w:b/>
                <w:lang w:eastAsia="zh-CN"/>
              </w:rPr>
              <w:t>kHz)</w:t>
            </w:r>
          </w:p>
        </w:tc>
        <w:tc>
          <w:tcPr>
            <w:tcW w:w="2382" w:type="dxa"/>
            <w:gridSpan w:val="2"/>
          </w:tcPr>
          <w:p w14:paraId="255A81BB" w14:textId="77777777" w:rsidR="00DA26B1" w:rsidRPr="00812C72" w:rsidRDefault="00DA26B1" w:rsidP="00073C91">
            <w:pPr>
              <w:spacing w:after="120" w:line="260" w:lineRule="exact"/>
              <w:jc w:val="both"/>
              <w:rPr>
                <w:rFonts w:eastAsiaTheme="minorEastAsia"/>
                <w:b/>
                <w:lang w:eastAsia="zh-CN"/>
              </w:rPr>
            </w:pPr>
            <w:r w:rsidRPr="00812C72">
              <w:rPr>
                <w:rFonts w:eastAsiaTheme="minorEastAsia" w:hint="eastAsia"/>
                <w:b/>
                <w:lang w:eastAsia="zh-CN"/>
              </w:rPr>
              <w:t>C</w:t>
            </w:r>
            <w:r w:rsidRPr="00812C72">
              <w:rPr>
                <w:rFonts w:eastAsiaTheme="minorEastAsia"/>
                <w:b/>
                <w:lang w:eastAsia="zh-CN"/>
              </w:rPr>
              <w:t>P for long symbols (</w:t>
            </w:r>
            <w:proofErr w:type="spellStart"/>
            <w:r w:rsidRPr="00812C72">
              <w:rPr>
                <w:rFonts w:eastAsiaTheme="minorEastAsia"/>
                <w:b/>
                <w:lang w:eastAsia="zh-CN"/>
              </w:rPr>
              <w:t>μs</w:t>
            </w:r>
            <w:proofErr w:type="spellEnd"/>
            <w:r w:rsidRPr="00812C72">
              <w:rPr>
                <w:rFonts w:eastAsiaTheme="minorEastAsia"/>
                <w:b/>
                <w:lang w:eastAsia="zh-CN"/>
              </w:rPr>
              <w:t>)</w:t>
            </w:r>
          </w:p>
          <w:p w14:paraId="1C2F9BE2" w14:textId="77777777" w:rsidR="00DA26B1" w:rsidRPr="00812C72" w:rsidRDefault="00DA26B1" w:rsidP="00073C91">
            <w:pPr>
              <w:spacing w:after="120" w:line="260" w:lineRule="exact"/>
              <w:jc w:val="both"/>
              <w:rPr>
                <w:rFonts w:eastAsiaTheme="minorEastAsia"/>
                <w:b/>
                <w:lang w:eastAsia="zh-CN"/>
              </w:rPr>
            </w:pPr>
            <w:r w:rsidRPr="00812C72">
              <w:rPr>
                <w:rFonts w:eastAsiaTheme="minorEastAsia"/>
                <w:b/>
                <w:lang w:eastAsia="zh-CN"/>
              </w:rPr>
              <w:t>/</w:t>
            </w:r>
            <w:r w:rsidRPr="00812C72">
              <w:rPr>
                <w:rFonts w:eastAsiaTheme="minorEastAsia" w:hint="eastAsia"/>
                <w:b/>
                <w:lang w:eastAsia="zh-CN"/>
              </w:rPr>
              <w:t>D</w:t>
            </w:r>
            <w:r w:rsidRPr="00812C72">
              <w:rPr>
                <w:rFonts w:eastAsiaTheme="minorEastAsia"/>
                <w:b/>
                <w:lang w:eastAsia="zh-CN"/>
              </w:rPr>
              <w:t>istance (meters)</w:t>
            </w:r>
          </w:p>
        </w:tc>
        <w:tc>
          <w:tcPr>
            <w:tcW w:w="2556" w:type="dxa"/>
            <w:gridSpan w:val="2"/>
          </w:tcPr>
          <w:p w14:paraId="697BE260" w14:textId="77777777" w:rsidR="00DA26B1" w:rsidRPr="00812C72" w:rsidRDefault="00DA26B1" w:rsidP="00073C91">
            <w:pPr>
              <w:spacing w:after="120" w:line="260" w:lineRule="exact"/>
              <w:jc w:val="both"/>
              <w:rPr>
                <w:rFonts w:eastAsiaTheme="minorEastAsia"/>
                <w:b/>
                <w:lang w:eastAsia="zh-CN"/>
              </w:rPr>
            </w:pPr>
            <w:r w:rsidRPr="00812C72">
              <w:rPr>
                <w:rFonts w:eastAsiaTheme="minorEastAsia" w:hint="eastAsia"/>
                <w:b/>
                <w:lang w:eastAsia="zh-CN"/>
              </w:rPr>
              <w:t>C</w:t>
            </w:r>
            <w:r w:rsidRPr="00812C72">
              <w:rPr>
                <w:rFonts w:eastAsiaTheme="minorEastAsia"/>
                <w:b/>
                <w:lang w:eastAsia="zh-CN"/>
              </w:rPr>
              <w:t>P for other symbols (</w:t>
            </w:r>
            <w:proofErr w:type="spellStart"/>
            <w:r w:rsidRPr="00812C72">
              <w:rPr>
                <w:rFonts w:eastAsiaTheme="minorEastAsia"/>
                <w:b/>
                <w:lang w:eastAsia="zh-CN"/>
              </w:rPr>
              <w:t>μs</w:t>
            </w:r>
            <w:proofErr w:type="spellEnd"/>
            <w:r w:rsidRPr="00812C72">
              <w:rPr>
                <w:rFonts w:eastAsiaTheme="minorEastAsia"/>
                <w:b/>
                <w:lang w:eastAsia="zh-CN"/>
              </w:rPr>
              <w:t>)</w:t>
            </w:r>
          </w:p>
          <w:p w14:paraId="50A85C55" w14:textId="77777777" w:rsidR="00DA26B1" w:rsidRPr="00812C72" w:rsidRDefault="00DA26B1" w:rsidP="00073C91">
            <w:pPr>
              <w:spacing w:after="120" w:line="260" w:lineRule="exact"/>
              <w:jc w:val="both"/>
              <w:rPr>
                <w:rFonts w:eastAsiaTheme="minorEastAsia"/>
                <w:b/>
                <w:lang w:eastAsia="zh-CN"/>
              </w:rPr>
            </w:pPr>
            <w:r w:rsidRPr="00812C72">
              <w:rPr>
                <w:rFonts w:eastAsiaTheme="minorEastAsia"/>
                <w:b/>
                <w:lang w:eastAsia="zh-CN"/>
              </w:rPr>
              <w:t>/</w:t>
            </w:r>
            <w:r w:rsidRPr="00812C72">
              <w:rPr>
                <w:rFonts w:eastAsiaTheme="minorEastAsia" w:hint="eastAsia"/>
                <w:b/>
                <w:lang w:eastAsia="zh-CN"/>
              </w:rPr>
              <w:t>D</w:t>
            </w:r>
            <w:r w:rsidRPr="00812C72">
              <w:rPr>
                <w:rFonts w:eastAsiaTheme="minorEastAsia"/>
                <w:b/>
                <w:lang w:eastAsia="zh-CN"/>
              </w:rPr>
              <w:t>istance(meters)</w:t>
            </w:r>
          </w:p>
        </w:tc>
      </w:tr>
      <w:tr w:rsidR="00DA26B1" w14:paraId="4960556F" w14:textId="77777777" w:rsidTr="00DA26B1">
        <w:trPr>
          <w:jc w:val="center"/>
        </w:trPr>
        <w:tc>
          <w:tcPr>
            <w:tcW w:w="1520" w:type="dxa"/>
          </w:tcPr>
          <w:p w14:paraId="062FC35C"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0</w:t>
            </w:r>
          </w:p>
        </w:tc>
        <w:tc>
          <w:tcPr>
            <w:tcW w:w="1251" w:type="dxa"/>
          </w:tcPr>
          <w:p w14:paraId="71666461"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5kHz</w:t>
            </w:r>
          </w:p>
        </w:tc>
        <w:tc>
          <w:tcPr>
            <w:tcW w:w="1118" w:type="dxa"/>
          </w:tcPr>
          <w:p w14:paraId="463A3A8E"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5</w:t>
            </w:r>
            <w:r>
              <w:rPr>
                <w:rFonts w:eastAsiaTheme="minorEastAsia"/>
                <w:lang w:eastAsia="zh-CN"/>
              </w:rPr>
              <w:t>.2</w:t>
            </w:r>
            <w:r w:rsidRPr="00345F8F">
              <w:rPr>
                <w:rFonts w:eastAsiaTheme="minorEastAsia"/>
                <w:lang w:eastAsia="zh-CN"/>
              </w:rPr>
              <w:t>μ</w:t>
            </w:r>
            <w:r>
              <w:rPr>
                <w:rFonts w:eastAsiaTheme="minorEastAsia"/>
                <w:lang w:eastAsia="zh-CN"/>
              </w:rPr>
              <w:t>s</w:t>
            </w:r>
          </w:p>
        </w:tc>
        <w:tc>
          <w:tcPr>
            <w:tcW w:w="1264" w:type="dxa"/>
          </w:tcPr>
          <w:p w14:paraId="42E53B72"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560m</w:t>
            </w:r>
          </w:p>
        </w:tc>
        <w:tc>
          <w:tcPr>
            <w:tcW w:w="1146" w:type="dxa"/>
          </w:tcPr>
          <w:p w14:paraId="6F264ED1"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4</w:t>
            </w:r>
            <w:r>
              <w:rPr>
                <w:rFonts w:eastAsiaTheme="minorEastAsia"/>
                <w:lang w:eastAsia="zh-CN"/>
              </w:rPr>
              <w:t>.69</w:t>
            </w:r>
            <w:r w:rsidRPr="00345F8F">
              <w:rPr>
                <w:rFonts w:eastAsiaTheme="minorEastAsia"/>
                <w:lang w:eastAsia="zh-CN"/>
              </w:rPr>
              <w:t>μ</w:t>
            </w:r>
            <w:r>
              <w:rPr>
                <w:rFonts w:eastAsiaTheme="minorEastAsia"/>
                <w:lang w:eastAsia="zh-CN"/>
              </w:rPr>
              <w:t>s</w:t>
            </w:r>
          </w:p>
        </w:tc>
        <w:tc>
          <w:tcPr>
            <w:tcW w:w="1410" w:type="dxa"/>
          </w:tcPr>
          <w:p w14:paraId="2BAA8FEE"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407m</w:t>
            </w:r>
          </w:p>
        </w:tc>
      </w:tr>
      <w:tr w:rsidR="00DA26B1" w14:paraId="1DADBAE3" w14:textId="77777777" w:rsidTr="00DA26B1">
        <w:trPr>
          <w:jc w:val="center"/>
        </w:trPr>
        <w:tc>
          <w:tcPr>
            <w:tcW w:w="1520" w:type="dxa"/>
          </w:tcPr>
          <w:p w14:paraId="0FBA511A"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1</w:t>
            </w:r>
          </w:p>
        </w:tc>
        <w:tc>
          <w:tcPr>
            <w:tcW w:w="1251" w:type="dxa"/>
          </w:tcPr>
          <w:p w14:paraId="79C61ABF"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3</w:t>
            </w:r>
            <w:r>
              <w:rPr>
                <w:rFonts w:eastAsiaTheme="minorEastAsia"/>
                <w:lang w:eastAsia="zh-CN"/>
              </w:rPr>
              <w:t>0kHz</w:t>
            </w:r>
          </w:p>
        </w:tc>
        <w:tc>
          <w:tcPr>
            <w:tcW w:w="1118" w:type="dxa"/>
          </w:tcPr>
          <w:p w14:paraId="6C396CC6"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.86</w:t>
            </w:r>
            <w:r w:rsidRPr="00345F8F">
              <w:rPr>
                <w:rFonts w:eastAsiaTheme="minorEastAsia"/>
                <w:lang w:eastAsia="zh-CN"/>
              </w:rPr>
              <w:t>μ</w:t>
            </w:r>
            <w:r>
              <w:rPr>
                <w:rFonts w:eastAsiaTheme="minorEastAsia"/>
                <w:lang w:eastAsia="zh-CN"/>
              </w:rPr>
              <w:t>s</w:t>
            </w:r>
          </w:p>
        </w:tc>
        <w:tc>
          <w:tcPr>
            <w:tcW w:w="1264" w:type="dxa"/>
          </w:tcPr>
          <w:p w14:paraId="720ED193"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8</w:t>
            </w:r>
            <w:r>
              <w:rPr>
                <w:rFonts w:eastAsiaTheme="minorEastAsia"/>
                <w:lang w:eastAsia="zh-CN"/>
              </w:rPr>
              <w:t>58m</w:t>
            </w:r>
          </w:p>
        </w:tc>
        <w:tc>
          <w:tcPr>
            <w:tcW w:w="1146" w:type="dxa"/>
          </w:tcPr>
          <w:p w14:paraId="3D8AF91A"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.34</w:t>
            </w:r>
            <w:r w:rsidRPr="00345F8F">
              <w:rPr>
                <w:rFonts w:eastAsiaTheme="minorEastAsia"/>
                <w:lang w:eastAsia="zh-CN"/>
              </w:rPr>
              <w:t>μ</w:t>
            </w:r>
            <w:r>
              <w:rPr>
                <w:rFonts w:eastAsiaTheme="minorEastAsia"/>
                <w:lang w:eastAsia="zh-CN"/>
              </w:rPr>
              <w:t>s</w:t>
            </w:r>
          </w:p>
        </w:tc>
        <w:tc>
          <w:tcPr>
            <w:tcW w:w="1410" w:type="dxa"/>
          </w:tcPr>
          <w:p w14:paraId="1783284C"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7</w:t>
            </w:r>
            <w:r>
              <w:rPr>
                <w:rFonts w:eastAsiaTheme="minorEastAsia"/>
                <w:lang w:eastAsia="zh-CN"/>
              </w:rPr>
              <w:t>03m</w:t>
            </w:r>
          </w:p>
        </w:tc>
      </w:tr>
      <w:tr w:rsidR="00DA26B1" w14:paraId="645BC866" w14:textId="77777777" w:rsidTr="00DA26B1">
        <w:trPr>
          <w:jc w:val="center"/>
        </w:trPr>
        <w:tc>
          <w:tcPr>
            <w:tcW w:w="1520" w:type="dxa"/>
          </w:tcPr>
          <w:p w14:paraId="2CE750B0"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2</w:t>
            </w:r>
          </w:p>
        </w:tc>
        <w:tc>
          <w:tcPr>
            <w:tcW w:w="1251" w:type="dxa"/>
          </w:tcPr>
          <w:p w14:paraId="410F2895"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6</w:t>
            </w:r>
            <w:r>
              <w:rPr>
                <w:rFonts w:eastAsiaTheme="minorEastAsia"/>
                <w:lang w:eastAsia="zh-CN"/>
              </w:rPr>
              <w:t>0kHz</w:t>
            </w:r>
          </w:p>
        </w:tc>
        <w:tc>
          <w:tcPr>
            <w:tcW w:w="1118" w:type="dxa"/>
          </w:tcPr>
          <w:p w14:paraId="4EED278E"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.69</w:t>
            </w:r>
            <w:r w:rsidRPr="00345F8F">
              <w:rPr>
                <w:rFonts w:eastAsiaTheme="minorEastAsia"/>
                <w:lang w:eastAsia="zh-CN"/>
              </w:rPr>
              <w:t>μ</w:t>
            </w:r>
            <w:r>
              <w:rPr>
                <w:rFonts w:eastAsiaTheme="minorEastAsia"/>
                <w:lang w:eastAsia="zh-CN"/>
              </w:rPr>
              <w:t>s</w:t>
            </w:r>
          </w:p>
        </w:tc>
        <w:tc>
          <w:tcPr>
            <w:tcW w:w="1264" w:type="dxa"/>
          </w:tcPr>
          <w:p w14:paraId="7B135ACF"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5</w:t>
            </w:r>
            <w:r>
              <w:rPr>
                <w:rFonts w:eastAsiaTheme="minorEastAsia"/>
                <w:lang w:eastAsia="zh-CN"/>
              </w:rPr>
              <w:t>07m</w:t>
            </w:r>
          </w:p>
        </w:tc>
        <w:tc>
          <w:tcPr>
            <w:tcW w:w="1146" w:type="dxa"/>
          </w:tcPr>
          <w:p w14:paraId="308FAA71"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.17</w:t>
            </w:r>
            <w:r w:rsidRPr="00345F8F">
              <w:rPr>
                <w:rFonts w:eastAsiaTheme="minorEastAsia"/>
                <w:lang w:eastAsia="zh-CN"/>
              </w:rPr>
              <w:t>μ</w:t>
            </w:r>
            <w:r>
              <w:rPr>
                <w:rFonts w:eastAsiaTheme="minorEastAsia"/>
                <w:lang w:eastAsia="zh-CN"/>
              </w:rPr>
              <w:t>s</w:t>
            </w:r>
          </w:p>
        </w:tc>
        <w:tc>
          <w:tcPr>
            <w:tcW w:w="1410" w:type="dxa"/>
          </w:tcPr>
          <w:p w14:paraId="128A729E"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3</w:t>
            </w:r>
            <w:r>
              <w:rPr>
                <w:rFonts w:eastAsiaTheme="minorEastAsia"/>
                <w:lang w:eastAsia="zh-CN"/>
              </w:rPr>
              <w:t>51m</w:t>
            </w:r>
          </w:p>
        </w:tc>
      </w:tr>
      <w:tr w:rsidR="00DA26B1" w14:paraId="6606671F" w14:textId="77777777" w:rsidTr="00DA26B1">
        <w:trPr>
          <w:jc w:val="center"/>
        </w:trPr>
        <w:tc>
          <w:tcPr>
            <w:tcW w:w="1520" w:type="dxa"/>
          </w:tcPr>
          <w:p w14:paraId="3023E951"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3</w:t>
            </w:r>
          </w:p>
        </w:tc>
        <w:tc>
          <w:tcPr>
            <w:tcW w:w="1251" w:type="dxa"/>
          </w:tcPr>
          <w:p w14:paraId="6CBA905B"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20kHz</w:t>
            </w:r>
          </w:p>
        </w:tc>
        <w:tc>
          <w:tcPr>
            <w:tcW w:w="1118" w:type="dxa"/>
          </w:tcPr>
          <w:p w14:paraId="6F294C78"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.11</w:t>
            </w:r>
            <w:r w:rsidRPr="00345F8F">
              <w:rPr>
                <w:rFonts w:eastAsiaTheme="minorEastAsia"/>
                <w:lang w:eastAsia="zh-CN"/>
              </w:rPr>
              <w:t>μ</w:t>
            </w:r>
            <w:r>
              <w:rPr>
                <w:rFonts w:eastAsiaTheme="minorEastAsia"/>
                <w:lang w:eastAsia="zh-CN"/>
              </w:rPr>
              <w:t>s</w:t>
            </w:r>
          </w:p>
        </w:tc>
        <w:tc>
          <w:tcPr>
            <w:tcW w:w="1264" w:type="dxa"/>
          </w:tcPr>
          <w:p w14:paraId="1E678657"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3</w:t>
            </w:r>
            <w:r>
              <w:rPr>
                <w:rFonts w:eastAsiaTheme="minorEastAsia"/>
                <w:lang w:eastAsia="zh-CN"/>
              </w:rPr>
              <w:t>33m</w:t>
            </w:r>
          </w:p>
        </w:tc>
        <w:tc>
          <w:tcPr>
            <w:tcW w:w="1146" w:type="dxa"/>
          </w:tcPr>
          <w:p w14:paraId="04997D11"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0</w:t>
            </w:r>
            <w:r>
              <w:rPr>
                <w:rFonts w:eastAsiaTheme="minorEastAsia"/>
                <w:lang w:eastAsia="zh-CN"/>
              </w:rPr>
              <w:t>.59</w:t>
            </w:r>
            <w:r w:rsidRPr="00345F8F">
              <w:rPr>
                <w:rFonts w:eastAsiaTheme="minorEastAsia"/>
                <w:lang w:eastAsia="zh-CN"/>
              </w:rPr>
              <w:t>μ</w:t>
            </w:r>
            <w:r>
              <w:rPr>
                <w:rFonts w:eastAsiaTheme="minorEastAsia"/>
                <w:lang w:eastAsia="zh-CN"/>
              </w:rPr>
              <w:t>s</w:t>
            </w:r>
          </w:p>
        </w:tc>
        <w:tc>
          <w:tcPr>
            <w:tcW w:w="1410" w:type="dxa"/>
          </w:tcPr>
          <w:p w14:paraId="0F5FB744"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75m</w:t>
            </w:r>
          </w:p>
        </w:tc>
      </w:tr>
      <w:tr w:rsidR="00DA26B1" w14:paraId="37D096ED" w14:textId="77777777" w:rsidTr="00DA26B1">
        <w:trPr>
          <w:jc w:val="center"/>
        </w:trPr>
        <w:tc>
          <w:tcPr>
            <w:tcW w:w="1520" w:type="dxa"/>
          </w:tcPr>
          <w:p w14:paraId="1EAEEBAD"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lastRenderedPageBreak/>
              <w:t>4</w:t>
            </w:r>
          </w:p>
        </w:tc>
        <w:tc>
          <w:tcPr>
            <w:tcW w:w="1251" w:type="dxa"/>
          </w:tcPr>
          <w:p w14:paraId="37941667"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40kHz</w:t>
            </w:r>
          </w:p>
        </w:tc>
        <w:tc>
          <w:tcPr>
            <w:tcW w:w="1118" w:type="dxa"/>
          </w:tcPr>
          <w:p w14:paraId="072CB25F"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0</w:t>
            </w:r>
            <w:r>
              <w:rPr>
                <w:rFonts w:eastAsiaTheme="minorEastAsia"/>
                <w:lang w:eastAsia="zh-CN"/>
              </w:rPr>
              <w:t>.81</w:t>
            </w:r>
            <w:r w:rsidRPr="00345F8F">
              <w:rPr>
                <w:rFonts w:eastAsiaTheme="minorEastAsia"/>
                <w:lang w:eastAsia="zh-CN"/>
              </w:rPr>
              <w:t>μ</w:t>
            </w:r>
            <w:r>
              <w:rPr>
                <w:rFonts w:eastAsiaTheme="minorEastAsia"/>
                <w:lang w:eastAsia="zh-CN"/>
              </w:rPr>
              <w:t>s</w:t>
            </w:r>
          </w:p>
        </w:tc>
        <w:tc>
          <w:tcPr>
            <w:tcW w:w="1264" w:type="dxa"/>
          </w:tcPr>
          <w:p w14:paraId="58C38EAC"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43m</w:t>
            </w:r>
          </w:p>
        </w:tc>
        <w:tc>
          <w:tcPr>
            <w:tcW w:w="1146" w:type="dxa"/>
          </w:tcPr>
          <w:p w14:paraId="6145441C"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0</w:t>
            </w:r>
            <w:r>
              <w:rPr>
                <w:rFonts w:eastAsiaTheme="minorEastAsia"/>
                <w:lang w:eastAsia="zh-CN"/>
              </w:rPr>
              <w:t>.29</w:t>
            </w:r>
            <w:r w:rsidRPr="00345F8F">
              <w:rPr>
                <w:rFonts w:eastAsiaTheme="minorEastAsia"/>
                <w:lang w:eastAsia="zh-CN"/>
              </w:rPr>
              <w:t>μ</w:t>
            </w:r>
            <w:r>
              <w:rPr>
                <w:rFonts w:eastAsiaTheme="minorEastAsia"/>
                <w:lang w:eastAsia="zh-CN"/>
              </w:rPr>
              <w:t>s</w:t>
            </w:r>
          </w:p>
        </w:tc>
        <w:tc>
          <w:tcPr>
            <w:tcW w:w="1410" w:type="dxa"/>
          </w:tcPr>
          <w:p w14:paraId="3952C807" w14:textId="77777777" w:rsidR="00DA26B1" w:rsidRDefault="00DA26B1" w:rsidP="00073C91">
            <w:pPr>
              <w:spacing w:after="120" w:line="260" w:lineRule="exact"/>
              <w:jc w:val="both"/>
              <w:rPr>
                <w:rFonts w:eastAsiaTheme="minorEastAsia"/>
                <w:lang w:eastAsia="zh-CN"/>
              </w:rPr>
            </w:pPr>
            <w:r>
              <w:rPr>
                <w:rFonts w:eastAsiaTheme="minorEastAsia" w:hint="eastAsia"/>
                <w:lang w:eastAsia="zh-CN"/>
              </w:rPr>
              <w:t>8</w:t>
            </w:r>
            <w:r>
              <w:rPr>
                <w:rFonts w:eastAsiaTheme="minorEastAsia"/>
                <w:lang w:eastAsia="zh-CN"/>
              </w:rPr>
              <w:t>7m</w:t>
            </w:r>
          </w:p>
        </w:tc>
      </w:tr>
    </w:tbl>
    <w:p w14:paraId="49810986" w14:textId="3B28A464" w:rsidR="00353065" w:rsidRPr="002563F7" w:rsidRDefault="00432514" w:rsidP="009A65A1">
      <w:pPr>
        <w:spacing w:before="120" w:after="120" w:line="260" w:lineRule="exact"/>
        <w:jc w:val="both"/>
        <w:rPr>
          <w:rFonts w:eastAsia="宋体"/>
          <w:snapToGrid w:val="0"/>
          <w:sz w:val="21"/>
          <w:lang w:eastAsia="zh-CN"/>
        </w:rPr>
      </w:pPr>
      <w:r>
        <w:rPr>
          <w:rFonts w:eastAsia="宋体"/>
          <w:snapToGrid w:val="0"/>
          <w:sz w:val="21"/>
          <w:lang w:eastAsia="zh-CN"/>
        </w:rPr>
        <w:t xml:space="preserve">Therefore, </w:t>
      </w:r>
      <w:r w:rsidR="002350F6">
        <w:rPr>
          <w:rFonts w:eastAsia="宋体"/>
          <w:snapToGrid w:val="0"/>
          <w:sz w:val="21"/>
          <w:lang w:eastAsia="zh-CN"/>
        </w:rPr>
        <w:t xml:space="preserve">considering the </w:t>
      </w:r>
      <w:r w:rsidR="00C75C5D">
        <w:rPr>
          <w:rFonts w:eastAsia="宋体"/>
          <w:snapToGrid w:val="0"/>
          <w:sz w:val="21"/>
          <w:lang w:eastAsia="zh-CN"/>
        </w:rPr>
        <w:t>design principle</w:t>
      </w:r>
      <w:r w:rsidR="002350F6">
        <w:rPr>
          <w:rFonts w:eastAsia="宋体"/>
          <w:snapToGrid w:val="0"/>
          <w:sz w:val="21"/>
          <w:lang w:eastAsia="zh-CN"/>
        </w:rPr>
        <w:t xml:space="preserve"> </w:t>
      </w:r>
      <w:r w:rsidR="00C75C5D">
        <w:rPr>
          <w:rFonts w:eastAsia="宋体"/>
          <w:snapToGrid w:val="0"/>
          <w:sz w:val="21"/>
          <w:lang w:eastAsia="zh-CN"/>
        </w:rPr>
        <w:t xml:space="preserve">of </w:t>
      </w:r>
      <w:r w:rsidR="002350F6">
        <w:rPr>
          <w:rFonts w:eastAsia="宋体"/>
          <w:snapToGrid w:val="0"/>
          <w:sz w:val="21"/>
          <w:lang w:eastAsia="zh-CN"/>
        </w:rPr>
        <w:t>PRACH CP (</w:t>
      </w:r>
      <w:proofErr w:type="spellStart"/>
      <w:r w:rsidR="000F55AC" w:rsidRPr="00AA3449">
        <w:rPr>
          <w:rFonts w:eastAsiaTheme="minorEastAsia"/>
          <w:lang w:eastAsia="zh-CN"/>
        </w:rPr>
        <w:t>Tcp</w:t>
      </w:r>
      <w:proofErr w:type="spellEnd"/>
      <w:r w:rsidR="000F55AC" w:rsidRPr="00AA3449">
        <w:rPr>
          <w:rFonts w:eastAsiaTheme="minorEastAsia"/>
          <w:lang w:eastAsia="zh-CN"/>
        </w:rPr>
        <w:t>&gt;=</w:t>
      </w:r>
      <w:proofErr w:type="spellStart"/>
      <w:r w:rsidR="000F55AC" w:rsidRPr="00AA3449">
        <w:rPr>
          <w:rFonts w:eastAsiaTheme="minorEastAsia"/>
          <w:lang w:eastAsia="zh-CN"/>
        </w:rPr>
        <w:t>RTDmax+Tds</w:t>
      </w:r>
      <w:proofErr w:type="spellEnd"/>
      <w:r w:rsidR="002350F6">
        <w:rPr>
          <w:rFonts w:eastAsia="宋体"/>
          <w:snapToGrid w:val="0"/>
          <w:sz w:val="21"/>
          <w:lang w:eastAsia="zh-CN"/>
        </w:rPr>
        <w:t>)</w:t>
      </w:r>
      <w:r w:rsidR="00146E44">
        <w:rPr>
          <w:rFonts w:eastAsia="宋体"/>
          <w:snapToGrid w:val="0"/>
          <w:sz w:val="21"/>
          <w:lang w:eastAsia="zh-CN"/>
        </w:rPr>
        <w:t xml:space="preserve">, </w:t>
      </w:r>
      <w:r w:rsidR="00035F87">
        <w:rPr>
          <w:rFonts w:eastAsia="宋体"/>
          <w:snapToGrid w:val="0"/>
          <w:sz w:val="21"/>
          <w:lang w:eastAsia="zh-CN"/>
        </w:rPr>
        <w:t>l</w:t>
      </w:r>
      <w:r w:rsidR="00035F87" w:rsidRPr="00035F87">
        <w:rPr>
          <w:rFonts w:eastAsia="宋体"/>
          <w:snapToGrid w:val="0"/>
          <w:sz w:val="21"/>
          <w:lang w:eastAsia="zh-CN"/>
        </w:rPr>
        <w:t>et</w:t>
      </w:r>
      <w:r w:rsidR="00353065">
        <w:rPr>
          <w:rFonts w:eastAsia="宋体"/>
          <w:snapToGrid w:val="0"/>
          <w:sz w:val="21"/>
          <w:lang w:eastAsia="zh-CN"/>
        </w:rPr>
        <w:t>’</w:t>
      </w:r>
      <w:r w:rsidR="00035F87" w:rsidRPr="00035F87">
        <w:rPr>
          <w:rFonts w:eastAsia="宋体"/>
          <w:snapToGrid w:val="0"/>
          <w:sz w:val="21"/>
          <w:lang w:eastAsia="zh-CN"/>
        </w:rPr>
        <w:t>s see how much range the normal CP length provides so that SRS transmission does not interfere with other rece</w:t>
      </w:r>
      <w:r w:rsidR="00BE3F44">
        <w:rPr>
          <w:rFonts w:eastAsia="宋体"/>
          <w:snapToGrid w:val="0"/>
          <w:sz w:val="21"/>
          <w:lang w:eastAsia="zh-CN"/>
        </w:rPr>
        <w:t>ption.</w:t>
      </w:r>
      <w:r w:rsidR="007D78DA">
        <w:rPr>
          <w:rFonts w:eastAsia="宋体"/>
          <w:snapToGrid w:val="0"/>
          <w:sz w:val="21"/>
          <w:lang w:eastAsia="zh-CN"/>
        </w:rPr>
        <w:t xml:space="preserve"> </w:t>
      </w:r>
      <w:r w:rsidR="001714FD">
        <w:rPr>
          <w:rFonts w:eastAsia="宋体"/>
          <w:snapToGrid w:val="0"/>
          <w:sz w:val="21"/>
          <w:lang w:eastAsia="zh-CN"/>
        </w:rPr>
        <w:t>I</w:t>
      </w:r>
      <w:r w:rsidR="001714FD">
        <w:rPr>
          <w:rFonts w:eastAsia="宋体" w:hint="eastAsia"/>
          <w:snapToGrid w:val="0"/>
          <w:sz w:val="21"/>
          <w:lang w:eastAsia="zh-CN"/>
        </w:rPr>
        <w:t>n Rel-18, f</w:t>
      </w:r>
      <w:r w:rsidR="001714FD">
        <w:rPr>
          <w:rFonts w:eastAsia="宋体"/>
          <w:snapToGrid w:val="0"/>
          <w:sz w:val="21"/>
          <w:lang w:eastAsia="zh-CN"/>
        </w:rPr>
        <w:t>or use case 6, the scenario is mainly in factory or industrial park</w:t>
      </w:r>
      <w:r w:rsidR="001714FD">
        <w:rPr>
          <w:rFonts w:eastAsia="宋体" w:hint="eastAsia"/>
          <w:snapToGrid w:val="0"/>
          <w:sz w:val="21"/>
          <w:lang w:eastAsia="zh-CN"/>
        </w:rPr>
        <w:t xml:space="preserve"> with the </w:t>
      </w:r>
      <w:r w:rsidR="001714FD">
        <w:rPr>
          <w:rFonts w:eastAsia="宋体"/>
          <w:snapToGrid w:val="0"/>
          <w:sz w:val="21"/>
          <w:lang w:eastAsia="zh-CN"/>
        </w:rPr>
        <w:t>positioning</w:t>
      </w:r>
      <w:r w:rsidR="001714FD">
        <w:rPr>
          <w:rFonts w:eastAsia="宋体" w:hint="eastAsia"/>
          <w:snapToGrid w:val="0"/>
          <w:sz w:val="21"/>
          <w:lang w:eastAsia="zh-CN"/>
        </w:rPr>
        <w:t xml:space="preserve"> requirement of some IoT equipment.</w:t>
      </w:r>
      <w:r w:rsidR="001714FD">
        <w:rPr>
          <w:rFonts w:eastAsia="宋体"/>
          <w:snapToGrid w:val="0"/>
          <w:sz w:val="21"/>
          <w:lang w:eastAsia="zh-CN"/>
        </w:rPr>
        <w:t xml:space="preserve"> </w:t>
      </w:r>
      <w:r w:rsidR="00462F87">
        <w:rPr>
          <w:rFonts w:eastAsia="宋体"/>
          <w:snapToGrid w:val="0"/>
          <w:sz w:val="21"/>
          <w:lang w:eastAsia="zh-CN"/>
        </w:rPr>
        <w:t>So, we t</w:t>
      </w:r>
      <w:r w:rsidR="0055584D">
        <w:rPr>
          <w:rFonts w:eastAsia="宋体"/>
          <w:snapToGrid w:val="0"/>
          <w:sz w:val="21"/>
          <w:lang w:eastAsia="zh-CN"/>
        </w:rPr>
        <w:t>ak</w:t>
      </w:r>
      <w:r w:rsidR="00462F87">
        <w:rPr>
          <w:rFonts w:eastAsia="宋体"/>
          <w:snapToGrid w:val="0"/>
          <w:sz w:val="21"/>
          <w:lang w:eastAsia="zh-CN"/>
        </w:rPr>
        <w:t>e</w:t>
      </w:r>
      <w:r w:rsidR="0055584D">
        <w:rPr>
          <w:rFonts w:eastAsia="宋体"/>
          <w:snapToGrid w:val="0"/>
          <w:sz w:val="21"/>
          <w:lang w:eastAsia="zh-CN"/>
        </w:rPr>
        <w:t xml:space="preserve"> </w:t>
      </w:r>
      <w:proofErr w:type="spellStart"/>
      <w:r w:rsidR="0055584D">
        <w:rPr>
          <w:rFonts w:eastAsia="宋体"/>
          <w:snapToGrid w:val="0"/>
          <w:sz w:val="21"/>
          <w:lang w:eastAsia="zh-CN"/>
        </w:rPr>
        <w:t>IIoT</w:t>
      </w:r>
      <w:proofErr w:type="spellEnd"/>
      <w:r w:rsidR="0055584D">
        <w:rPr>
          <w:rFonts w:eastAsia="宋体"/>
          <w:snapToGrid w:val="0"/>
          <w:sz w:val="21"/>
          <w:lang w:eastAsia="zh-CN"/>
        </w:rPr>
        <w:t xml:space="preserve"> </w:t>
      </w:r>
      <w:proofErr w:type="spellStart"/>
      <w:r w:rsidR="0055584D">
        <w:rPr>
          <w:rFonts w:eastAsia="宋体"/>
          <w:snapToGrid w:val="0"/>
          <w:sz w:val="21"/>
          <w:lang w:eastAsia="zh-CN"/>
        </w:rPr>
        <w:t>InF</w:t>
      </w:r>
      <w:proofErr w:type="spellEnd"/>
      <w:r w:rsidR="0055584D">
        <w:rPr>
          <w:rFonts w:eastAsia="宋体"/>
          <w:snapToGrid w:val="0"/>
          <w:sz w:val="21"/>
          <w:lang w:eastAsia="zh-CN"/>
        </w:rPr>
        <w:t>-SH scenario as an example</w:t>
      </w:r>
      <w:r w:rsidR="00462F87">
        <w:rPr>
          <w:rFonts w:eastAsia="宋体"/>
          <w:snapToGrid w:val="0"/>
          <w:sz w:val="21"/>
          <w:lang w:eastAsia="zh-CN"/>
        </w:rPr>
        <w:t xml:space="preserve"> for </w:t>
      </w:r>
      <w:r w:rsidR="00462F87" w:rsidRPr="00462F87">
        <w:rPr>
          <w:rFonts w:eastAsia="宋体"/>
          <w:snapToGrid w:val="0"/>
          <w:sz w:val="21"/>
          <w:lang w:eastAsia="zh-CN"/>
        </w:rPr>
        <w:t>analysis</w:t>
      </w:r>
      <w:r w:rsidR="0055584D">
        <w:rPr>
          <w:rFonts w:eastAsia="宋体"/>
          <w:snapToGrid w:val="0"/>
          <w:sz w:val="21"/>
          <w:lang w:eastAsia="zh-CN"/>
        </w:rPr>
        <w:t xml:space="preserve">. </w:t>
      </w:r>
      <w:r w:rsidR="00893487">
        <w:rPr>
          <w:rFonts w:eastAsia="宋体"/>
          <w:snapToGrid w:val="0"/>
          <w:sz w:val="21"/>
          <w:lang w:eastAsia="zh-CN"/>
        </w:rPr>
        <w:t xml:space="preserve">Regarding the </w:t>
      </w:r>
      <w:r w:rsidR="00A00D82">
        <w:rPr>
          <w:rFonts w:eastAsia="宋体"/>
          <w:snapToGrid w:val="0"/>
          <w:sz w:val="21"/>
          <w:lang w:eastAsia="zh-CN"/>
        </w:rPr>
        <w:t>‘</w:t>
      </w:r>
      <w:proofErr w:type="spellStart"/>
      <w:r w:rsidR="00A00D82" w:rsidRPr="00AA3449">
        <w:rPr>
          <w:rFonts w:eastAsiaTheme="minorEastAsia"/>
          <w:lang w:eastAsia="zh-CN"/>
        </w:rPr>
        <w:t>Tds</w:t>
      </w:r>
      <w:proofErr w:type="spellEnd"/>
      <w:r w:rsidR="00A00D82">
        <w:rPr>
          <w:rFonts w:eastAsia="宋体"/>
          <w:snapToGrid w:val="0"/>
          <w:sz w:val="21"/>
          <w:lang w:eastAsia="zh-CN"/>
        </w:rPr>
        <w:t>’</w:t>
      </w:r>
      <w:r w:rsidR="00893487">
        <w:rPr>
          <w:rFonts w:eastAsia="宋体"/>
          <w:snapToGrid w:val="0"/>
          <w:sz w:val="21"/>
          <w:lang w:eastAsia="zh-CN"/>
        </w:rPr>
        <w:t xml:space="preserve"> in </w:t>
      </w:r>
      <w:proofErr w:type="spellStart"/>
      <w:r w:rsidR="00893487">
        <w:rPr>
          <w:rFonts w:eastAsia="宋体"/>
          <w:snapToGrid w:val="0"/>
          <w:sz w:val="21"/>
          <w:lang w:eastAsia="zh-CN"/>
        </w:rPr>
        <w:t>IIoT</w:t>
      </w:r>
      <w:proofErr w:type="spellEnd"/>
      <w:r w:rsidR="00893487">
        <w:rPr>
          <w:rFonts w:eastAsia="宋体"/>
          <w:snapToGrid w:val="0"/>
          <w:sz w:val="21"/>
          <w:lang w:eastAsia="zh-CN"/>
        </w:rPr>
        <w:t xml:space="preserve"> </w:t>
      </w:r>
      <w:proofErr w:type="spellStart"/>
      <w:r w:rsidR="0050469F">
        <w:rPr>
          <w:rFonts w:eastAsia="宋体"/>
          <w:snapToGrid w:val="0"/>
          <w:sz w:val="21"/>
          <w:lang w:eastAsia="zh-CN"/>
        </w:rPr>
        <w:t>I</w:t>
      </w:r>
      <w:r w:rsidR="0050469F">
        <w:rPr>
          <w:rFonts w:eastAsia="宋体" w:hint="eastAsia"/>
          <w:snapToGrid w:val="0"/>
          <w:sz w:val="21"/>
          <w:lang w:eastAsia="zh-CN"/>
        </w:rPr>
        <w:t>n</w:t>
      </w:r>
      <w:r w:rsidR="0050469F">
        <w:rPr>
          <w:rFonts w:eastAsia="宋体"/>
          <w:snapToGrid w:val="0"/>
          <w:sz w:val="21"/>
          <w:lang w:eastAsia="zh-CN"/>
        </w:rPr>
        <w:t>F</w:t>
      </w:r>
      <w:proofErr w:type="spellEnd"/>
      <w:r w:rsidR="0050469F">
        <w:rPr>
          <w:rFonts w:eastAsia="宋体"/>
          <w:snapToGrid w:val="0"/>
          <w:sz w:val="21"/>
          <w:lang w:eastAsia="zh-CN"/>
        </w:rPr>
        <w:t>-SH</w:t>
      </w:r>
      <w:r w:rsidR="0050469F">
        <w:rPr>
          <w:rFonts w:eastAsia="宋体" w:hint="eastAsia"/>
          <w:snapToGrid w:val="0"/>
          <w:sz w:val="21"/>
          <w:lang w:eastAsia="zh-CN"/>
        </w:rPr>
        <w:t xml:space="preserve"> </w:t>
      </w:r>
      <w:r w:rsidR="0050469F">
        <w:rPr>
          <w:rFonts w:eastAsia="宋体"/>
          <w:snapToGrid w:val="0"/>
          <w:sz w:val="21"/>
          <w:lang w:eastAsia="zh-CN"/>
        </w:rPr>
        <w:t xml:space="preserve">scenario, </w:t>
      </w:r>
      <w:r w:rsidR="00DE0B90">
        <w:rPr>
          <w:rFonts w:eastAsia="宋体"/>
          <w:snapToGrid w:val="0"/>
          <w:sz w:val="21"/>
          <w:lang w:eastAsia="zh-CN"/>
        </w:rPr>
        <w:t xml:space="preserve">as we have counted as the following figure, </w:t>
      </w:r>
      <w:r w:rsidR="0061444D">
        <w:rPr>
          <w:rFonts w:eastAsia="宋体"/>
          <w:snapToGrid w:val="0"/>
          <w:sz w:val="21"/>
          <w:lang w:eastAsia="zh-CN"/>
        </w:rPr>
        <w:t>i</w:t>
      </w:r>
      <w:r w:rsidR="0061444D" w:rsidRPr="0061444D">
        <w:rPr>
          <w:rFonts w:eastAsia="宋体"/>
          <w:snapToGrid w:val="0"/>
          <w:sz w:val="21"/>
          <w:lang w:eastAsia="zh-CN"/>
        </w:rPr>
        <w:t xml:space="preserve">f the </w:t>
      </w:r>
      <w:r w:rsidR="007D7C17">
        <w:rPr>
          <w:rFonts w:eastAsia="宋体"/>
          <w:snapToGrid w:val="0"/>
          <w:sz w:val="21"/>
          <w:lang w:eastAsia="zh-CN"/>
        </w:rPr>
        <w:t xml:space="preserve">links between </w:t>
      </w:r>
      <w:r w:rsidR="0061444D" w:rsidRPr="0061444D">
        <w:rPr>
          <w:rFonts w:eastAsia="宋体"/>
          <w:snapToGrid w:val="0"/>
          <w:sz w:val="21"/>
          <w:lang w:eastAsia="zh-CN"/>
        </w:rPr>
        <w:t xml:space="preserve">UE and BS are </w:t>
      </w:r>
      <w:proofErr w:type="spellStart"/>
      <w:r w:rsidR="0061444D" w:rsidRPr="0061444D">
        <w:rPr>
          <w:rFonts w:eastAsia="宋体"/>
          <w:snapToGrid w:val="0"/>
          <w:sz w:val="21"/>
          <w:lang w:eastAsia="zh-CN"/>
        </w:rPr>
        <w:t>L</w:t>
      </w:r>
      <w:r w:rsidR="007D7C17">
        <w:rPr>
          <w:rFonts w:eastAsia="宋体"/>
          <w:snapToGrid w:val="0"/>
          <w:sz w:val="21"/>
          <w:lang w:eastAsia="zh-CN"/>
        </w:rPr>
        <w:t>o</w:t>
      </w:r>
      <w:r w:rsidR="0061444D" w:rsidRPr="0061444D">
        <w:rPr>
          <w:rFonts w:eastAsia="宋体"/>
          <w:snapToGrid w:val="0"/>
          <w:sz w:val="21"/>
          <w:lang w:eastAsia="zh-CN"/>
        </w:rPr>
        <w:t>S</w:t>
      </w:r>
      <w:proofErr w:type="spellEnd"/>
      <w:r w:rsidR="0061444D" w:rsidRPr="0061444D">
        <w:rPr>
          <w:rFonts w:eastAsia="宋体"/>
          <w:snapToGrid w:val="0"/>
          <w:sz w:val="21"/>
          <w:lang w:eastAsia="zh-CN"/>
        </w:rPr>
        <w:t xml:space="preserve">, 90% </w:t>
      </w:r>
      <w:r w:rsidR="007D7C17">
        <w:rPr>
          <w:rFonts w:eastAsia="宋体"/>
          <w:snapToGrid w:val="0"/>
          <w:sz w:val="21"/>
          <w:lang w:eastAsia="zh-CN"/>
        </w:rPr>
        <w:t xml:space="preserve">of </w:t>
      </w:r>
      <w:proofErr w:type="spellStart"/>
      <w:r w:rsidR="0061444D" w:rsidRPr="0061444D">
        <w:rPr>
          <w:rFonts w:eastAsia="宋体"/>
          <w:snapToGrid w:val="0"/>
          <w:sz w:val="21"/>
          <w:lang w:eastAsia="zh-CN"/>
        </w:rPr>
        <w:t>Tds</w:t>
      </w:r>
      <w:proofErr w:type="spellEnd"/>
      <w:r w:rsidR="0061444D" w:rsidRPr="0061444D">
        <w:rPr>
          <w:rFonts w:eastAsia="宋体"/>
          <w:snapToGrid w:val="0"/>
          <w:sz w:val="21"/>
          <w:lang w:eastAsia="zh-CN"/>
        </w:rPr>
        <w:t xml:space="preserve"> is 1600ns</w:t>
      </w:r>
      <w:r w:rsidR="007D7C17">
        <w:rPr>
          <w:rFonts w:eastAsia="宋体"/>
          <w:snapToGrid w:val="0"/>
          <w:sz w:val="21"/>
          <w:lang w:eastAsia="zh-CN"/>
        </w:rPr>
        <w:t xml:space="preserve">; and if the links are </w:t>
      </w:r>
      <w:proofErr w:type="spellStart"/>
      <w:r w:rsidR="0061444D" w:rsidRPr="0061444D">
        <w:rPr>
          <w:rFonts w:eastAsia="宋体"/>
          <w:snapToGrid w:val="0"/>
          <w:sz w:val="21"/>
          <w:lang w:eastAsia="zh-CN"/>
        </w:rPr>
        <w:t>NL</w:t>
      </w:r>
      <w:r w:rsidR="007D7C17">
        <w:rPr>
          <w:rFonts w:eastAsia="宋体"/>
          <w:snapToGrid w:val="0"/>
          <w:sz w:val="21"/>
          <w:lang w:eastAsia="zh-CN"/>
        </w:rPr>
        <w:t>o</w:t>
      </w:r>
      <w:r w:rsidR="0061444D" w:rsidRPr="0061444D">
        <w:rPr>
          <w:rFonts w:eastAsia="宋体"/>
          <w:snapToGrid w:val="0"/>
          <w:sz w:val="21"/>
          <w:lang w:eastAsia="zh-CN"/>
        </w:rPr>
        <w:t>S</w:t>
      </w:r>
      <w:proofErr w:type="spellEnd"/>
      <w:r w:rsidR="0061444D" w:rsidRPr="0061444D">
        <w:rPr>
          <w:rFonts w:eastAsia="宋体"/>
          <w:snapToGrid w:val="0"/>
          <w:sz w:val="21"/>
          <w:lang w:eastAsia="zh-CN"/>
        </w:rPr>
        <w:t xml:space="preserve">, 90% of </w:t>
      </w:r>
      <w:proofErr w:type="spellStart"/>
      <w:r w:rsidR="0061444D" w:rsidRPr="0061444D">
        <w:rPr>
          <w:rFonts w:eastAsia="宋体"/>
          <w:snapToGrid w:val="0"/>
          <w:sz w:val="21"/>
          <w:lang w:eastAsia="zh-CN"/>
        </w:rPr>
        <w:t>Tds</w:t>
      </w:r>
      <w:proofErr w:type="spellEnd"/>
      <w:r w:rsidR="0061444D" w:rsidRPr="0061444D">
        <w:rPr>
          <w:rFonts w:eastAsia="宋体"/>
          <w:snapToGrid w:val="0"/>
          <w:sz w:val="21"/>
          <w:lang w:eastAsia="zh-CN"/>
        </w:rPr>
        <w:t xml:space="preserve"> is</w:t>
      </w:r>
      <w:r w:rsidR="007D7C17">
        <w:rPr>
          <w:rFonts w:eastAsia="宋体"/>
          <w:snapToGrid w:val="0"/>
          <w:sz w:val="21"/>
          <w:lang w:eastAsia="zh-CN"/>
        </w:rPr>
        <w:t xml:space="preserve"> 600ns. </w:t>
      </w:r>
      <w:r w:rsidR="00CF5EF0">
        <w:rPr>
          <w:rFonts w:eastAsia="宋体"/>
          <w:snapToGrid w:val="0"/>
          <w:sz w:val="21"/>
          <w:lang w:eastAsia="zh-CN"/>
        </w:rPr>
        <w:t xml:space="preserve">Here, we </w:t>
      </w:r>
      <w:r w:rsidR="009F4F95" w:rsidRPr="009F4F95">
        <w:rPr>
          <w:rFonts w:eastAsia="宋体"/>
          <w:snapToGrid w:val="0"/>
          <w:sz w:val="21"/>
          <w:lang w:eastAsia="zh-CN"/>
        </w:rPr>
        <w:t>cho</w:t>
      </w:r>
      <w:r w:rsidR="009F4F95">
        <w:rPr>
          <w:rFonts w:eastAsia="宋体"/>
          <w:snapToGrid w:val="0"/>
          <w:sz w:val="21"/>
          <w:lang w:eastAsia="zh-CN"/>
        </w:rPr>
        <w:t>o</w:t>
      </w:r>
      <w:r w:rsidR="009F4F95" w:rsidRPr="009F4F95">
        <w:rPr>
          <w:rFonts w:eastAsia="宋体"/>
          <w:snapToGrid w:val="0"/>
          <w:sz w:val="21"/>
          <w:lang w:eastAsia="zh-CN"/>
        </w:rPr>
        <w:t>se 1600</w:t>
      </w:r>
      <w:r w:rsidR="009F4F95">
        <w:rPr>
          <w:rFonts w:eastAsia="宋体"/>
          <w:snapToGrid w:val="0"/>
          <w:sz w:val="21"/>
          <w:lang w:eastAsia="zh-CN"/>
        </w:rPr>
        <w:t>ns</w:t>
      </w:r>
      <w:r w:rsidR="009F4F95" w:rsidRPr="009F4F95">
        <w:rPr>
          <w:rFonts w:eastAsia="宋体"/>
          <w:snapToGrid w:val="0"/>
          <w:sz w:val="21"/>
          <w:lang w:eastAsia="zh-CN"/>
        </w:rPr>
        <w:t xml:space="preserve"> as the typical value</w:t>
      </w:r>
      <w:r w:rsidR="009F4F95">
        <w:rPr>
          <w:rFonts w:eastAsia="宋体"/>
          <w:snapToGrid w:val="0"/>
          <w:sz w:val="21"/>
          <w:lang w:eastAsia="zh-CN"/>
        </w:rPr>
        <w:t xml:space="preserve"> of </w:t>
      </w:r>
      <w:proofErr w:type="spellStart"/>
      <w:r w:rsidR="009F4F95">
        <w:rPr>
          <w:rFonts w:eastAsia="宋体"/>
          <w:snapToGrid w:val="0"/>
          <w:sz w:val="21"/>
          <w:lang w:eastAsia="zh-CN"/>
        </w:rPr>
        <w:t>Tds</w:t>
      </w:r>
      <w:proofErr w:type="spellEnd"/>
      <w:r w:rsidR="00F7473E">
        <w:rPr>
          <w:rFonts w:eastAsia="宋体"/>
          <w:snapToGrid w:val="0"/>
          <w:sz w:val="21"/>
          <w:lang w:eastAsia="zh-CN"/>
        </w:rPr>
        <w:t xml:space="preserve">, correspondingly, the typical distance of </w:t>
      </w:r>
      <w:proofErr w:type="spellStart"/>
      <w:r w:rsidR="00F7473E">
        <w:rPr>
          <w:rFonts w:eastAsia="宋体"/>
          <w:snapToGrid w:val="0"/>
          <w:sz w:val="21"/>
          <w:lang w:eastAsia="zh-CN"/>
        </w:rPr>
        <w:t>Tds</w:t>
      </w:r>
      <w:proofErr w:type="spellEnd"/>
      <w:r w:rsidR="00F7473E">
        <w:rPr>
          <w:rFonts w:eastAsia="宋体"/>
          <w:snapToGrid w:val="0"/>
          <w:sz w:val="21"/>
          <w:lang w:eastAsia="zh-CN"/>
        </w:rPr>
        <w:t xml:space="preserve"> is 480m</w:t>
      </w:r>
      <w:r w:rsidR="009F4F95">
        <w:rPr>
          <w:rFonts w:eastAsia="宋体"/>
          <w:snapToGrid w:val="0"/>
          <w:sz w:val="21"/>
          <w:lang w:eastAsia="zh-CN"/>
        </w:rPr>
        <w:t>.</w:t>
      </w:r>
      <w:r w:rsidR="00F55749">
        <w:rPr>
          <w:rFonts w:eastAsia="宋体"/>
          <w:snapToGrid w:val="0"/>
          <w:sz w:val="21"/>
          <w:lang w:eastAsia="zh-CN"/>
        </w:rPr>
        <w:t xml:space="preserve"> </w:t>
      </w:r>
      <w:r w:rsidR="00B41BBA">
        <w:rPr>
          <w:rFonts w:eastAsia="宋体"/>
          <w:snapToGrid w:val="0"/>
          <w:sz w:val="21"/>
          <w:lang w:eastAsia="zh-CN"/>
        </w:rPr>
        <w:t>Therefore, f</w:t>
      </w:r>
      <w:r w:rsidR="00A126EC">
        <w:rPr>
          <w:rFonts w:eastAsia="宋体"/>
          <w:snapToGrid w:val="0"/>
          <w:sz w:val="21"/>
          <w:lang w:eastAsia="zh-CN"/>
        </w:rPr>
        <w:t xml:space="preserve">or </w:t>
      </w:r>
      <w:r w:rsidR="001E2488">
        <w:rPr>
          <w:rFonts w:eastAsia="宋体"/>
          <w:snapToGrid w:val="0"/>
          <w:sz w:val="21"/>
          <w:lang w:eastAsia="zh-CN"/>
        </w:rPr>
        <w:t>CP length of 4.69</w:t>
      </w:r>
      <w:r w:rsidR="001E2488" w:rsidRPr="00345F8F">
        <w:rPr>
          <w:rFonts w:eastAsiaTheme="minorEastAsia"/>
          <w:lang w:eastAsia="zh-CN"/>
        </w:rPr>
        <w:t>μ</w:t>
      </w:r>
      <w:r w:rsidR="001E2488">
        <w:rPr>
          <w:rFonts w:eastAsiaTheme="minorEastAsia"/>
          <w:lang w:eastAsia="zh-CN"/>
        </w:rPr>
        <w:t xml:space="preserve">s of 15kHz SCS, </w:t>
      </w:r>
      <w:r w:rsidR="00263155">
        <w:rPr>
          <w:rFonts w:eastAsiaTheme="minorEastAsia"/>
          <w:lang w:eastAsia="zh-CN"/>
        </w:rPr>
        <w:t>the distance</w:t>
      </w:r>
      <w:r w:rsidR="00860383">
        <w:rPr>
          <w:rFonts w:eastAsiaTheme="minorEastAsia"/>
          <w:lang w:eastAsia="zh-CN"/>
        </w:rPr>
        <w:t xml:space="preserve"> of</w:t>
      </w:r>
      <w:r w:rsidR="00263155">
        <w:rPr>
          <w:rFonts w:eastAsiaTheme="minorEastAsia"/>
          <w:lang w:eastAsia="zh-CN"/>
        </w:rPr>
        <w:t xml:space="preserve"> </w:t>
      </w:r>
      <w:proofErr w:type="spellStart"/>
      <w:r w:rsidR="00245CE7" w:rsidRPr="00AA3449">
        <w:rPr>
          <w:rFonts w:eastAsiaTheme="minorEastAsia"/>
          <w:lang w:eastAsia="zh-CN"/>
        </w:rPr>
        <w:t>RTDmax</w:t>
      </w:r>
      <w:proofErr w:type="spellEnd"/>
      <w:r w:rsidR="00245CE7">
        <w:rPr>
          <w:rFonts w:eastAsiaTheme="minorEastAsia"/>
          <w:lang w:eastAsia="zh-CN"/>
        </w:rPr>
        <w:t xml:space="preserve"> can be </w:t>
      </w:r>
      <w:r w:rsidR="001725F3">
        <w:rPr>
          <w:rFonts w:eastAsiaTheme="minorEastAsia"/>
          <w:lang w:eastAsia="zh-CN"/>
        </w:rPr>
        <w:t>927m (</w:t>
      </w:r>
      <w:r w:rsidR="00BB0B5F">
        <w:rPr>
          <w:rFonts w:eastAsiaTheme="minorEastAsia"/>
          <w:lang w:eastAsia="zh-CN"/>
        </w:rPr>
        <w:t>1407m-480m</w:t>
      </w:r>
      <w:r w:rsidR="001725F3">
        <w:rPr>
          <w:rFonts w:eastAsiaTheme="minorEastAsia"/>
          <w:lang w:eastAsia="zh-CN"/>
        </w:rPr>
        <w:t>)</w:t>
      </w:r>
      <w:r w:rsidR="003B054B">
        <w:rPr>
          <w:rFonts w:eastAsiaTheme="minorEastAsia"/>
          <w:lang w:eastAsia="zh-CN"/>
        </w:rPr>
        <w:t xml:space="preserve">, so that within </w:t>
      </w:r>
      <w:r w:rsidR="008040DC">
        <w:rPr>
          <w:rFonts w:eastAsiaTheme="minorEastAsia"/>
          <w:lang w:eastAsia="zh-CN"/>
        </w:rPr>
        <w:t>463m (927m/2)</w:t>
      </w:r>
      <w:r w:rsidR="007E6BA6">
        <w:rPr>
          <w:rFonts w:eastAsiaTheme="minorEastAsia"/>
          <w:lang w:eastAsia="zh-CN"/>
        </w:rPr>
        <w:t xml:space="preserve"> of BS</w:t>
      </w:r>
      <w:r w:rsidR="001D6BCE">
        <w:rPr>
          <w:rFonts w:eastAsiaTheme="minorEastAsia"/>
          <w:lang w:eastAsia="zh-CN"/>
        </w:rPr>
        <w:t>,</w:t>
      </w:r>
      <w:r w:rsidR="001D6BCE" w:rsidRPr="001D6BCE">
        <w:t xml:space="preserve"> </w:t>
      </w:r>
      <w:r w:rsidR="001D6BCE" w:rsidRPr="001D6BCE">
        <w:rPr>
          <w:rFonts w:eastAsiaTheme="minorEastAsia"/>
          <w:lang w:eastAsia="zh-CN"/>
        </w:rPr>
        <w:t xml:space="preserve">even if the TA of SRS transmission is 0, it will not cause interference to other </w:t>
      </w:r>
      <w:r w:rsidR="001D6BCE">
        <w:rPr>
          <w:rFonts w:eastAsiaTheme="minorEastAsia"/>
          <w:lang w:eastAsia="zh-CN"/>
        </w:rPr>
        <w:t>receptions</w:t>
      </w:r>
      <w:r w:rsidR="00EF4C95">
        <w:rPr>
          <w:rFonts w:eastAsiaTheme="minorEastAsia"/>
          <w:lang w:eastAsia="zh-CN"/>
        </w:rPr>
        <w:t xml:space="preserve">; for </w:t>
      </w:r>
      <w:r w:rsidR="00D7045B">
        <w:rPr>
          <w:rFonts w:eastAsia="宋体"/>
          <w:snapToGrid w:val="0"/>
          <w:sz w:val="21"/>
          <w:lang w:eastAsia="zh-CN"/>
        </w:rPr>
        <w:t>CP length of 2.34</w:t>
      </w:r>
      <w:r w:rsidR="00D7045B" w:rsidRPr="00345F8F">
        <w:rPr>
          <w:rFonts w:eastAsiaTheme="minorEastAsia"/>
          <w:lang w:eastAsia="zh-CN"/>
        </w:rPr>
        <w:t>μ</w:t>
      </w:r>
      <w:r w:rsidR="00D7045B">
        <w:rPr>
          <w:rFonts w:eastAsiaTheme="minorEastAsia"/>
          <w:lang w:eastAsia="zh-CN"/>
        </w:rPr>
        <w:t xml:space="preserve">s of 30kHz SCS, the distance of </w:t>
      </w:r>
      <w:proofErr w:type="spellStart"/>
      <w:r w:rsidR="00D7045B" w:rsidRPr="00AA3449">
        <w:rPr>
          <w:rFonts w:eastAsiaTheme="minorEastAsia"/>
          <w:lang w:eastAsia="zh-CN"/>
        </w:rPr>
        <w:t>RTDmax</w:t>
      </w:r>
      <w:proofErr w:type="spellEnd"/>
      <w:r w:rsidR="00D7045B">
        <w:rPr>
          <w:rFonts w:eastAsiaTheme="minorEastAsia"/>
          <w:lang w:eastAsia="zh-CN"/>
        </w:rPr>
        <w:t xml:space="preserve"> can be </w:t>
      </w:r>
      <w:r w:rsidR="00CC44D5">
        <w:rPr>
          <w:rFonts w:eastAsiaTheme="minorEastAsia"/>
          <w:lang w:eastAsia="zh-CN"/>
        </w:rPr>
        <w:t>223</w:t>
      </w:r>
      <w:r w:rsidR="00D7045B">
        <w:rPr>
          <w:rFonts w:eastAsiaTheme="minorEastAsia"/>
          <w:lang w:eastAsia="zh-CN"/>
        </w:rPr>
        <w:t>m (</w:t>
      </w:r>
      <w:r w:rsidR="00CC44D5">
        <w:rPr>
          <w:rFonts w:eastAsiaTheme="minorEastAsia"/>
          <w:lang w:eastAsia="zh-CN"/>
        </w:rPr>
        <w:t>703</w:t>
      </w:r>
      <w:r w:rsidR="00D7045B">
        <w:rPr>
          <w:rFonts w:eastAsiaTheme="minorEastAsia"/>
          <w:lang w:eastAsia="zh-CN"/>
        </w:rPr>
        <w:t>m-480m)</w:t>
      </w:r>
      <w:r w:rsidR="00FB656E">
        <w:rPr>
          <w:rFonts w:eastAsiaTheme="minorEastAsia"/>
          <w:lang w:eastAsia="zh-CN"/>
        </w:rPr>
        <w:t xml:space="preserve">, so that within </w:t>
      </w:r>
      <w:r w:rsidR="00F51A7F">
        <w:rPr>
          <w:rFonts w:eastAsiaTheme="minorEastAsia"/>
          <w:lang w:eastAsia="zh-CN"/>
        </w:rPr>
        <w:t>111</w:t>
      </w:r>
      <w:r w:rsidR="00FB656E">
        <w:rPr>
          <w:rFonts w:eastAsiaTheme="minorEastAsia"/>
          <w:lang w:eastAsia="zh-CN"/>
        </w:rPr>
        <w:t>m (</w:t>
      </w:r>
      <w:r w:rsidR="00F51A7F">
        <w:rPr>
          <w:rFonts w:eastAsiaTheme="minorEastAsia"/>
          <w:lang w:eastAsia="zh-CN"/>
        </w:rPr>
        <w:t>223</w:t>
      </w:r>
      <w:r w:rsidR="00FB656E">
        <w:rPr>
          <w:rFonts w:eastAsiaTheme="minorEastAsia"/>
          <w:lang w:eastAsia="zh-CN"/>
        </w:rPr>
        <w:t>m/2) of BS,</w:t>
      </w:r>
      <w:r w:rsidR="00FB656E" w:rsidRPr="001D6BCE">
        <w:t xml:space="preserve"> </w:t>
      </w:r>
      <w:r w:rsidR="00FB656E" w:rsidRPr="001D6BCE">
        <w:rPr>
          <w:rFonts w:eastAsiaTheme="minorEastAsia"/>
          <w:lang w:eastAsia="zh-CN"/>
        </w:rPr>
        <w:t xml:space="preserve">even if the TA of SRS transmission is 0, it will not cause interference to other </w:t>
      </w:r>
      <w:r w:rsidR="00FB656E">
        <w:rPr>
          <w:rFonts w:eastAsiaTheme="minorEastAsia"/>
          <w:lang w:eastAsia="zh-CN"/>
        </w:rPr>
        <w:t>receptions.</w:t>
      </w:r>
    </w:p>
    <w:p w14:paraId="58EE6D16" w14:textId="77777777" w:rsidR="002C66BA" w:rsidRDefault="002C66BA" w:rsidP="002C66BA">
      <w:pPr>
        <w:spacing w:before="120" w:after="120"/>
        <w:rPr>
          <w:rFonts w:eastAsiaTheme="minorEastAsia"/>
          <w:lang w:eastAsia="zh-CN"/>
        </w:rPr>
      </w:pPr>
      <w:r w:rsidRPr="009F2EFF">
        <w:rPr>
          <w:rFonts w:eastAsiaTheme="minorEastAsia"/>
          <w:noProof/>
          <w:lang w:eastAsia="zh-CN"/>
        </w:rPr>
        <w:drawing>
          <wp:inline distT="0" distB="0" distL="0" distR="0" wp14:anchorId="05931C42" wp14:editId="77AFBA4F">
            <wp:extent cx="2830983" cy="1862881"/>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59576" cy="1881696"/>
                    </a:xfrm>
                    <a:prstGeom prst="rect">
                      <a:avLst/>
                    </a:prstGeom>
                    <a:noFill/>
                    <a:ln>
                      <a:noFill/>
                    </a:ln>
                  </pic:spPr>
                </pic:pic>
              </a:graphicData>
            </a:graphic>
          </wp:inline>
        </w:drawing>
      </w:r>
      <w:r w:rsidRPr="009F2EFF">
        <w:rPr>
          <w:rFonts w:eastAsiaTheme="minorEastAsia"/>
          <w:lang w:eastAsia="zh-CN"/>
        </w:rPr>
        <w:t xml:space="preserve"> </w:t>
      </w:r>
      <w:r w:rsidRPr="009F2EFF">
        <w:rPr>
          <w:rFonts w:eastAsiaTheme="minorEastAsia"/>
          <w:noProof/>
          <w:lang w:eastAsia="zh-CN"/>
        </w:rPr>
        <w:drawing>
          <wp:inline distT="0" distB="0" distL="0" distR="0" wp14:anchorId="2B8B5A97" wp14:editId="1C1F304B">
            <wp:extent cx="2823660" cy="1858061"/>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829913" cy="1862176"/>
                    </a:xfrm>
                    <a:prstGeom prst="rect">
                      <a:avLst/>
                    </a:prstGeom>
                    <a:noFill/>
                    <a:ln>
                      <a:noFill/>
                    </a:ln>
                  </pic:spPr>
                </pic:pic>
              </a:graphicData>
            </a:graphic>
          </wp:inline>
        </w:drawing>
      </w:r>
    </w:p>
    <w:p w14:paraId="4DDBD54F" w14:textId="137E4C42" w:rsidR="002C66BA" w:rsidRDefault="002C66BA" w:rsidP="002C66BA">
      <w:pPr>
        <w:pStyle w:val="a8"/>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91350F">
        <w:rPr>
          <w:b/>
          <w:noProof/>
        </w:rPr>
        <w:t>14</w:t>
      </w:r>
      <w:r w:rsidRPr="00231495">
        <w:rPr>
          <w:b/>
        </w:rPr>
        <w:fldChar w:fldCharType="end"/>
      </w:r>
      <w:r w:rsidRPr="00231495">
        <w:rPr>
          <w:b/>
        </w:rPr>
        <w:t xml:space="preserve"> </w:t>
      </w:r>
      <w:proofErr w:type="spellStart"/>
      <w:r>
        <w:rPr>
          <w:rFonts w:eastAsiaTheme="minorEastAsia"/>
          <w:lang w:eastAsia="zh-CN"/>
        </w:rPr>
        <w:t>Tds</w:t>
      </w:r>
      <w:proofErr w:type="spellEnd"/>
      <w:r>
        <w:rPr>
          <w:rFonts w:eastAsiaTheme="minorEastAsia"/>
          <w:lang w:eastAsia="zh-CN"/>
        </w:rPr>
        <w:t xml:space="preserve"> distribution of </w:t>
      </w:r>
      <w:proofErr w:type="spellStart"/>
      <w:r>
        <w:rPr>
          <w:rFonts w:eastAsiaTheme="minorEastAsia"/>
          <w:lang w:eastAsia="zh-CN"/>
        </w:rPr>
        <w:t>InF</w:t>
      </w:r>
      <w:proofErr w:type="spellEnd"/>
      <w:r>
        <w:rPr>
          <w:rFonts w:eastAsiaTheme="minorEastAsia"/>
          <w:lang w:eastAsia="zh-CN"/>
        </w:rPr>
        <w:t>-SH scenario</w:t>
      </w:r>
    </w:p>
    <w:p w14:paraId="5C0F0D3A" w14:textId="456EABAF" w:rsidR="001A66D0" w:rsidRPr="00D13BDE" w:rsidRDefault="00777CB7" w:rsidP="009A65A1">
      <w:pPr>
        <w:spacing w:before="120" w:after="120" w:line="260" w:lineRule="exact"/>
        <w:jc w:val="both"/>
        <w:rPr>
          <w:rFonts w:eastAsiaTheme="minorEastAsia"/>
          <w:lang w:val="en-GB" w:eastAsia="zh-CN"/>
        </w:rPr>
      </w:pPr>
      <w:r>
        <w:rPr>
          <w:rFonts w:eastAsiaTheme="minorEastAsia"/>
          <w:lang w:val="en-GB" w:eastAsia="zh-CN"/>
        </w:rPr>
        <w:t xml:space="preserve">Based on the deployment of </w:t>
      </w:r>
      <w:proofErr w:type="spellStart"/>
      <w:r>
        <w:rPr>
          <w:rFonts w:eastAsiaTheme="minorEastAsia"/>
          <w:lang w:val="en-GB" w:eastAsia="zh-CN"/>
        </w:rPr>
        <w:t>InF</w:t>
      </w:r>
      <w:proofErr w:type="spellEnd"/>
      <w:r>
        <w:rPr>
          <w:rFonts w:eastAsiaTheme="minorEastAsia"/>
          <w:lang w:val="en-GB" w:eastAsia="zh-CN"/>
        </w:rPr>
        <w:t>-SH scenario</w:t>
      </w:r>
      <w:r w:rsidR="00173D74">
        <w:rPr>
          <w:rFonts w:eastAsiaTheme="minorEastAsia"/>
          <w:lang w:val="en-GB" w:eastAsia="zh-CN"/>
        </w:rPr>
        <w:t xml:space="preserve"> as </w:t>
      </w:r>
      <w:r w:rsidR="00860EC5">
        <w:rPr>
          <w:rFonts w:eastAsiaTheme="minorEastAsia"/>
          <w:lang w:val="en-GB" w:eastAsia="zh-CN"/>
        </w:rPr>
        <w:t>follows</w:t>
      </w:r>
      <w:r w:rsidR="00173D74">
        <w:rPr>
          <w:rFonts w:eastAsiaTheme="minorEastAsia"/>
          <w:lang w:val="en-GB" w:eastAsia="zh-CN"/>
        </w:rPr>
        <w:t xml:space="preserve">, it can be seen that </w:t>
      </w:r>
      <w:r w:rsidR="004F759E">
        <w:rPr>
          <w:rFonts w:eastAsiaTheme="minorEastAsia"/>
          <w:lang w:val="en-GB" w:eastAsia="zh-CN"/>
        </w:rPr>
        <w:t xml:space="preserve">if TA is set to 0, </w:t>
      </w:r>
      <w:r w:rsidR="005A31C7">
        <w:rPr>
          <w:rFonts w:eastAsiaTheme="minorEastAsia"/>
          <w:lang w:val="en-GB" w:eastAsia="zh-CN"/>
        </w:rPr>
        <w:t xml:space="preserve">with </w:t>
      </w:r>
      <w:r w:rsidR="002D5F27">
        <w:rPr>
          <w:rFonts w:eastAsiaTheme="minorEastAsia"/>
          <w:lang w:val="en-GB" w:eastAsia="zh-CN"/>
        </w:rPr>
        <w:t>the normal CP length of 15kHz</w:t>
      </w:r>
      <w:r w:rsidR="00995451">
        <w:rPr>
          <w:rFonts w:eastAsiaTheme="minorEastAsia"/>
          <w:lang w:val="en-GB" w:eastAsia="zh-CN"/>
        </w:rPr>
        <w:t xml:space="preserve">, </w:t>
      </w:r>
      <w:r w:rsidR="00C4190C" w:rsidRPr="00C4190C">
        <w:rPr>
          <w:rFonts w:eastAsiaTheme="minorEastAsia"/>
          <w:lang w:val="en-GB" w:eastAsia="zh-CN"/>
        </w:rPr>
        <w:t>the SRS tran</w:t>
      </w:r>
      <w:r w:rsidR="001267F2">
        <w:rPr>
          <w:rFonts w:eastAsiaTheme="minorEastAsia"/>
          <w:lang w:val="en-GB" w:eastAsia="zh-CN"/>
        </w:rPr>
        <w:t>s</w:t>
      </w:r>
      <w:r w:rsidR="00C4190C" w:rsidRPr="00C4190C">
        <w:rPr>
          <w:rFonts w:eastAsiaTheme="minorEastAsia"/>
          <w:lang w:val="en-GB" w:eastAsia="zh-CN"/>
        </w:rPr>
        <w:t>mission of UE</w:t>
      </w:r>
      <w:r w:rsidR="004F0F3A">
        <w:rPr>
          <w:rFonts w:eastAsiaTheme="minorEastAsia"/>
          <w:lang w:val="en-GB" w:eastAsia="zh-CN"/>
        </w:rPr>
        <w:t>s</w:t>
      </w:r>
      <w:r w:rsidR="00C4190C" w:rsidRPr="00C4190C">
        <w:rPr>
          <w:rFonts w:eastAsiaTheme="minorEastAsia"/>
          <w:lang w:val="en-GB" w:eastAsia="zh-CN"/>
        </w:rPr>
        <w:t xml:space="preserve"> in the whole scenario will</w:t>
      </w:r>
      <w:r w:rsidR="00D20858" w:rsidRPr="00D20858">
        <w:t xml:space="preserve"> </w:t>
      </w:r>
      <w:r w:rsidR="00D20858" w:rsidRPr="00D20858">
        <w:rPr>
          <w:rFonts w:eastAsiaTheme="minorEastAsia"/>
          <w:lang w:val="en-GB" w:eastAsia="zh-CN"/>
        </w:rPr>
        <w:t>not interfere with the reception of BS</w:t>
      </w:r>
      <w:r w:rsidR="00487546">
        <w:rPr>
          <w:rFonts w:eastAsiaTheme="minorEastAsia"/>
          <w:lang w:val="en-GB" w:eastAsia="zh-CN"/>
        </w:rPr>
        <w:t>s</w:t>
      </w:r>
      <w:r w:rsidR="00530B27">
        <w:rPr>
          <w:rFonts w:eastAsiaTheme="minorEastAsia"/>
          <w:lang w:val="en-GB" w:eastAsia="zh-CN"/>
        </w:rPr>
        <w:t xml:space="preserve">; with the normal CP length of 30kHz, </w:t>
      </w:r>
      <w:r w:rsidR="00B84FD4" w:rsidRPr="00C4190C">
        <w:rPr>
          <w:rFonts w:eastAsiaTheme="minorEastAsia"/>
          <w:lang w:val="en-GB" w:eastAsia="zh-CN"/>
        </w:rPr>
        <w:t>the SRS tran</w:t>
      </w:r>
      <w:r w:rsidR="001267F2">
        <w:rPr>
          <w:rFonts w:eastAsiaTheme="minorEastAsia"/>
          <w:lang w:val="en-GB" w:eastAsia="zh-CN"/>
        </w:rPr>
        <w:t>s</w:t>
      </w:r>
      <w:r w:rsidR="00B84FD4" w:rsidRPr="00C4190C">
        <w:rPr>
          <w:rFonts w:eastAsiaTheme="minorEastAsia"/>
          <w:lang w:val="en-GB" w:eastAsia="zh-CN"/>
        </w:rPr>
        <w:t>mission of UE</w:t>
      </w:r>
      <w:r w:rsidR="00BF59FB">
        <w:rPr>
          <w:rFonts w:eastAsiaTheme="minorEastAsia"/>
          <w:lang w:val="en-GB" w:eastAsia="zh-CN"/>
        </w:rPr>
        <w:t>s</w:t>
      </w:r>
      <w:r w:rsidR="00B84FD4" w:rsidRPr="00C4190C">
        <w:rPr>
          <w:rFonts w:eastAsiaTheme="minorEastAsia"/>
          <w:lang w:val="en-GB" w:eastAsia="zh-CN"/>
        </w:rPr>
        <w:t xml:space="preserve"> will</w:t>
      </w:r>
      <w:r w:rsidR="00B84FD4" w:rsidRPr="00D20858">
        <w:t xml:space="preserve"> </w:t>
      </w:r>
      <w:r w:rsidR="00B84FD4" w:rsidRPr="00D20858">
        <w:rPr>
          <w:rFonts w:eastAsiaTheme="minorEastAsia"/>
          <w:lang w:val="en-GB" w:eastAsia="zh-CN"/>
        </w:rPr>
        <w:t xml:space="preserve">not interfere with the reception of </w:t>
      </w:r>
      <w:r w:rsidR="000D2BA5">
        <w:rPr>
          <w:rFonts w:eastAsiaTheme="minorEastAsia"/>
          <w:lang w:val="en-GB" w:eastAsia="zh-CN"/>
        </w:rPr>
        <w:t>BSs</w:t>
      </w:r>
      <w:r w:rsidR="00F6499B">
        <w:rPr>
          <w:rFonts w:eastAsiaTheme="minorEastAsia"/>
          <w:lang w:val="en-GB" w:eastAsia="zh-CN"/>
        </w:rPr>
        <w:t xml:space="preserve"> within an area </w:t>
      </w:r>
      <w:r w:rsidR="00004C2D">
        <w:rPr>
          <w:rFonts w:eastAsiaTheme="minorEastAsia"/>
          <w:lang w:val="en-GB" w:eastAsia="zh-CN"/>
        </w:rPr>
        <w:t xml:space="preserve">of </w:t>
      </w:r>
      <w:r w:rsidR="00F6499B">
        <w:rPr>
          <w:rFonts w:eastAsiaTheme="minorEastAsia"/>
          <w:lang w:val="en-GB" w:eastAsia="zh-CN"/>
        </w:rPr>
        <w:t>2~3 BSs</w:t>
      </w:r>
      <w:r w:rsidR="009D27E6">
        <w:rPr>
          <w:rFonts w:eastAsiaTheme="minorEastAsia"/>
          <w:lang w:val="en-GB" w:eastAsia="zh-CN"/>
        </w:rPr>
        <w:t xml:space="preserve"> (100m</w:t>
      </w:r>
      <w:r w:rsidR="004D42A3">
        <w:rPr>
          <w:rFonts w:eastAsiaTheme="minorEastAsia"/>
          <w:lang w:val="en-GB" w:eastAsia="zh-CN"/>
        </w:rPr>
        <w:t xml:space="preserve">-level </w:t>
      </w:r>
      <w:r w:rsidR="009D27E6">
        <w:rPr>
          <w:rFonts w:eastAsiaTheme="minorEastAsia"/>
          <w:lang w:val="en-GB" w:eastAsia="zh-CN"/>
        </w:rPr>
        <w:t>range)</w:t>
      </w:r>
      <w:r w:rsidR="00DD2E45">
        <w:rPr>
          <w:rFonts w:eastAsiaTheme="minorEastAsia"/>
          <w:lang w:val="en-GB" w:eastAsia="zh-CN"/>
        </w:rPr>
        <w:t>.</w:t>
      </w:r>
      <w:r w:rsidR="00592418">
        <w:rPr>
          <w:rFonts w:eastAsiaTheme="minorEastAsia"/>
          <w:lang w:val="en-GB" w:eastAsia="zh-CN"/>
        </w:rPr>
        <w:t xml:space="preserve"> </w:t>
      </w:r>
      <w:r w:rsidR="00E64415">
        <w:rPr>
          <w:rFonts w:eastAsiaTheme="minorEastAsia"/>
          <w:lang w:val="en-GB" w:eastAsia="zh-CN"/>
        </w:rPr>
        <w:t xml:space="preserve">It </w:t>
      </w:r>
      <w:r w:rsidR="00E330DB">
        <w:rPr>
          <w:rFonts w:eastAsiaTheme="minorEastAsia"/>
          <w:lang w:val="en-GB" w:eastAsia="zh-CN"/>
        </w:rPr>
        <w:t>can</w:t>
      </w:r>
      <w:r w:rsidR="00E64415">
        <w:rPr>
          <w:rFonts w:eastAsiaTheme="minorEastAsia"/>
          <w:lang w:val="en-GB" w:eastAsia="zh-CN"/>
        </w:rPr>
        <w:t xml:space="preserve"> </w:t>
      </w:r>
      <w:r w:rsidR="000D1CE2">
        <w:rPr>
          <w:rFonts w:eastAsiaTheme="minorEastAsia"/>
          <w:lang w:val="en-GB" w:eastAsia="zh-CN"/>
        </w:rPr>
        <w:t xml:space="preserve">also </w:t>
      </w:r>
      <w:r w:rsidR="00E64415">
        <w:rPr>
          <w:rFonts w:eastAsiaTheme="minorEastAsia"/>
          <w:lang w:val="en-GB" w:eastAsia="zh-CN"/>
        </w:rPr>
        <w:t>be noted that, a</w:t>
      </w:r>
      <w:r w:rsidR="00E64415" w:rsidRPr="00E45AF5">
        <w:rPr>
          <w:rFonts w:eastAsiaTheme="minorEastAsia"/>
          <w:lang w:val="en-GB" w:eastAsia="zh-CN"/>
        </w:rPr>
        <w:t xml:space="preserve">s the actual </w:t>
      </w:r>
      <w:r w:rsidR="00E64415" w:rsidRPr="004F203B">
        <w:rPr>
          <w:rFonts w:eastAsiaTheme="minorEastAsia"/>
          <w:lang w:val="en-GB" w:eastAsia="zh-CN"/>
        </w:rPr>
        <w:t>deployment</w:t>
      </w:r>
      <w:r w:rsidR="00E64415">
        <w:rPr>
          <w:rFonts w:eastAsiaTheme="minorEastAsia"/>
          <w:lang w:val="en-GB" w:eastAsia="zh-CN"/>
        </w:rPr>
        <w:t xml:space="preserve"> scenario</w:t>
      </w:r>
      <w:r w:rsidR="00E64415" w:rsidRPr="00E45AF5">
        <w:rPr>
          <w:rFonts w:eastAsiaTheme="minorEastAsia"/>
          <w:lang w:val="en-GB" w:eastAsia="zh-CN"/>
        </w:rPr>
        <w:t xml:space="preserve"> </w:t>
      </w:r>
      <w:r w:rsidR="00187C2D">
        <w:rPr>
          <w:rFonts w:eastAsiaTheme="minorEastAsia"/>
          <w:lang w:val="en-GB" w:eastAsia="zh-CN"/>
        </w:rPr>
        <w:t>becomes</w:t>
      </w:r>
      <w:r w:rsidR="00187C2D" w:rsidRPr="00E45AF5">
        <w:rPr>
          <w:rFonts w:eastAsiaTheme="minorEastAsia"/>
          <w:lang w:val="en-GB" w:eastAsia="zh-CN"/>
        </w:rPr>
        <w:t xml:space="preserve"> </w:t>
      </w:r>
      <w:r w:rsidR="00E64415" w:rsidRPr="00E45AF5">
        <w:rPr>
          <w:rFonts w:eastAsiaTheme="minorEastAsia"/>
          <w:lang w:val="en-GB" w:eastAsia="zh-CN"/>
        </w:rPr>
        <w:t xml:space="preserve">smaller, the </w:t>
      </w:r>
      <w:proofErr w:type="spellStart"/>
      <w:r w:rsidR="00E64415" w:rsidRPr="00E45AF5">
        <w:rPr>
          <w:rFonts w:eastAsiaTheme="minorEastAsia"/>
          <w:lang w:val="en-GB" w:eastAsia="zh-CN"/>
        </w:rPr>
        <w:t>Tds</w:t>
      </w:r>
      <w:proofErr w:type="spellEnd"/>
      <w:r w:rsidR="00E64415">
        <w:rPr>
          <w:rFonts w:eastAsiaTheme="minorEastAsia"/>
          <w:lang w:val="en-GB" w:eastAsia="zh-CN"/>
        </w:rPr>
        <w:t xml:space="preserve"> also becomes small (e.g., in Indoor office, </w:t>
      </w:r>
      <w:proofErr w:type="spellStart"/>
      <w:r w:rsidR="00E64415">
        <w:rPr>
          <w:rFonts w:eastAsiaTheme="minorEastAsia"/>
          <w:lang w:val="en-GB" w:eastAsia="zh-CN"/>
        </w:rPr>
        <w:t>Tds</w:t>
      </w:r>
      <w:proofErr w:type="spellEnd"/>
      <w:r w:rsidR="00E64415" w:rsidRPr="008F7EDD">
        <w:t xml:space="preserve"> </w:t>
      </w:r>
      <w:r w:rsidR="00E64415">
        <w:rPr>
          <w:rFonts w:eastAsiaTheme="minorEastAsia"/>
          <w:lang w:val="en-GB" w:eastAsia="zh-CN"/>
        </w:rPr>
        <w:t xml:space="preserve">can be a </w:t>
      </w:r>
      <w:r w:rsidR="00E64415" w:rsidRPr="008F7EDD">
        <w:rPr>
          <w:rFonts w:eastAsiaTheme="minorEastAsia"/>
          <w:lang w:val="en-GB" w:eastAsia="zh-CN"/>
        </w:rPr>
        <w:t>few hundred ns</w:t>
      </w:r>
      <w:r w:rsidR="00E64415">
        <w:rPr>
          <w:rFonts w:eastAsiaTheme="minorEastAsia"/>
          <w:lang w:val="en-GB" w:eastAsia="zh-CN"/>
        </w:rPr>
        <w:t>),</w:t>
      </w:r>
      <w:r w:rsidR="004011BE">
        <w:rPr>
          <w:rFonts w:eastAsiaTheme="minorEastAsia"/>
          <w:lang w:val="en-GB" w:eastAsia="zh-CN"/>
        </w:rPr>
        <w:t xml:space="preserve"> so </w:t>
      </w:r>
      <w:r w:rsidR="00E16BEF">
        <w:rPr>
          <w:rFonts w:eastAsiaTheme="minorEastAsia"/>
          <w:lang w:val="en-GB" w:eastAsia="zh-CN"/>
        </w:rPr>
        <w:t xml:space="preserve">the </w:t>
      </w:r>
      <w:r w:rsidR="004620A1">
        <w:rPr>
          <w:rFonts w:eastAsiaTheme="minorEastAsia"/>
          <w:lang w:val="en-GB" w:eastAsia="zh-CN"/>
        </w:rPr>
        <w:t>normal CP length will provide</w:t>
      </w:r>
      <w:r w:rsidR="00817FD9">
        <w:rPr>
          <w:rFonts w:eastAsiaTheme="minorEastAsia"/>
          <w:lang w:val="en-GB" w:eastAsia="zh-CN"/>
        </w:rPr>
        <w:t xml:space="preserve"> larger coverage for SRS transmission without </w:t>
      </w:r>
      <w:r w:rsidR="008A66FD">
        <w:rPr>
          <w:rFonts w:eastAsiaTheme="minorEastAsia"/>
          <w:lang w:val="en-GB" w:eastAsia="zh-CN"/>
        </w:rPr>
        <w:t xml:space="preserve">reception </w:t>
      </w:r>
      <w:r w:rsidR="00817FD9">
        <w:rPr>
          <w:rFonts w:eastAsiaTheme="minorEastAsia"/>
          <w:lang w:val="en-GB" w:eastAsia="zh-CN"/>
        </w:rPr>
        <w:t>interference.</w:t>
      </w:r>
      <w:r w:rsidR="00C64E94">
        <w:rPr>
          <w:rFonts w:eastAsiaTheme="minorEastAsia"/>
          <w:lang w:val="en-GB" w:eastAsia="zh-CN"/>
        </w:rPr>
        <w:t xml:space="preserve"> </w:t>
      </w:r>
    </w:p>
    <w:p w14:paraId="6074D9B4" w14:textId="49B53E60" w:rsidR="00522107" w:rsidRDefault="00716E79" w:rsidP="00B80D38">
      <w:pPr>
        <w:spacing w:after="120"/>
        <w:jc w:val="center"/>
        <w:rPr>
          <w:rFonts w:eastAsiaTheme="minorEastAsia"/>
          <w:lang w:eastAsia="zh-CN"/>
        </w:rPr>
      </w:pPr>
      <w:r>
        <w:rPr>
          <w:rFonts w:eastAsiaTheme="minorEastAsia"/>
          <w:lang w:eastAsia="zh-CN"/>
        </w:rPr>
        <w:t xml:space="preserve">        </w:t>
      </w:r>
      <w:r>
        <w:rPr>
          <w:rFonts w:eastAsiaTheme="minorEastAsia" w:hint="eastAsia"/>
          <w:lang w:eastAsia="zh-CN"/>
        </w:rPr>
        <w:t xml:space="preserve"> </w:t>
      </w:r>
      <w:r>
        <w:rPr>
          <w:rFonts w:eastAsiaTheme="minorEastAsia"/>
          <w:lang w:eastAsia="zh-CN"/>
        </w:rPr>
        <w:t xml:space="preserve">                   </w:t>
      </w:r>
      <w:r w:rsidR="00B80D38" w:rsidRPr="004935C6">
        <w:rPr>
          <w:noProof/>
          <w:lang w:eastAsia="zh-CN"/>
        </w:rPr>
        <w:drawing>
          <wp:inline distT="0" distB="0" distL="0" distR="0" wp14:anchorId="736ECB27" wp14:editId="2D48997B">
            <wp:extent cx="3251200" cy="1727200"/>
            <wp:effectExtent l="0" t="0" r="0" b="0"/>
            <wp:docPr id="3"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39"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p w14:paraId="1619E68B" w14:textId="0E9055D4" w:rsidR="00E15C0B" w:rsidRDefault="00E15C0B" w:rsidP="00E15C0B">
      <w:pPr>
        <w:pStyle w:val="a8"/>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91350F">
        <w:rPr>
          <w:b/>
          <w:noProof/>
        </w:rPr>
        <w:t>15</w:t>
      </w:r>
      <w:r w:rsidRPr="00231495">
        <w:rPr>
          <w:b/>
        </w:rPr>
        <w:fldChar w:fldCharType="end"/>
      </w:r>
      <w:r w:rsidRPr="00231495">
        <w:rPr>
          <w:b/>
        </w:rPr>
        <w:t xml:space="preserve"> </w:t>
      </w:r>
      <w:proofErr w:type="spellStart"/>
      <w:r>
        <w:rPr>
          <w:rFonts w:eastAsiaTheme="minorEastAsia"/>
          <w:lang w:eastAsia="zh-CN"/>
        </w:rPr>
        <w:t>IIoT</w:t>
      </w:r>
      <w:proofErr w:type="spellEnd"/>
      <w:r>
        <w:rPr>
          <w:rFonts w:eastAsiaTheme="minorEastAsia"/>
          <w:lang w:eastAsia="zh-CN"/>
        </w:rPr>
        <w:t xml:space="preserve"> </w:t>
      </w:r>
      <w:r w:rsidR="00C45371">
        <w:rPr>
          <w:rFonts w:eastAsiaTheme="minorEastAsia"/>
          <w:lang w:eastAsia="zh-CN"/>
        </w:rPr>
        <w:t>deployment</w:t>
      </w:r>
      <w:r>
        <w:rPr>
          <w:rFonts w:eastAsiaTheme="minorEastAsia"/>
          <w:lang w:eastAsia="zh-CN"/>
        </w:rPr>
        <w:t xml:space="preserve"> </w:t>
      </w:r>
      <w:r w:rsidR="00F60373">
        <w:rPr>
          <w:rFonts w:eastAsiaTheme="minorEastAsia"/>
          <w:lang w:eastAsia="zh-CN"/>
        </w:rPr>
        <w:t>for</w:t>
      </w:r>
      <w:r>
        <w:rPr>
          <w:rFonts w:eastAsiaTheme="minorEastAsia"/>
          <w:lang w:eastAsia="zh-CN"/>
        </w:rPr>
        <w:t xml:space="preserve"> </w:t>
      </w:r>
      <w:proofErr w:type="spellStart"/>
      <w:r>
        <w:rPr>
          <w:rFonts w:eastAsiaTheme="minorEastAsia"/>
          <w:lang w:eastAsia="zh-CN"/>
        </w:rPr>
        <w:t>InF</w:t>
      </w:r>
      <w:proofErr w:type="spellEnd"/>
      <w:r>
        <w:rPr>
          <w:rFonts w:eastAsiaTheme="minorEastAsia"/>
          <w:lang w:eastAsia="zh-CN"/>
        </w:rPr>
        <w:t>-SH (</w:t>
      </w:r>
      <w:r w:rsidR="005F6025" w:rsidRPr="004935C6">
        <w:t>18 BSs on a square lattice with spacing D, located D/2 from the walls</w:t>
      </w:r>
      <w:r w:rsidR="005F6025">
        <w:t xml:space="preserve">, </w:t>
      </w:r>
      <w:r w:rsidR="00C45371" w:rsidRPr="004935C6">
        <w:t xml:space="preserve">for the big hall </w:t>
      </w:r>
      <w:r w:rsidR="00C45371" w:rsidRPr="00414B73">
        <w:rPr>
          <w:color w:val="FF0000"/>
        </w:rPr>
        <w:t>(L=300m x W=150m): D=50</w:t>
      </w:r>
      <w:proofErr w:type="gramStart"/>
      <w:r w:rsidR="00C45371" w:rsidRPr="00414B73">
        <w:rPr>
          <w:color w:val="FF0000"/>
        </w:rPr>
        <w:t>m</w:t>
      </w:r>
      <w:r w:rsidR="005F6025">
        <w:t xml:space="preserve"> </w:t>
      </w:r>
      <w:r>
        <w:rPr>
          <w:rFonts w:eastAsiaTheme="minorEastAsia"/>
          <w:lang w:eastAsia="zh-CN"/>
        </w:rPr>
        <w:t>)</w:t>
      </w:r>
      <w:proofErr w:type="gramEnd"/>
      <w:r w:rsidR="002A5485">
        <w:rPr>
          <w:rFonts w:eastAsiaTheme="minorEastAsia"/>
          <w:lang w:eastAsia="zh-CN"/>
        </w:rPr>
        <w:t>)</w:t>
      </w:r>
    </w:p>
    <w:p w14:paraId="1A60BC50" w14:textId="3B08E8C2" w:rsidR="00C009F3" w:rsidRPr="007E4973" w:rsidRDefault="002B5885" w:rsidP="007E4973">
      <w:pPr>
        <w:spacing w:after="120" w:line="260" w:lineRule="exact"/>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herefore, we observe that </w:t>
      </w:r>
      <w:r w:rsidR="00C009F3">
        <w:rPr>
          <w:rFonts w:eastAsiaTheme="minorEastAsia"/>
          <w:lang w:eastAsia="zh-CN"/>
        </w:rPr>
        <w:t>i</w:t>
      </w:r>
      <w:r w:rsidR="00C009F3" w:rsidRPr="00C009F3">
        <w:rPr>
          <w:rFonts w:eastAsiaTheme="minorEastAsia"/>
          <w:lang w:eastAsia="zh-CN"/>
        </w:rPr>
        <w:t>n small-range deployment</w:t>
      </w:r>
      <w:r w:rsidR="001310ED">
        <w:rPr>
          <w:rFonts w:eastAsiaTheme="minorEastAsia"/>
          <w:lang w:eastAsia="zh-CN"/>
        </w:rPr>
        <w:t xml:space="preserve"> </w:t>
      </w:r>
      <w:r w:rsidR="00C009F3" w:rsidRPr="00C009F3">
        <w:rPr>
          <w:rFonts w:eastAsiaTheme="minorEastAsia"/>
          <w:lang w:eastAsia="zh-CN"/>
        </w:rPr>
        <w:t xml:space="preserve">(e.g., </w:t>
      </w:r>
      <w:proofErr w:type="spellStart"/>
      <w:r w:rsidR="00C009F3" w:rsidRPr="00C009F3">
        <w:rPr>
          <w:rFonts w:eastAsiaTheme="minorEastAsia"/>
          <w:lang w:eastAsia="zh-CN"/>
        </w:rPr>
        <w:t>IIoT</w:t>
      </w:r>
      <w:proofErr w:type="spellEnd"/>
      <w:r w:rsidR="00C009F3" w:rsidRPr="00C009F3">
        <w:rPr>
          <w:rFonts w:eastAsiaTheme="minorEastAsia"/>
          <w:lang w:eastAsia="zh-CN"/>
        </w:rPr>
        <w:t xml:space="preserve">, indoor) scenarios, when a UE is </w:t>
      </w:r>
      <w:proofErr w:type="spellStart"/>
      <w:r w:rsidR="00C009F3" w:rsidRPr="00C009F3">
        <w:rPr>
          <w:rFonts w:eastAsiaTheme="minorEastAsia"/>
          <w:lang w:eastAsia="zh-CN"/>
        </w:rPr>
        <w:t>reselected</w:t>
      </w:r>
      <w:proofErr w:type="spellEnd"/>
      <w:r w:rsidR="00C009F3" w:rsidRPr="00C009F3">
        <w:rPr>
          <w:rFonts w:eastAsiaTheme="minorEastAsia"/>
          <w:lang w:eastAsia="zh-CN"/>
        </w:rPr>
        <w:t xml:space="preserve"> to a new cell in inactive state, even if no TA </w:t>
      </w:r>
      <w:r w:rsidR="006C1B85">
        <w:rPr>
          <w:rFonts w:eastAsiaTheme="minorEastAsia"/>
          <w:lang w:eastAsia="zh-CN"/>
        </w:rPr>
        <w:t xml:space="preserve">applied for </w:t>
      </w:r>
      <w:r w:rsidR="004023DE">
        <w:rPr>
          <w:rFonts w:eastAsiaTheme="minorEastAsia"/>
          <w:lang w:eastAsia="zh-CN"/>
        </w:rPr>
        <w:t>UL</w:t>
      </w:r>
      <w:r w:rsidR="00932876">
        <w:rPr>
          <w:rFonts w:eastAsiaTheme="minorEastAsia"/>
          <w:lang w:eastAsia="zh-CN"/>
        </w:rPr>
        <w:t xml:space="preserve"> </w:t>
      </w:r>
      <w:r w:rsidR="00C009F3" w:rsidRPr="00C009F3">
        <w:rPr>
          <w:rFonts w:eastAsiaTheme="minorEastAsia"/>
          <w:lang w:eastAsia="zh-CN"/>
        </w:rPr>
        <w:t>(scheme 1), the SRS transmission may not interfere with other receptions of the new cell due to sufficient CP length</w:t>
      </w:r>
      <w:r w:rsidR="008349E5">
        <w:rPr>
          <w:rFonts w:eastAsiaTheme="minorEastAsia"/>
          <w:szCs w:val="20"/>
          <w:lang w:val="en-GB" w:eastAsia="zh-CN"/>
        </w:rPr>
        <w:t xml:space="preserve">. However, </w:t>
      </w:r>
      <w:r w:rsidR="00454A83">
        <w:rPr>
          <w:rFonts w:eastAsiaTheme="minorEastAsia"/>
          <w:szCs w:val="20"/>
          <w:lang w:val="en-GB" w:eastAsia="zh-CN"/>
        </w:rPr>
        <w:t xml:space="preserve">in large-range deployment (e.g., </w:t>
      </w:r>
      <w:proofErr w:type="spellStart"/>
      <w:r w:rsidR="00454A83">
        <w:rPr>
          <w:rFonts w:eastAsiaTheme="minorEastAsia"/>
          <w:szCs w:val="20"/>
          <w:lang w:val="en-GB" w:eastAsia="zh-CN"/>
        </w:rPr>
        <w:t>UMa</w:t>
      </w:r>
      <w:proofErr w:type="spellEnd"/>
      <w:r w:rsidR="00454A83">
        <w:rPr>
          <w:rFonts w:eastAsiaTheme="minorEastAsia"/>
          <w:szCs w:val="20"/>
          <w:lang w:val="en-GB" w:eastAsia="zh-CN"/>
        </w:rPr>
        <w:t xml:space="preserve">, </w:t>
      </w:r>
      <w:proofErr w:type="spellStart"/>
      <w:r w:rsidR="00454A83">
        <w:rPr>
          <w:rFonts w:eastAsiaTheme="minorEastAsia"/>
          <w:szCs w:val="20"/>
          <w:lang w:val="en-GB" w:eastAsia="zh-CN"/>
        </w:rPr>
        <w:t>UMi</w:t>
      </w:r>
      <w:proofErr w:type="spellEnd"/>
      <w:r w:rsidR="00454A83">
        <w:rPr>
          <w:rFonts w:eastAsiaTheme="minorEastAsia"/>
          <w:szCs w:val="20"/>
          <w:lang w:val="en-GB" w:eastAsia="zh-CN"/>
        </w:rPr>
        <w:t>)</w:t>
      </w:r>
      <w:r w:rsidR="00344EC8">
        <w:rPr>
          <w:rFonts w:eastAsiaTheme="minorEastAsia"/>
          <w:szCs w:val="20"/>
          <w:lang w:val="en-GB" w:eastAsia="zh-CN"/>
        </w:rPr>
        <w:t xml:space="preserve">, </w:t>
      </w:r>
      <w:r w:rsidR="002F192D">
        <w:rPr>
          <w:rFonts w:eastAsiaTheme="minorEastAsia"/>
          <w:szCs w:val="20"/>
          <w:lang w:val="en-GB" w:eastAsia="zh-CN"/>
        </w:rPr>
        <w:t xml:space="preserve">if TA is not </w:t>
      </w:r>
      <w:r w:rsidR="00481D77">
        <w:rPr>
          <w:rFonts w:eastAsiaTheme="minorEastAsia"/>
          <w:szCs w:val="20"/>
          <w:lang w:val="en-GB" w:eastAsia="zh-CN"/>
        </w:rPr>
        <w:t xml:space="preserve">applied, </w:t>
      </w:r>
      <w:r w:rsidR="004E219D" w:rsidRPr="004E219D">
        <w:rPr>
          <w:rFonts w:eastAsiaTheme="minorEastAsia"/>
          <w:szCs w:val="20"/>
          <w:lang w:val="en-GB" w:eastAsia="zh-CN"/>
        </w:rPr>
        <w:t>SRS transmissions will inevitably interfere with other rece</w:t>
      </w:r>
      <w:r w:rsidR="00BB12B3">
        <w:rPr>
          <w:rFonts w:eastAsiaTheme="minorEastAsia"/>
          <w:szCs w:val="20"/>
          <w:lang w:val="en-GB" w:eastAsia="zh-CN"/>
        </w:rPr>
        <w:t>ptions.</w:t>
      </w:r>
      <w:r w:rsidR="00EA3BE4">
        <w:rPr>
          <w:rFonts w:eastAsiaTheme="minorEastAsia"/>
          <w:szCs w:val="20"/>
          <w:lang w:val="en-GB" w:eastAsia="zh-CN"/>
        </w:rPr>
        <w:t xml:space="preserve"> Moreover, </w:t>
      </w:r>
      <w:r w:rsidR="00E31C8D" w:rsidRPr="006047AD">
        <w:rPr>
          <w:rFonts w:eastAsiaTheme="minorEastAsia"/>
          <w:lang w:val="en-GB" w:eastAsia="zh-CN"/>
        </w:rPr>
        <w:t>TA adjustment</w:t>
      </w:r>
      <w:r w:rsidR="00E31C8D">
        <w:rPr>
          <w:rFonts w:eastAsiaTheme="minorEastAsia"/>
          <w:lang w:val="en-GB" w:eastAsia="zh-CN"/>
        </w:rPr>
        <w:t xml:space="preserve"> in scheme 1</w:t>
      </w:r>
      <w:r w:rsidR="00E31C8D" w:rsidRPr="006047AD">
        <w:rPr>
          <w:rFonts w:eastAsiaTheme="minorEastAsia"/>
          <w:lang w:val="en-GB" w:eastAsia="zh-CN"/>
        </w:rPr>
        <w:t xml:space="preserve"> is not </w:t>
      </w:r>
      <w:r w:rsidR="00E31C8D">
        <w:rPr>
          <w:rFonts w:eastAsiaTheme="minorEastAsia"/>
          <w:lang w:val="en-GB" w:eastAsia="zh-CN"/>
        </w:rPr>
        <w:t>‘</w:t>
      </w:r>
      <w:proofErr w:type="spellStart"/>
      <w:r w:rsidR="00E31C8D" w:rsidRPr="006047AD">
        <w:rPr>
          <w:rFonts w:eastAsiaTheme="minorEastAsia"/>
          <w:lang w:val="en-GB" w:eastAsia="zh-CN"/>
        </w:rPr>
        <w:t>detla</w:t>
      </w:r>
      <w:proofErr w:type="spellEnd"/>
      <w:r w:rsidR="00E31C8D">
        <w:rPr>
          <w:rFonts w:eastAsiaTheme="minorEastAsia"/>
          <w:lang w:val="en-GB" w:eastAsia="zh-CN"/>
        </w:rPr>
        <w:t>’</w:t>
      </w:r>
      <w:r w:rsidR="00E31C8D" w:rsidRPr="006047AD">
        <w:rPr>
          <w:rFonts w:eastAsiaTheme="minorEastAsia"/>
          <w:lang w:val="en-GB" w:eastAsia="zh-CN"/>
        </w:rPr>
        <w:t xml:space="preserve"> adjustment, which makes </w:t>
      </w:r>
      <w:r w:rsidR="00630218">
        <w:rPr>
          <w:rFonts w:eastAsiaTheme="minorEastAsia"/>
          <w:lang w:val="en-GB" w:eastAsia="zh-CN"/>
        </w:rPr>
        <w:t>UL timing of SRS</w:t>
      </w:r>
      <w:r w:rsidR="00630218" w:rsidRPr="006047AD">
        <w:rPr>
          <w:rFonts w:eastAsiaTheme="minorEastAsia"/>
          <w:lang w:val="en-GB" w:eastAsia="zh-CN"/>
        </w:rPr>
        <w:t xml:space="preserve"> </w:t>
      </w:r>
      <w:r w:rsidR="00E31C8D" w:rsidRPr="006047AD">
        <w:rPr>
          <w:rFonts w:eastAsiaTheme="minorEastAsia"/>
          <w:lang w:val="en-GB" w:eastAsia="zh-CN"/>
        </w:rPr>
        <w:t>change a lot</w:t>
      </w:r>
      <w:r w:rsidR="001913D9">
        <w:rPr>
          <w:rFonts w:eastAsiaTheme="minorEastAsia"/>
          <w:lang w:val="en-GB" w:eastAsia="zh-CN"/>
        </w:rPr>
        <w:t xml:space="preserve"> when cell-reselection happens</w:t>
      </w:r>
      <w:r w:rsidR="00E31C8D">
        <w:rPr>
          <w:rFonts w:eastAsiaTheme="minorEastAsia"/>
          <w:lang w:val="en-GB" w:eastAsia="zh-CN"/>
        </w:rPr>
        <w:t xml:space="preserve">. </w:t>
      </w:r>
      <w:r w:rsidR="00E31C8D" w:rsidRPr="002438B9">
        <w:rPr>
          <w:rFonts w:eastAsiaTheme="minorEastAsia"/>
          <w:lang w:val="en-GB" w:eastAsia="zh-CN"/>
        </w:rPr>
        <w:lastRenderedPageBreak/>
        <w:t xml:space="preserve">This may </w:t>
      </w:r>
      <w:r w:rsidR="00E31C8D">
        <w:rPr>
          <w:rFonts w:eastAsiaTheme="minorEastAsia"/>
          <w:lang w:val="en-GB" w:eastAsia="zh-CN"/>
        </w:rPr>
        <w:t>cause</w:t>
      </w:r>
      <w:r w:rsidR="00E31C8D" w:rsidRPr="002438B9">
        <w:rPr>
          <w:rFonts w:eastAsiaTheme="minorEastAsia"/>
          <w:lang w:val="en-GB" w:eastAsia="zh-CN"/>
        </w:rPr>
        <w:t xml:space="preserve"> the SRS arrival time beyond the range of the RT</w:t>
      </w:r>
      <w:r w:rsidR="00E31C8D">
        <w:rPr>
          <w:rFonts w:eastAsiaTheme="minorEastAsia"/>
          <w:lang w:val="en-GB" w:eastAsia="zh-CN"/>
        </w:rPr>
        <w:t>O</w:t>
      </w:r>
      <w:r w:rsidR="00E31C8D" w:rsidRPr="002438B9">
        <w:rPr>
          <w:rFonts w:eastAsiaTheme="minorEastAsia"/>
          <w:lang w:val="en-GB" w:eastAsia="zh-CN"/>
        </w:rPr>
        <w:t xml:space="preserve">A </w:t>
      </w:r>
      <w:r w:rsidR="004F04DE">
        <w:rPr>
          <w:rFonts w:eastAsiaTheme="minorEastAsia"/>
          <w:lang w:val="en-GB" w:eastAsia="zh-CN"/>
        </w:rPr>
        <w:t>s</w:t>
      </w:r>
      <w:r w:rsidR="00E31C8D" w:rsidRPr="002438B9">
        <w:rPr>
          <w:rFonts w:eastAsiaTheme="minorEastAsia"/>
          <w:lang w:val="en-GB" w:eastAsia="zh-CN"/>
        </w:rPr>
        <w:t>earch window.</w:t>
      </w:r>
      <w:r w:rsidR="004F04DE">
        <w:rPr>
          <w:rFonts w:eastAsiaTheme="minorEastAsia"/>
          <w:lang w:val="en-GB" w:eastAsia="zh-CN"/>
        </w:rPr>
        <w:t xml:space="preserve"> </w:t>
      </w:r>
      <w:r w:rsidR="004455EB">
        <w:rPr>
          <w:rFonts w:eastAsiaTheme="minorEastAsia"/>
          <w:lang w:val="en-GB" w:eastAsia="zh-CN"/>
        </w:rPr>
        <w:t>So, a larger RTOA search window may be needed.</w:t>
      </w:r>
    </w:p>
    <w:p w14:paraId="71A55D09" w14:textId="77777777" w:rsidR="000371BC" w:rsidRPr="00DE6406" w:rsidRDefault="000371BC" w:rsidP="000371BC">
      <w:pPr>
        <w:pStyle w:val="a0"/>
        <w:numPr>
          <w:ilvl w:val="0"/>
          <w:numId w:val="26"/>
        </w:numPr>
        <w:spacing w:line="260" w:lineRule="exact"/>
        <w:rPr>
          <w:rFonts w:eastAsiaTheme="minorEastAsia"/>
          <w:b/>
          <w:i/>
          <w:szCs w:val="20"/>
          <w:lang w:eastAsia="zh-CN"/>
        </w:rPr>
      </w:pPr>
    </w:p>
    <w:p w14:paraId="2597FA2E" w14:textId="358E1106" w:rsidR="002B5885" w:rsidRPr="00ED071B" w:rsidRDefault="001E497D" w:rsidP="008F7EDD">
      <w:pPr>
        <w:pStyle w:val="a0"/>
        <w:numPr>
          <w:ilvl w:val="0"/>
          <w:numId w:val="25"/>
        </w:numPr>
        <w:spacing w:line="260" w:lineRule="exact"/>
        <w:rPr>
          <w:rFonts w:eastAsiaTheme="minorEastAsia"/>
          <w:b/>
          <w:i/>
          <w:szCs w:val="20"/>
          <w:lang w:eastAsia="zh-CN"/>
        </w:rPr>
      </w:pPr>
      <w:r w:rsidRPr="00ED071B">
        <w:rPr>
          <w:rFonts w:eastAsiaTheme="minorEastAsia"/>
          <w:b/>
          <w:i/>
          <w:lang w:eastAsia="zh-CN"/>
        </w:rPr>
        <w:t xml:space="preserve">In small-range </w:t>
      </w:r>
      <w:proofErr w:type="gramStart"/>
      <w:r w:rsidRPr="00ED071B">
        <w:rPr>
          <w:rFonts w:eastAsiaTheme="minorEastAsia"/>
          <w:b/>
          <w:i/>
          <w:lang w:eastAsia="zh-CN"/>
        </w:rPr>
        <w:t>deployment(</w:t>
      </w:r>
      <w:proofErr w:type="gramEnd"/>
      <w:r w:rsidRPr="00ED071B">
        <w:rPr>
          <w:rFonts w:eastAsiaTheme="minorEastAsia"/>
          <w:b/>
          <w:i/>
          <w:lang w:eastAsia="zh-CN"/>
        </w:rPr>
        <w:t xml:space="preserve">e.g., </w:t>
      </w:r>
      <w:proofErr w:type="spellStart"/>
      <w:r w:rsidRPr="00ED071B">
        <w:rPr>
          <w:rFonts w:eastAsiaTheme="minorEastAsia"/>
          <w:b/>
          <w:i/>
          <w:lang w:eastAsia="zh-CN"/>
        </w:rPr>
        <w:t>IIoT</w:t>
      </w:r>
      <w:proofErr w:type="spellEnd"/>
      <w:r w:rsidRPr="00ED071B">
        <w:rPr>
          <w:rFonts w:eastAsiaTheme="minorEastAsia"/>
          <w:b/>
          <w:i/>
          <w:lang w:eastAsia="zh-CN"/>
        </w:rPr>
        <w:t>, indoor)</w:t>
      </w:r>
      <w:r w:rsidR="00D74745">
        <w:rPr>
          <w:rFonts w:eastAsiaTheme="minorEastAsia"/>
          <w:b/>
          <w:i/>
          <w:lang w:eastAsia="zh-CN"/>
        </w:rPr>
        <w:t xml:space="preserve"> scenarios</w:t>
      </w:r>
      <w:r w:rsidRPr="00ED071B">
        <w:rPr>
          <w:rFonts w:eastAsiaTheme="minorEastAsia"/>
          <w:b/>
          <w:i/>
          <w:lang w:eastAsia="zh-CN"/>
        </w:rPr>
        <w:t xml:space="preserve">, when a UE </w:t>
      </w:r>
      <w:r w:rsidR="009075A2">
        <w:rPr>
          <w:rFonts w:eastAsiaTheme="minorEastAsia"/>
          <w:b/>
          <w:i/>
          <w:lang w:eastAsia="zh-CN"/>
        </w:rPr>
        <w:t>reselects</w:t>
      </w:r>
      <w:r w:rsidRPr="00ED071B">
        <w:rPr>
          <w:rFonts w:eastAsiaTheme="minorEastAsia"/>
          <w:b/>
          <w:i/>
          <w:lang w:eastAsia="zh-CN"/>
        </w:rPr>
        <w:t xml:space="preserve"> to a new cell</w:t>
      </w:r>
      <w:r w:rsidR="00200AF1" w:rsidRPr="00ED071B">
        <w:rPr>
          <w:rFonts w:eastAsiaTheme="minorEastAsia"/>
          <w:b/>
          <w:i/>
          <w:lang w:eastAsia="zh-CN"/>
        </w:rPr>
        <w:t xml:space="preserve"> in inactive state</w:t>
      </w:r>
      <w:r w:rsidRPr="00ED071B">
        <w:rPr>
          <w:rFonts w:eastAsiaTheme="minorEastAsia"/>
          <w:b/>
          <w:i/>
          <w:lang w:eastAsia="zh-CN"/>
        </w:rPr>
        <w:t xml:space="preserve">, even </w:t>
      </w:r>
      <w:r w:rsidR="00D602D9" w:rsidRPr="00ED071B">
        <w:rPr>
          <w:rFonts w:eastAsiaTheme="minorEastAsia"/>
          <w:b/>
          <w:i/>
          <w:lang w:eastAsia="zh-CN"/>
        </w:rPr>
        <w:t xml:space="preserve">if </w:t>
      </w:r>
      <w:r w:rsidR="004C3749" w:rsidRPr="00ED071B">
        <w:rPr>
          <w:rFonts w:eastAsiaTheme="minorEastAsia"/>
          <w:b/>
          <w:i/>
          <w:lang w:eastAsia="zh-CN"/>
        </w:rPr>
        <w:t xml:space="preserve">no </w:t>
      </w:r>
      <w:r w:rsidR="005337FF" w:rsidRPr="00ED071B">
        <w:rPr>
          <w:rFonts w:eastAsiaTheme="minorEastAsia"/>
          <w:b/>
          <w:i/>
          <w:lang w:eastAsia="zh-CN"/>
        </w:rPr>
        <w:t xml:space="preserve">TA </w:t>
      </w:r>
      <w:r w:rsidR="008C12FC">
        <w:rPr>
          <w:rFonts w:eastAsiaTheme="minorEastAsia"/>
          <w:b/>
          <w:i/>
          <w:lang w:eastAsia="zh-CN"/>
        </w:rPr>
        <w:t xml:space="preserve">applied </w:t>
      </w:r>
      <w:r w:rsidR="00223D3C">
        <w:rPr>
          <w:rFonts w:eastAsiaTheme="minorEastAsia"/>
          <w:b/>
          <w:i/>
          <w:lang w:eastAsia="zh-CN"/>
        </w:rPr>
        <w:t>(scheme 1)</w:t>
      </w:r>
      <w:r w:rsidRPr="00ED071B">
        <w:rPr>
          <w:rFonts w:eastAsiaTheme="minorEastAsia"/>
          <w:b/>
          <w:i/>
          <w:lang w:eastAsia="zh-CN"/>
        </w:rPr>
        <w:t xml:space="preserve">, the SRS transmission </w:t>
      </w:r>
      <w:r w:rsidR="0007746F" w:rsidRPr="00ED071B">
        <w:rPr>
          <w:rFonts w:eastAsiaTheme="minorEastAsia"/>
          <w:b/>
          <w:i/>
          <w:lang w:eastAsia="zh-CN"/>
        </w:rPr>
        <w:t>may</w:t>
      </w:r>
      <w:r w:rsidRPr="00ED071B">
        <w:rPr>
          <w:rFonts w:eastAsiaTheme="minorEastAsia"/>
          <w:b/>
          <w:i/>
          <w:lang w:eastAsia="zh-CN"/>
        </w:rPr>
        <w:t xml:space="preserve"> not interfere with other reception</w:t>
      </w:r>
      <w:r w:rsidR="00FB393D" w:rsidRPr="00ED071B">
        <w:rPr>
          <w:rFonts w:eastAsiaTheme="minorEastAsia"/>
          <w:b/>
          <w:i/>
          <w:lang w:eastAsia="zh-CN"/>
        </w:rPr>
        <w:t>s</w:t>
      </w:r>
      <w:r w:rsidRPr="00ED071B">
        <w:rPr>
          <w:rFonts w:eastAsiaTheme="minorEastAsia"/>
          <w:b/>
          <w:i/>
          <w:lang w:eastAsia="zh-CN"/>
        </w:rPr>
        <w:t xml:space="preserve"> of the new cell due to sufficient CP length</w:t>
      </w:r>
      <w:r w:rsidR="000371BC" w:rsidRPr="00ED071B">
        <w:rPr>
          <w:rFonts w:eastAsiaTheme="minorEastAsia"/>
          <w:b/>
          <w:i/>
          <w:szCs w:val="20"/>
          <w:lang w:val="en-GB" w:eastAsia="zh-CN"/>
        </w:rPr>
        <w:t xml:space="preserve">. </w:t>
      </w:r>
    </w:p>
    <w:p w14:paraId="7A992C2D" w14:textId="24E9A4AD" w:rsidR="00F830F1" w:rsidRDefault="00AA6981" w:rsidP="00354CF1">
      <w:pPr>
        <w:pStyle w:val="af3"/>
        <w:numPr>
          <w:ilvl w:val="0"/>
          <w:numId w:val="41"/>
        </w:numPr>
        <w:spacing w:after="120" w:line="260" w:lineRule="exact"/>
        <w:ind w:firstLineChars="0"/>
        <w:rPr>
          <w:rFonts w:ascii="Times New Roman" w:eastAsiaTheme="minorEastAsia" w:hAnsi="Times New Roman"/>
          <w:sz w:val="20"/>
          <w:lang w:eastAsia="zh-CN"/>
        </w:rPr>
      </w:pPr>
      <w:r w:rsidRPr="00073471">
        <w:rPr>
          <w:rFonts w:ascii="Times New Roman" w:eastAsiaTheme="minorEastAsia" w:hAnsi="Times New Roman"/>
          <w:b/>
          <w:sz w:val="20"/>
          <w:lang w:eastAsia="zh-CN"/>
        </w:rPr>
        <w:t xml:space="preserve">Scheme </w:t>
      </w:r>
      <w:r>
        <w:rPr>
          <w:rFonts w:ascii="Times New Roman" w:eastAsiaTheme="minorEastAsia" w:hAnsi="Times New Roman"/>
          <w:b/>
          <w:sz w:val="20"/>
          <w:lang w:eastAsia="zh-CN"/>
        </w:rPr>
        <w:t>2</w:t>
      </w:r>
      <w:r w:rsidRPr="00073471">
        <w:rPr>
          <w:rFonts w:ascii="Times New Roman" w:eastAsiaTheme="minorEastAsia" w:hAnsi="Times New Roman"/>
          <w:sz w:val="20"/>
          <w:lang w:eastAsia="zh-CN"/>
        </w:rPr>
        <w:t>:</w:t>
      </w:r>
      <w:r w:rsidR="00B86571" w:rsidRPr="00B86571">
        <w:rPr>
          <w:rFonts w:eastAsiaTheme="minorEastAsia"/>
          <w:lang w:eastAsia="zh-CN"/>
        </w:rPr>
        <w:t xml:space="preserve"> </w:t>
      </w:r>
      <w:r w:rsidR="00F65652">
        <w:rPr>
          <w:rFonts w:ascii="Times New Roman" w:eastAsiaTheme="minorEastAsia" w:hAnsi="Times New Roman"/>
          <w:sz w:val="20"/>
          <w:lang w:eastAsia="zh-CN"/>
        </w:rPr>
        <w:t>Reuse</w:t>
      </w:r>
      <w:r w:rsidR="00B86571" w:rsidRPr="00B86571">
        <w:rPr>
          <w:rFonts w:ascii="Times New Roman" w:eastAsiaTheme="minorEastAsia" w:hAnsi="Times New Roman"/>
          <w:sz w:val="20"/>
          <w:lang w:eastAsia="zh-CN"/>
        </w:rPr>
        <w:t xml:space="preserve"> </w:t>
      </w:r>
      <w:r w:rsidR="00D00912">
        <w:rPr>
          <w:rFonts w:ascii="Times New Roman" w:eastAsiaTheme="minorEastAsia" w:hAnsi="Times New Roman"/>
          <w:sz w:val="20"/>
          <w:lang w:eastAsia="zh-CN"/>
        </w:rPr>
        <w:t xml:space="preserve">the TA from </w:t>
      </w:r>
      <w:r w:rsidR="00B86571" w:rsidRPr="00B86571">
        <w:rPr>
          <w:rFonts w:ascii="Times New Roman" w:eastAsiaTheme="minorEastAsia" w:hAnsi="Times New Roman"/>
          <w:sz w:val="20"/>
          <w:lang w:eastAsia="zh-CN"/>
        </w:rPr>
        <w:t xml:space="preserve">old cell </w:t>
      </w:r>
      <w:r w:rsidR="00F65652">
        <w:rPr>
          <w:rFonts w:ascii="Times New Roman" w:eastAsiaTheme="minorEastAsia" w:hAnsi="Times New Roman"/>
          <w:sz w:val="20"/>
          <w:lang w:eastAsia="zh-CN"/>
        </w:rPr>
        <w:t>when</w:t>
      </w:r>
      <w:r w:rsidR="00B86571" w:rsidRPr="00B86571">
        <w:rPr>
          <w:rFonts w:ascii="Times New Roman" w:eastAsiaTheme="minorEastAsia" w:hAnsi="Times New Roman"/>
          <w:sz w:val="20"/>
          <w:lang w:eastAsia="zh-CN"/>
        </w:rPr>
        <w:t xml:space="preserve"> UE</w:t>
      </w:r>
      <w:r w:rsidR="00A677E8">
        <w:rPr>
          <w:rFonts w:ascii="Times New Roman" w:eastAsiaTheme="minorEastAsia" w:hAnsi="Times New Roman"/>
          <w:sz w:val="20"/>
          <w:lang w:eastAsia="zh-CN"/>
        </w:rPr>
        <w:t xml:space="preserve"> </w:t>
      </w:r>
      <w:r w:rsidR="00B86571" w:rsidRPr="00B86571">
        <w:rPr>
          <w:rFonts w:ascii="Times New Roman" w:eastAsiaTheme="minorEastAsia" w:hAnsi="Times New Roman"/>
          <w:sz w:val="20"/>
          <w:lang w:eastAsia="zh-CN"/>
        </w:rPr>
        <w:t>reselect</w:t>
      </w:r>
      <w:r w:rsidR="006B43C8">
        <w:rPr>
          <w:rFonts w:ascii="Times New Roman" w:eastAsiaTheme="minorEastAsia" w:hAnsi="Times New Roman"/>
          <w:sz w:val="20"/>
          <w:lang w:eastAsia="zh-CN"/>
        </w:rPr>
        <w:t>s</w:t>
      </w:r>
      <w:r w:rsidR="00B86571" w:rsidRPr="00B86571">
        <w:rPr>
          <w:rFonts w:ascii="Times New Roman" w:eastAsiaTheme="minorEastAsia" w:hAnsi="Times New Roman"/>
          <w:sz w:val="20"/>
          <w:lang w:eastAsia="zh-CN"/>
        </w:rPr>
        <w:t xml:space="preserve"> to the new cell</w:t>
      </w:r>
      <w:r>
        <w:rPr>
          <w:rFonts w:ascii="Times New Roman" w:eastAsiaTheme="minorEastAsia" w:hAnsi="Times New Roman"/>
          <w:sz w:val="20"/>
          <w:lang w:eastAsia="zh-CN"/>
        </w:rPr>
        <w:t xml:space="preserve">. </w:t>
      </w:r>
    </w:p>
    <w:p w14:paraId="125CACCE" w14:textId="1A9544A5" w:rsidR="00DF04C8" w:rsidRPr="00F830F1" w:rsidRDefault="00AA6981" w:rsidP="00F830F1">
      <w:pPr>
        <w:spacing w:after="120" w:line="260" w:lineRule="exact"/>
        <w:rPr>
          <w:rFonts w:eastAsiaTheme="minorEastAsia"/>
          <w:lang w:eastAsia="zh-CN"/>
        </w:rPr>
      </w:pPr>
      <w:r w:rsidRPr="00F830F1">
        <w:rPr>
          <w:rFonts w:eastAsiaTheme="minorEastAsia"/>
          <w:lang w:eastAsia="zh-CN"/>
        </w:rPr>
        <w:t>The following figure is an example</w:t>
      </w:r>
      <w:r w:rsidR="00B637FE" w:rsidRPr="00F830F1">
        <w:rPr>
          <w:rFonts w:eastAsiaTheme="minorEastAsia"/>
          <w:lang w:eastAsia="zh-CN"/>
        </w:rPr>
        <w:t xml:space="preserve">, where d is the distance between UE2 and new BS, </w:t>
      </w:r>
      <w:r w:rsidR="00286DE3" w:rsidRPr="00F830F1">
        <w:rPr>
          <w:rFonts w:eastAsiaTheme="minorEastAsia"/>
          <w:lang w:eastAsia="zh-CN"/>
        </w:rPr>
        <w:t>r is the distance between UE2 and old BS</w:t>
      </w:r>
      <w:r w:rsidR="00A16C8B" w:rsidRPr="00F830F1">
        <w:rPr>
          <w:rFonts w:eastAsiaTheme="minorEastAsia"/>
          <w:lang w:eastAsia="zh-CN"/>
        </w:rPr>
        <w:t xml:space="preserve"> (assuming that</w:t>
      </w:r>
      <w:r w:rsidR="00F830F1" w:rsidRPr="00F830F1">
        <w:rPr>
          <w:rFonts w:eastAsiaTheme="minorEastAsia"/>
          <w:lang w:eastAsia="zh-CN"/>
        </w:rPr>
        <w:t xml:space="preserve"> when UE2 leaves the old cell, it maintains TA</w:t>
      </w:r>
      <w:r w:rsidR="00F830F1">
        <w:rPr>
          <w:rFonts w:eastAsiaTheme="minorEastAsia"/>
          <w:lang w:eastAsia="zh-CN"/>
        </w:rPr>
        <w:t xml:space="preserve"> of cell edge</w:t>
      </w:r>
      <w:r w:rsidR="00A16C8B" w:rsidRPr="00F830F1">
        <w:rPr>
          <w:rFonts w:eastAsiaTheme="minorEastAsia"/>
          <w:lang w:eastAsia="zh-CN"/>
        </w:rPr>
        <w:t>)</w:t>
      </w:r>
      <w:r w:rsidR="00286DE3" w:rsidRPr="00F830F1">
        <w:rPr>
          <w:rFonts w:eastAsiaTheme="minorEastAsia"/>
          <w:lang w:eastAsia="zh-CN"/>
        </w:rPr>
        <w:t>.</w:t>
      </w:r>
    </w:p>
    <w:p w14:paraId="3663E885" w14:textId="6A7F76EC" w:rsidR="00060DC6" w:rsidRDefault="00084F68" w:rsidP="006A61AA">
      <w:pPr>
        <w:spacing w:after="120"/>
        <w:jc w:val="center"/>
      </w:pPr>
      <w:r>
        <w:object w:dxaOrig="11101" w:dyaOrig="3931" w14:anchorId="5C54A983">
          <v:shape id="_x0000_i1040" type="#_x0000_t75" style="width:380.5pt;height:136.25pt" o:ole="">
            <v:imagedata r:id="rId40" o:title=""/>
          </v:shape>
          <o:OLEObject Type="Embed" ProgID="Visio.Drawing.15" ShapeID="_x0000_i1040" DrawAspect="Content" ObjectID="_1729347682" r:id="rId41"/>
        </w:object>
      </w:r>
    </w:p>
    <w:p w14:paraId="1DA7377D" w14:textId="3E902098" w:rsidR="0019371F" w:rsidRDefault="0019371F" w:rsidP="0019371F">
      <w:pPr>
        <w:pStyle w:val="a8"/>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91350F">
        <w:rPr>
          <w:b/>
          <w:noProof/>
        </w:rPr>
        <w:t>16</w:t>
      </w:r>
      <w:r w:rsidRPr="00231495">
        <w:rPr>
          <w:b/>
        </w:rPr>
        <w:fldChar w:fldCharType="end"/>
      </w:r>
      <w:r w:rsidRPr="00231495">
        <w:rPr>
          <w:b/>
        </w:rPr>
        <w:t xml:space="preserve"> </w:t>
      </w:r>
      <w:r>
        <w:rPr>
          <w:rFonts w:eastAsiaTheme="minorEastAsia"/>
          <w:lang w:eastAsia="zh-CN"/>
        </w:rPr>
        <w:t xml:space="preserve">TA adjustment </w:t>
      </w:r>
      <w:r w:rsidR="007B3C5A">
        <w:rPr>
          <w:rFonts w:eastAsiaTheme="minorEastAsia"/>
          <w:lang w:eastAsia="zh-CN"/>
        </w:rPr>
        <w:t xml:space="preserve">based on old cell TA </w:t>
      </w:r>
      <w:r w:rsidR="00C37B72">
        <w:rPr>
          <w:rFonts w:eastAsiaTheme="minorEastAsia"/>
          <w:lang w:eastAsia="zh-CN"/>
        </w:rPr>
        <w:t>when</w:t>
      </w:r>
      <w:r>
        <w:rPr>
          <w:rFonts w:eastAsiaTheme="minorEastAsia"/>
          <w:lang w:eastAsia="zh-CN"/>
        </w:rPr>
        <w:t xml:space="preserve"> UE</w:t>
      </w:r>
      <w:r w:rsidR="006665E8">
        <w:rPr>
          <w:rFonts w:eastAsiaTheme="minorEastAsia"/>
          <w:lang w:eastAsia="zh-CN"/>
        </w:rPr>
        <w:t xml:space="preserve"> </w:t>
      </w:r>
      <w:r>
        <w:rPr>
          <w:rFonts w:eastAsiaTheme="minorEastAsia"/>
          <w:lang w:eastAsia="zh-CN"/>
        </w:rPr>
        <w:t>(UE2) reselect</w:t>
      </w:r>
      <w:r w:rsidR="00C37B72">
        <w:rPr>
          <w:rFonts w:eastAsiaTheme="minorEastAsia"/>
          <w:lang w:eastAsia="zh-CN"/>
        </w:rPr>
        <w:t>s</w:t>
      </w:r>
      <w:r>
        <w:rPr>
          <w:rFonts w:eastAsiaTheme="minorEastAsia"/>
          <w:lang w:eastAsia="zh-CN"/>
        </w:rPr>
        <w:t xml:space="preserve"> to the new </w:t>
      </w:r>
      <w:proofErr w:type="gramStart"/>
      <w:r>
        <w:rPr>
          <w:rFonts w:eastAsiaTheme="minorEastAsia"/>
          <w:lang w:eastAsia="zh-CN"/>
        </w:rPr>
        <w:t xml:space="preserve">cell </w:t>
      </w:r>
      <w:r w:rsidR="00E63040">
        <w:rPr>
          <w:rFonts w:eastAsiaTheme="minorEastAsia"/>
          <w:lang w:eastAsia="zh-CN"/>
        </w:rPr>
        <w:t xml:space="preserve"> (</w:t>
      </w:r>
      <w:proofErr w:type="gramEnd"/>
      <w:r w:rsidR="00E63040" w:rsidRPr="004D301B">
        <w:rPr>
          <w:rFonts w:eastAsiaTheme="minorEastAsia"/>
          <w:b/>
          <w:lang w:eastAsia="zh-CN"/>
        </w:rPr>
        <w:t>scheme 2</w:t>
      </w:r>
      <w:r w:rsidR="00E63040">
        <w:rPr>
          <w:rFonts w:eastAsiaTheme="minorEastAsia"/>
          <w:lang w:eastAsia="zh-CN"/>
        </w:rPr>
        <w:t>)</w:t>
      </w:r>
    </w:p>
    <w:p w14:paraId="4947920F" w14:textId="77777777" w:rsidR="00F51286" w:rsidRDefault="002D1902" w:rsidP="00F51286">
      <w:pPr>
        <w:spacing w:after="120" w:line="260" w:lineRule="exact"/>
        <w:jc w:val="both"/>
        <w:rPr>
          <w:lang w:eastAsia="ja-JP"/>
        </w:rPr>
      </w:pPr>
      <w:r>
        <w:rPr>
          <w:rFonts w:eastAsiaTheme="minorEastAsia"/>
          <w:lang w:val="en-GB" w:eastAsia="zh-CN"/>
        </w:rPr>
        <w:t xml:space="preserve">Through </w:t>
      </w:r>
      <w:r w:rsidRPr="002D1902">
        <w:rPr>
          <w:rFonts w:eastAsiaTheme="minorEastAsia"/>
          <w:lang w:val="en-GB" w:eastAsia="zh-CN"/>
        </w:rPr>
        <w:t>a rough calculation</w:t>
      </w:r>
      <w:r w:rsidR="00C4100A">
        <w:rPr>
          <w:rFonts w:eastAsiaTheme="minorEastAsia"/>
          <w:lang w:val="en-GB" w:eastAsia="zh-CN"/>
        </w:rPr>
        <w:t>, t</w:t>
      </w:r>
      <w:r w:rsidR="00020E09">
        <w:rPr>
          <w:rFonts w:eastAsiaTheme="minorEastAsia"/>
          <w:lang w:val="en-GB" w:eastAsia="zh-CN"/>
        </w:rPr>
        <w:t xml:space="preserve">he UL arrival time of SRS transmission of UE2 at </w:t>
      </w:r>
      <w:r w:rsidR="00037674">
        <w:rPr>
          <w:rFonts w:eastAsiaTheme="minorEastAsia"/>
          <w:lang w:val="en-GB" w:eastAsia="zh-CN"/>
        </w:rPr>
        <w:t xml:space="preserve">the </w:t>
      </w:r>
      <w:r w:rsidR="00020E09">
        <w:rPr>
          <w:rFonts w:eastAsiaTheme="minorEastAsia"/>
          <w:lang w:val="en-GB" w:eastAsia="zh-CN"/>
        </w:rPr>
        <w:t xml:space="preserve">BS </w:t>
      </w:r>
      <w:r w:rsidR="00046F44">
        <w:rPr>
          <w:rFonts w:eastAsiaTheme="minorEastAsia"/>
          <w:lang w:val="en-GB" w:eastAsia="zh-CN"/>
        </w:rPr>
        <w:t>of new cell</w:t>
      </w:r>
      <w:r w:rsidR="00020E09">
        <w:rPr>
          <w:rFonts w:eastAsiaTheme="minorEastAsia"/>
          <w:lang w:val="en-GB" w:eastAsia="zh-CN"/>
        </w:rPr>
        <w:t xml:space="preserve"> is </w:t>
      </w:r>
      <w:r w:rsidR="0003045A">
        <w:rPr>
          <w:rFonts w:eastAsiaTheme="minorEastAsia"/>
          <w:lang w:val="en-GB" w:eastAsia="zh-CN"/>
        </w:rPr>
        <w:t xml:space="preserve">about </w:t>
      </w:r>
      <w:r w:rsidR="00020E09">
        <w:rPr>
          <w:rFonts w:eastAsiaTheme="minorEastAsia"/>
          <w:lang w:val="en-GB" w:eastAsia="zh-CN"/>
        </w:rPr>
        <w:t>2d/c-2r/c</w:t>
      </w:r>
      <w:r w:rsidR="00721724">
        <w:rPr>
          <w:rFonts w:eastAsiaTheme="minorEastAsia"/>
          <w:lang w:val="en-GB" w:eastAsia="zh-CN"/>
        </w:rPr>
        <w:t xml:space="preserve"> after the start of UL frame.</w:t>
      </w:r>
      <w:r w:rsidR="006D0423">
        <w:rPr>
          <w:rFonts w:eastAsiaTheme="minorEastAsia"/>
          <w:lang w:val="en-GB" w:eastAsia="zh-CN"/>
        </w:rPr>
        <w:t xml:space="preserve"> </w:t>
      </w:r>
      <w:r w:rsidR="0086506C">
        <w:rPr>
          <w:rFonts w:eastAsiaTheme="minorEastAsia"/>
          <w:lang w:val="en-GB" w:eastAsia="zh-CN"/>
        </w:rPr>
        <w:t>For the scenarios</w:t>
      </w:r>
      <w:r w:rsidR="00060E90" w:rsidRPr="00060E90">
        <w:rPr>
          <w:lang w:eastAsia="ja-JP"/>
        </w:rPr>
        <w:t xml:space="preserve"> </w:t>
      </w:r>
      <w:r w:rsidR="00060E90">
        <w:rPr>
          <w:lang w:eastAsia="ja-JP"/>
        </w:rPr>
        <w:t>where the geometric</w:t>
      </w:r>
      <w:r w:rsidR="00DE7916">
        <w:rPr>
          <w:lang w:eastAsia="ja-JP"/>
        </w:rPr>
        <w:t xml:space="preserve"> and channel</w:t>
      </w:r>
      <w:r w:rsidR="00060E90">
        <w:rPr>
          <w:lang w:eastAsia="ja-JP"/>
        </w:rPr>
        <w:t xml:space="preserve"> situation may not change significantly</w:t>
      </w:r>
      <w:r w:rsidR="000E04A7">
        <w:rPr>
          <w:lang w:eastAsia="ja-JP"/>
        </w:rPr>
        <w:t>,</w:t>
      </w:r>
      <w:r w:rsidR="007442CE">
        <w:rPr>
          <w:lang w:eastAsia="ja-JP"/>
        </w:rPr>
        <w:t xml:space="preserve"> </w:t>
      </w:r>
      <w:r w:rsidR="00435720">
        <w:rPr>
          <w:lang w:eastAsia="ja-JP"/>
        </w:rPr>
        <w:t>a</w:t>
      </w:r>
      <w:r w:rsidR="00435720" w:rsidRPr="00435720">
        <w:rPr>
          <w:lang w:eastAsia="ja-JP"/>
        </w:rPr>
        <w:t xml:space="preserve">djacent cells </w:t>
      </w:r>
      <w:r w:rsidR="00327734">
        <w:rPr>
          <w:lang w:eastAsia="ja-JP"/>
        </w:rPr>
        <w:t xml:space="preserve">may </w:t>
      </w:r>
      <w:r w:rsidR="00435720" w:rsidRPr="00435720">
        <w:rPr>
          <w:lang w:eastAsia="ja-JP"/>
        </w:rPr>
        <w:t>have similar coverage</w:t>
      </w:r>
      <w:r w:rsidR="00CB35F3">
        <w:rPr>
          <w:lang w:eastAsia="ja-JP"/>
        </w:rPr>
        <w:t xml:space="preserve"> with </w:t>
      </w:r>
      <w:r w:rsidR="00AD68A3">
        <w:rPr>
          <w:lang w:eastAsia="ja-JP"/>
        </w:rPr>
        <w:t>similar cell radius</w:t>
      </w:r>
      <w:r w:rsidR="0063362D">
        <w:rPr>
          <w:lang w:eastAsia="ja-JP"/>
        </w:rPr>
        <w:t xml:space="preserve">, e.g., </w:t>
      </w:r>
      <w:r w:rsidR="00B11BA8">
        <w:rPr>
          <w:lang w:eastAsia="ja-JP"/>
        </w:rPr>
        <w:t xml:space="preserve">single </w:t>
      </w:r>
      <w:r w:rsidR="00E11A11">
        <w:rPr>
          <w:lang w:eastAsia="ja-JP"/>
        </w:rPr>
        <w:t xml:space="preserve">indoor </w:t>
      </w:r>
      <w:r w:rsidR="00C965D3">
        <w:rPr>
          <w:lang w:eastAsia="ja-JP"/>
        </w:rPr>
        <w:t>scenario</w:t>
      </w:r>
      <w:r w:rsidR="00AD68A3">
        <w:rPr>
          <w:lang w:eastAsia="ja-JP"/>
        </w:rPr>
        <w:t xml:space="preserve">. </w:t>
      </w:r>
      <w:r w:rsidR="006B15CC">
        <w:rPr>
          <w:lang w:eastAsia="ja-JP"/>
        </w:rPr>
        <w:t>Therefore, w</w:t>
      </w:r>
      <w:r w:rsidR="00E856C7">
        <w:rPr>
          <w:lang w:eastAsia="ja-JP"/>
        </w:rPr>
        <w:t xml:space="preserve">hen UE2 performs cell reselection, </w:t>
      </w:r>
      <w:r w:rsidR="000F0FED">
        <w:rPr>
          <w:lang w:eastAsia="ja-JP"/>
        </w:rPr>
        <w:t>the distance</w:t>
      </w:r>
      <w:r w:rsidR="001F77ED">
        <w:rPr>
          <w:lang w:eastAsia="ja-JP"/>
        </w:rPr>
        <w:t>s</w:t>
      </w:r>
      <w:r w:rsidR="000F0FED">
        <w:rPr>
          <w:lang w:eastAsia="ja-JP"/>
        </w:rPr>
        <w:t xml:space="preserve"> between UE2 and </w:t>
      </w:r>
      <w:r w:rsidR="001F77ED">
        <w:rPr>
          <w:lang w:eastAsia="ja-JP"/>
        </w:rPr>
        <w:t>2 BSs (old serving BS and new serving BS) are close</w:t>
      </w:r>
      <w:r w:rsidR="00EB3854">
        <w:rPr>
          <w:lang w:eastAsia="ja-JP"/>
        </w:rPr>
        <w:t xml:space="preserve"> (</w:t>
      </w:r>
      <w:r w:rsidR="00B52748">
        <w:rPr>
          <w:lang w:eastAsia="ja-JP"/>
        </w:rPr>
        <w:t xml:space="preserve">that is, </w:t>
      </w:r>
      <w:r w:rsidR="00EB3854">
        <w:rPr>
          <w:lang w:eastAsia="ja-JP"/>
        </w:rPr>
        <w:t>d</w:t>
      </w:r>
      <w:r w:rsidR="00EB3854">
        <w:rPr>
          <w:rFonts w:asciiTheme="minorEastAsia" w:eastAsiaTheme="minorEastAsia" w:hAnsiTheme="minorEastAsia" w:hint="eastAsia"/>
          <w:lang w:eastAsia="zh-CN"/>
        </w:rPr>
        <w:t>≈</w:t>
      </w:r>
      <w:r w:rsidR="00EB3854">
        <w:rPr>
          <w:lang w:eastAsia="zh-CN"/>
        </w:rPr>
        <w:t>r</w:t>
      </w:r>
      <w:r w:rsidR="00EB3854">
        <w:rPr>
          <w:lang w:eastAsia="ja-JP"/>
        </w:rPr>
        <w:t>)</w:t>
      </w:r>
      <w:r w:rsidR="001F77ED">
        <w:rPr>
          <w:lang w:eastAsia="ja-JP"/>
        </w:rPr>
        <w:t xml:space="preserve">, so that </w:t>
      </w:r>
      <w:r w:rsidR="00D21F90">
        <w:rPr>
          <w:lang w:eastAsia="ja-JP"/>
        </w:rPr>
        <w:t xml:space="preserve">the UL arrival time of SRS transmission </w:t>
      </w:r>
      <w:r w:rsidR="00901E1F">
        <w:rPr>
          <w:lang w:eastAsia="ja-JP"/>
        </w:rPr>
        <w:t>can be close to the start of UL frame</w:t>
      </w:r>
      <w:r w:rsidR="002E2267">
        <w:rPr>
          <w:lang w:eastAsia="ja-JP"/>
        </w:rPr>
        <w:t xml:space="preserve"> and it will not interfere other receptions at all.</w:t>
      </w:r>
      <w:r w:rsidR="00514179">
        <w:rPr>
          <w:lang w:eastAsia="ja-JP"/>
        </w:rPr>
        <w:t xml:space="preserve"> </w:t>
      </w:r>
    </w:p>
    <w:p w14:paraId="3D1231E4" w14:textId="0DA5F891" w:rsidR="007D5470" w:rsidRPr="00A16EB9" w:rsidRDefault="005A23B3" w:rsidP="00F51286">
      <w:pPr>
        <w:spacing w:after="120" w:line="260" w:lineRule="exact"/>
        <w:jc w:val="both"/>
        <w:rPr>
          <w:lang w:eastAsia="ja-JP"/>
        </w:rPr>
      </w:pPr>
      <w:r>
        <w:rPr>
          <w:lang w:eastAsia="ja-JP"/>
        </w:rPr>
        <w:t>However, for the scenarios where the geometric and channel situation may change significantly</w:t>
      </w:r>
      <w:r w:rsidR="00A16EB9">
        <w:rPr>
          <w:lang w:eastAsia="ja-JP"/>
        </w:rPr>
        <w:t xml:space="preserve">, e.g., </w:t>
      </w:r>
      <w:r w:rsidR="00EE5AF1">
        <w:rPr>
          <w:lang w:eastAsia="ja-JP"/>
        </w:rPr>
        <w:t>mixed indoor and outdoor scenarios</w:t>
      </w:r>
      <w:r w:rsidR="00B20690">
        <w:rPr>
          <w:lang w:eastAsia="ja-JP"/>
        </w:rPr>
        <w:t xml:space="preserve">, adjacent cells may have </w:t>
      </w:r>
      <w:r w:rsidR="002E72B3">
        <w:rPr>
          <w:lang w:eastAsia="ja-JP"/>
        </w:rPr>
        <w:t xml:space="preserve">very </w:t>
      </w:r>
      <w:r w:rsidR="00B20690">
        <w:rPr>
          <w:lang w:eastAsia="ja-JP"/>
        </w:rPr>
        <w:t>different coverage.</w:t>
      </w:r>
      <w:r w:rsidR="002E72B3">
        <w:rPr>
          <w:lang w:eastAsia="ja-JP"/>
        </w:rPr>
        <w:t xml:space="preserve"> </w:t>
      </w:r>
      <w:r w:rsidR="00E16D2F">
        <w:rPr>
          <w:lang w:eastAsia="ja-JP"/>
        </w:rPr>
        <w:t xml:space="preserve">For the case where d&gt;r, </w:t>
      </w:r>
      <w:r w:rsidR="00057030">
        <w:rPr>
          <w:lang w:eastAsia="ja-JP"/>
        </w:rPr>
        <w:t xml:space="preserve">if old cell TA is reused, </w:t>
      </w:r>
      <w:r w:rsidR="00B734FC">
        <w:rPr>
          <w:lang w:eastAsia="ja-JP"/>
        </w:rPr>
        <w:t xml:space="preserve">the UL arrival time may </w:t>
      </w:r>
      <w:r w:rsidR="0080597C">
        <w:rPr>
          <w:lang w:eastAsia="ja-JP"/>
        </w:rPr>
        <w:t xml:space="preserve">be located </w:t>
      </w:r>
      <w:r w:rsidR="00DA3A20">
        <w:rPr>
          <w:lang w:eastAsia="ja-JP"/>
        </w:rPr>
        <w:t xml:space="preserve">at </w:t>
      </w:r>
      <w:r w:rsidR="00DF7646">
        <w:rPr>
          <w:lang w:eastAsia="ja-JP"/>
        </w:rPr>
        <w:t xml:space="preserve">2(d-r)/c </w:t>
      </w:r>
      <w:r w:rsidR="00D0587B">
        <w:rPr>
          <w:lang w:eastAsia="ja-JP"/>
        </w:rPr>
        <w:t>after the start of UL frame</w:t>
      </w:r>
      <w:r w:rsidR="00557465">
        <w:rPr>
          <w:lang w:eastAsia="ja-JP"/>
        </w:rPr>
        <w:t>, which is</w:t>
      </w:r>
      <w:r w:rsidR="00557465" w:rsidRPr="00557465">
        <w:rPr>
          <w:lang w:eastAsia="ja-JP"/>
        </w:rPr>
        <w:t xml:space="preserve"> still more likely to be in the CP range</w:t>
      </w:r>
      <w:r w:rsidR="00564F5C">
        <w:rPr>
          <w:lang w:eastAsia="ja-JP"/>
        </w:rPr>
        <w:t xml:space="preserve"> without interference to other receptions</w:t>
      </w:r>
      <w:r w:rsidR="0014596B">
        <w:rPr>
          <w:lang w:eastAsia="ja-JP"/>
        </w:rPr>
        <w:t xml:space="preserve">, </w:t>
      </w:r>
      <w:r w:rsidR="00F20E98">
        <w:rPr>
          <w:lang w:eastAsia="ja-JP"/>
        </w:rPr>
        <w:t>and in this case</w:t>
      </w:r>
      <w:r w:rsidR="000B785E">
        <w:rPr>
          <w:lang w:eastAsia="ja-JP"/>
        </w:rPr>
        <w:t>,</w:t>
      </w:r>
      <w:r w:rsidR="0014596B">
        <w:rPr>
          <w:lang w:eastAsia="ja-JP"/>
        </w:rPr>
        <w:t xml:space="preserve"> old cell TA can still be valid</w:t>
      </w:r>
      <w:r w:rsidR="00D0587B">
        <w:rPr>
          <w:lang w:eastAsia="ja-JP"/>
        </w:rPr>
        <w:t>.</w:t>
      </w:r>
      <w:r w:rsidR="009E0747">
        <w:rPr>
          <w:lang w:eastAsia="ja-JP"/>
        </w:rPr>
        <w:t xml:space="preserve"> </w:t>
      </w:r>
      <w:r w:rsidR="006F2C27">
        <w:rPr>
          <w:lang w:eastAsia="ja-JP"/>
        </w:rPr>
        <w:t>But</w:t>
      </w:r>
      <w:r w:rsidR="00AC0EC3">
        <w:rPr>
          <w:lang w:eastAsia="ja-JP"/>
        </w:rPr>
        <w:t xml:space="preserve"> for the case where </w:t>
      </w:r>
      <w:r w:rsidR="00EB52CF">
        <w:rPr>
          <w:lang w:eastAsia="ja-JP"/>
        </w:rPr>
        <w:t>d&lt;&lt;r</w:t>
      </w:r>
      <w:r w:rsidR="001B00AF">
        <w:rPr>
          <w:lang w:eastAsia="ja-JP"/>
        </w:rPr>
        <w:t xml:space="preserve">, </w:t>
      </w:r>
      <w:r w:rsidR="001B7AD7">
        <w:rPr>
          <w:lang w:eastAsia="ja-JP"/>
        </w:rPr>
        <w:t xml:space="preserve">if </w:t>
      </w:r>
      <w:r w:rsidR="006A5809">
        <w:rPr>
          <w:lang w:eastAsia="ja-JP"/>
        </w:rPr>
        <w:t xml:space="preserve">TA of the old cell is reused, </w:t>
      </w:r>
      <w:r w:rsidR="001B00AF">
        <w:rPr>
          <w:lang w:eastAsia="ja-JP"/>
        </w:rPr>
        <w:t>the arrival time of SRS is much earlier than the start of UL frame</w:t>
      </w:r>
      <w:r w:rsidR="008076F2">
        <w:rPr>
          <w:lang w:eastAsia="ja-JP"/>
        </w:rPr>
        <w:t xml:space="preserve">, which will cause larger interference. </w:t>
      </w:r>
      <w:r w:rsidR="00DE2B94">
        <w:rPr>
          <w:lang w:eastAsia="ja-JP"/>
        </w:rPr>
        <w:t xml:space="preserve">In addition, </w:t>
      </w:r>
      <w:r w:rsidR="005C10C0">
        <w:rPr>
          <w:lang w:eastAsia="ja-JP"/>
        </w:rPr>
        <w:t xml:space="preserve">when cell-reselection happens, even if </w:t>
      </w:r>
      <w:r w:rsidR="001C3542">
        <w:rPr>
          <w:lang w:eastAsia="ja-JP"/>
        </w:rPr>
        <w:t>old cell TA can be reused</w:t>
      </w:r>
      <w:r w:rsidR="00B543C5">
        <w:rPr>
          <w:lang w:eastAsia="ja-JP"/>
        </w:rPr>
        <w:t xml:space="preserve">, </w:t>
      </w:r>
      <w:r w:rsidR="00003B37">
        <w:rPr>
          <w:lang w:eastAsia="ja-JP"/>
        </w:rPr>
        <w:t xml:space="preserve">potential DL timing adjustment will also change the original SRS transmission timing, which </w:t>
      </w:r>
      <w:r w:rsidR="00A0544F">
        <w:rPr>
          <w:lang w:eastAsia="ja-JP"/>
        </w:rPr>
        <w:t xml:space="preserve">may </w:t>
      </w:r>
      <w:r w:rsidR="00BE04E6">
        <w:rPr>
          <w:rFonts w:eastAsiaTheme="minorEastAsia"/>
          <w:lang w:val="en-GB" w:eastAsia="zh-CN"/>
        </w:rPr>
        <w:t>cause</w:t>
      </w:r>
      <w:r w:rsidR="00BE04E6" w:rsidRPr="002438B9">
        <w:rPr>
          <w:rFonts w:eastAsiaTheme="minorEastAsia"/>
          <w:lang w:val="en-GB" w:eastAsia="zh-CN"/>
        </w:rPr>
        <w:t xml:space="preserve"> the SRS arrival time beyond the range of the RT</w:t>
      </w:r>
      <w:r w:rsidR="00BE04E6">
        <w:rPr>
          <w:rFonts w:eastAsiaTheme="minorEastAsia"/>
          <w:lang w:val="en-GB" w:eastAsia="zh-CN"/>
        </w:rPr>
        <w:t>O</w:t>
      </w:r>
      <w:r w:rsidR="00BE04E6" w:rsidRPr="002438B9">
        <w:rPr>
          <w:rFonts w:eastAsiaTheme="minorEastAsia"/>
          <w:lang w:val="en-GB" w:eastAsia="zh-CN"/>
        </w:rPr>
        <w:t xml:space="preserve">A </w:t>
      </w:r>
      <w:r w:rsidR="00BE04E6">
        <w:rPr>
          <w:rFonts w:eastAsiaTheme="minorEastAsia"/>
          <w:lang w:val="en-GB" w:eastAsia="zh-CN"/>
        </w:rPr>
        <w:t>s</w:t>
      </w:r>
      <w:r w:rsidR="00BE04E6" w:rsidRPr="002438B9">
        <w:rPr>
          <w:rFonts w:eastAsiaTheme="minorEastAsia"/>
          <w:lang w:val="en-GB" w:eastAsia="zh-CN"/>
        </w:rPr>
        <w:t>earch window</w:t>
      </w:r>
      <w:r w:rsidR="001C3542">
        <w:rPr>
          <w:lang w:eastAsia="ja-JP"/>
        </w:rPr>
        <w:t xml:space="preserve"> </w:t>
      </w:r>
      <w:r w:rsidR="00CF3030">
        <w:rPr>
          <w:lang w:eastAsia="ja-JP"/>
        </w:rPr>
        <w:t xml:space="preserve">at </w:t>
      </w:r>
      <w:proofErr w:type="spellStart"/>
      <w:r w:rsidR="00CF3030">
        <w:rPr>
          <w:lang w:eastAsia="ja-JP"/>
        </w:rPr>
        <w:t>gNB</w:t>
      </w:r>
      <w:proofErr w:type="spellEnd"/>
      <w:r w:rsidR="00CF3030">
        <w:rPr>
          <w:lang w:eastAsia="ja-JP"/>
        </w:rPr>
        <w:t xml:space="preserve"> side</w:t>
      </w:r>
      <w:r w:rsidR="00560CFB">
        <w:rPr>
          <w:lang w:eastAsia="ja-JP"/>
        </w:rPr>
        <w:t xml:space="preserve"> and SRS measurement failure.</w:t>
      </w:r>
      <w:r w:rsidR="00216F87">
        <w:rPr>
          <w:lang w:eastAsia="ja-JP"/>
        </w:rPr>
        <w:t xml:space="preserve"> </w:t>
      </w:r>
      <w:r w:rsidR="00601FA0">
        <w:rPr>
          <w:lang w:eastAsia="ja-JP"/>
        </w:rPr>
        <w:t xml:space="preserve">Therefore, </w:t>
      </w:r>
      <w:r w:rsidR="00216F87">
        <w:rPr>
          <w:lang w:eastAsia="ja-JP"/>
        </w:rPr>
        <w:t xml:space="preserve">to solve such problems above, </w:t>
      </w:r>
      <w:r w:rsidR="00974A69">
        <w:rPr>
          <w:lang w:eastAsia="ja-JP"/>
        </w:rPr>
        <w:t>some criteria need to be considered to determine whether the TA of old cell can be reused to continue SRS transmission in the new cell</w:t>
      </w:r>
      <w:r w:rsidR="00941E09">
        <w:rPr>
          <w:lang w:eastAsia="ja-JP"/>
        </w:rPr>
        <w:t>, e.g., use DL measurement</w:t>
      </w:r>
      <w:r w:rsidR="005015A3">
        <w:rPr>
          <w:lang w:eastAsia="ja-JP"/>
        </w:rPr>
        <w:t>s</w:t>
      </w:r>
      <w:r w:rsidR="00941E09">
        <w:rPr>
          <w:lang w:eastAsia="ja-JP"/>
        </w:rPr>
        <w:t xml:space="preserve"> </w:t>
      </w:r>
      <w:r w:rsidR="00F3501B">
        <w:rPr>
          <w:lang w:eastAsia="ja-JP"/>
        </w:rPr>
        <w:t xml:space="preserve">(such as RSTD) </w:t>
      </w:r>
      <w:r w:rsidR="00941E09">
        <w:rPr>
          <w:lang w:eastAsia="ja-JP"/>
        </w:rPr>
        <w:t xml:space="preserve">of the new cell and old cell </w:t>
      </w:r>
      <w:r w:rsidR="009257A3">
        <w:rPr>
          <w:lang w:eastAsia="ja-JP"/>
        </w:rPr>
        <w:t xml:space="preserve">as reference to </w:t>
      </w:r>
      <w:r w:rsidR="0008442C">
        <w:rPr>
          <w:lang w:eastAsia="ja-JP"/>
        </w:rPr>
        <w:t xml:space="preserve">make </w:t>
      </w:r>
      <w:r w:rsidR="00E70980">
        <w:rPr>
          <w:lang w:eastAsia="ja-JP"/>
        </w:rPr>
        <w:t>judgements</w:t>
      </w:r>
      <w:r w:rsidR="00941E09">
        <w:rPr>
          <w:lang w:eastAsia="ja-JP"/>
        </w:rPr>
        <w:t>.</w:t>
      </w:r>
      <w:r w:rsidR="00926E97">
        <w:rPr>
          <w:lang w:eastAsia="ja-JP"/>
        </w:rPr>
        <w:t xml:space="preserve"> </w:t>
      </w:r>
      <w:r w:rsidR="00C76470">
        <w:rPr>
          <w:lang w:eastAsia="ja-JP"/>
        </w:rPr>
        <w:t xml:space="preserve">And if the criteria cannot be met, </w:t>
      </w:r>
      <w:r w:rsidR="00FC28AC">
        <w:rPr>
          <w:lang w:eastAsia="ja-JP"/>
        </w:rPr>
        <w:t xml:space="preserve">new SRS configuration request procedures </w:t>
      </w:r>
      <w:r w:rsidR="00C03CF4">
        <w:rPr>
          <w:lang w:eastAsia="ja-JP"/>
        </w:rPr>
        <w:t>may</w:t>
      </w:r>
      <w:r w:rsidR="00FC28AC">
        <w:rPr>
          <w:lang w:eastAsia="ja-JP"/>
        </w:rPr>
        <w:t xml:space="preserve"> be considered.</w:t>
      </w:r>
    </w:p>
    <w:p w14:paraId="4EB70C7B" w14:textId="77777777" w:rsidR="008E3ACA" w:rsidRPr="00DE6406" w:rsidRDefault="008E3ACA" w:rsidP="008E3ACA">
      <w:pPr>
        <w:pStyle w:val="a0"/>
        <w:numPr>
          <w:ilvl w:val="0"/>
          <w:numId w:val="26"/>
        </w:numPr>
        <w:spacing w:line="260" w:lineRule="exact"/>
        <w:rPr>
          <w:rFonts w:eastAsiaTheme="minorEastAsia"/>
          <w:b/>
          <w:i/>
          <w:szCs w:val="20"/>
          <w:lang w:eastAsia="zh-CN"/>
        </w:rPr>
      </w:pPr>
    </w:p>
    <w:p w14:paraId="5C49F394" w14:textId="3B0D42A2" w:rsidR="009F3BAB" w:rsidRPr="00AF19A2" w:rsidRDefault="007442CE" w:rsidP="009F3BAB">
      <w:pPr>
        <w:pStyle w:val="a0"/>
        <w:numPr>
          <w:ilvl w:val="0"/>
          <w:numId w:val="25"/>
        </w:numPr>
        <w:spacing w:line="260" w:lineRule="exact"/>
        <w:rPr>
          <w:rFonts w:eastAsiaTheme="minorEastAsia"/>
          <w:b/>
          <w:i/>
          <w:szCs w:val="20"/>
          <w:lang w:eastAsia="zh-CN"/>
        </w:rPr>
      </w:pPr>
      <w:r w:rsidRPr="00AB5580">
        <w:rPr>
          <w:rFonts w:eastAsiaTheme="minorEastAsia"/>
          <w:b/>
          <w:i/>
          <w:lang w:val="en-GB" w:eastAsia="zh-CN"/>
        </w:rPr>
        <w:t>For the scenarios</w:t>
      </w:r>
      <w:r w:rsidRPr="00AB5580">
        <w:rPr>
          <w:b/>
          <w:i/>
          <w:lang w:eastAsia="ja-JP"/>
        </w:rPr>
        <w:t xml:space="preserve"> where the geometric and channel situation may not change significantly, adjacent cells may have similar coverage with similar cell radius, </w:t>
      </w:r>
      <w:r w:rsidR="00AB5580" w:rsidRPr="00AB5580">
        <w:rPr>
          <w:b/>
          <w:i/>
          <w:lang w:eastAsia="ja-JP"/>
        </w:rPr>
        <w:t xml:space="preserve">and </w:t>
      </w:r>
      <w:r w:rsidR="00C8202F" w:rsidRPr="00AB5580">
        <w:rPr>
          <w:b/>
          <w:i/>
          <w:lang w:eastAsia="ja-JP"/>
        </w:rPr>
        <w:t>the TA from the old cell may still be valid in the new camped-on cell</w:t>
      </w:r>
      <w:r w:rsidR="008E3ACA" w:rsidRPr="00AB5580">
        <w:rPr>
          <w:rFonts w:eastAsiaTheme="minorEastAsia"/>
          <w:b/>
          <w:i/>
          <w:szCs w:val="20"/>
          <w:lang w:val="en-GB" w:eastAsia="zh-CN"/>
        </w:rPr>
        <w:t xml:space="preserve">. </w:t>
      </w:r>
    </w:p>
    <w:p w14:paraId="06C21C58" w14:textId="5D7A45EC" w:rsidR="00AF19A2" w:rsidRPr="009F3BAB" w:rsidRDefault="00AF19A2" w:rsidP="00AF19A2">
      <w:pPr>
        <w:pStyle w:val="a0"/>
        <w:numPr>
          <w:ilvl w:val="0"/>
          <w:numId w:val="18"/>
        </w:numPr>
        <w:spacing w:line="260" w:lineRule="exact"/>
        <w:rPr>
          <w:rFonts w:eastAsiaTheme="minorEastAsia"/>
          <w:b/>
          <w:i/>
          <w:szCs w:val="20"/>
          <w:lang w:eastAsia="zh-CN"/>
        </w:rPr>
      </w:pPr>
      <w:r w:rsidRPr="009F3BAB">
        <w:rPr>
          <w:b/>
          <w:i/>
          <w:lang w:eastAsia="ja-JP"/>
        </w:rPr>
        <w:t>Some criteria need to be considered to determine whether the TA of old cell can be reused to continue SRS transmission in the new cell</w:t>
      </w:r>
      <w:r w:rsidRPr="009F3BAB">
        <w:rPr>
          <w:rFonts w:eastAsiaTheme="minorEastAsia"/>
          <w:b/>
          <w:i/>
          <w:szCs w:val="20"/>
          <w:lang w:val="en-GB" w:eastAsia="zh-CN"/>
        </w:rPr>
        <w:t>.</w:t>
      </w:r>
    </w:p>
    <w:p w14:paraId="2BE62A27" w14:textId="1D8A07A9" w:rsidR="00F236F4" w:rsidRPr="00073C91" w:rsidRDefault="004D301B" w:rsidP="00354CF1">
      <w:pPr>
        <w:pStyle w:val="af3"/>
        <w:numPr>
          <w:ilvl w:val="0"/>
          <w:numId w:val="41"/>
        </w:numPr>
        <w:spacing w:after="120" w:line="260" w:lineRule="exact"/>
        <w:ind w:firstLineChars="0"/>
        <w:rPr>
          <w:rFonts w:ascii="Times New Roman" w:eastAsiaTheme="minorEastAsia" w:hAnsi="Times New Roman"/>
          <w:sz w:val="20"/>
          <w:lang w:eastAsia="zh-CN"/>
        </w:rPr>
      </w:pPr>
      <w:r w:rsidRPr="00073471">
        <w:rPr>
          <w:rFonts w:ascii="Times New Roman" w:eastAsiaTheme="minorEastAsia" w:hAnsi="Times New Roman"/>
          <w:b/>
          <w:sz w:val="20"/>
          <w:lang w:eastAsia="zh-CN"/>
        </w:rPr>
        <w:t xml:space="preserve">Scheme </w:t>
      </w:r>
      <w:r>
        <w:rPr>
          <w:rFonts w:ascii="Times New Roman" w:eastAsiaTheme="minorEastAsia" w:hAnsi="Times New Roman"/>
          <w:b/>
          <w:sz w:val="20"/>
          <w:lang w:eastAsia="zh-CN"/>
        </w:rPr>
        <w:t>3</w:t>
      </w:r>
      <w:r w:rsidRPr="00073471">
        <w:rPr>
          <w:rFonts w:ascii="Times New Roman" w:eastAsiaTheme="minorEastAsia" w:hAnsi="Times New Roman"/>
          <w:sz w:val="20"/>
          <w:lang w:eastAsia="zh-CN"/>
        </w:rPr>
        <w:t>:</w:t>
      </w:r>
      <w:r w:rsidRPr="00B86571">
        <w:rPr>
          <w:rFonts w:eastAsiaTheme="minorEastAsia"/>
          <w:lang w:eastAsia="zh-CN"/>
        </w:rPr>
        <w:t xml:space="preserve"> </w:t>
      </w:r>
      <w:r w:rsidR="00035FF1" w:rsidRPr="00035FF1">
        <w:rPr>
          <w:rFonts w:ascii="Times New Roman" w:eastAsiaTheme="minorEastAsia" w:hAnsi="Times New Roman"/>
          <w:sz w:val="20"/>
          <w:lang w:eastAsia="zh-CN"/>
        </w:rPr>
        <w:t xml:space="preserve">TA </w:t>
      </w:r>
      <w:r w:rsidR="002A0C11">
        <w:rPr>
          <w:rFonts w:ascii="Times New Roman" w:eastAsiaTheme="minorEastAsia" w:hAnsi="Times New Roman"/>
          <w:sz w:val="20"/>
          <w:lang w:eastAsia="zh-CN"/>
        </w:rPr>
        <w:t xml:space="preserve">is </w:t>
      </w:r>
      <w:r w:rsidR="00035FF1" w:rsidRPr="00035FF1">
        <w:rPr>
          <w:rFonts w:ascii="Times New Roman" w:eastAsiaTheme="minorEastAsia" w:hAnsi="Times New Roman"/>
          <w:sz w:val="20"/>
          <w:lang w:eastAsia="zh-CN"/>
        </w:rPr>
        <w:t xml:space="preserve">adjusted by UE itself </w:t>
      </w:r>
      <w:r w:rsidR="00D86259">
        <w:rPr>
          <w:rFonts w:ascii="Times New Roman" w:eastAsiaTheme="minorEastAsia" w:hAnsi="Times New Roman"/>
          <w:sz w:val="20"/>
          <w:lang w:eastAsia="zh-CN"/>
        </w:rPr>
        <w:t xml:space="preserve">when it </w:t>
      </w:r>
      <w:r w:rsidR="00035FF1" w:rsidRPr="00035FF1">
        <w:rPr>
          <w:rFonts w:ascii="Times New Roman" w:eastAsiaTheme="minorEastAsia" w:hAnsi="Times New Roman"/>
          <w:sz w:val="20"/>
          <w:lang w:eastAsia="zh-CN"/>
        </w:rPr>
        <w:t>reselect</w:t>
      </w:r>
      <w:r w:rsidR="00D86259">
        <w:rPr>
          <w:rFonts w:ascii="Times New Roman" w:eastAsiaTheme="minorEastAsia" w:hAnsi="Times New Roman"/>
          <w:sz w:val="20"/>
          <w:lang w:eastAsia="zh-CN"/>
        </w:rPr>
        <w:t>s</w:t>
      </w:r>
      <w:r w:rsidR="00035FF1" w:rsidRPr="00035FF1">
        <w:rPr>
          <w:rFonts w:ascii="Times New Roman" w:eastAsiaTheme="minorEastAsia" w:hAnsi="Times New Roman"/>
          <w:sz w:val="20"/>
          <w:lang w:eastAsia="zh-CN"/>
        </w:rPr>
        <w:t xml:space="preserve"> to the new cell</w:t>
      </w:r>
      <w:r>
        <w:rPr>
          <w:rFonts w:ascii="Times New Roman" w:eastAsiaTheme="minorEastAsia" w:hAnsi="Times New Roman"/>
          <w:sz w:val="20"/>
          <w:lang w:eastAsia="zh-CN"/>
        </w:rPr>
        <w:t>.</w:t>
      </w:r>
      <w:r w:rsidR="003E1549" w:rsidRPr="003E1549">
        <w:rPr>
          <w:rFonts w:ascii="Times New Roman" w:eastAsiaTheme="minorEastAsia" w:hAnsi="Times New Roman"/>
          <w:sz w:val="20"/>
          <w:lang w:eastAsia="zh-CN"/>
        </w:rPr>
        <w:t xml:space="preserve"> </w:t>
      </w:r>
      <w:r w:rsidR="003E1549">
        <w:rPr>
          <w:rFonts w:ascii="Times New Roman" w:eastAsiaTheme="minorEastAsia" w:hAnsi="Times New Roman"/>
          <w:sz w:val="20"/>
          <w:lang w:eastAsia="zh-CN"/>
        </w:rPr>
        <w:t xml:space="preserve">The following figure is an </w:t>
      </w:r>
      <w:proofErr w:type="gramStart"/>
      <w:r w:rsidR="003E1549">
        <w:rPr>
          <w:rFonts w:ascii="Times New Roman" w:eastAsiaTheme="minorEastAsia" w:hAnsi="Times New Roman"/>
          <w:sz w:val="20"/>
          <w:lang w:eastAsia="zh-CN"/>
        </w:rPr>
        <w:t>example</w:t>
      </w:r>
      <w:r w:rsidR="00D5362A">
        <w:rPr>
          <w:rFonts w:ascii="Times New Roman" w:eastAsiaTheme="minorEastAsia" w:hAnsi="Times New Roman"/>
          <w:sz w:val="20"/>
          <w:lang w:eastAsia="zh-CN"/>
        </w:rPr>
        <w:t xml:space="preserve">, </w:t>
      </w:r>
      <w:r w:rsidR="00D5362A" w:rsidRPr="00D5362A">
        <w:rPr>
          <w:rFonts w:ascii="Times New Roman" w:eastAsiaTheme="minorEastAsia" w:hAnsi="Times New Roman"/>
          <w:kern w:val="0"/>
          <w:sz w:val="20"/>
          <w:szCs w:val="24"/>
          <w:lang w:eastAsia="zh-CN"/>
        </w:rPr>
        <w:t xml:space="preserve"> </w:t>
      </w:r>
      <w:r w:rsidR="00D5362A" w:rsidRPr="00D5362A">
        <w:rPr>
          <w:rFonts w:ascii="Times New Roman" w:eastAsiaTheme="minorEastAsia" w:hAnsi="Times New Roman"/>
          <w:sz w:val="20"/>
          <w:lang w:eastAsia="zh-CN"/>
        </w:rPr>
        <w:t>where</w:t>
      </w:r>
      <w:proofErr w:type="gramEnd"/>
      <w:r w:rsidR="00D5362A" w:rsidRPr="00D5362A">
        <w:rPr>
          <w:rFonts w:ascii="Times New Roman" w:eastAsiaTheme="minorEastAsia" w:hAnsi="Times New Roman"/>
          <w:sz w:val="20"/>
          <w:lang w:eastAsia="zh-CN"/>
        </w:rPr>
        <w:t xml:space="preserve"> d is the distance between UE2 and new BS</w:t>
      </w:r>
      <w:r w:rsidR="00FF11A2">
        <w:rPr>
          <w:rFonts w:ascii="Times New Roman" w:eastAsiaTheme="minorEastAsia" w:hAnsi="Times New Roman"/>
          <w:sz w:val="20"/>
          <w:lang w:eastAsia="zh-CN"/>
        </w:rPr>
        <w:t>.</w:t>
      </w:r>
    </w:p>
    <w:p w14:paraId="4C0F658A" w14:textId="409416EF" w:rsidR="00F236F4" w:rsidRDefault="00084F68" w:rsidP="00F236F4">
      <w:pPr>
        <w:spacing w:after="120"/>
        <w:jc w:val="center"/>
      </w:pPr>
      <w:r>
        <w:object w:dxaOrig="11101" w:dyaOrig="3931" w14:anchorId="6F84932F">
          <v:shape id="_x0000_i1041" type="#_x0000_t75" style="width:380.5pt;height:136.25pt" o:ole="">
            <v:imagedata r:id="rId42" o:title=""/>
          </v:shape>
          <o:OLEObject Type="Embed" ProgID="Visio.Drawing.15" ShapeID="_x0000_i1041" DrawAspect="Content" ObjectID="_1729347683" r:id="rId43"/>
        </w:object>
      </w:r>
    </w:p>
    <w:p w14:paraId="0316AA66" w14:textId="7FB41E1B" w:rsidR="007613C6" w:rsidRPr="00F56298" w:rsidRDefault="00F236F4" w:rsidP="00F56298">
      <w:pPr>
        <w:pStyle w:val="a8"/>
        <w:jc w:val="center"/>
        <w:rPr>
          <w:rFonts w:eastAsiaTheme="minorEastAsia"/>
          <w:b/>
          <w:i/>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91350F">
        <w:rPr>
          <w:b/>
          <w:noProof/>
        </w:rPr>
        <w:t>17</w:t>
      </w:r>
      <w:r w:rsidRPr="00231495">
        <w:rPr>
          <w:b/>
        </w:rPr>
        <w:fldChar w:fldCharType="end"/>
      </w:r>
      <w:r w:rsidRPr="00231495">
        <w:rPr>
          <w:b/>
        </w:rPr>
        <w:t xml:space="preserve"> </w:t>
      </w:r>
      <w:bookmarkStart w:id="6" w:name="_Hlk117779919"/>
      <w:r>
        <w:rPr>
          <w:rFonts w:eastAsiaTheme="minorEastAsia"/>
          <w:lang w:eastAsia="zh-CN"/>
        </w:rPr>
        <w:t xml:space="preserve">TA </w:t>
      </w:r>
      <w:r w:rsidR="003905C2">
        <w:rPr>
          <w:rFonts w:eastAsiaTheme="minorEastAsia"/>
          <w:lang w:eastAsia="zh-CN"/>
        </w:rPr>
        <w:t xml:space="preserve">is </w:t>
      </w:r>
      <w:r w:rsidR="007D28B7">
        <w:rPr>
          <w:rFonts w:eastAsiaTheme="minorEastAsia"/>
          <w:lang w:eastAsia="zh-CN"/>
        </w:rPr>
        <w:t>adjust</w:t>
      </w:r>
      <w:r w:rsidR="003D3D0D">
        <w:rPr>
          <w:rFonts w:eastAsiaTheme="minorEastAsia"/>
          <w:lang w:eastAsia="zh-CN"/>
        </w:rPr>
        <w:t>ed</w:t>
      </w:r>
      <w:r w:rsidR="007D28B7">
        <w:rPr>
          <w:rFonts w:eastAsiaTheme="minorEastAsia"/>
          <w:lang w:eastAsia="zh-CN"/>
        </w:rPr>
        <w:t xml:space="preserve"> by</w:t>
      </w:r>
      <w:r>
        <w:rPr>
          <w:rFonts w:eastAsiaTheme="minorEastAsia"/>
          <w:lang w:eastAsia="zh-CN"/>
        </w:rPr>
        <w:t xml:space="preserve"> UE (UE2)</w:t>
      </w:r>
      <w:r w:rsidR="003D3D0D">
        <w:rPr>
          <w:rFonts w:eastAsiaTheme="minorEastAsia"/>
          <w:lang w:eastAsia="zh-CN"/>
        </w:rPr>
        <w:t xml:space="preserve"> itself </w:t>
      </w:r>
      <w:r w:rsidR="003905C2">
        <w:rPr>
          <w:rFonts w:eastAsiaTheme="minorEastAsia"/>
          <w:lang w:eastAsia="zh-CN"/>
        </w:rPr>
        <w:t xml:space="preserve">when it </w:t>
      </w:r>
      <w:r>
        <w:rPr>
          <w:rFonts w:eastAsiaTheme="minorEastAsia"/>
          <w:lang w:eastAsia="zh-CN"/>
        </w:rPr>
        <w:t>reselect</w:t>
      </w:r>
      <w:r w:rsidR="003905C2">
        <w:rPr>
          <w:rFonts w:eastAsiaTheme="minorEastAsia"/>
          <w:lang w:eastAsia="zh-CN"/>
        </w:rPr>
        <w:t>s</w:t>
      </w:r>
      <w:r>
        <w:rPr>
          <w:rFonts w:eastAsiaTheme="minorEastAsia"/>
          <w:lang w:eastAsia="zh-CN"/>
        </w:rPr>
        <w:t xml:space="preserve"> to the new </w:t>
      </w:r>
      <w:proofErr w:type="gramStart"/>
      <w:r>
        <w:rPr>
          <w:rFonts w:eastAsiaTheme="minorEastAsia"/>
          <w:lang w:eastAsia="zh-CN"/>
        </w:rPr>
        <w:t xml:space="preserve">cell  </w:t>
      </w:r>
      <w:bookmarkEnd w:id="6"/>
      <w:r>
        <w:rPr>
          <w:rFonts w:eastAsiaTheme="minorEastAsia"/>
          <w:lang w:eastAsia="zh-CN"/>
        </w:rPr>
        <w:t>(</w:t>
      </w:r>
      <w:proofErr w:type="gramEnd"/>
      <w:r w:rsidRPr="00035FF1">
        <w:rPr>
          <w:rFonts w:eastAsiaTheme="minorEastAsia"/>
          <w:b/>
          <w:lang w:eastAsia="zh-CN"/>
        </w:rPr>
        <w:t xml:space="preserve">scheme </w:t>
      </w:r>
      <w:r w:rsidR="00084F68" w:rsidRPr="00035FF1">
        <w:rPr>
          <w:rFonts w:eastAsiaTheme="minorEastAsia"/>
          <w:b/>
          <w:lang w:eastAsia="zh-CN"/>
        </w:rPr>
        <w:t>3</w:t>
      </w:r>
      <w:r>
        <w:rPr>
          <w:rFonts w:eastAsiaTheme="minorEastAsia"/>
          <w:lang w:eastAsia="zh-CN"/>
        </w:rPr>
        <w:t>)</w:t>
      </w:r>
    </w:p>
    <w:p w14:paraId="7EED0924" w14:textId="62B5DE84" w:rsidR="006C20F1" w:rsidRDefault="003905C2" w:rsidP="00EF589B">
      <w:pPr>
        <w:spacing w:after="120" w:line="260" w:lineRule="exact"/>
        <w:jc w:val="both"/>
        <w:rPr>
          <w:rFonts w:eastAsiaTheme="minorEastAsia"/>
          <w:lang w:val="en-GB" w:eastAsia="zh-CN"/>
        </w:rPr>
      </w:pPr>
      <w:r>
        <w:rPr>
          <w:rFonts w:eastAsiaTheme="minorEastAsia"/>
          <w:lang w:val="en-GB" w:eastAsia="zh-CN"/>
        </w:rPr>
        <w:t>When UE re</w:t>
      </w:r>
      <w:r w:rsidR="00E112AF">
        <w:rPr>
          <w:rFonts w:eastAsiaTheme="minorEastAsia"/>
          <w:lang w:val="en-GB" w:eastAsia="zh-CN"/>
        </w:rPr>
        <w:t xml:space="preserve">selects to the new cell, </w:t>
      </w:r>
      <w:r w:rsidR="00706EEE">
        <w:rPr>
          <w:rFonts w:eastAsiaTheme="minorEastAsia"/>
          <w:lang w:val="en-GB" w:eastAsia="zh-CN"/>
        </w:rPr>
        <w:t xml:space="preserve">it may </w:t>
      </w:r>
      <w:r w:rsidR="00662127">
        <w:rPr>
          <w:rFonts w:eastAsiaTheme="minorEastAsia"/>
          <w:lang w:val="en-GB" w:eastAsia="zh-CN"/>
        </w:rPr>
        <w:t>adjust TA based on DL measurements of new</w:t>
      </w:r>
      <w:r w:rsidR="00FC6296">
        <w:rPr>
          <w:rFonts w:eastAsiaTheme="minorEastAsia"/>
          <w:lang w:val="en-GB" w:eastAsia="zh-CN"/>
        </w:rPr>
        <w:t xml:space="preserve"> and </w:t>
      </w:r>
      <w:r w:rsidR="00662127">
        <w:rPr>
          <w:rFonts w:eastAsiaTheme="minorEastAsia"/>
          <w:lang w:val="en-GB" w:eastAsia="zh-CN"/>
        </w:rPr>
        <w:t>old cell</w:t>
      </w:r>
      <w:r w:rsidR="00B32E2B">
        <w:rPr>
          <w:rFonts w:eastAsiaTheme="minorEastAsia"/>
          <w:lang w:val="en-GB" w:eastAsia="zh-CN"/>
        </w:rPr>
        <w:t>,</w:t>
      </w:r>
      <w:r w:rsidR="0096349E">
        <w:rPr>
          <w:rFonts w:eastAsiaTheme="minorEastAsia"/>
          <w:lang w:val="en-GB" w:eastAsia="zh-CN"/>
        </w:rPr>
        <w:t xml:space="preserve"> e.g., </w:t>
      </w:r>
      <w:r w:rsidR="0007451B">
        <w:rPr>
          <w:rFonts w:eastAsiaTheme="minorEastAsia"/>
          <w:lang w:val="en-GB" w:eastAsia="zh-CN"/>
        </w:rPr>
        <w:t xml:space="preserve">based on </w:t>
      </w:r>
      <w:r w:rsidR="0096349E">
        <w:rPr>
          <w:rFonts w:eastAsiaTheme="minorEastAsia"/>
          <w:lang w:val="en-GB" w:eastAsia="zh-CN"/>
        </w:rPr>
        <w:t>DL RSTD measurements</w:t>
      </w:r>
      <w:r w:rsidR="00FB1199">
        <w:rPr>
          <w:rFonts w:eastAsiaTheme="minorEastAsia"/>
          <w:lang w:val="en-GB" w:eastAsia="zh-CN"/>
        </w:rPr>
        <w:t xml:space="preserve"> between </w:t>
      </w:r>
      <w:r w:rsidR="00E75042">
        <w:rPr>
          <w:rFonts w:eastAsiaTheme="minorEastAsia"/>
          <w:lang w:val="en-GB" w:eastAsia="zh-CN"/>
        </w:rPr>
        <w:t>the 2 cells</w:t>
      </w:r>
      <w:r w:rsidR="0096349E">
        <w:rPr>
          <w:rFonts w:eastAsiaTheme="minorEastAsia"/>
          <w:lang w:val="en-GB" w:eastAsia="zh-CN"/>
        </w:rPr>
        <w:t xml:space="preserve">. </w:t>
      </w:r>
      <w:r w:rsidR="00FA35A3">
        <w:rPr>
          <w:rFonts w:eastAsiaTheme="minorEastAsia"/>
          <w:lang w:val="en-GB" w:eastAsia="zh-CN"/>
        </w:rPr>
        <w:t>The following figure</w:t>
      </w:r>
      <w:r w:rsidR="002201E5">
        <w:rPr>
          <w:rFonts w:eastAsiaTheme="minorEastAsia"/>
          <w:lang w:val="en-GB" w:eastAsia="zh-CN"/>
        </w:rPr>
        <w:t xml:space="preserve"> </w:t>
      </w:r>
      <w:r w:rsidR="0007451B">
        <w:rPr>
          <w:rFonts w:eastAsiaTheme="minorEastAsia"/>
          <w:lang w:val="en-GB" w:eastAsia="zh-CN"/>
        </w:rPr>
        <w:t>gives an example</w:t>
      </w:r>
      <w:r w:rsidR="00BD122F">
        <w:rPr>
          <w:rFonts w:eastAsiaTheme="minorEastAsia"/>
          <w:lang w:val="en-GB" w:eastAsia="zh-CN"/>
        </w:rPr>
        <w:t>, where d1 is the distance between UE</w:t>
      </w:r>
      <w:r w:rsidR="001B1D7F">
        <w:rPr>
          <w:rFonts w:eastAsiaTheme="minorEastAsia"/>
          <w:lang w:val="en-GB" w:eastAsia="zh-CN"/>
        </w:rPr>
        <w:t>2</w:t>
      </w:r>
      <w:r w:rsidR="00FA1B7F">
        <w:rPr>
          <w:rFonts w:eastAsiaTheme="minorEastAsia"/>
          <w:lang w:val="en-GB" w:eastAsia="zh-CN"/>
        </w:rPr>
        <w:t xml:space="preserve"> and old BS, and d2 is the distance between UE2 and new BS.</w:t>
      </w:r>
      <w:r w:rsidR="00B35A29">
        <w:rPr>
          <w:rFonts w:eastAsiaTheme="minorEastAsia"/>
          <w:lang w:val="en-GB" w:eastAsia="zh-CN"/>
        </w:rPr>
        <w:t xml:space="preserve"> </w:t>
      </w:r>
      <w:r w:rsidR="00C80E9D">
        <w:rPr>
          <w:rFonts w:eastAsiaTheme="minorEastAsia"/>
          <w:lang w:val="en-GB" w:eastAsia="zh-CN"/>
        </w:rPr>
        <w:t>For simplicity, we a</w:t>
      </w:r>
      <w:r w:rsidR="00476141">
        <w:rPr>
          <w:rFonts w:eastAsiaTheme="minorEastAsia"/>
          <w:lang w:val="en-GB" w:eastAsia="zh-CN"/>
        </w:rPr>
        <w:t>ssum</w:t>
      </w:r>
      <w:r w:rsidR="00C80E9D">
        <w:rPr>
          <w:rFonts w:eastAsiaTheme="minorEastAsia"/>
          <w:lang w:val="en-GB" w:eastAsia="zh-CN"/>
        </w:rPr>
        <w:t>e</w:t>
      </w:r>
      <w:r w:rsidR="00476141">
        <w:rPr>
          <w:rFonts w:eastAsiaTheme="minorEastAsia"/>
          <w:lang w:val="en-GB" w:eastAsia="zh-CN"/>
        </w:rPr>
        <w:t xml:space="preserve"> that </w:t>
      </w:r>
      <w:r w:rsidR="001A7AA3">
        <w:rPr>
          <w:rFonts w:eastAsiaTheme="minorEastAsia"/>
          <w:lang w:val="en-GB" w:eastAsia="zh-CN"/>
        </w:rPr>
        <w:t xml:space="preserve">adjacent </w:t>
      </w:r>
      <w:r w:rsidR="006C1D46">
        <w:rPr>
          <w:rFonts w:eastAsiaTheme="minorEastAsia"/>
          <w:lang w:val="en-GB" w:eastAsia="zh-CN"/>
        </w:rPr>
        <w:t>cells</w:t>
      </w:r>
      <w:r w:rsidR="0081468F">
        <w:rPr>
          <w:rFonts w:eastAsiaTheme="minorEastAsia"/>
          <w:lang w:val="en-GB" w:eastAsia="zh-CN"/>
        </w:rPr>
        <w:t xml:space="preserve"> have same frequency and can maintain good synchronization</w:t>
      </w:r>
      <w:r w:rsidR="00B64D07">
        <w:rPr>
          <w:rFonts w:eastAsiaTheme="minorEastAsia"/>
          <w:lang w:val="en-GB" w:eastAsia="zh-CN"/>
        </w:rPr>
        <w:t xml:space="preserve">. </w:t>
      </w:r>
      <w:r w:rsidR="00E707F5">
        <w:rPr>
          <w:rFonts w:eastAsiaTheme="minorEastAsia"/>
          <w:lang w:val="en-GB" w:eastAsia="zh-CN"/>
        </w:rPr>
        <w:t>Then, TA of new cell can be roughly estimated according to the following formula.</w:t>
      </w:r>
    </w:p>
    <w:p w14:paraId="24857C30" w14:textId="708D7C78" w:rsidR="00E707F5" w:rsidRDefault="00B34DB3" w:rsidP="00943CD5">
      <w:pPr>
        <w:spacing w:after="120" w:line="260" w:lineRule="exact"/>
        <w:ind w:firstLineChars="1900" w:firstLine="3800"/>
        <w:rPr>
          <w:rFonts w:eastAsiaTheme="minorEastAsia"/>
          <w:lang w:val="en-GB" w:eastAsia="zh-CN"/>
        </w:rPr>
      </w:pPr>
      <w:r>
        <w:rPr>
          <w:rFonts w:eastAsiaTheme="minorEastAsia" w:hint="eastAsia"/>
          <w:lang w:val="en-GB" w:eastAsia="zh-CN"/>
        </w:rPr>
        <w:t>R</w:t>
      </w:r>
      <w:r>
        <w:rPr>
          <w:rFonts w:eastAsiaTheme="minorEastAsia"/>
          <w:lang w:val="en-GB" w:eastAsia="zh-CN"/>
        </w:rPr>
        <w:t>STD</w:t>
      </w:r>
      <w:r w:rsidR="00380FE5">
        <w:rPr>
          <w:rFonts w:eastAsiaTheme="minorEastAsia" w:hint="eastAsia"/>
          <w:lang w:val="en-GB" w:eastAsia="zh-CN"/>
        </w:rPr>
        <w:t>=</w:t>
      </w:r>
      <w:r>
        <w:rPr>
          <w:rFonts w:eastAsiaTheme="minorEastAsia"/>
          <w:lang w:val="en-GB" w:eastAsia="zh-CN"/>
        </w:rPr>
        <w:t>(d</w:t>
      </w:r>
      <w:r w:rsidR="00A906DE">
        <w:rPr>
          <w:rFonts w:eastAsiaTheme="minorEastAsia"/>
          <w:lang w:val="en-GB" w:eastAsia="zh-CN"/>
        </w:rPr>
        <w:t>2</w:t>
      </w:r>
      <w:r>
        <w:rPr>
          <w:rFonts w:eastAsiaTheme="minorEastAsia"/>
          <w:lang w:val="en-GB" w:eastAsia="zh-CN"/>
        </w:rPr>
        <w:t>-d</w:t>
      </w:r>
      <w:r w:rsidR="00A906DE">
        <w:rPr>
          <w:rFonts w:eastAsiaTheme="minorEastAsia"/>
          <w:lang w:val="en-GB" w:eastAsia="zh-CN"/>
        </w:rPr>
        <w:t>1</w:t>
      </w:r>
      <w:r>
        <w:rPr>
          <w:rFonts w:eastAsiaTheme="minorEastAsia"/>
          <w:lang w:val="en-GB" w:eastAsia="zh-CN"/>
        </w:rPr>
        <w:t>)/c</w:t>
      </w:r>
      <w:r>
        <w:rPr>
          <w:rFonts w:eastAsiaTheme="minorEastAsia" w:hint="eastAsia"/>
          <w:lang w:val="en-GB" w:eastAsia="zh-CN"/>
        </w:rPr>
        <w:t>;</w:t>
      </w:r>
    </w:p>
    <w:p w14:paraId="1440B30B" w14:textId="5E1AE437" w:rsidR="00B34DB3" w:rsidRDefault="00B34DB3" w:rsidP="00943CD5">
      <w:pPr>
        <w:spacing w:after="120" w:line="260" w:lineRule="exact"/>
        <w:ind w:firstLineChars="1900" w:firstLine="3800"/>
        <w:rPr>
          <w:rFonts w:eastAsiaTheme="minorEastAsia"/>
          <w:lang w:val="en-GB" w:eastAsia="zh-CN"/>
        </w:rPr>
      </w:pPr>
      <w:proofErr w:type="spellStart"/>
      <w:r>
        <w:rPr>
          <w:rFonts w:eastAsiaTheme="minorEastAsia" w:hint="eastAsia"/>
          <w:lang w:val="en-GB" w:eastAsia="zh-CN"/>
        </w:rPr>
        <w:t>T</w:t>
      </w:r>
      <w:r>
        <w:rPr>
          <w:rFonts w:eastAsiaTheme="minorEastAsia"/>
          <w:lang w:val="en-GB" w:eastAsia="zh-CN"/>
        </w:rPr>
        <w:t>A_old</w:t>
      </w:r>
      <w:proofErr w:type="spellEnd"/>
      <w:r w:rsidR="00380FE5">
        <w:rPr>
          <w:rFonts w:eastAsiaTheme="minorEastAsia" w:hint="eastAsia"/>
          <w:lang w:val="en-GB" w:eastAsia="zh-CN"/>
        </w:rPr>
        <w:t>=</w:t>
      </w:r>
      <w:r>
        <w:rPr>
          <w:rFonts w:eastAsiaTheme="minorEastAsia" w:hint="eastAsia"/>
          <w:lang w:val="en-GB" w:eastAsia="zh-CN"/>
        </w:rPr>
        <w:t>2</w:t>
      </w:r>
      <w:r w:rsidR="00380FE5">
        <w:rPr>
          <w:rFonts w:eastAsiaTheme="minorEastAsia"/>
          <w:lang w:val="en-GB" w:eastAsia="zh-CN"/>
        </w:rPr>
        <w:t>*</w:t>
      </w:r>
      <w:r>
        <w:rPr>
          <w:rFonts w:eastAsiaTheme="minorEastAsia"/>
          <w:lang w:val="en-GB" w:eastAsia="zh-CN"/>
        </w:rPr>
        <w:t>d1/c;</w:t>
      </w:r>
    </w:p>
    <w:p w14:paraId="48B20598" w14:textId="22E83A98" w:rsidR="006C20F1" w:rsidRDefault="006C20F1" w:rsidP="00943CD5">
      <w:pPr>
        <w:spacing w:after="120" w:line="260" w:lineRule="exact"/>
        <w:jc w:val="both"/>
        <w:rPr>
          <w:rFonts w:eastAsiaTheme="minorEastAsia"/>
          <w:lang w:val="en-GB" w:eastAsia="zh-CN"/>
        </w:rPr>
      </w:pPr>
      <w:r>
        <w:rPr>
          <w:rFonts w:eastAsiaTheme="minorEastAsia"/>
          <w:lang w:val="en-GB" w:eastAsia="zh-CN"/>
        </w:rPr>
        <w:t>T</w:t>
      </w:r>
      <w:r>
        <w:rPr>
          <w:rFonts w:eastAsiaTheme="minorEastAsia" w:hint="eastAsia"/>
          <w:lang w:val="en-GB" w:eastAsia="zh-CN"/>
        </w:rPr>
        <w:t>hen</w:t>
      </w:r>
      <w:r>
        <w:rPr>
          <w:rFonts w:eastAsiaTheme="minorEastAsia"/>
          <w:lang w:val="en-GB" w:eastAsia="zh-CN"/>
        </w:rPr>
        <w:t xml:space="preserve">, </w:t>
      </w:r>
      <w:r w:rsidR="00EF589B">
        <w:rPr>
          <w:rFonts w:eastAsiaTheme="minorEastAsia"/>
          <w:lang w:val="en-GB" w:eastAsia="zh-CN"/>
        </w:rPr>
        <w:t>TA of new cell can be roughly estimate</w:t>
      </w:r>
      <w:r w:rsidR="00CE671B">
        <w:rPr>
          <w:rFonts w:eastAsiaTheme="minorEastAsia"/>
          <w:lang w:val="en-GB" w:eastAsia="zh-CN"/>
        </w:rPr>
        <w:t xml:space="preserve"> as</w:t>
      </w:r>
    </w:p>
    <w:p w14:paraId="4609B179" w14:textId="0FD984E6" w:rsidR="00B34DB3" w:rsidRDefault="00B34DB3" w:rsidP="00943CD5">
      <w:pPr>
        <w:spacing w:after="120" w:line="260" w:lineRule="exact"/>
        <w:jc w:val="center"/>
        <w:rPr>
          <w:rFonts w:eastAsiaTheme="minorEastAsia"/>
          <w:lang w:val="en-GB" w:eastAsia="zh-CN"/>
        </w:rPr>
      </w:pPr>
      <w:proofErr w:type="spellStart"/>
      <w:r>
        <w:rPr>
          <w:rFonts w:eastAsiaTheme="minorEastAsia" w:hint="eastAsia"/>
          <w:lang w:val="en-GB" w:eastAsia="zh-CN"/>
        </w:rPr>
        <w:t>T</w:t>
      </w:r>
      <w:r>
        <w:rPr>
          <w:rFonts w:eastAsiaTheme="minorEastAsia"/>
          <w:lang w:val="en-GB" w:eastAsia="zh-CN"/>
        </w:rPr>
        <w:t>A_new</w:t>
      </w:r>
      <w:proofErr w:type="spellEnd"/>
      <w:r w:rsidR="00380FE5">
        <w:rPr>
          <w:rFonts w:eastAsiaTheme="minorEastAsia" w:hint="eastAsia"/>
          <w:lang w:val="en-GB" w:eastAsia="zh-CN"/>
        </w:rPr>
        <w:t>=</w:t>
      </w:r>
      <w:r>
        <w:rPr>
          <w:rFonts w:eastAsiaTheme="minorEastAsia" w:hint="eastAsia"/>
          <w:lang w:val="en-GB" w:eastAsia="zh-CN"/>
        </w:rPr>
        <w:t>2</w:t>
      </w:r>
      <w:r w:rsidR="00380FE5">
        <w:rPr>
          <w:rFonts w:eastAsiaTheme="minorEastAsia"/>
          <w:lang w:val="en-GB" w:eastAsia="zh-CN"/>
        </w:rPr>
        <w:t>*</w:t>
      </w:r>
      <w:r>
        <w:rPr>
          <w:rFonts w:eastAsiaTheme="minorEastAsia"/>
          <w:lang w:val="en-GB" w:eastAsia="zh-CN"/>
        </w:rPr>
        <w:t>d</w:t>
      </w:r>
      <w:r w:rsidR="00380FE5">
        <w:rPr>
          <w:rFonts w:eastAsiaTheme="minorEastAsia"/>
          <w:lang w:val="en-GB" w:eastAsia="zh-CN"/>
        </w:rPr>
        <w:t>2</w:t>
      </w:r>
      <w:r>
        <w:rPr>
          <w:rFonts w:eastAsiaTheme="minorEastAsia"/>
          <w:lang w:val="en-GB" w:eastAsia="zh-CN"/>
        </w:rPr>
        <w:t>/c</w:t>
      </w:r>
      <w:r w:rsidR="00380FE5">
        <w:rPr>
          <w:rFonts w:eastAsiaTheme="minorEastAsia"/>
          <w:lang w:val="en-GB" w:eastAsia="zh-CN"/>
        </w:rPr>
        <w:t>=</w:t>
      </w:r>
      <w:r w:rsidR="006C20F1">
        <w:rPr>
          <w:rFonts w:eastAsiaTheme="minorEastAsia"/>
          <w:lang w:val="en-GB" w:eastAsia="zh-CN"/>
        </w:rPr>
        <w:t>TA_old+</w:t>
      </w:r>
      <w:r w:rsidR="00154745">
        <w:rPr>
          <w:rFonts w:eastAsiaTheme="minorEastAsia"/>
          <w:lang w:val="en-GB" w:eastAsia="zh-CN"/>
        </w:rPr>
        <w:t>2*</w:t>
      </w:r>
      <w:r w:rsidR="006C20F1">
        <w:rPr>
          <w:rFonts w:eastAsiaTheme="minorEastAsia"/>
          <w:lang w:val="en-GB" w:eastAsia="zh-CN"/>
        </w:rPr>
        <w:t>RSTD;</w:t>
      </w:r>
    </w:p>
    <w:p w14:paraId="11EA3F83" w14:textId="2654CB0A" w:rsidR="00B27D0B" w:rsidRDefault="003F128C" w:rsidP="003D55D5">
      <w:pPr>
        <w:spacing w:after="120" w:line="260" w:lineRule="exact"/>
        <w:jc w:val="both"/>
        <w:rPr>
          <w:rFonts w:eastAsiaTheme="minorEastAsia"/>
          <w:lang w:val="en-GB" w:eastAsia="zh-CN"/>
        </w:rPr>
      </w:pPr>
      <w:r>
        <w:rPr>
          <w:rFonts w:eastAsiaTheme="minorEastAsia"/>
          <w:lang w:val="en-GB" w:eastAsia="zh-CN"/>
        </w:rPr>
        <w:t xml:space="preserve">where RSTD </w:t>
      </w:r>
      <w:r w:rsidR="001301CD">
        <w:rPr>
          <w:rFonts w:eastAsiaTheme="minorEastAsia"/>
          <w:lang w:val="en-GB" w:eastAsia="zh-CN"/>
        </w:rPr>
        <w:t xml:space="preserve">takes old cell as reference, and </w:t>
      </w:r>
      <w:r w:rsidR="000F0B41">
        <w:rPr>
          <w:rFonts w:eastAsiaTheme="minorEastAsia" w:hint="eastAsia"/>
          <w:lang w:val="en-GB" w:eastAsia="zh-CN"/>
        </w:rPr>
        <w:t>c</w:t>
      </w:r>
      <w:r w:rsidR="000F0B41">
        <w:rPr>
          <w:rFonts w:eastAsiaTheme="minorEastAsia"/>
          <w:lang w:val="en-GB" w:eastAsia="zh-CN"/>
        </w:rPr>
        <w:t>an be</w:t>
      </w:r>
      <w:r w:rsidR="001301CD">
        <w:rPr>
          <w:rFonts w:eastAsiaTheme="minorEastAsia"/>
          <w:lang w:val="en-GB" w:eastAsia="zh-CN"/>
        </w:rPr>
        <w:t xml:space="preserve"> estimated</w:t>
      </w:r>
      <w:r>
        <w:rPr>
          <w:rFonts w:eastAsiaTheme="minorEastAsia"/>
          <w:lang w:val="en-GB" w:eastAsia="zh-CN"/>
        </w:rPr>
        <w:t xml:space="preserve"> based on the </w:t>
      </w:r>
      <w:r w:rsidR="005475D8">
        <w:rPr>
          <w:rFonts w:eastAsiaTheme="minorEastAsia"/>
          <w:lang w:val="en-GB" w:eastAsia="zh-CN"/>
        </w:rPr>
        <w:t>SSB</w:t>
      </w:r>
      <w:r>
        <w:rPr>
          <w:rFonts w:eastAsiaTheme="minorEastAsia"/>
          <w:lang w:val="en-GB" w:eastAsia="zh-CN"/>
        </w:rPr>
        <w:t xml:space="preserve"> measurement of </w:t>
      </w:r>
      <w:r w:rsidR="005475D8">
        <w:rPr>
          <w:rFonts w:eastAsiaTheme="minorEastAsia"/>
          <w:lang w:val="en-GB" w:eastAsia="zh-CN"/>
        </w:rPr>
        <w:t>2 cells</w:t>
      </w:r>
      <w:r w:rsidR="00FC3D80">
        <w:rPr>
          <w:rFonts w:eastAsiaTheme="minorEastAsia"/>
          <w:lang w:val="en-GB" w:eastAsia="zh-CN"/>
        </w:rPr>
        <w:t>.</w:t>
      </w:r>
      <w:r w:rsidR="004C020B">
        <w:rPr>
          <w:rFonts w:eastAsiaTheme="minorEastAsia"/>
          <w:lang w:val="en-GB" w:eastAsia="zh-CN"/>
        </w:rPr>
        <w:t xml:space="preserve"> </w:t>
      </w:r>
    </w:p>
    <w:p w14:paraId="002D5035" w14:textId="11D004ED" w:rsidR="007613C6" w:rsidRDefault="00A35D77" w:rsidP="007613C6">
      <w:pPr>
        <w:jc w:val="center"/>
      </w:pPr>
      <w:r>
        <w:object w:dxaOrig="8830" w:dyaOrig="3081" w14:anchorId="656AB3D4">
          <v:shape id="_x0000_i1042" type="#_x0000_t75" style="width:302.95pt;height:105.8pt" o:ole="">
            <v:imagedata r:id="rId44" o:title=""/>
          </v:shape>
          <o:OLEObject Type="Embed" ProgID="Visio.Drawing.15" ShapeID="_x0000_i1042" DrawAspect="Content" ObjectID="_1729347684" r:id="rId45"/>
        </w:object>
      </w:r>
    </w:p>
    <w:p w14:paraId="11403456" w14:textId="36C89DDD" w:rsidR="00AE00CE" w:rsidRDefault="007613C6" w:rsidP="00924B20">
      <w:pPr>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91350F">
        <w:rPr>
          <w:b/>
          <w:noProof/>
        </w:rPr>
        <w:t>18</w:t>
      </w:r>
      <w:r w:rsidRPr="00231495">
        <w:rPr>
          <w:b/>
        </w:rPr>
        <w:fldChar w:fldCharType="end"/>
      </w:r>
      <w:r w:rsidRPr="00231495">
        <w:rPr>
          <w:b/>
        </w:rPr>
        <w:t xml:space="preserve"> </w:t>
      </w:r>
      <w:r>
        <w:rPr>
          <w:rFonts w:eastAsiaTheme="minorEastAsia"/>
          <w:lang w:eastAsia="zh-CN"/>
        </w:rPr>
        <w:t xml:space="preserve">RSTD measurement based on </w:t>
      </w:r>
      <w:r w:rsidR="00174FA7">
        <w:rPr>
          <w:rFonts w:eastAsiaTheme="minorEastAsia"/>
          <w:lang w:eastAsia="zh-CN"/>
        </w:rPr>
        <w:t xml:space="preserve">SSB </w:t>
      </w:r>
      <w:r w:rsidR="00B20BD2">
        <w:rPr>
          <w:rFonts w:eastAsiaTheme="minorEastAsia"/>
          <w:lang w:eastAsia="zh-CN"/>
        </w:rPr>
        <w:t>from new cell and old cell</w:t>
      </w:r>
      <w:r>
        <w:rPr>
          <w:rFonts w:eastAsiaTheme="minorEastAsia"/>
          <w:lang w:eastAsia="zh-CN"/>
        </w:rPr>
        <w:t xml:space="preserve"> (</w:t>
      </w:r>
      <w:r w:rsidRPr="00035FF1">
        <w:rPr>
          <w:rFonts w:eastAsiaTheme="minorEastAsia"/>
          <w:b/>
          <w:lang w:eastAsia="zh-CN"/>
        </w:rPr>
        <w:t>scheme 3</w:t>
      </w:r>
      <w:r>
        <w:rPr>
          <w:rFonts w:eastAsiaTheme="minorEastAsia"/>
          <w:lang w:eastAsia="zh-CN"/>
        </w:rPr>
        <w:t>)</w:t>
      </w:r>
    </w:p>
    <w:p w14:paraId="7F64C5FF" w14:textId="5461B583" w:rsidR="006B2977" w:rsidRDefault="00924B20" w:rsidP="00224581">
      <w:pPr>
        <w:spacing w:after="120" w:line="260" w:lineRule="exact"/>
        <w:jc w:val="both"/>
        <w:rPr>
          <w:rFonts w:eastAsiaTheme="minorEastAsia"/>
          <w:lang w:val="en-GB" w:eastAsia="zh-CN"/>
        </w:rPr>
      </w:pPr>
      <w:r>
        <w:rPr>
          <w:rFonts w:eastAsiaTheme="minorEastAsia" w:hint="eastAsia"/>
          <w:lang w:eastAsia="zh-CN"/>
        </w:rPr>
        <w:t>M</w:t>
      </w:r>
      <w:r>
        <w:rPr>
          <w:rFonts w:eastAsiaTheme="minorEastAsia"/>
          <w:lang w:eastAsia="zh-CN"/>
        </w:rPr>
        <w:t xml:space="preserve">oreover, </w:t>
      </w:r>
      <w:r w:rsidR="00977C4F">
        <w:rPr>
          <w:rFonts w:eastAsiaTheme="minorEastAsia"/>
          <w:lang w:eastAsia="zh-CN"/>
        </w:rPr>
        <w:t xml:space="preserve">if </w:t>
      </w:r>
      <w:r w:rsidR="00DE69A3">
        <w:rPr>
          <w:rFonts w:eastAsiaTheme="minorEastAsia"/>
          <w:lang w:eastAsia="zh-CN"/>
        </w:rPr>
        <w:t xml:space="preserve">adjacent cells are not synchronous, </w:t>
      </w:r>
      <w:r w:rsidR="006B2977">
        <w:rPr>
          <w:rFonts w:eastAsiaTheme="minorEastAsia" w:hint="eastAsia"/>
          <w:lang w:eastAsia="zh-CN"/>
        </w:rPr>
        <w:t>when</w:t>
      </w:r>
      <w:r w:rsidR="006B2977">
        <w:rPr>
          <w:rFonts w:eastAsiaTheme="minorEastAsia"/>
          <w:lang w:eastAsia="zh-CN"/>
        </w:rPr>
        <w:t xml:space="preserve"> the UE estimate</w:t>
      </w:r>
      <w:r w:rsidR="000E3E49">
        <w:rPr>
          <w:rFonts w:eastAsiaTheme="minorEastAsia"/>
          <w:lang w:eastAsia="zh-CN"/>
        </w:rPr>
        <w:t>s</w:t>
      </w:r>
      <w:r w:rsidR="006B2977">
        <w:rPr>
          <w:rFonts w:eastAsiaTheme="minorEastAsia"/>
          <w:lang w:eastAsia="zh-CN"/>
        </w:rPr>
        <w:t xml:space="preserve"> TA of new cell, it</w:t>
      </w:r>
      <w:r w:rsidR="00E72DF1">
        <w:rPr>
          <w:rFonts w:eastAsiaTheme="minorEastAsia"/>
          <w:lang w:eastAsia="zh-CN"/>
        </w:rPr>
        <w:t xml:space="preserve"> also needs to consider the influence of non-</w:t>
      </w:r>
      <w:r w:rsidR="00E72DF1">
        <w:rPr>
          <w:rFonts w:eastAsiaTheme="minorEastAsia"/>
          <w:lang w:val="en-GB" w:eastAsia="zh-CN"/>
        </w:rPr>
        <w:t>synchronization.</w:t>
      </w:r>
      <w:r w:rsidR="005A2B52">
        <w:rPr>
          <w:rFonts w:eastAsiaTheme="minorEastAsia"/>
          <w:lang w:val="en-GB" w:eastAsia="zh-CN"/>
        </w:rPr>
        <w:t xml:space="preserve"> </w:t>
      </w:r>
    </w:p>
    <w:p w14:paraId="67168054" w14:textId="77777777" w:rsidR="00F0778E" w:rsidRPr="00DE6406" w:rsidRDefault="00F0778E" w:rsidP="00F0778E">
      <w:pPr>
        <w:pStyle w:val="a0"/>
        <w:numPr>
          <w:ilvl w:val="0"/>
          <w:numId w:val="26"/>
        </w:numPr>
        <w:spacing w:line="260" w:lineRule="exact"/>
        <w:rPr>
          <w:rFonts w:eastAsiaTheme="minorEastAsia"/>
          <w:b/>
          <w:i/>
          <w:szCs w:val="20"/>
          <w:lang w:eastAsia="zh-CN"/>
        </w:rPr>
      </w:pPr>
    </w:p>
    <w:p w14:paraId="35588F4F" w14:textId="0A01E30A" w:rsidR="007B743E" w:rsidRPr="00804D9F" w:rsidRDefault="008B249F" w:rsidP="00F84301">
      <w:pPr>
        <w:pStyle w:val="a0"/>
        <w:numPr>
          <w:ilvl w:val="0"/>
          <w:numId w:val="25"/>
        </w:numPr>
        <w:spacing w:line="260" w:lineRule="exact"/>
        <w:rPr>
          <w:rFonts w:eastAsiaTheme="minorEastAsia"/>
          <w:b/>
          <w:i/>
          <w:szCs w:val="20"/>
          <w:lang w:eastAsia="zh-CN"/>
        </w:rPr>
      </w:pPr>
      <w:r w:rsidRPr="00D214E3">
        <w:rPr>
          <w:rFonts w:eastAsiaTheme="minorEastAsia"/>
          <w:b/>
          <w:i/>
          <w:lang w:eastAsia="zh-CN"/>
        </w:rPr>
        <w:t>When UE reselects to the new cell,</w:t>
      </w:r>
      <w:r w:rsidRPr="00D214E3">
        <w:rPr>
          <w:rFonts w:eastAsiaTheme="minorEastAsia"/>
          <w:b/>
          <w:i/>
          <w:lang w:val="en-GB" w:eastAsia="zh-CN"/>
        </w:rPr>
        <w:t xml:space="preserve"> i</w:t>
      </w:r>
      <w:r w:rsidR="00931B94" w:rsidRPr="00D214E3">
        <w:rPr>
          <w:rFonts w:eastAsiaTheme="minorEastAsia"/>
          <w:b/>
          <w:i/>
          <w:lang w:val="en-GB" w:eastAsia="zh-CN"/>
        </w:rPr>
        <w:t>t is feasible</w:t>
      </w:r>
      <w:r w:rsidR="00F96342" w:rsidRPr="00D214E3">
        <w:rPr>
          <w:rFonts w:eastAsiaTheme="minorEastAsia"/>
          <w:b/>
          <w:i/>
          <w:lang w:val="en-GB" w:eastAsia="zh-CN"/>
        </w:rPr>
        <w:t xml:space="preserve"> to estimate TA</w:t>
      </w:r>
      <w:r w:rsidR="00B3112F" w:rsidRPr="00D214E3">
        <w:rPr>
          <w:rFonts w:eastAsiaTheme="minorEastAsia"/>
          <w:b/>
          <w:i/>
          <w:lang w:val="en-GB" w:eastAsia="zh-CN"/>
        </w:rPr>
        <w:t xml:space="preserve"> of new cell</w:t>
      </w:r>
      <w:r w:rsidR="00CE59F3" w:rsidRPr="00D214E3">
        <w:rPr>
          <w:rFonts w:eastAsiaTheme="minorEastAsia"/>
          <w:b/>
          <w:i/>
          <w:lang w:val="en-GB" w:eastAsia="zh-CN"/>
        </w:rPr>
        <w:t xml:space="preserve"> </w:t>
      </w:r>
      <w:r w:rsidR="00D1481F" w:rsidRPr="00D214E3">
        <w:rPr>
          <w:rFonts w:eastAsiaTheme="minorEastAsia"/>
          <w:b/>
          <w:i/>
          <w:lang w:val="en-GB" w:eastAsia="zh-CN"/>
        </w:rPr>
        <w:t xml:space="preserve">by UE itself </w:t>
      </w:r>
      <w:r w:rsidR="00CE59F3" w:rsidRPr="00D214E3">
        <w:rPr>
          <w:rFonts w:eastAsiaTheme="minorEastAsia"/>
          <w:b/>
          <w:i/>
          <w:lang w:val="en-GB" w:eastAsia="zh-CN"/>
        </w:rPr>
        <w:t>based on</w:t>
      </w:r>
      <w:r w:rsidRPr="00D214E3">
        <w:rPr>
          <w:rFonts w:eastAsiaTheme="minorEastAsia"/>
          <w:b/>
          <w:i/>
          <w:lang w:val="en-GB" w:eastAsia="zh-CN"/>
        </w:rPr>
        <w:t xml:space="preserve"> RSTD </w:t>
      </w:r>
      <w:r w:rsidR="00363FF0">
        <w:rPr>
          <w:rFonts w:eastAsiaTheme="minorEastAsia"/>
          <w:b/>
          <w:i/>
          <w:lang w:val="en-GB" w:eastAsia="zh-CN"/>
        </w:rPr>
        <w:t xml:space="preserve">measurement </w:t>
      </w:r>
      <w:r w:rsidR="00FC7180" w:rsidRPr="00D214E3">
        <w:rPr>
          <w:rFonts w:eastAsiaTheme="minorEastAsia"/>
          <w:b/>
          <w:i/>
          <w:lang w:val="en-GB" w:eastAsia="zh-CN"/>
        </w:rPr>
        <w:t>of new cell and old cell</w:t>
      </w:r>
      <w:r w:rsidR="00F0778E" w:rsidRPr="00D214E3">
        <w:rPr>
          <w:rFonts w:eastAsiaTheme="minorEastAsia"/>
          <w:b/>
          <w:i/>
          <w:szCs w:val="20"/>
          <w:lang w:val="en-GB" w:eastAsia="zh-CN"/>
        </w:rPr>
        <w:t xml:space="preserve">. </w:t>
      </w:r>
    </w:p>
    <w:p w14:paraId="2238DDCA" w14:textId="77777777" w:rsidR="007B743E" w:rsidRPr="00DE6406" w:rsidRDefault="007B743E" w:rsidP="007B743E">
      <w:pPr>
        <w:pStyle w:val="a0"/>
        <w:numPr>
          <w:ilvl w:val="0"/>
          <w:numId w:val="26"/>
        </w:numPr>
        <w:spacing w:line="260" w:lineRule="exact"/>
        <w:rPr>
          <w:rFonts w:eastAsiaTheme="minorEastAsia"/>
          <w:b/>
          <w:i/>
          <w:szCs w:val="20"/>
          <w:lang w:eastAsia="zh-CN"/>
        </w:rPr>
      </w:pPr>
    </w:p>
    <w:p w14:paraId="0442F93B" w14:textId="3753951E" w:rsidR="007B743E" w:rsidRPr="007B743E" w:rsidRDefault="007B743E" w:rsidP="007B743E">
      <w:pPr>
        <w:pStyle w:val="a0"/>
        <w:numPr>
          <w:ilvl w:val="0"/>
          <w:numId w:val="25"/>
        </w:numPr>
        <w:spacing w:line="260" w:lineRule="exact"/>
        <w:rPr>
          <w:rFonts w:eastAsiaTheme="minorEastAsia"/>
          <w:b/>
          <w:i/>
          <w:szCs w:val="20"/>
          <w:lang w:eastAsia="zh-CN"/>
        </w:rPr>
      </w:pPr>
      <w:r w:rsidRPr="00D214E3">
        <w:rPr>
          <w:rFonts w:eastAsiaTheme="minorEastAsia"/>
          <w:b/>
          <w:i/>
          <w:lang w:eastAsia="zh-CN"/>
        </w:rPr>
        <w:t>When UE reselects to the new cell,</w:t>
      </w:r>
      <w:r w:rsidRPr="00D214E3">
        <w:rPr>
          <w:rFonts w:eastAsiaTheme="minorEastAsia"/>
          <w:b/>
          <w:i/>
          <w:lang w:val="en-GB" w:eastAsia="zh-CN"/>
        </w:rPr>
        <w:t xml:space="preserve"> </w:t>
      </w:r>
      <w:r w:rsidR="008F34B1">
        <w:rPr>
          <w:rFonts w:eastAsiaTheme="minorEastAsia"/>
          <w:b/>
          <w:i/>
          <w:lang w:val="en-GB" w:eastAsia="zh-CN"/>
        </w:rPr>
        <w:t>the following schemes</w:t>
      </w:r>
      <w:r w:rsidRPr="00D214E3">
        <w:rPr>
          <w:rFonts w:eastAsiaTheme="minorEastAsia"/>
          <w:b/>
          <w:i/>
          <w:lang w:val="en-GB" w:eastAsia="zh-CN"/>
        </w:rPr>
        <w:t xml:space="preserve"> to</w:t>
      </w:r>
      <w:r>
        <w:rPr>
          <w:rFonts w:eastAsiaTheme="minorEastAsia"/>
          <w:b/>
          <w:i/>
          <w:lang w:val="en-GB" w:eastAsia="zh-CN"/>
        </w:rPr>
        <w:t xml:space="preserve"> determine TA </w:t>
      </w:r>
      <w:r w:rsidR="00177F0D">
        <w:rPr>
          <w:rFonts w:eastAsiaTheme="minorEastAsia"/>
          <w:b/>
          <w:i/>
          <w:lang w:val="en-GB" w:eastAsia="zh-CN"/>
        </w:rPr>
        <w:t>are feasible</w:t>
      </w:r>
      <w:r w:rsidRPr="00D214E3">
        <w:rPr>
          <w:rFonts w:eastAsiaTheme="minorEastAsia"/>
          <w:b/>
          <w:i/>
          <w:szCs w:val="20"/>
          <w:lang w:val="en-GB" w:eastAsia="zh-CN"/>
        </w:rPr>
        <w:t>.</w:t>
      </w:r>
    </w:p>
    <w:p w14:paraId="7AA1582F" w14:textId="5A561794" w:rsidR="007B743E" w:rsidRPr="005D2B91" w:rsidRDefault="007B743E" w:rsidP="007B743E">
      <w:pPr>
        <w:pStyle w:val="a0"/>
        <w:numPr>
          <w:ilvl w:val="0"/>
          <w:numId w:val="61"/>
        </w:numPr>
        <w:spacing w:line="260" w:lineRule="exact"/>
        <w:rPr>
          <w:rFonts w:eastAsiaTheme="minorEastAsia"/>
          <w:b/>
          <w:i/>
          <w:szCs w:val="20"/>
          <w:lang w:eastAsia="zh-CN"/>
        </w:rPr>
      </w:pPr>
      <w:r w:rsidRPr="005D2B91">
        <w:rPr>
          <w:rFonts w:eastAsiaTheme="minorEastAsia"/>
          <w:b/>
          <w:i/>
          <w:lang w:eastAsia="zh-CN"/>
        </w:rPr>
        <w:t xml:space="preserve">Scheme 1: TA is set to 0, that is, no TA </w:t>
      </w:r>
      <w:r w:rsidR="00B053D6">
        <w:rPr>
          <w:rFonts w:eastAsiaTheme="minorEastAsia"/>
          <w:b/>
          <w:i/>
          <w:lang w:eastAsia="zh-CN"/>
        </w:rPr>
        <w:t>applied</w:t>
      </w:r>
      <w:r w:rsidR="00B053D6" w:rsidRPr="005D2B91">
        <w:rPr>
          <w:rFonts w:eastAsiaTheme="minorEastAsia"/>
          <w:b/>
          <w:i/>
          <w:lang w:eastAsia="zh-CN"/>
        </w:rPr>
        <w:t xml:space="preserve"> </w:t>
      </w:r>
      <w:r w:rsidRPr="005D2B91">
        <w:rPr>
          <w:rFonts w:eastAsiaTheme="minorEastAsia"/>
          <w:b/>
          <w:i/>
          <w:lang w:eastAsia="zh-CN"/>
        </w:rPr>
        <w:t>for SRS transmission.</w:t>
      </w:r>
    </w:p>
    <w:p w14:paraId="77E83E5D" w14:textId="77D877F0" w:rsidR="007B743E" w:rsidRPr="005D2B91" w:rsidRDefault="00EB2533" w:rsidP="007B743E">
      <w:pPr>
        <w:pStyle w:val="a0"/>
        <w:numPr>
          <w:ilvl w:val="0"/>
          <w:numId w:val="61"/>
        </w:numPr>
        <w:spacing w:line="260" w:lineRule="exact"/>
        <w:rPr>
          <w:rFonts w:eastAsiaTheme="minorEastAsia"/>
          <w:b/>
          <w:i/>
          <w:szCs w:val="20"/>
          <w:lang w:eastAsia="zh-CN"/>
        </w:rPr>
      </w:pPr>
      <w:r w:rsidRPr="005D2B91">
        <w:rPr>
          <w:rFonts w:eastAsiaTheme="minorEastAsia"/>
          <w:b/>
          <w:i/>
          <w:lang w:eastAsia="zh-CN"/>
        </w:rPr>
        <w:t xml:space="preserve">Scheme 2: </w:t>
      </w:r>
      <w:r w:rsidR="007B743E" w:rsidRPr="005D2B91">
        <w:rPr>
          <w:rFonts w:eastAsiaTheme="minorEastAsia"/>
          <w:b/>
          <w:i/>
          <w:lang w:eastAsia="zh-CN"/>
        </w:rPr>
        <w:t>TA</w:t>
      </w:r>
      <w:r w:rsidR="005D2B91">
        <w:rPr>
          <w:rFonts w:eastAsiaTheme="minorEastAsia"/>
          <w:b/>
          <w:i/>
          <w:lang w:eastAsia="zh-CN"/>
        </w:rPr>
        <w:t xml:space="preserve"> </w:t>
      </w:r>
      <w:r w:rsidR="007B743E" w:rsidRPr="005D2B91">
        <w:rPr>
          <w:rFonts w:eastAsiaTheme="minorEastAsia"/>
          <w:b/>
          <w:i/>
          <w:lang w:eastAsia="zh-CN"/>
        </w:rPr>
        <w:t xml:space="preserve">from old cell </w:t>
      </w:r>
      <w:r w:rsidR="009B69FE">
        <w:rPr>
          <w:rFonts w:eastAsiaTheme="minorEastAsia"/>
          <w:b/>
          <w:i/>
          <w:lang w:eastAsia="zh-CN"/>
        </w:rPr>
        <w:t>is reused</w:t>
      </w:r>
      <w:r w:rsidR="00DE0898">
        <w:rPr>
          <w:rFonts w:eastAsiaTheme="minorEastAsia"/>
          <w:b/>
          <w:i/>
          <w:lang w:eastAsia="zh-CN"/>
        </w:rPr>
        <w:t>.</w:t>
      </w:r>
      <w:r w:rsidR="009B69FE" w:rsidRPr="005D2B91">
        <w:rPr>
          <w:rFonts w:eastAsiaTheme="minorEastAsia"/>
          <w:b/>
          <w:i/>
          <w:lang w:eastAsia="zh-CN"/>
        </w:rPr>
        <w:t xml:space="preserve"> </w:t>
      </w:r>
    </w:p>
    <w:p w14:paraId="121E1944" w14:textId="242831FD" w:rsidR="007B743E" w:rsidRPr="005D2B91" w:rsidRDefault="00EB2533" w:rsidP="00F84301">
      <w:pPr>
        <w:pStyle w:val="a0"/>
        <w:numPr>
          <w:ilvl w:val="0"/>
          <w:numId w:val="61"/>
        </w:numPr>
        <w:spacing w:line="260" w:lineRule="exact"/>
        <w:rPr>
          <w:rFonts w:eastAsiaTheme="minorEastAsia"/>
          <w:b/>
          <w:i/>
          <w:szCs w:val="20"/>
          <w:lang w:eastAsia="zh-CN"/>
        </w:rPr>
      </w:pPr>
      <w:r w:rsidRPr="005D2B91">
        <w:rPr>
          <w:rFonts w:eastAsiaTheme="minorEastAsia"/>
          <w:b/>
          <w:i/>
          <w:lang w:eastAsia="zh-CN"/>
        </w:rPr>
        <w:t xml:space="preserve">Scheme 3: TA is adjusted by UE itself, e.g., based </w:t>
      </w:r>
      <w:r w:rsidR="005D2B91" w:rsidRPr="005D2B91">
        <w:rPr>
          <w:rFonts w:eastAsiaTheme="minorEastAsia"/>
          <w:b/>
          <w:i/>
          <w:lang w:eastAsia="zh-CN"/>
        </w:rPr>
        <w:t xml:space="preserve">on </w:t>
      </w:r>
      <w:r w:rsidR="005D2B91" w:rsidRPr="005D2B91">
        <w:rPr>
          <w:rFonts w:eastAsiaTheme="minorEastAsia"/>
          <w:b/>
          <w:i/>
          <w:lang w:val="en-GB" w:eastAsia="zh-CN"/>
        </w:rPr>
        <w:t xml:space="preserve">RSTD </w:t>
      </w:r>
      <w:r w:rsidR="006708A5">
        <w:rPr>
          <w:rFonts w:eastAsiaTheme="minorEastAsia"/>
          <w:b/>
          <w:i/>
          <w:lang w:val="en-GB" w:eastAsia="zh-CN"/>
        </w:rPr>
        <w:t xml:space="preserve">measurement </w:t>
      </w:r>
      <w:r w:rsidR="005D2B91" w:rsidRPr="005D2B91">
        <w:rPr>
          <w:rFonts w:eastAsiaTheme="minorEastAsia"/>
          <w:b/>
          <w:i/>
          <w:lang w:val="en-GB" w:eastAsia="zh-CN"/>
        </w:rPr>
        <w:t>of new cell and old cell</w:t>
      </w:r>
      <w:r w:rsidRPr="005D2B91">
        <w:rPr>
          <w:rFonts w:eastAsiaTheme="minorEastAsia"/>
          <w:b/>
          <w:i/>
          <w:lang w:eastAsia="zh-CN"/>
        </w:rPr>
        <w:t>.</w:t>
      </w:r>
    </w:p>
    <w:p w14:paraId="6085F4B0" w14:textId="4953F7DC" w:rsidR="0001621E" w:rsidRDefault="0070787A" w:rsidP="00F84301">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summary, </w:t>
      </w:r>
      <w:r w:rsidR="006564BD">
        <w:rPr>
          <w:rFonts w:eastAsiaTheme="minorEastAsia" w:hint="eastAsia"/>
          <w:lang w:eastAsia="zh-CN"/>
        </w:rPr>
        <w:t>among</w:t>
      </w:r>
      <w:r w:rsidR="006564BD">
        <w:rPr>
          <w:rFonts w:eastAsiaTheme="minorEastAsia"/>
          <w:lang w:eastAsia="zh-CN"/>
        </w:rPr>
        <w:t xml:space="preserve"> these 3 schemes, </w:t>
      </w:r>
      <w:r w:rsidR="00513195">
        <w:rPr>
          <w:rFonts w:eastAsiaTheme="minorEastAsia"/>
          <w:lang w:eastAsia="zh-CN"/>
        </w:rPr>
        <w:t>scheme 2 is preferred.</w:t>
      </w:r>
      <w:r w:rsidR="00CD20C1">
        <w:rPr>
          <w:rFonts w:eastAsiaTheme="minorEastAsia"/>
          <w:lang w:eastAsia="zh-CN"/>
        </w:rPr>
        <w:t xml:space="preserve"> </w:t>
      </w:r>
      <w:r w:rsidR="00F84301">
        <w:rPr>
          <w:rFonts w:eastAsiaTheme="minorEastAsia"/>
          <w:lang w:eastAsia="zh-CN"/>
        </w:rPr>
        <w:t>The reasons are as follows: on the one hand, in addition to</w:t>
      </w:r>
      <w:r w:rsidR="00255EF7">
        <w:rPr>
          <w:rFonts w:eastAsiaTheme="minorEastAsia"/>
          <w:lang w:eastAsia="zh-CN"/>
        </w:rPr>
        <w:t xml:space="preserve"> reusing</w:t>
      </w:r>
      <w:r w:rsidR="00F24A39">
        <w:rPr>
          <w:rFonts w:eastAsiaTheme="minorEastAsia"/>
          <w:lang w:eastAsia="zh-CN"/>
        </w:rPr>
        <w:t xml:space="preserve"> old cell TA, the TA validity criterion (</w:t>
      </w:r>
      <w:r w:rsidR="008C61FF">
        <w:rPr>
          <w:rFonts w:eastAsiaTheme="minorEastAsia"/>
          <w:lang w:eastAsia="zh-CN"/>
        </w:rPr>
        <w:t xml:space="preserve">e.g., </w:t>
      </w:r>
      <w:proofErr w:type="spellStart"/>
      <w:r w:rsidR="008C61FF" w:rsidRPr="008C61FF">
        <w:rPr>
          <w:iCs/>
        </w:rPr>
        <w:t>TimeAlignmentTimer</w:t>
      </w:r>
      <w:proofErr w:type="spellEnd"/>
      <w:r w:rsidR="00F24A39">
        <w:rPr>
          <w:rFonts w:eastAsiaTheme="minorEastAsia"/>
          <w:lang w:eastAsia="zh-CN"/>
        </w:rPr>
        <w:t>, RSRP threshold) of old cell can also be reused</w:t>
      </w:r>
      <w:r w:rsidR="00F819E6">
        <w:rPr>
          <w:rFonts w:eastAsiaTheme="minorEastAsia"/>
          <w:lang w:eastAsia="zh-CN"/>
        </w:rPr>
        <w:t xml:space="preserve">, which has better robustness; on the other hand, it doesn’t cause a large SRS timing mutation, which can reduce the probability of </w:t>
      </w:r>
      <w:proofErr w:type="spellStart"/>
      <w:r w:rsidR="00F819E6">
        <w:rPr>
          <w:rFonts w:eastAsiaTheme="minorEastAsia"/>
          <w:lang w:eastAsia="zh-CN"/>
        </w:rPr>
        <w:t>gNB</w:t>
      </w:r>
      <w:proofErr w:type="spellEnd"/>
      <w:r w:rsidR="00F819E6">
        <w:rPr>
          <w:rFonts w:eastAsiaTheme="minorEastAsia"/>
          <w:lang w:eastAsia="zh-CN"/>
        </w:rPr>
        <w:t xml:space="preserve"> reception failure</w:t>
      </w:r>
      <w:r w:rsidR="00F24A39">
        <w:rPr>
          <w:rFonts w:eastAsiaTheme="minorEastAsia"/>
          <w:lang w:eastAsia="zh-CN"/>
        </w:rPr>
        <w:t>.</w:t>
      </w:r>
    </w:p>
    <w:p w14:paraId="19AC7321" w14:textId="3516B406" w:rsidR="009627E9" w:rsidRPr="00295263" w:rsidRDefault="009627E9" w:rsidP="009627E9">
      <w:pPr>
        <w:rPr>
          <w:rFonts w:eastAsiaTheme="minorEastAsia"/>
          <w:lang w:eastAsia="zh-CN"/>
        </w:rPr>
      </w:pPr>
      <w:r>
        <w:rPr>
          <w:rFonts w:eastAsiaTheme="minorEastAsia" w:hint="eastAsia"/>
          <w:lang w:eastAsia="zh-CN"/>
        </w:rPr>
        <w:lastRenderedPageBreak/>
        <w:t>T</w:t>
      </w:r>
      <w:r>
        <w:rPr>
          <w:rFonts w:eastAsiaTheme="minorEastAsia"/>
          <w:lang w:eastAsia="zh-CN"/>
        </w:rPr>
        <w:t>herefore, we propose</w:t>
      </w:r>
    </w:p>
    <w:p w14:paraId="62068A96" w14:textId="77777777" w:rsidR="00830847" w:rsidRPr="00687AC0" w:rsidRDefault="00830847" w:rsidP="00830847">
      <w:pPr>
        <w:pStyle w:val="a0"/>
        <w:numPr>
          <w:ilvl w:val="0"/>
          <w:numId w:val="11"/>
        </w:numPr>
        <w:spacing w:beforeLines="50" w:before="180" w:line="260" w:lineRule="exact"/>
        <w:rPr>
          <w:rFonts w:eastAsiaTheme="minorEastAsia"/>
          <w:b/>
          <w:i/>
          <w:szCs w:val="20"/>
          <w:lang w:eastAsia="zh-CN"/>
        </w:rPr>
      </w:pPr>
    </w:p>
    <w:p w14:paraId="6F4A988C" w14:textId="5D8D9570" w:rsidR="00C615F4" w:rsidRPr="00DF0AA2" w:rsidRDefault="00366B79" w:rsidP="00DF0AA2">
      <w:pPr>
        <w:pStyle w:val="a0"/>
        <w:numPr>
          <w:ilvl w:val="0"/>
          <w:numId w:val="10"/>
        </w:numPr>
        <w:spacing w:line="260" w:lineRule="exact"/>
        <w:rPr>
          <w:rFonts w:eastAsiaTheme="minorEastAsia"/>
          <w:b/>
          <w:i/>
          <w:szCs w:val="20"/>
          <w:lang w:eastAsia="zh-CN"/>
        </w:rPr>
      </w:pPr>
      <w:r w:rsidRPr="00366B79">
        <w:rPr>
          <w:rFonts w:eastAsiaTheme="minorEastAsia"/>
          <w:b/>
          <w:i/>
          <w:szCs w:val="20"/>
          <w:lang w:eastAsia="zh-CN"/>
        </w:rPr>
        <w:t>When cell</w:t>
      </w:r>
      <w:r w:rsidR="00B3403D">
        <w:rPr>
          <w:rFonts w:eastAsiaTheme="minorEastAsia"/>
          <w:b/>
          <w:i/>
          <w:szCs w:val="20"/>
          <w:lang w:eastAsia="zh-CN"/>
        </w:rPr>
        <w:t>-</w:t>
      </w:r>
      <w:r w:rsidRPr="00366B79">
        <w:rPr>
          <w:rFonts w:eastAsiaTheme="minorEastAsia"/>
          <w:b/>
          <w:i/>
          <w:szCs w:val="20"/>
          <w:lang w:eastAsia="zh-CN"/>
        </w:rPr>
        <w:t>reselection happens within the SRS positioning validity area</w:t>
      </w:r>
      <w:r w:rsidR="009D3FCD">
        <w:rPr>
          <w:rFonts w:eastAsiaTheme="minorEastAsia"/>
          <w:b/>
          <w:i/>
          <w:szCs w:val="20"/>
          <w:lang w:eastAsia="zh-CN"/>
        </w:rPr>
        <w:t xml:space="preserve">, </w:t>
      </w:r>
      <w:r w:rsidR="003761F3">
        <w:rPr>
          <w:b/>
          <w:i/>
          <w:lang w:eastAsia="zh-CN"/>
        </w:rPr>
        <w:t>to</w:t>
      </w:r>
      <w:r w:rsidR="0023258D" w:rsidRPr="0023258D">
        <w:rPr>
          <w:b/>
          <w:i/>
          <w:lang w:eastAsia="zh-CN"/>
        </w:rPr>
        <w:t xml:space="preserve"> continue the SRS transmission</w:t>
      </w:r>
      <w:r w:rsidR="003761F3">
        <w:rPr>
          <w:b/>
          <w:i/>
          <w:lang w:eastAsia="zh-CN"/>
        </w:rPr>
        <w:t>,</w:t>
      </w:r>
      <w:r w:rsidR="00C615F4">
        <w:rPr>
          <w:rFonts w:eastAsiaTheme="minorEastAsia"/>
          <w:b/>
          <w:i/>
          <w:szCs w:val="20"/>
          <w:lang w:eastAsia="zh-CN"/>
        </w:rPr>
        <w:t xml:space="preserve"> the following scheme</w:t>
      </w:r>
      <w:r w:rsidR="00DA5CF4">
        <w:rPr>
          <w:rFonts w:eastAsiaTheme="minorEastAsia"/>
          <w:b/>
          <w:i/>
          <w:szCs w:val="20"/>
          <w:lang w:eastAsia="zh-CN"/>
        </w:rPr>
        <w:t xml:space="preserve"> </w:t>
      </w:r>
      <w:r w:rsidR="00D83604">
        <w:rPr>
          <w:rFonts w:eastAsiaTheme="minorEastAsia"/>
          <w:b/>
          <w:i/>
          <w:szCs w:val="20"/>
          <w:lang w:eastAsia="zh-CN"/>
        </w:rPr>
        <w:t>to determine</w:t>
      </w:r>
      <w:r w:rsidR="00DA5CF4">
        <w:rPr>
          <w:rFonts w:eastAsiaTheme="minorEastAsia"/>
          <w:b/>
          <w:i/>
          <w:szCs w:val="20"/>
          <w:lang w:eastAsia="zh-CN"/>
        </w:rPr>
        <w:t xml:space="preserve"> TA</w:t>
      </w:r>
      <w:r w:rsidR="00C615F4">
        <w:rPr>
          <w:rFonts w:eastAsiaTheme="minorEastAsia"/>
          <w:b/>
          <w:i/>
          <w:szCs w:val="20"/>
          <w:lang w:eastAsia="zh-CN"/>
        </w:rPr>
        <w:t xml:space="preserve"> </w:t>
      </w:r>
      <w:r w:rsidR="00261952">
        <w:rPr>
          <w:rFonts w:eastAsiaTheme="minorEastAsia"/>
          <w:b/>
          <w:i/>
          <w:szCs w:val="20"/>
          <w:lang w:eastAsia="zh-CN"/>
        </w:rPr>
        <w:t>is supported</w:t>
      </w:r>
      <w:r w:rsidR="00C615F4">
        <w:rPr>
          <w:rFonts w:eastAsiaTheme="minorEastAsia"/>
          <w:b/>
          <w:i/>
          <w:szCs w:val="20"/>
          <w:lang w:eastAsia="zh-CN"/>
        </w:rPr>
        <w:t>.</w:t>
      </w:r>
    </w:p>
    <w:p w14:paraId="1188BD6B" w14:textId="72B8DCE6" w:rsidR="00864EDE" w:rsidRPr="00DF0AA2" w:rsidRDefault="006842D7" w:rsidP="00DF0AA2">
      <w:pPr>
        <w:pStyle w:val="a0"/>
        <w:numPr>
          <w:ilvl w:val="0"/>
          <w:numId w:val="42"/>
        </w:numPr>
        <w:spacing w:line="260" w:lineRule="exact"/>
        <w:rPr>
          <w:rFonts w:eastAsiaTheme="minorEastAsia"/>
          <w:b/>
          <w:i/>
          <w:szCs w:val="20"/>
          <w:lang w:eastAsia="zh-CN"/>
        </w:rPr>
      </w:pPr>
      <w:r w:rsidRPr="00783EF5">
        <w:rPr>
          <w:rFonts w:eastAsiaTheme="minorEastAsia"/>
          <w:b/>
          <w:i/>
          <w:lang w:eastAsia="zh-CN"/>
        </w:rPr>
        <w:t>TA</w:t>
      </w:r>
      <w:r w:rsidR="00543C4C">
        <w:rPr>
          <w:rFonts w:eastAsiaTheme="minorEastAsia"/>
          <w:b/>
          <w:i/>
          <w:lang w:eastAsia="zh-CN"/>
        </w:rPr>
        <w:t xml:space="preserve"> is reused</w:t>
      </w:r>
      <w:r w:rsidRPr="00783EF5">
        <w:rPr>
          <w:rFonts w:eastAsiaTheme="minorEastAsia"/>
          <w:b/>
          <w:i/>
          <w:lang w:eastAsia="zh-CN"/>
        </w:rPr>
        <w:t xml:space="preserve"> from old cell </w:t>
      </w:r>
      <w:r w:rsidR="002F3CE1" w:rsidRPr="00783EF5">
        <w:rPr>
          <w:rFonts w:eastAsiaTheme="minorEastAsia"/>
          <w:b/>
          <w:i/>
          <w:lang w:eastAsia="zh-CN"/>
        </w:rPr>
        <w:t xml:space="preserve">for SRS transmission </w:t>
      </w:r>
      <w:r w:rsidRPr="00783EF5">
        <w:rPr>
          <w:rFonts w:eastAsiaTheme="minorEastAsia"/>
          <w:b/>
          <w:i/>
          <w:lang w:eastAsia="zh-CN"/>
        </w:rPr>
        <w:t>when UE reselects to the new cell</w:t>
      </w:r>
    </w:p>
    <w:p w14:paraId="2F0DD405" w14:textId="42C82753" w:rsidR="00110D79" w:rsidRPr="00D610DB" w:rsidRDefault="00C36B18" w:rsidP="00354CF1">
      <w:pPr>
        <w:pStyle w:val="a0"/>
        <w:numPr>
          <w:ilvl w:val="0"/>
          <w:numId w:val="42"/>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 detailed</w:t>
      </w:r>
      <w:r w:rsidRPr="00EB5C86">
        <w:rPr>
          <w:rFonts w:eastAsiaTheme="minorEastAsia"/>
          <w:b/>
          <w:i/>
          <w:szCs w:val="20"/>
          <w:lang w:eastAsia="zh-CN"/>
        </w:rPr>
        <w:t xml:space="preserve"> </w:t>
      </w:r>
      <w:r w:rsidR="00536BEF">
        <w:rPr>
          <w:rFonts w:eastAsiaTheme="minorEastAsia"/>
          <w:b/>
          <w:i/>
          <w:szCs w:val="20"/>
          <w:lang w:eastAsia="zh-CN"/>
        </w:rPr>
        <w:t xml:space="preserve">validity </w:t>
      </w:r>
      <w:r w:rsidR="00EB5C86" w:rsidRPr="00EB5C86">
        <w:rPr>
          <w:b/>
          <w:i/>
        </w:rPr>
        <w:t xml:space="preserve">criteria </w:t>
      </w:r>
      <w:r w:rsidR="002B1BAB">
        <w:rPr>
          <w:b/>
          <w:i/>
        </w:rPr>
        <w:t xml:space="preserve">for reusing old cell TA </w:t>
      </w:r>
      <w:r w:rsidR="00EB5C86" w:rsidRPr="00EB5C86">
        <w:rPr>
          <w:b/>
          <w:i/>
        </w:rPr>
        <w:t xml:space="preserve">and related </w:t>
      </w:r>
      <w:proofErr w:type="spellStart"/>
      <w:r w:rsidR="00EB5C86" w:rsidRPr="00EB5C86">
        <w:rPr>
          <w:b/>
          <w:i/>
        </w:rPr>
        <w:t>procdures</w:t>
      </w:r>
      <w:proofErr w:type="spellEnd"/>
    </w:p>
    <w:p w14:paraId="643610D0" w14:textId="17CC2D9D" w:rsidR="00C96874" w:rsidRPr="002E510E" w:rsidRDefault="00C96874" w:rsidP="002E510E">
      <w:pPr>
        <w:pStyle w:val="3"/>
        <w:ind w:left="0" w:firstLine="0"/>
        <w:jc w:val="both"/>
        <w:rPr>
          <w:rFonts w:eastAsiaTheme="minorEastAsia"/>
          <w:b/>
          <w:sz w:val="24"/>
        </w:rPr>
      </w:pPr>
      <w:r w:rsidRPr="00977F3A">
        <w:rPr>
          <w:rFonts w:eastAsiaTheme="minorEastAsia"/>
          <w:b/>
          <w:sz w:val="24"/>
        </w:rPr>
        <w:t xml:space="preserve">Potential issues of </w:t>
      </w:r>
      <w:r>
        <w:rPr>
          <w:rFonts w:eastAsiaTheme="minorEastAsia"/>
          <w:b/>
          <w:sz w:val="24"/>
        </w:rPr>
        <w:t>spatial relation</w:t>
      </w:r>
    </w:p>
    <w:p w14:paraId="788EDBBD" w14:textId="09217945" w:rsidR="007F0B79" w:rsidRDefault="00F57B73" w:rsidP="003045D8">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Rel-17, </w:t>
      </w:r>
      <w:r w:rsidR="007F0B79">
        <w:rPr>
          <w:rFonts w:eastAsiaTheme="minorEastAsia"/>
          <w:lang w:eastAsia="zh-CN"/>
        </w:rPr>
        <w:t>the spatial relation validity</w:t>
      </w:r>
      <w:r w:rsidR="009B5363">
        <w:rPr>
          <w:rFonts w:eastAsiaTheme="minorEastAsia"/>
          <w:lang w:eastAsia="zh-CN"/>
        </w:rPr>
        <w:t xml:space="preserve"> criteria</w:t>
      </w:r>
      <w:r w:rsidR="007F0B79">
        <w:rPr>
          <w:rFonts w:eastAsiaTheme="minorEastAsia"/>
          <w:lang w:eastAsia="zh-CN"/>
        </w:rPr>
        <w:t xml:space="preserve"> for SRS transmission in inactive state is as follows:</w:t>
      </w:r>
    </w:p>
    <w:p w14:paraId="3CB13560" w14:textId="6662D4E9" w:rsidR="00F217AE" w:rsidRPr="007F0B79" w:rsidRDefault="00F217AE" w:rsidP="007F0B79">
      <w:pPr>
        <w:pStyle w:val="af3"/>
        <w:widowControl/>
        <w:numPr>
          <w:ilvl w:val="0"/>
          <w:numId w:val="40"/>
        </w:numPr>
        <w:spacing w:after="120" w:line="260" w:lineRule="exact"/>
        <w:ind w:firstLineChars="0"/>
        <w:rPr>
          <w:rFonts w:ascii="Times New Roman" w:hAnsi="Times New Roman"/>
          <w:snapToGrid w:val="0"/>
          <w:sz w:val="20"/>
        </w:rPr>
      </w:pPr>
      <w:r w:rsidRPr="007F0B79">
        <w:rPr>
          <w:rFonts w:ascii="Times New Roman" w:hAnsi="Times New Roman"/>
          <w:snapToGrid w:val="0"/>
          <w:sz w:val="20"/>
        </w:rPr>
        <w:t>I</w:t>
      </w:r>
      <w:r w:rsidRPr="007F0B79">
        <w:rPr>
          <w:rFonts w:ascii="Times New Roman" w:hAnsi="Times New Roman" w:hint="eastAsia"/>
          <w:snapToGrid w:val="0"/>
          <w:sz w:val="20"/>
        </w:rPr>
        <w:t>f the UE in RRC_INACTIVE mode determines that the UE is not able to accurately measure the configured DL RS in SRS-</w:t>
      </w:r>
      <w:proofErr w:type="spellStart"/>
      <w:r w:rsidRPr="007F0B79">
        <w:rPr>
          <w:rFonts w:ascii="Times New Roman" w:hAnsi="Times New Roman" w:hint="eastAsia"/>
          <w:snapToGrid w:val="0"/>
          <w:sz w:val="20"/>
        </w:rPr>
        <w:t>SpatialRelationInfoPos</w:t>
      </w:r>
      <w:proofErr w:type="spellEnd"/>
      <w:r w:rsidRPr="007F0B79">
        <w:rPr>
          <w:rFonts w:ascii="Times New Roman" w:hAnsi="Times New Roman" w:hint="eastAsia"/>
          <w:snapToGrid w:val="0"/>
          <w:sz w:val="20"/>
        </w:rPr>
        <w:t xml:space="preserve"> for </w:t>
      </w:r>
      <w:proofErr w:type="gramStart"/>
      <w:r w:rsidRPr="007F0B79">
        <w:rPr>
          <w:rFonts w:ascii="Times New Roman" w:hAnsi="Times New Roman" w:hint="eastAsia"/>
          <w:snapToGrid w:val="0"/>
          <w:sz w:val="20"/>
        </w:rPr>
        <w:t>a</w:t>
      </w:r>
      <w:proofErr w:type="gramEnd"/>
      <w:r w:rsidRPr="007F0B79">
        <w:rPr>
          <w:rFonts w:ascii="Times New Roman" w:hAnsi="Times New Roman" w:hint="eastAsia"/>
          <w:snapToGrid w:val="0"/>
          <w:sz w:val="20"/>
        </w:rPr>
        <w:t xml:space="preserve"> SRS resource for positioning where the DL RS is semi-persistent or periodic, the UE stops transmission of the SRS resource for positioning</w:t>
      </w:r>
      <w:r w:rsidR="007F0B79" w:rsidRPr="007F0B79">
        <w:rPr>
          <w:rFonts w:ascii="Times New Roman" w:hAnsi="Times New Roman" w:hint="eastAsia"/>
          <w:snapToGrid w:val="0"/>
          <w:sz w:val="20"/>
        </w:rPr>
        <w:t>.</w:t>
      </w:r>
    </w:p>
    <w:p w14:paraId="1C4D8E60" w14:textId="74ADB4F4" w:rsidR="00154D12" w:rsidRDefault="00AC38F3" w:rsidP="003045D8">
      <w:pPr>
        <w:spacing w:after="120" w:line="260" w:lineRule="exact"/>
        <w:jc w:val="both"/>
        <w:rPr>
          <w:rFonts w:eastAsiaTheme="minorEastAsia"/>
          <w:lang w:eastAsia="zh-CN"/>
        </w:rPr>
      </w:pPr>
      <w:r>
        <w:rPr>
          <w:rFonts w:eastAsiaTheme="minorEastAsia"/>
          <w:lang w:eastAsia="zh-CN"/>
        </w:rPr>
        <w:t>T</w:t>
      </w:r>
      <w:r w:rsidR="003127D3">
        <w:rPr>
          <w:rFonts w:eastAsiaTheme="minorEastAsia"/>
          <w:lang w:eastAsia="zh-CN"/>
        </w:rPr>
        <w:t xml:space="preserve">his validity criteria </w:t>
      </w:r>
      <w:proofErr w:type="gramStart"/>
      <w:r w:rsidR="003127D3">
        <w:rPr>
          <w:rFonts w:eastAsiaTheme="minorEastAsia"/>
          <w:lang w:eastAsia="zh-CN"/>
        </w:rPr>
        <w:t>is</w:t>
      </w:r>
      <w:proofErr w:type="gramEnd"/>
      <w:r w:rsidR="003127D3">
        <w:rPr>
          <w:rFonts w:eastAsiaTheme="minorEastAsia"/>
          <w:lang w:eastAsia="zh-CN"/>
        </w:rPr>
        <w:t xml:space="preserve"> not directly related to UE cell-reselection</w:t>
      </w:r>
      <w:r w:rsidR="00536BEF">
        <w:rPr>
          <w:rFonts w:eastAsiaTheme="minorEastAsia"/>
          <w:lang w:eastAsia="zh-CN"/>
        </w:rPr>
        <w:t xml:space="preserve">, but it only related to UE mobility. Therefore, it applies </w:t>
      </w:r>
      <w:r w:rsidR="00C504EF">
        <w:rPr>
          <w:rFonts w:eastAsiaTheme="minorEastAsia"/>
          <w:lang w:eastAsia="zh-CN"/>
        </w:rPr>
        <w:t>whether or not UE perform cell-reselection.</w:t>
      </w:r>
      <w:r w:rsidR="00B8159D">
        <w:rPr>
          <w:rFonts w:eastAsiaTheme="minorEastAsia"/>
          <w:lang w:eastAsia="zh-CN"/>
        </w:rPr>
        <w:t xml:space="preserve"> </w:t>
      </w:r>
      <w:r w:rsidR="00BB7D7C">
        <w:rPr>
          <w:rFonts w:eastAsiaTheme="minorEastAsia"/>
          <w:lang w:eastAsia="zh-CN"/>
        </w:rPr>
        <w:t>However</w:t>
      </w:r>
      <w:r w:rsidR="00724F03">
        <w:rPr>
          <w:rFonts w:eastAsiaTheme="minorEastAsia"/>
          <w:lang w:eastAsia="zh-CN"/>
        </w:rPr>
        <w:t xml:space="preserve">, </w:t>
      </w:r>
      <w:r w:rsidR="00DA25AA">
        <w:rPr>
          <w:rFonts w:eastAsiaTheme="minorEastAsia"/>
          <w:lang w:eastAsia="zh-CN"/>
        </w:rPr>
        <w:t xml:space="preserve">from the perspective of power saving, we believe that the enhancements to spatial relation </w:t>
      </w:r>
      <w:r w:rsidR="00E20A76">
        <w:rPr>
          <w:rFonts w:eastAsiaTheme="minorEastAsia"/>
          <w:lang w:eastAsia="zh-CN"/>
        </w:rPr>
        <w:t>are</w:t>
      </w:r>
      <w:r w:rsidR="00DA25AA">
        <w:rPr>
          <w:rFonts w:eastAsiaTheme="minorEastAsia"/>
          <w:lang w:eastAsia="zh-CN"/>
        </w:rPr>
        <w:t xml:space="preserve"> needed. </w:t>
      </w:r>
      <w:r w:rsidR="00BC24A5">
        <w:rPr>
          <w:rFonts w:eastAsiaTheme="minorEastAsia"/>
          <w:lang w:eastAsia="zh-CN"/>
        </w:rPr>
        <w:t>In a valid area for SRS transmission, i</w:t>
      </w:r>
      <w:r w:rsidR="00F608A9" w:rsidRPr="00062560">
        <w:rPr>
          <w:rFonts w:eastAsiaTheme="minorEastAsia"/>
          <w:lang w:eastAsia="zh-CN"/>
        </w:rPr>
        <w:t xml:space="preserve">f we can reduce unnecessary validity judgments and related measurements, we can reduce the probability that the UE stops </w:t>
      </w:r>
      <w:r w:rsidR="00F608A9">
        <w:rPr>
          <w:rFonts w:eastAsiaTheme="minorEastAsia"/>
          <w:lang w:eastAsia="zh-CN"/>
        </w:rPr>
        <w:t>SRS transmission</w:t>
      </w:r>
      <w:r w:rsidR="00F608A9" w:rsidRPr="00062560">
        <w:rPr>
          <w:rFonts w:eastAsiaTheme="minorEastAsia"/>
          <w:lang w:eastAsia="zh-CN"/>
        </w:rPr>
        <w:t xml:space="preserve"> and enters the connected state</w:t>
      </w:r>
      <w:r w:rsidR="00721E17">
        <w:rPr>
          <w:rFonts w:eastAsiaTheme="minorEastAsia"/>
          <w:lang w:eastAsia="zh-CN"/>
        </w:rPr>
        <w:t xml:space="preserve"> or </w:t>
      </w:r>
      <w:r w:rsidR="001C0908">
        <w:rPr>
          <w:rFonts w:eastAsiaTheme="minorEastAsia"/>
          <w:lang w:eastAsia="zh-CN"/>
        </w:rPr>
        <w:t xml:space="preserve">requests </w:t>
      </w:r>
      <w:r w:rsidR="009C72BB">
        <w:rPr>
          <w:rFonts w:eastAsiaTheme="minorEastAsia"/>
          <w:lang w:eastAsia="zh-CN"/>
        </w:rPr>
        <w:t xml:space="preserve">new </w:t>
      </w:r>
      <w:r w:rsidR="00721E17">
        <w:rPr>
          <w:rFonts w:eastAsiaTheme="minorEastAsia"/>
          <w:lang w:eastAsia="zh-CN"/>
        </w:rPr>
        <w:t>SRS configuration</w:t>
      </w:r>
      <w:r w:rsidR="00F608A9" w:rsidRPr="00062560">
        <w:rPr>
          <w:rFonts w:eastAsiaTheme="minorEastAsia"/>
          <w:lang w:eastAsia="zh-CN"/>
        </w:rPr>
        <w:t xml:space="preserve">, which is ultimately beneficial to </w:t>
      </w:r>
      <w:r w:rsidR="00F608A9">
        <w:rPr>
          <w:rFonts w:eastAsiaTheme="minorEastAsia"/>
          <w:lang w:eastAsia="zh-CN"/>
        </w:rPr>
        <w:t>p</w:t>
      </w:r>
      <w:r w:rsidR="00F608A9" w:rsidRPr="00062560">
        <w:rPr>
          <w:rFonts w:eastAsiaTheme="minorEastAsia"/>
          <w:lang w:eastAsia="zh-CN"/>
        </w:rPr>
        <w:t>ower saving.</w:t>
      </w:r>
      <w:r w:rsidR="00543CBB">
        <w:rPr>
          <w:rFonts w:eastAsiaTheme="minorEastAsia"/>
          <w:lang w:eastAsia="zh-CN"/>
        </w:rPr>
        <w:t xml:space="preserve"> </w:t>
      </w:r>
      <w:r w:rsidR="003045D8">
        <w:rPr>
          <w:rFonts w:eastAsiaTheme="minorEastAsia"/>
          <w:lang w:eastAsia="zh-CN"/>
        </w:rPr>
        <w:t xml:space="preserve">A potential solution is to </w:t>
      </w:r>
      <w:r w:rsidR="003045D8" w:rsidRPr="00B87448">
        <w:rPr>
          <w:rFonts w:eastAsiaTheme="minorEastAsia"/>
          <w:lang w:eastAsia="zh-CN"/>
        </w:rPr>
        <w:t xml:space="preserve">enable SRS beam sweeping in inactive state. In this way, there is no need to consider maintaining the spatial relationship between the UE and </w:t>
      </w:r>
      <w:proofErr w:type="spellStart"/>
      <w:r w:rsidR="003045D8" w:rsidRPr="00B87448">
        <w:rPr>
          <w:rFonts w:eastAsiaTheme="minorEastAsia"/>
          <w:lang w:eastAsia="zh-CN"/>
        </w:rPr>
        <w:t>gNBs</w:t>
      </w:r>
      <w:proofErr w:type="spellEnd"/>
      <w:r w:rsidR="003045D8" w:rsidRPr="00B87448">
        <w:rPr>
          <w:rFonts w:eastAsiaTheme="minorEastAsia"/>
          <w:lang w:eastAsia="zh-CN"/>
        </w:rPr>
        <w:t>, correspondingly, the valid</w:t>
      </w:r>
      <w:r w:rsidR="0074687D">
        <w:rPr>
          <w:rFonts w:eastAsiaTheme="minorEastAsia"/>
          <w:lang w:eastAsia="zh-CN"/>
        </w:rPr>
        <w:t>ity</w:t>
      </w:r>
      <w:r w:rsidR="003045D8" w:rsidRPr="00B87448">
        <w:rPr>
          <w:rFonts w:eastAsiaTheme="minorEastAsia"/>
          <w:lang w:eastAsia="zh-CN"/>
        </w:rPr>
        <w:t xml:space="preserve"> </w:t>
      </w:r>
      <w:r w:rsidR="0074687D">
        <w:rPr>
          <w:rFonts w:eastAsiaTheme="minorEastAsia"/>
          <w:lang w:eastAsia="zh-CN"/>
        </w:rPr>
        <w:t>problems</w:t>
      </w:r>
      <w:r w:rsidR="003045D8" w:rsidRPr="00B87448">
        <w:rPr>
          <w:rFonts w:eastAsiaTheme="minorEastAsia"/>
          <w:lang w:eastAsia="zh-CN"/>
        </w:rPr>
        <w:t xml:space="preserve"> of spatial relation RS no longer exists</w:t>
      </w:r>
      <w:r w:rsidR="003045D8">
        <w:rPr>
          <w:rFonts w:eastAsiaTheme="minorEastAsia"/>
          <w:lang w:eastAsia="zh-CN"/>
        </w:rPr>
        <w:t xml:space="preserve">. </w:t>
      </w:r>
      <w:r w:rsidR="00474374">
        <w:rPr>
          <w:rFonts w:eastAsiaTheme="minorEastAsia"/>
          <w:lang w:eastAsia="zh-CN"/>
        </w:rPr>
        <w:t>At the same time, beam sweeping doesn’t bring additional power consumption compared with the method of spatial relation configuration, since the TRP receiving SRS is likely to be located</w:t>
      </w:r>
      <w:r w:rsidR="00373ECD">
        <w:rPr>
          <w:rFonts w:eastAsiaTheme="minorEastAsia"/>
          <w:lang w:eastAsia="zh-CN"/>
        </w:rPr>
        <w:t xml:space="preserve"> around the UE, even if the spatial relation is configured, the UE transmits SRS towards all directions, which is not much different from ‘beam sweeping’.</w:t>
      </w:r>
    </w:p>
    <w:p w14:paraId="70442017" w14:textId="3468373E" w:rsidR="003045D8" w:rsidRDefault="00154D12" w:rsidP="003045D8">
      <w:pPr>
        <w:spacing w:after="120" w:line="260" w:lineRule="exact"/>
        <w:jc w:val="both"/>
        <w:rPr>
          <w:rFonts w:eastAsiaTheme="minorEastAsia"/>
          <w:lang w:eastAsia="zh-CN"/>
        </w:rPr>
      </w:pPr>
      <w:r>
        <w:rPr>
          <w:rFonts w:eastAsiaTheme="minorEastAsia"/>
          <w:lang w:eastAsia="zh-CN"/>
        </w:rPr>
        <w:t xml:space="preserve">Therefore, </w:t>
      </w:r>
      <w:r w:rsidR="005B057D">
        <w:rPr>
          <w:rFonts w:eastAsiaTheme="minorEastAsia"/>
          <w:lang w:eastAsia="zh-CN"/>
        </w:rPr>
        <w:t xml:space="preserve">if ‘SRS beam sweeping’ is enabled, </w:t>
      </w:r>
      <w:r>
        <w:rPr>
          <w:rFonts w:eastAsiaTheme="minorEastAsia"/>
          <w:lang w:eastAsia="zh-CN"/>
        </w:rPr>
        <w:t>t</w:t>
      </w:r>
      <w:r w:rsidR="003045D8" w:rsidRPr="00C712FC">
        <w:rPr>
          <w:rFonts w:eastAsiaTheme="minorEastAsia"/>
          <w:lang w:eastAsia="zh-CN"/>
        </w:rPr>
        <w:t xml:space="preserve">he reliability of SRS transmission </w:t>
      </w:r>
      <w:r w:rsidR="003045D8">
        <w:rPr>
          <w:rFonts w:eastAsiaTheme="minorEastAsia"/>
          <w:lang w:eastAsia="zh-CN"/>
        </w:rPr>
        <w:t xml:space="preserve">in inactive state </w:t>
      </w:r>
      <w:r w:rsidR="003045D8" w:rsidRPr="00C712FC">
        <w:rPr>
          <w:rFonts w:eastAsiaTheme="minorEastAsia"/>
          <w:lang w:eastAsia="zh-CN"/>
        </w:rPr>
        <w:t>will</w:t>
      </w:r>
      <w:r w:rsidR="003045D8">
        <w:rPr>
          <w:rFonts w:eastAsiaTheme="minorEastAsia"/>
          <w:lang w:eastAsia="zh-CN"/>
        </w:rPr>
        <w:t xml:space="preserve"> be </w:t>
      </w:r>
      <w:r w:rsidR="003045D8" w:rsidRPr="00C712FC">
        <w:rPr>
          <w:rFonts w:eastAsiaTheme="minorEastAsia"/>
          <w:lang w:eastAsia="zh-CN"/>
        </w:rPr>
        <w:t>increase</w:t>
      </w:r>
      <w:r w:rsidR="003045D8">
        <w:rPr>
          <w:rFonts w:eastAsiaTheme="minorEastAsia"/>
          <w:lang w:eastAsia="zh-CN"/>
        </w:rPr>
        <w:t>d</w:t>
      </w:r>
      <w:r w:rsidR="003045D8" w:rsidRPr="00C712FC">
        <w:rPr>
          <w:rFonts w:eastAsiaTheme="minorEastAsia"/>
          <w:lang w:eastAsia="zh-CN"/>
        </w:rPr>
        <w:t xml:space="preserve"> </w:t>
      </w:r>
      <w:r w:rsidR="003045D8">
        <w:rPr>
          <w:rFonts w:eastAsiaTheme="minorEastAsia"/>
          <w:lang w:eastAsia="zh-CN"/>
        </w:rPr>
        <w:t>since</w:t>
      </w:r>
      <w:r w:rsidR="003045D8" w:rsidRPr="00C712FC">
        <w:rPr>
          <w:rFonts w:eastAsiaTheme="minorEastAsia"/>
          <w:lang w:eastAsia="zh-CN"/>
        </w:rPr>
        <w:t xml:space="preserve"> </w:t>
      </w:r>
      <w:r w:rsidR="003045D8">
        <w:rPr>
          <w:rFonts w:eastAsiaTheme="minorEastAsia"/>
          <w:lang w:eastAsia="zh-CN"/>
        </w:rPr>
        <w:t>the problem of</w:t>
      </w:r>
      <w:r w:rsidR="003045D8" w:rsidRPr="00C712FC">
        <w:rPr>
          <w:rFonts w:eastAsiaTheme="minorEastAsia"/>
          <w:lang w:eastAsia="zh-CN"/>
        </w:rPr>
        <w:t xml:space="preserve"> </w:t>
      </w:r>
      <w:r w:rsidR="003045D8" w:rsidRPr="00B87448">
        <w:rPr>
          <w:rFonts w:eastAsiaTheme="minorEastAsia"/>
          <w:lang w:eastAsia="zh-CN"/>
        </w:rPr>
        <w:t>spatial relationship failure</w:t>
      </w:r>
      <w:r w:rsidR="003045D8">
        <w:rPr>
          <w:rFonts w:eastAsiaTheme="minorEastAsia"/>
          <w:lang w:eastAsia="zh-CN"/>
        </w:rPr>
        <w:t xml:space="preserve"> </w:t>
      </w:r>
      <w:r w:rsidR="003045D8" w:rsidRPr="00C712FC">
        <w:rPr>
          <w:rFonts w:eastAsiaTheme="minorEastAsia"/>
          <w:lang w:eastAsia="zh-CN"/>
        </w:rPr>
        <w:t xml:space="preserve">that causes SRS transmission </w:t>
      </w:r>
      <w:r w:rsidR="003045D8">
        <w:rPr>
          <w:rFonts w:eastAsiaTheme="minorEastAsia"/>
          <w:lang w:eastAsia="zh-CN"/>
        </w:rPr>
        <w:t>to stop</w:t>
      </w:r>
      <w:r w:rsidR="003045D8" w:rsidRPr="00C712FC">
        <w:rPr>
          <w:rFonts w:eastAsiaTheme="minorEastAsia"/>
          <w:lang w:eastAsia="zh-CN"/>
        </w:rPr>
        <w:t xml:space="preserve"> </w:t>
      </w:r>
      <w:r w:rsidR="003045D8">
        <w:rPr>
          <w:rFonts w:eastAsiaTheme="minorEastAsia"/>
          <w:lang w:eastAsia="zh-CN"/>
        </w:rPr>
        <w:t xml:space="preserve">will not exist; the additional measurement for validation determination will be no longer needed, which is </w:t>
      </w:r>
      <w:r w:rsidR="00664CFC">
        <w:rPr>
          <w:rFonts w:eastAsiaTheme="minorEastAsia"/>
          <w:lang w:eastAsia="zh-CN"/>
        </w:rPr>
        <w:t>good</w:t>
      </w:r>
      <w:r w:rsidR="003045D8">
        <w:rPr>
          <w:rFonts w:eastAsiaTheme="minorEastAsia"/>
          <w:lang w:eastAsia="zh-CN"/>
        </w:rPr>
        <w:t xml:space="preserve"> </w:t>
      </w:r>
      <w:r w:rsidR="00664CFC">
        <w:rPr>
          <w:rFonts w:eastAsiaTheme="minorEastAsia"/>
          <w:lang w:eastAsia="zh-CN"/>
        </w:rPr>
        <w:t>for</w:t>
      </w:r>
      <w:r w:rsidR="003045D8">
        <w:rPr>
          <w:rFonts w:eastAsiaTheme="minorEastAsia"/>
          <w:lang w:eastAsia="zh-CN"/>
        </w:rPr>
        <w:t xml:space="preserve"> power </w:t>
      </w:r>
      <w:r w:rsidR="00E52213">
        <w:rPr>
          <w:rFonts w:eastAsiaTheme="minorEastAsia"/>
          <w:lang w:eastAsia="zh-CN"/>
        </w:rPr>
        <w:t>saving</w:t>
      </w:r>
      <w:r w:rsidR="003045D8">
        <w:rPr>
          <w:rFonts w:eastAsiaTheme="minorEastAsia"/>
          <w:lang w:eastAsia="zh-CN"/>
        </w:rPr>
        <w:t xml:space="preserve"> and complexity</w:t>
      </w:r>
      <w:r w:rsidR="00E52213">
        <w:rPr>
          <w:rFonts w:eastAsiaTheme="minorEastAsia"/>
          <w:lang w:eastAsia="zh-CN"/>
        </w:rPr>
        <w:t xml:space="preserve"> reduction</w:t>
      </w:r>
      <w:r w:rsidR="003045D8">
        <w:rPr>
          <w:rFonts w:eastAsiaTheme="minorEastAsia"/>
          <w:lang w:eastAsia="zh-CN"/>
        </w:rPr>
        <w:t>.</w:t>
      </w:r>
    </w:p>
    <w:p w14:paraId="698E6C68" w14:textId="77777777" w:rsidR="00690E4C" w:rsidRPr="00DE6406" w:rsidRDefault="00690E4C" w:rsidP="00690E4C">
      <w:pPr>
        <w:pStyle w:val="a0"/>
        <w:numPr>
          <w:ilvl w:val="0"/>
          <w:numId w:val="26"/>
        </w:numPr>
        <w:spacing w:line="260" w:lineRule="exact"/>
        <w:rPr>
          <w:rFonts w:eastAsiaTheme="minorEastAsia"/>
          <w:b/>
          <w:i/>
          <w:szCs w:val="20"/>
          <w:lang w:eastAsia="zh-CN"/>
        </w:rPr>
      </w:pPr>
    </w:p>
    <w:p w14:paraId="17E1C998" w14:textId="3A06E558" w:rsidR="00690E4C" w:rsidRPr="000D6506" w:rsidRDefault="007D6604" w:rsidP="00690E4C">
      <w:pPr>
        <w:pStyle w:val="a0"/>
        <w:numPr>
          <w:ilvl w:val="0"/>
          <w:numId w:val="25"/>
        </w:numPr>
        <w:spacing w:line="260" w:lineRule="exact"/>
        <w:rPr>
          <w:rFonts w:eastAsiaTheme="minorEastAsia"/>
          <w:b/>
          <w:i/>
          <w:szCs w:val="20"/>
          <w:lang w:eastAsia="zh-CN"/>
        </w:rPr>
      </w:pPr>
      <w:r w:rsidRPr="000D6506">
        <w:rPr>
          <w:rFonts w:eastAsiaTheme="minorEastAsia"/>
          <w:b/>
          <w:i/>
          <w:lang w:eastAsia="zh-CN"/>
        </w:rPr>
        <w:t>If SRS beam sweeping is enabled in inactive state, the valid</w:t>
      </w:r>
      <w:r w:rsidR="00866D1A">
        <w:rPr>
          <w:rFonts w:eastAsiaTheme="minorEastAsia"/>
          <w:b/>
          <w:i/>
          <w:lang w:eastAsia="zh-CN"/>
        </w:rPr>
        <w:t>ity problems</w:t>
      </w:r>
      <w:r w:rsidRPr="000D6506">
        <w:rPr>
          <w:rFonts w:eastAsiaTheme="minorEastAsia"/>
          <w:b/>
          <w:i/>
          <w:lang w:eastAsia="zh-CN"/>
        </w:rPr>
        <w:t xml:space="preserve"> of spatial relation RS no longer exist</w:t>
      </w:r>
      <w:r w:rsidR="00817F3C" w:rsidRPr="000D6506">
        <w:rPr>
          <w:rFonts w:eastAsiaTheme="minorEastAsia"/>
          <w:b/>
          <w:i/>
          <w:lang w:eastAsia="zh-CN"/>
        </w:rPr>
        <w:t xml:space="preserve">, which is beneficial </w:t>
      </w:r>
      <w:r w:rsidR="00537D8E" w:rsidRPr="000D6506">
        <w:rPr>
          <w:rFonts w:eastAsiaTheme="minorEastAsia"/>
          <w:b/>
          <w:i/>
          <w:lang w:eastAsia="zh-CN"/>
        </w:rPr>
        <w:t>to power saving</w:t>
      </w:r>
      <w:r w:rsidR="00424A78" w:rsidRPr="000D6506">
        <w:rPr>
          <w:rFonts w:eastAsiaTheme="minorEastAsia"/>
          <w:b/>
          <w:i/>
          <w:lang w:eastAsia="zh-CN"/>
        </w:rPr>
        <w:t xml:space="preserve"> and complexity reduction.</w:t>
      </w:r>
    </w:p>
    <w:p w14:paraId="2DE766EE" w14:textId="77777777" w:rsidR="00EF65C6" w:rsidRPr="00687AC0" w:rsidRDefault="00EF65C6" w:rsidP="00EF65C6">
      <w:pPr>
        <w:pStyle w:val="a0"/>
        <w:numPr>
          <w:ilvl w:val="0"/>
          <w:numId w:val="11"/>
        </w:numPr>
        <w:spacing w:beforeLines="50" w:before="180" w:line="260" w:lineRule="exact"/>
        <w:rPr>
          <w:rFonts w:eastAsiaTheme="minorEastAsia"/>
          <w:b/>
          <w:i/>
          <w:szCs w:val="20"/>
          <w:lang w:eastAsia="zh-CN"/>
        </w:rPr>
      </w:pPr>
    </w:p>
    <w:p w14:paraId="47D76917" w14:textId="4FDB7557" w:rsidR="00EF65C6" w:rsidRPr="00CD40E1" w:rsidRDefault="00294A7C" w:rsidP="00F236F4">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Support SRS beam sweeping enabling to solve the validity </w:t>
      </w:r>
      <w:r w:rsidR="00081D65">
        <w:rPr>
          <w:rFonts w:eastAsiaTheme="minorEastAsia"/>
          <w:b/>
          <w:i/>
          <w:szCs w:val="20"/>
          <w:lang w:eastAsia="zh-CN"/>
        </w:rPr>
        <w:t xml:space="preserve">problems for SRS transmission across </w:t>
      </w:r>
      <w:r w:rsidR="008E15AB">
        <w:rPr>
          <w:rFonts w:eastAsiaTheme="minorEastAsia"/>
          <w:b/>
          <w:i/>
          <w:szCs w:val="20"/>
          <w:lang w:eastAsia="zh-CN"/>
        </w:rPr>
        <w:t xml:space="preserve">multiple </w:t>
      </w:r>
      <w:r w:rsidR="00081D65">
        <w:rPr>
          <w:rFonts w:eastAsiaTheme="minorEastAsia"/>
          <w:b/>
          <w:i/>
          <w:szCs w:val="20"/>
          <w:lang w:eastAsia="zh-CN"/>
        </w:rPr>
        <w:t>cells</w:t>
      </w:r>
      <w:r w:rsidR="00A7477F">
        <w:rPr>
          <w:rFonts w:eastAsiaTheme="minorEastAsia"/>
          <w:b/>
          <w:i/>
          <w:szCs w:val="20"/>
          <w:lang w:eastAsia="zh-CN"/>
        </w:rPr>
        <w:t xml:space="preserve"> in inactive state</w:t>
      </w:r>
      <w:r w:rsidR="00EF65C6">
        <w:rPr>
          <w:rFonts w:eastAsiaTheme="minorEastAsia"/>
          <w:b/>
          <w:i/>
          <w:szCs w:val="20"/>
          <w:lang w:eastAsia="zh-CN"/>
        </w:rPr>
        <w:t>.</w:t>
      </w:r>
    </w:p>
    <w:p w14:paraId="147F8D34" w14:textId="7B56986D" w:rsidR="00E23DEE" w:rsidRPr="002E510E" w:rsidRDefault="00E23DEE" w:rsidP="00E23DEE">
      <w:pPr>
        <w:pStyle w:val="3"/>
        <w:ind w:left="0" w:firstLine="0"/>
        <w:jc w:val="both"/>
        <w:rPr>
          <w:rFonts w:eastAsiaTheme="minorEastAsia"/>
          <w:b/>
          <w:sz w:val="24"/>
        </w:rPr>
      </w:pPr>
      <w:r w:rsidRPr="00977F3A">
        <w:rPr>
          <w:rFonts w:eastAsiaTheme="minorEastAsia"/>
          <w:b/>
          <w:sz w:val="24"/>
        </w:rPr>
        <w:t xml:space="preserve">Potential issues of </w:t>
      </w:r>
      <w:r>
        <w:rPr>
          <w:rFonts w:eastAsiaTheme="minorEastAsia"/>
          <w:b/>
          <w:sz w:val="24"/>
        </w:rPr>
        <w:t>pathloss RS</w:t>
      </w:r>
    </w:p>
    <w:p w14:paraId="654D3E9B" w14:textId="16B4A4BB" w:rsidR="009B5363" w:rsidRDefault="009B5363" w:rsidP="009B5363">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Rel-17, the pathloss RS validity </w:t>
      </w:r>
      <w:r w:rsidR="0006205B">
        <w:rPr>
          <w:rFonts w:eastAsiaTheme="minorEastAsia"/>
          <w:lang w:eastAsia="zh-CN"/>
        </w:rPr>
        <w:t xml:space="preserve">criteria </w:t>
      </w:r>
      <w:r>
        <w:rPr>
          <w:rFonts w:eastAsiaTheme="minorEastAsia"/>
          <w:lang w:eastAsia="zh-CN"/>
        </w:rPr>
        <w:t>for SRS transmission in inactive state is as follows:</w:t>
      </w:r>
    </w:p>
    <w:p w14:paraId="6B24A7CB" w14:textId="784619F1" w:rsidR="00A0267A" w:rsidRPr="007F0B79" w:rsidRDefault="00A0267A" w:rsidP="009B5363">
      <w:pPr>
        <w:pStyle w:val="af3"/>
        <w:widowControl/>
        <w:numPr>
          <w:ilvl w:val="0"/>
          <w:numId w:val="40"/>
        </w:numPr>
        <w:spacing w:after="120" w:line="260" w:lineRule="exact"/>
        <w:ind w:firstLineChars="0"/>
        <w:rPr>
          <w:rFonts w:ascii="Times New Roman" w:hAnsi="Times New Roman"/>
          <w:snapToGrid w:val="0"/>
          <w:sz w:val="20"/>
        </w:rPr>
      </w:pPr>
      <w:r w:rsidRPr="00FA1205">
        <w:rPr>
          <w:rFonts w:ascii="Times New Roman" w:hAnsi="Times New Roman" w:hint="eastAsia"/>
          <w:snapToGrid w:val="0"/>
          <w:sz w:val="20"/>
          <w:szCs w:val="20"/>
        </w:rPr>
        <w:t xml:space="preserve">If the UE is in the RRC_INACTIVE state and determines that the UE is not able to accurately measure </w:t>
      </w:r>
      <m:oMath>
        <m:sSub>
          <m:sSubPr>
            <m:ctrlPr>
              <w:rPr>
                <w:rFonts w:ascii="Cambria Math" w:hAnsi="Cambria Math"/>
                <w:snapToGrid w:val="0"/>
                <w:sz w:val="20"/>
                <w:szCs w:val="20"/>
              </w:rPr>
            </m:ctrlPr>
          </m:sSubPr>
          <m:e>
            <m:r>
              <w:rPr>
                <w:rFonts w:ascii="Cambria Math" w:hAnsi="Cambria Math"/>
                <w:snapToGrid w:val="0"/>
                <w:sz w:val="20"/>
                <w:szCs w:val="20"/>
              </w:rPr>
              <m:t>PL</m:t>
            </m:r>
          </m:e>
          <m:sub>
            <m:r>
              <w:rPr>
                <w:rFonts w:ascii="Cambria Math" w:hAnsi="Cambria Math"/>
                <w:snapToGrid w:val="0"/>
                <w:sz w:val="20"/>
                <w:szCs w:val="20"/>
              </w:rPr>
              <m:t>b</m:t>
            </m:r>
            <m:r>
              <m:rPr>
                <m:sty m:val="p"/>
              </m:rPr>
              <w:rPr>
                <w:rFonts w:ascii="Cambria Math" w:hAnsi="Cambria Math"/>
                <w:snapToGrid w:val="0"/>
                <w:sz w:val="20"/>
                <w:szCs w:val="20"/>
              </w:rPr>
              <m:t>,</m:t>
            </m:r>
            <m:r>
              <w:rPr>
                <w:rFonts w:ascii="Cambria Math" w:hAnsi="Cambria Math"/>
                <w:snapToGrid w:val="0"/>
                <w:sz w:val="20"/>
                <w:szCs w:val="20"/>
              </w:rPr>
              <m:t>f</m:t>
            </m:r>
            <m:r>
              <m:rPr>
                <m:sty m:val="p"/>
              </m:rPr>
              <w:rPr>
                <w:rFonts w:ascii="Cambria Math" w:hAnsi="Cambria Math"/>
                <w:snapToGrid w:val="0"/>
                <w:sz w:val="20"/>
                <w:szCs w:val="20"/>
              </w:rPr>
              <m:t>,</m:t>
            </m:r>
            <m:r>
              <w:rPr>
                <w:rFonts w:ascii="Cambria Math" w:hAnsi="Cambria Math"/>
                <w:snapToGrid w:val="0"/>
                <w:sz w:val="20"/>
                <w:szCs w:val="20"/>
              </w:rPr>
              <m:t>c</m:t>
            </m:r>
          </m:sub>
        </m:sSub>
        <m:d>
          <m:dPr>
            <m:ctrlPr>
              <w:rPr>
                <w:rFonts w:ascii="Cambria Math" w:hAnsi="Cambria Math"/>
                <w:snapToGrid w:val="0"/>
                <w:sz w:val="20"/>
                <w:szCs w:val="20"/>
              </w:rPr>
            </m:ctrlPr>
          </m:dPr>
          <m:e>
            <m:sSub>
              <m:sSubPr>
                <m:ctrlPr>
                  <w:rPr>
                    <w:rFonts w:ascii="Cambria Math" w:hAnsi="Cambria Math"/>
                    <w:snapToGrid w:val="0"/>
                    <w:sz w:val="20"/>
                    <w:szCs w:val="20"/>
                  </w:rPr>
                </m:ctrlPr>
              </m:sSubPr>
              <m:e>
                <m:r>
                  <w:rPr>
                    <w:rFonts w:ascii="Cambria Math" w:hAnsi="Cambria Math"/>
                    <w:snapToGrid w:val="0"/>
                    <w:sz w:val="20"/>
                    <w:szCs w:val="20"/>
                  </w:rPr>
                  <m:t>q</m:t>
                </m:r>
              </m:e>
              <m:sub>
                <m:r>
                  <w:rPr>
                    <w:rFonts w:ascii="Cambria Math" w:hAnsi="Cambria Math"/>
                    <w:snapToGrid w:val="0"/>
                    <w:sz w:val="20"/>
                    <w:szCs w:val="20"/>
                  </w:rPr>
                  <m:t>d</m:t>
                </m:r>
              </m:sub>
            </m:sSub>
          </m:e>
        </m:d>
      </m:oMath>
      <w:r w:rsidRPr="00FA1205">
        <w:rPr>
          <w:rFonts w:ascii="Times New Roman" w:hAnsi="Times New Roman" w:hint="eastAsia"/>
          <w:snapToGrid w:val="0"/>
          <w:sz w:val="20"/>
          <w:szCs w:val="20"/>
        </w:rPr>
        <w:t>, the UE does not transmit SRS for the SRS resource set</w:t>
      </w:r>
    </w:p>
    <w:p w14:paraId="56B8A160" w14:textId="716A3122" w:rsidR="009053F8" w:rsidRDefault="00D43303" w:rsidP="00FD5629">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our view, this validity criteria </w:t>
      </w:r>
      <w:proofErr w:type="gramStart"/>
      <w:r>
        <w:rPr>
          <w:rFonts w:eastAsiaTheme="minorEastAsia"/>
          <w:lang w:eastAsia="zh-CN"/>
        </w:rPr>
        <w:t>is</w:t>
      </w:r>
      <w:proofErr w:type="gramEnd"/>
      <w:r>
        <w:rPr>
          <w:rFonts w:eastAsiaTheme="minorEastAsia"/>
          <w:lang w:eastAsia="zh-CN"/>
        </w:rPr>
        <w:t xml:space="preserve"> not directly related to UE cell-reselection, but it only related to UE mobility.</w:t>
      </w:r>
      <w:r w:rsidR="00116BA7">
        <w:rPr>
          <w:rFonts w:eastAsiaTheme="minorEastAsia"/>
          <w:lang w:eastAsia="zh-CN"/>
        </w:rPr>
        <w:t xml:space="preserve"> </w:t>
      </w:r>
      <w:r w:rsidR="00EE4925">
        <w:rPr>
          <w:rFonts w:eastAsiaTheme="minorEastAsia"/>
          <w:lang w:eastAsia="zh-CN"/>
        </w:rPr>
        <w:t>I</w:t>
      </w:r>
      <w:r w:rsidR="00131868">
        <w:rPr>
          <w:rFonts w:eastAsiaTheme="minorEastAsia"/>
          <w:lang w:eastAsia="zh-CN"/>
        </w:rPr>
        <w:t>t applies whether or not UE perform cell-reselection</w:t>
      </w:r>
      <w:r w:rsidR="008257F1">
        <w:rPr>
          <w:rFonts w:eastAsiaTheme="minorEastAsia"/>
          <w:lang w:eastAsia="zh-CN"/>
        </w:rPr>
        <w:t>.</w:t>
      </w:r>
    </w:p>
    <w:p w14:paraId="2181CDF5" w14:textId="77777777" w:rsidR="008257F1" w:rsidRPr="00DE6406" w:rsidRDefault="008257F1" w:rsidP="008257F1">
      <w:pPr>
        <w:pStyle w:val="a0"/>
        <w:numPr>
          <w:ilvl w:val="0"/>
          <w:numId w:val="26"/>
        </w:numPr>
        <w:spacing w:line="260" w:lineRule="exact"/>
        <w:rPr>
          <w:rFonts w:eastAsiaTheme="minorEastAsia"/>
          <w:b/>
          <w:i/>
          <w:szCs w:val="20"/>
          <w:lang w:eastAsia="zh-CN"/>
        </w:rPr>
      </w:pPr>
    </w:p>
    <w:p w14:paraId="11EBE376" w14:textId="16788B04" w:rsidR="008257F1" w:rsidRPr="00AB5AF1" w:rsidRDefault="008257F1" w:rsidP="00FD5629">
      <w:pPr>
        <w:pStyle w:val="a0"/>
        <w:numPr>
          <w:ilvl w:val="0"/>
          <w:numId w:val="25"/>
        </w:numPr>
        <w:spacing w:line="260" w:lineRule="exact"/>
        <w:rPr>
          <w:rFonts w:eastAsiaTheme="minorEastAsia"/>
          <w:b/>
          <w:i/>
          <w:szCs w:val="20"/>
          <w:lang w:eastAsia="zh-CN"/>
        </w:rPr>
      </w:pPr>
      <w:r w:rsidRPr="001567FB">
        <w:rPr>
          <w:rFonts w:eastAsiaTheme="minorEastAsia"/>
          <w:b/>
          <w:i/>
          <w:lang w:eastAsia="zh-CN"/>
        </w:rPr>
        <w:t>It is feasible to reuse the pathloss RS validity criteria</w:t>
      </w:r>
      <w:r w:rsidR="001A552A">
        <w:rPr>
          <w:rFonts w:eastAsiaTheme="minorEastAsia"/>
          <w:b/>
          <w:i/>
          <w:lang w:eastAsia="zh-CN"/>
        </w:rPr>
        <w:t xml:space="preserve"> in Rel</w:t>
      </w:r>
      <w:r w:rsidR="00BD1C1C">
        <w:rPr>
          <w:rFonts w:eastAsiaTheme="minorEastAsia"/>
          <w:b/>
          <w:i/>
          <w:lang w:eastAsia="zh-CN"/>
        </w:rPr>
        <w:t>-17</w:t>
      </w:r>
      <w:r w:rsidR="00A7477F" w:rsidRPr="001567FB">
        <w:rPr>
          <w:rFonts w:eastAsiaTheme="minorEastAsia"/>
          <w:b/>
          <w:i/>
          <w:lang w:eastAsia="zh-CN"/>
        </w:rPr>
        <w:t xml:space="preserve"> for SRS tran</w:t>
      </w:r>
      <w:r w:rsidR="007B5EDF" w:rsidRPr="001567FB">
        <w:rPr>
          <w:rFonts w:eastAsiaTheme="minorEastAsia"/>
          <w:b/>
          <w:i/>
          <w:lang w:eastAsia="zh-CN"/>
        </w:rPr>
        <w:t>smission across multiple cells in inactive state</w:t>
      </w:r>
      <w:r w:rsidRPr="001567FB">
        <w:rPr>
          <w:rFonts w:eastAsiaTheme="minorEastAsia"/>
          <w:b/>
          <w:i/>
          <w:lang w:eastAsia="zh-CN"/>
        </w:rPr>
        <w:t>.</w:t>
      </w:r>
    </w:p>
    <w:p w14:paraId="65CDC7F2" w14:textId="760D5670" w:rsidR="00E23DEE" w:rsidRPr="00414B73" w:rsidRDefault="00E23DEE" w:rsidP="00E23DEE">
      <w:pPr>
        <w:pStyle w:val="3"/>
        <w:ind w:left="0" w:firstLine="0"/>
        <w:jc w:val="both"/>
        <w:rPr>
          <w:rFonts w:eastAsiaTheme="minorEastAsia"/>
          <w:b/>
          <w:sz w:val="22"/>
        </w:rPr>
      </w:pPr>
      <w:r w:rsidRPr="00414B73">
        <w:rPr>
          <w:rFonts w:eastAsiaTheme="minorEastAsia"/>
          <w:b/>
          <w:sz w:val="24"/>
        </w:rPr>
        <w:lastRenderedPageBreak/>
        <w:t>Valid SRS parameters across multiple cells</w:t>
      </w:r>
    </w:p>
    <w:p w14:paraId="06F4A373" w14:textId="158BF717" w:rsidR="008B5748" w:rsidRDefault="00CD702B" w:rsidP="00255531">
      <w:pPr>
        <w:spacing w:after="120" w:line="260" w:lineRule="exact"/>
        <w:jc w:val="both"/>
        <w:rPr>
          <w:rFonts w:eastAsiaTheme="minorEastAsia"/>
          <w:lang w:eastAsia="zh-CN"/>
        </w:rPr>
      </w:pPr>
      <w:r>
        <w:rPr>
          <w:rFonts w:eastAsiaTheme="minorEastAsia"/>
          <w:lang w:eastAsia="zh-CN"/>
        </w:rPr>
        <w:t>Base</w:t>
      </w:r>
      <w:r w:rsidR="003325EC">
        <w:rPr>
          <w:rFonts w:eastAsiaTheme="minorEastAsia"/>
          <w:lang w:eastAsia="zh-CN"/>
        </w:rPr>
        <w:t>d</w:t>
      </w:r>
      <w:r>
        <w:rPr>
          <w:rFonts w:eastAsiaTheme="minorEastAsia"/>
          <w:lang w:eastAsia="zh-CN"/>
        </w:rPr>
        <w:t xml:space="preserve"> on</w:t>
      </w:r>
      <w:r w:rsidR="00625BCA">
        <w:rPr>
          <w:rFonts w:eastAsiaTheme="minorEastAsia"/>
          <w:lang w:eastAsia="zh-CN"/>
        </w:rPr>
        <w:t xml:space="preserve"> </w:t>
      </w:r>
      <w:r w:rsidR="00BE3A20">
        <w:rPr>
          <w:rFonts w:eastAsiaTheme="minorEastAsia"/>
          <w:lang w:eastAsia="zh-CN"/>
        </w:rPr>
        <w:t>specification</w:t>
      </w:r>
      <w:r w:rsidR="00013406">
        <w:rPr>
          <w:rFonts w:eastAsiaTheme="minorEastAsia"/>
          <w:lang w:eastAsia="zh-CN"/>
        </w:rPr>
        <w:t>, the current SRS configuration in inactive state</w:t>
      </w:r>
      <w:r w:rsidR="00371E64">
        <w:rPr>
          <w:rFonts w:eastAsiaTheme="minorEastAsia"/>
          <w:lang w:eastAsia="zh-CN"/>
        </w:rPr>
        <w:t xml:space="preserve"> can be roughly divided into the following groups.</w:t>
      </w:r>
    </w:p>
    <w:tbl>
      <w:tblPr>
        <w:tblStyle w:val="af2"/>
        <w:tblW w:w="0" w:type="auto"/>
        <w:tblLook w:val="04A0" w:firstRow="1" w:lastRow="0" w:firstColumn="1" w:lastColumn="0" w:noHBand="0" w:noVBand="1"/>
      </w:tblPr>
      <w:tblGrid>
        <w:gridCol w:w="9060"/>
      </w:tblGrid>
      <w:tr w:rsidR="00A21E88" w14:paraId="55FECD74" w14:textId="77777777" w:rsidTr="00A21E88">
        <w:tc>
          <w:tcPr>
            <w:tcW w:w="9060" w:type="dxa"/>
          </w:tcPr>
          <w:p w14:paraId="2B1CC311" w14:textId="54A15D05" w:rsidR="00A21E88" w:rsidRPr="00EB457F" w:rsidRDefault="00A21E88" w:rsidP="00A21E88">
            <w:pPr>
              <w:pStyle w:val="af3"/>
              <w:numPr>
                <w:ilvl w:val="0"/>
                <w:numId w:val="50"/>
              </w:numPr>
              <w:spacing w:line="260" w:lineRule="exact"/>
              <w:ind w:firstLineChars="0"/>
              <w:rPr>
                <w:rFonts w:ascii="Times New Roman" w:eastAsiaTheme="minorEastAsia" w:hAnsi="Times New Roman"/>
                <w:b/>
                <w:sz w:val="18"/>
                <w:szCs w:val="20"/>
                <w:lang w:eastAsia="zh-CN"/>
              </w:rPr>
            </w:pPr>
            <w:proofErr w:type="spellStart"/>
            <w:r w:rsidRPr="00EB457F">
              <w:rPr>
                <w:rFonts w:ascii="Times New Roman" w:hAnsi="Times New Roman"/>
                <w:b/>
                <w:sz w:val="20"/>
              </w:rPr>
              <w:t>bwp</w:t>
            </w:r>
            <w:proofErr w:type="spellEnd"/>
            <w:r w:rsidRPr="00EB457F">
              <w:rPr>
                <w:rFonts w:ascii="Times New Roman" w:hAnsi="Times New Roman"/>
                <w:b/>
                <w:sz w:val="20"/>
              </w:rPr>
              <w:t xml:space="preserve">-NUL, </w:t>
            </w:r>
            <w:proofErr w:type="spellStart"/>
            <w:r w:rsidRPr="00EB457F">
              <w:rPr>
                <w:rFonts w:ascii="Times New Roman" w:hAnsi="Times New Roman"/>
                <w:b/>
                <w:sz w:val="20"/>
              </w:rPr>
              <w:t>bwp</w:t>
            </w:r>
            <w:proofErr w:type="spellEnd"/>
            <w:r w:rsidRPr="00EB457F">
              <w:rPr>
                <w:rFonts w:ascii="Times New Roman" w:hAnsi="Times New Roman"/>
                <w:b/>
                <w:sz w:val="20"/>
              </w:rPr>
              <w:t>-SUL</w:t>
            </w:r>
          </w:p>
          <w:p w14:paraId="09743A8C"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sz w:val="16"/>
                <w:szCs w:val="20"/>
                <w:lang w:eastAsia="zh-CN"/>
              </w:rPr>
            </w:pPr>
            <w:proofErr w:type="spellStart"/>
            <w:r w:rsidRPr="003E07A6">
              <w:rPr>
                <w:rFonts w:ascii="Times New Roman" w:hAnsi="Times New Roman"/>
                <w:sz w:val="20"/>
              </w:rPr>
              <w:t>locationAndBandwidth</w:t>
            </w:r>
            <w:proofErr w:type="spellEnd"/>
          </w:p>
          <w:p w14:paraId="4AF6B864"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sz w:val="16"/>
                <w:szCs w:val="20"/>
                <w:lang w:eastAsia="zh-CN"/>
              </w:rPr>
            </w:pPr>
            <w:proofErr w:type="spellStart"/>
            <w:r w:rsidRPr="003E07A6">
              <w:rPr>
                <w:rFonts w:ascii="Times New Roman" w:hAnsi="Times New Roman"/>
                <w:sz w:val="20"/>
              </w:rPr>
              <w:t>subcarrierSpacing</w:t>
            </w:r>
            <w:proofErr w:type="spellEnd"/>
          </w:p>
          <w:p w14:paraId="760CC29F"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sz w:val="16"/>
                <w:szCs w:val="20"/>
                <w:lang w:eastAsia="zh-CN"/>
              </w:rPr>
            </w:pPr>
            <w:proofErr w:type="spellStart"/>
            <w:r w:rsidRPr="003E07A6">
              <w:rPr>
                <w:rFonts w:ascii="Times New Roman" w:hAnsi="Times New Roman"/>
                <w:sz w:val="20"/>
              </w:rPr>
              <w:t>cyclicPrefix</w:t>
            </w:r>
            <w:proofErr w:type="spellEnd"/>
          </w:p>
          <w:p w14:paraId="629335FC" w14:textId="77777777" w:rsidR="00A21E88" w:rsidRPr="00A0185C" w:rsidRDefault="00A21E88" w:rsidP="00A21E88">
            <w:pPr>
              <w:pStyle w:val="af3"/>
              <w:numPr>
                <w:ilvl w:val="0"/>
                <w:numId w:val="51"/>
              </w:numPr>
              <w:spacing w:after="120" w:line="260" w:lineRule="exact"/>
              <w:ind w:firstLineChars="0"/>
              <w:rPr>
                <w:rFonts w:ascii="Times New Roman" w:eastAsiaTheme="minorEastAsia" w:hAnsi="Times New Roman"/>
                <w:sz w:val="18"/>
                <w:szCs w:val="20"/>
                <w:lang w:eastAsia="zh-CN"/>
              </w:rPr>
            </w:pPr>
            <w:r>
              <w:rPr>
                <w:rFonts w:ascii="Times New Roman" w:hAnsi="Times New Roman"/>
                <w:sz w:val="20"/>
                <w:lang w:eastAsia="sv-SE"/>
              </w:rPr>
              <w:t>N</w:t>
            </w:r>
            <w:r>
              <w:rPr>
                <w:rFonts w:ascii="Times New Roman" w:hAnsi="Times New Roman" w:hint="eastAsia"/>
                <w:sz w:val="20"/>
                <w:lang w:eastAsia="zh-CN"/>
              </w:rPr>
              <w:t>ote</w:t>
            </w:r>
            <w:r>
              <w:rPr>
                <w:rFonts w:ascii="Times New Roman" w:hAnsi="Times New Roman"/>
                <w:sz w:val="20"/>
                <w:lang w:eastAsia="sv-SE"/>
              </w:rPr>
              <w:t xml:space="preserve">: </w:t>
            </w:r>
            <w:r w:rsidRPr="00A0185C">
              <w:rPr>
                <w:rFonts w:ascii="Times New Roman" w:hAnsi="Times New Roman"/>
                <w:sz w:val="20"/>
                <w:lang w:eastAsia="sv-SE"/>
              </w:rPr>
              <w:t xml:space="preserve">If the field is absent </w:t>
            </w:r>
            <w:r w:rsidRPr="00A0185C">
              <w:rPr>
                <w:rFonts w:ascii="Times New Roman" w:hAnsi="Times New Roman"/>
                <w:sz w:val="20"/>
                <w:lang w:eastAsia="zh-CN"/>
              </w:rPr>
              <w:t>UE is configured with an SRS for Positioning associated with the initial UL BWP and transmitted, during the RRC_INACTIVE state, inside the initial UL BWP with the same CP and SCS as configured for initial UL BWP.</w:t>
            </w:r>
          </w:p>
          <w:p w14:paraId="448AF7DD" w14:textId="203CA503" w:rsidR="00A21E88" w:rsidRPr="00EB457F" w:rsidRDefault="00A21E88" w:rsidP="00A21E88">
            <w:pPr>
              <w:pStyle w:val="af3"/>
              <w:numPr>
                <w:ilvl w:val="0"/>
                <w:numId w:val="50"/>
              </w:numPr>
              <w:spacing w:after="120" w:line="260" w:lineRule="exact"/>
              <w:ind w:firstLineChars="0"/>
              <w:rPr>
                <w:rFonts w:ascii="Times New Roman" w:eastAsiaTheme="minorEastAsia" w:hAnsi="Times New Roman"/>
                <w:b/>
                <w:sz w:val="20"/>
                <w:szCs w:val="20"/>
                <w:lang w:eastAsia="zh-CN"/>
              </w:rPr>
            </w:pPr>
            <w:proofErr w:type="spellStart"/>
            <w:r w:rsidRPr="00EB457F">
              <w:rPr>
                <w:rFonts w:ascii="Times New Roman" w:hAnsi="Times New Roman"/>
                <w:b/>
                <w:sz w:val="20"/>
                <w:szCs w:val="20"/>
              </w:rPr>
              <w:t>i</w:t>
            </w:r>
            <w:r w:rsidR="00B9506B" w:rsidRPr="00EB457F">
              <w:rPr>
                <w:rFonts w:ascii="Times New Roman" w:hAnsi="Times New Roman"/>
                <w:b/>
                <w:sz w:val="20"/>
                <w:szCs w:val="20"/>
              </w:rPr>
              <w:t>nactivePosSRS-TimeAlignmentTimer</w:t>
            </w:r>
            <w:proofErr w:type="spellEnd"/>
            <w:r w:rsidR="00B9506B" w:rsidRPr="00EB457F">
              <w:rPr>
                <w:rFonts w:ascii="Times New Roman" w:eastAsiaTheme="minorEastAsia" w:hAnsi="Times New Roman"/>
                <w:b/>
                <w:sz w:val="20"/>
                <w:szCs w:val="20"/>
                <w:lang w:eastAsia="zh-CN"/>
              </w:rPr>
              <w:t xml:space="preserve">, </w:t>
            </w:r>
            <w:proofErr w:type="spellStart"/>
            <w:r w:rsidR="00B9506B" w:rsidRPr="00EB457F">
              <w:rPr>
                <w:rFonts w:ascii="Times New Roman" w:hAnsi="Times New Roman"/>
                <w:b/>
                <w:sz w:val="20"/>
                <w:szCs w:val="20"/>
              </w:rPr>
              <w:t>inactivePosSRS</w:t>
            </w:r>
            <w:proofErr w:type="spellEnd"/>
            <w:r w:rsidR="00B9506B" w:rsidRPr="00EB457F">
              <w:rPr>
                <w:rFonts w:ascii="Times New Roman" w:hAnsi="Times New Roman"/>
                <w:b/>
                <w:sz w:val="20"/>
                <w:szCs w:val="20"/>
              </w:rPr>
              <w:t>-RSRP-</w:t>
            </w:r>
            <w:proofErr w:type="spellStart"/>
            <w:r w:rsidR="00B9506B" w:rsidRPr="00EB457F">
              <w:rPr>
                <w:rFonts w:ascii="Times New Roman" w:hAnsi="Times New Roman"/>
                <w:b/>
                <w:sz w:val="20"/>
                <w:szCs w:val="20"/>
              </w:rPr>
              <w:t>changeThreshold</w:t>
            </w:r>
            <w:proofErr w:type="spellEnd"/>
          </w:p>
          <w:p w14:paraId="2253A1AB" w14:textId="77777777" w:rsidR="00A21E88" w:rsidRPr="00EB457F" w:rsidRDefault="00A21E88" w:rsidP="00A21E88">
            <w:pPr>
              <w:pStyle w:val="af3"/>
              <w:numPr>
                <w:ilvl w:val="0"/>
                <w:numId w:val="50"/>
              </w:numPr>
              <w:spacing w:line="260" w:lineRule="exact"/>
              <w:ind w:firstLineChars="0"/>
              <w:rPr>
                <w:rFonts w:ascii="Times New Roman" w:eastAsiaTheme="minorEastAsia" w:hAnsi="Times New Roman"/>
                <w:b/>
                <w:sz w:val="20"/>
                <w:szCs w:val="20"/>
                <w:lang w:eastAsia="zh-CN"/>
              </w:rPr>
            </w:pPr>
            <w:r w:rsidRPr="00EB457F">
              <w:rPr>
                <w:rFonts w:ascii="Times New Roman" w:eastAsiaTheme="minorEastAsia" w:hAnsi="Times New Roman"/>
                <w:b/>
                <w:sz w:val="20"/>
                <w:szCs w:val="20"/>
                <w:lang w:eastAsia="zh-CN"/>
              </w:rPr>
              <w:t>SRS-</w:t>
            </w:r>
            <w:proofErr w:type="spellStart"/>
            <w:r w:rsidRPr="00EB457F">
              <w:rPr>
                <w:rFonts w:ascii="Times New Roman" w:eastAsiaTheme="minorEastAsia" w:hAnsi="Times New Roman"/>
                <w:b/>
                <w:sz w:val="20"/>
                <w:szCs w:val="20"/>
                <w:lang w:eastAsia="zh-CN"/>
              </w:rPr>
              <w:t>PosResourceSet</w:t>
            </w:r>
            <w:proofErr w:type="spellEnd"/>
          </w:p>
          <w:p w14:paraId="7D6DE26D"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sz w:val="20"/>
                <w:szCs w:val="20"/>
                <w:lang w:eastAsia="zh-CN"/>
              </w:rPr>
            </w:pPr>
            <w:proofErr w:type="spellStart"/>
            <w:r w:rsidRPr="003E07A6">
              <w:rPr>
                <w:rFonts w:ascii="Times New Roman" w:eastAsiaTheme="minorEastAsia" w:hAnsi="Times New Roman"/>
                <w:iCs/>
                <w:sz w:val="20"/>
                <w:szCs w:val="20"/>
                <w:lang w:eastAsia="zh-CN"/>
              </w:rPr>
              <w:t>srs-PosResourceSetId</w:t>
            </w:r>
            <w:proofErr w:type="spellEnd"/>
          </w:p>
          <w:p w14:paraId="7B947079"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iCs/>
                <w:sz w:val="20"/>
                <w:szCs w:val="20"/>
                <w:lang w:eastAsia="zh-CN"/>
              </w:rPr>
            </w:pPr>
            <w:bookmarkStart w:id="7" w:name="_Hlk118303029"/>
            <w:proofErr w:type="spellStart"/>
            <w:r w:rsidRPr="003E07A6">
              <w:rPr>
                <w:rFonts w:ascii="Times New Roman" w:eastAsiaTheme="minorEastAsia" w:hAnsi="Times New Roman"/>
                <w:iCs/>
                <w:sz w:val="20"/>
                <w:szCs w:val="20"/>
                <w:lang w:eastAsia="zh-CN"/>
              </w:rPr>
              <w:t>srs-PosResourceSetId</w:t>
            </w:r>
            <w:bookmarkEnd w:id="7"/>
            <w:proofErr w:type="spellEnd"/>
          </w:p>
          <w:p w14:paraId="08ABBBFC"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srs-PosResourceIdList</w:t>
            </w:r>
            <w:proofErr w:type="spellEnd"/>
          </w:p>
          <w:p w14:paraId="3F5766EC"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resourceType</w:t>
            </w:r>
            <w:proofErr w:type="spellEnd"/>
          </w:p>
          <w:p w14:paraId="1714444D"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iCs/>
                <w:sz w:val="20"/>
                <w:szCs w:val="20"/>
                <w:lang w:eastAsia="zh-CN"/>
              </w:rPr>
            </w:pPr>
            <w:r w:rsidRPr="003E07A6">
              <w:rPr>
                <w:rFonts w:ascii="Times New Roman" w:eastAsiaTheme="minorEastAsia" w:hAnsi="Times New Roman"/>
                <w:iCs/>
                <w:sz w:val="20"/>
                <w:szCs w:val="20"/>
                <w:lang w:eastAsia="zh-CN"/>
              </w:rPr>
              <w:t>alpha</w:t>
            </w:r>
          </w:p>
          <w:p w14:paraId="7F8D0C45"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iCs/>
                <w:sz w:val="20"/>
                <w:szCs w:val="20"/>
                <w:lang w:eastAsia="zh-CN"/>
              </w:rPr>
            </w:pPr>
            <w:r w:rsidRPr="003E07A6">
              <w:rPr>
                <w:rFonts w:ascii="Times New Roman" w:eastAsiaTheme="minorEastAsia" w:hAnsi="Times New Roman"/>
                <w:iCs/>
                <w:sz w:val="20"/>
                <w:szCs w:val="20"/>
                <w:lang w:eastAsia="zh-CN"/>
              </w:rPr>
              <w:t>p0</w:t>
            </w:r>
          </w:p>
          <w:p w14:paraId="611CAC26" w14:textId="77777777" w:rsidR="00A21E88" w:rsidRPr="003E07A6" w:rsidRDefault="00A21E88" w:rsidP="00A21E88">
            <w:pPr>
              <w:pStyle w:val="af3"/>
              <w:numPr>
                <w:ilvl w:val="0"/>
                <w:numId w:val="51"/>
              </w:numPr>
              <w:spacing w:after="120"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pathlossReferenceRS</w:t>
            </w:r>
            <w:proofErr w:type="spellEnd"/>
            <w:r w:rsidRPr="003E07A6">
              <w:rPr>
                <w:rFonts w:ascii="Times New Roman" w:eastAsiaTheme="minorEastAsia" w:hAnsi="Times New Roman"/>
                <w:iCs/>
                <w:sz w:val="20"/>
                <w:szCs w:val="20"/>
                <w:lang w:eastAsia="zh-CN"/>
              </w:rPr>
              <w:t>-Pos</w:t>
            </w:r>
          </w:p>
          <w:p w14:paraId="24051C07" w14:textId="77777777" w:rsidR="00A21E88" w:rsidRPr="00EB457F" w:rsidRDefault="00A21E88" w:rsidP="00A21E88">
            <w:pPr>
              <w:pStyle w:val="af3"/>
              <w:numPr>
                <w:ilvl w:val="0"/>
                <w:numId w:val="50"/>
              </w:numPr>
              <w:spacing w:line="260" w:lineRule="exact"/>
              <w:ind w:firstLineChars="0"/>
              <w:rPr>
                <w:rFonts w:ascii="Times New Roman" w:eastAsiaTheme="minorEastAsia" w:hAnsi="Times New Roman"/>
                <w:b/>
                <w:sz w:val="20"/>
                <w:szCs w:val="20"/>
                <w:lang w:eastAsia="zh-CN"/>
              </w:rPr>
            </w:pPr>
            <w:r w:rsidRPr="00EB457F">
              <w:rPr>
                <w:rFonts w:ascii="Times New Roman" w:eastAsiaTheme="minorEastAsia" w:hAnsi="Times New Roman"/>
                <w:b/>
                <w:sz w:val="20"/>
                <w:szCs w:val="20"/>
                <w:lang w:eastAsia="zh-CN"/>
              </w:rPr>
              <w:t>SRS-</w:t>
            </w:r>
            <w:proofErr w:type="spellStart"/>
            <w:r w:rsidRPr="00EB457F">
              <w:rPr>
                <w:rFonts w:ascii="Times New Roman" w:eastAsiaTheme="minorEastAsia" w:hAnsi="Times New Roman"/>
                <w:b/>
                <w:sz w:val="20"/>
                <w:szCs w:val="20"/>
                <w:lang w:eastAsia="zh-CN"/>
              </w:rPr>
              <w:t>PosResource</w:t>
            </w:r>
            <w:proofErr w:type="spellEnd"/>
          </w:p>
          <w:p w14:paraId="7310F36F"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srs-PosResourceId</w:t>
            </w:r>
            <w:proofErr w:type="spellEnd"/>
          </w:p>
          <w:p w14:paraId="6C57E0AF"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transmissionComb</w:t>
            </w:r>
            <w:proofErr w:type="spellEnd"/>
          </w:p>
          <w:p w14:paraId="0253810E"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resourceMapping</w:t>
            </w:r>
            <w:proofErr w:type="spellEnd"/>
            <w:r w:rsidRPr="003E07A6">
              <w:rPr>
                <w:rFonts w:ascii="Times New Roman" w:eastAsiaTheme="minorEastAsia" w:hAnsi="Times New Roman"/>
                <w:iCs/>
                <w:sz w:val="20"/>
                <w:szCs w:val="20"/>
                <w:lang w:eastAsia="zh-CN"/>
              </w:rPr>
              <w:t xml:space="preserve"> </w:t>
            </w:r>
          </w:p>
          <w:p w14:paraId="588AA3B7"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freqDomainShift</w:t>
            </w:r>
            <w:proofErr w:type="spellEnd"/>
          </w:p>
          <w:p w14:paraId="59B79513"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freqHopping</w:t>
            </w:r>
            <w:proofErr w:type="spellEnd"/>
            <w:r w:rsidRPr="003E07A6">
              <w:rPr>
                <w:rFonts w:ascii="Times New Roman" w:eastAsiaTheme="minorEastAsia" w:hAnsi="Times New Roman"/>
                <w:iCs/>
                <w:sz w:val="20"/>
                <w:szCs w:val="20"/>
                <w:lang w:eastAsia="zh-CN"/>
              </w:rPr>
              <w:t xml:space="preserve"> </w:t>
            </w:r>
          </w:p>
          <w:p w14:paraId="72DED277"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groupOrSequenceHopping</w:t>
            </w:r>
            <w:proofErr w:type="spellEnd"/>
          </w:p>
          <w:p w14:paraId="693D13E4"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resourceType</w:t>
            </w:r>
            <w:proofErr w:type="spellEnd"/>
          </w:p>
          <w:p w14:paraId="67310AFC" w14:textId="77777777" w:rsidR="00A21E88" w:rsidRPr="003E07A6" w:rsidRDefault="00A21E88" w:rsidP="00A21E88">
            <w:pPr>
              <w:pStyle w:val="af3"/>
              <w:numPr>
                <w:ilvl w:val="0"/>
                <w:numId w:val="51"/>
              </w:numPr>
              <w:spacing w:line="260" w:lineRule="exact"/>
              <w:ind w:firstLineChars="0"/>
              <w:rPr>
                <w:rFonts w:ascii="Times New Roman" w:eastAsiaTheme="minorEastAsia" w:hAnsi="Times New Roman"/>
                <w:iCs/>
                <w:sz w:val="20"/>
                <w:szCs w:val="20"/>
                <w:lang w:eastAsia="zh-CN"/>
              </w:rPr>
            </w:pPr>
            <w:proofErr w:type="spellStart"/>
            <w:r w:rsidRPr="003E07A6">
              <w:rPr>
                <w:rFonts w:ascii="Times New Roman" w:eastAsiaTheme="minorEastAsia" w:hAnsi="Times New Roman"/>
                <w:iCs/>
                <w:sz w:val="20"/>
                <w:szCs w:val="20"/>
                <w:lang w:eastAsia="zh-CN"/>
              </w:rPr>
              <w:t>sequenceId</w:t>
            </w:r>
            <w:proofErr w:type="spellEnd"/>
          </w:p>
          <w:p w14:paraId="75584292" w14:textId="31C5A14B" w:rsidR="00A21E88" w:rsidRPr="00A21E88" w:rsidRDefault="00A21E88" w:rsidP="00A21E88">
            <w:pPr>
              <w:pStyle w:val="af3"/>
              <w:numPr>
                <w:ilvl w:val="0"/>
                <w:numId w:val="51"/>
              </w:numPr>
              <w:spacing w:line="260" w:lineRule="exact"/>
              <w:ind w:firstLineChars="0"/>
              <w:rPr>
                <w:rFonts w:ascii="Times New Roman" w:hAnsi="Times New Roman"/>
                <w:iCs/>
                <w:sz w:val="20"/>
              </w:rPr>
            </w:pPr>
            <w:proofErr w:type="spellStart"/>
            <w:r w:rsidRPr="003E07A6">
              <w:rPr>
                <w:rFonts w:ascii="Times New Roman" w:eastAsiaTheme="minorEastAsia" w:hAnsi="Times New Roman"/>
                <w:iCs/>
                <w:sz w:val="20"/>
                <w:szCs w:val="20"/>
                <w:lang w:eastAsia="zh-CN"/>
              </w:rPr>
              <w:t>spatialRelationInfoPos</w:t>
            </w:r>
            <w:proofErr w:type="spellEnd"/>
          </w:p>
        </w:tc>
      </w:tr>
    </w:tbl>
    <w:p w14:paraId="026D4F30" w14:textId="05E82244" w:rsidR="00A21E88" w:rsidRDefault="00A81D59" w:rsidP="00A81D59">
      <w:pPr>
        <w:spacing w:before="120" w:after="120" w:line="260" w:lineRule="exact"/>
        <w:jc w:val="both"/>
        <w:rPr>
          <w:rFonts w:eastAsiaTheme="minorEastAsia"/>
          <w:lang w:eastAsia="zh-CN"/>
        </w:rPr>
      </w:pPr>
      <w:r>
        <w:rPr>
          <w:rFonts w:eastAsiaTheme="minorEastAsia" w:hint="eastAsia"/>
          <w:lang w:eastAsia="zh-CN"/>
        </w:rPr>
        <w:t>Am</w:t>
      </w:r>
      <w:r>
        <w:rPr>
          <w:rFonts w:eastAsiaTheme="minorEastAsia"/>
          <w:lang w:eastAsia="zh-CN"/>
        </w:rPr>
        <w:t xml:space="preserve">ong </w:t>
      </w:r>
      <w:r w:rsidR="00507C76">
        <w:rPr>
          <w:rFonts w:eastAsiaTheme="minorEastAsia"/>
          <w:lang w:eastAsia="zh-CN"/>
        </w:rPr>
        <w:t>the above parameters, most of the parameters are relatively stable and will be valid with the movement of UE across cells</w:t>
      </w:r>
      <w:r w:rsidR="00EA7BB8">
        <w:rPr>
          <w:rFonts w:eastAsiaTheme="minorEastAsia"/>
          <w:lang w:eastAsia="zh-CN"/>
        </w:rPr>
        <w:t xml:space="preserve">. </w:t>
      </w:r>
      <w:r w:rsidR="00AD0169">
        <w:rPr>
          <w:rFonts w:eastAsiaTheme="minorEastAsia"/>
          <w:lang w:eastAsia="zh-CN"/>
        </w:rPr>
        <w:t>Here, we focus on analyzing the following parameters</w:t>
      </w:r>
      <w:r w:rsidR="006759FD">
        <w:rPr>
          <w:rFonts w:eastAsiaTheme="minorEastAsia"/>
          <w:lang w:eastAsia="zh-CN"/>
        </w:rPr>
        <w:t xml:space="preserve"> which may be affected by UE movement </w:t>
      </w:r>
      <w:r w:rsidR="00A30DF9">
        <w:rPr>
          <w:rFonts w:eastAsiaTheme="minorEastAsia"/>
          <w:lang w:eastAsia="zh-CN"/>
        </w:rPr>
        <w:t>or</w:t>
      </w:r>
      <w:r w:rsidR="006759FD">
        <w:rPr>
          <w:rFonts w:eastAsiaTheme="minorEastAsia"/>
          <w:lang w:eastAsia="zh-CN"/>
        </w:rPr>
        <w:t xml:space="preserve"> cell-reselection</w:t>
      </w:r>
      <w:r w:rsidR="00C97573">
        <w:rPr>
          <w:rFonts w:eastAsiaTheme="minorEastAsia"/>
          <w:lang w:eastAsia="zh-CN"/>
        </w:rPr>
        <w:t>.</w:t>
      </w:r>
    </w:p>
    <w:p w14:paraId="54406DBB" w14:textId="041FCC55" w:rsidR="00A81D59" w:rsidRPr="00B65325" w:rsidRDefault="00F6617B" w:rsidP="00567C20">
      <w:pPr>
        <w:pStyle w:val="af3"/>
        <w:numPr>
          <w:ilvl w:val="0"/>
          <w:numId w:val="50"/>
        </w:numPr>
        <w:spacing w:after="120" w:line="260" w:lineRule="exact"/>
        <w:ind w:firstLineChars="0"/>
        <w:rPr>
          <w:rFonts w:ascii="Times New Roman" w:eastAsiaTheme="minorEastAsia" w:hAnsi="Times New Roman"/>
          <w:b/>
          <w:lang w:eastAsia="zh-CN"/>
        </w:rPr>
      </w:pPr>
      <w:proofErr w:type="spellStart"/>
      <w:r w:rsidRPr="00B65325">
        <w:rPr>
          <w:rFonts w:ascii="Times New Roman" w:eastAsiaTheme="minorEastAsia" w:hAnsi="Times New Roman"/>
          <w:b/>
          <w:lang w:eastAsia="zh-CN"/>
        </w:rPr>
        <w:t>sequenceID</w:t>
      </w:r>
      <w:proofErr w:type="spellEnd"/>
    </w:p>
    <w:p w14:paraId="52EE7E44" w14:textId="1ED47D2C" w:rsidR="00131946" w:rsidRPr="00EE72A8" w:rsidRDefault="002A1265" w:rsidP="00131946">
      <w:pPr>
        <w:pStyle w:val="af3"/>
        <w:spacing w:after="120" w:line="260" w:lineRule="exact"/>
        <w:ind w:left="420" w:firstLineChars="0" w:firstLine="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Rel-16, </w:t>
      </w:r>
      <w:r w:rsidR="00BF4BEB">
        <w:rPr>
          <w:rFonts w:ascii="Times New Roman" w:eastAsiaTheme="minorEastAsia" w:hAnsi="Times New Roman"/>
          <w:lang w:eastAsia="zh-CN"/>
        </w:rPr>
        <w:t>w</w:t>
      </w:r>
      <w:r w:rsidR="00BF4BEB" w:rsidRPr="00BF4BEB">
        <w:rPr>
          <w:rFonts w:ascii="Times New Roman" w:eastAsiaTheme="minorEastAsia" w:hAnsi="Times New Roman"/>
          <w:lang w:eastAsia="zh-CN"/>
        </w:rPr>
        <w:t>e extended the sequence ID to 16 bits to allow for the use of this ID in a</w:t>
      </w:r>
      <w:r w:rsidR="004209FB">
        <w:rPr>
          <w:rFonts w:ascii="Times New Roman" w:eastAsiaTheme="minorEastAsia" w:hAnsi="Times New Roman"/>
          <w:lang w:eastAsia="zh-CN"/>
        </w:rPr>
        <w:t xml:space="preserve">n area of multiple cells </w:t>
      </w:r>
      <w:r w:rsidR="00BF4BEB" w:rsidRPr="00BF4BEB">
        <w:rPr>
          <w:rFonts w:ascii="Times New Roman" w:eastAsiaTheme="minorEastAsia" w:hAnsi="Times New Roman"/>
          <w:lang w:eastAsia="zh-CN"/>
        </w:rPr>
        <w:t>rather than in a cell.</w:t>
      </w:r>
      <w:r w:rsidR="000032B6">
        <w:rPr>
          <w:rFonts w:ascii="Times New Roman" w:eastAsiaTheme="minorEastAsia" w:hAnsi="Times New Roman"/>
          <w:lang w:eastAsia="zh-CN"/>
        </w:rPr>
        <w:t xml:space="preserve"> Therefore, it </w:t>
      </w:r>
      <w:r w:rsidR="00940762">
        <w:rPr>
          <w:rFonts w:ascii="Times New Roman" w:eastAsiaTheme="minorEastAsia" w:hAnsi="Times New Roman"/>
          <w:lang w:eastAsia="zh-CN"/>
        </w:rPr>
        <w:t xml:space="preserve">can </w:t>
      </w:r>
      <w:r w:rsidR="000032B6">
        <w:rPr>
          <w:rFonts w:ascii="Times New Roman" w:eastAsiaTheme="minorEastAsia" w:hAnsi="Times New Roman"/>
          <w:lang w:eastAsia="zh-CN"/>
        </w:rPr>
        <w:t xml:space="preserve">still be </w:t>
      </w:r>
      <w:r w:rsidR="001C7637">
        <w:rPr>
          <w:rFonts w:ascii="Times New Roman" w:eastAsiaTheme="minorEastAsia" w:hAnsi="Times New Roman"/>
          <w:lang w:eastAsia="zh-CN"/>
        </w:rPr>
        <w:t>stable</w:t>
      </w:r>
      <w:r w:rsidR="000032B6">
        <w:rPr>
          <w:rFonts w:ascii="Times New Roman" w:eastAsiaTheme="minorEastAsia" w:hAnsi="Times New Roman"/>
          <w:lang w:eastAsia="zh-CN"/>
        </w:rPr>
        <w:t xml:space="preserve"> for SRS transmission across multiple cells.</w:t>
      </w:r>
    </w:p>
    <w:p w14:paraId="6CFE3F2C" w14:textId="2A3656B6" w:rsidR="00F6617B" w:rsidRPr="00B65325" w:rsidRDefault="00417028" w:rsidP="00567C20">
      <w:pPr>
        <w:pStyle w:val="af3"/>
        <w:numPr>
          <w:ilvl w:val="0"/>
          <w:numId w:val="50"/>
        </w:numPr>
        <w:spacing w:after="120" w:line="260" w:lineRule="exact"/>
        <w:ind w:firstLineChars="0"/>
        <w:rPr>
          <w:rFonts w:eastAsiaTheme="minorEastAsia"/>
          <w:b/>
          <w:lang w:eastAsia="zh-CN"/>
        </w:rPr>
      </w:pPr>
      <w:proofErr w:type="spellStart"/>
      <w:r w:rsidRPr="00B65325">
        <w:rPr>
          <w:rFonts w:ascii="Times New Roman" w:eastAsiaTheme="minorEastAsia" w:hAnsi="Times New Roman"/>
          <w:b/>
          <w:iCs/>
          <w:sz w:val="20"/>
          <w:szCs w:val="20"/>
          <w:lang w:eastAsia="zh-CN"/>
        </w:rPr>
        <w:t>spatialRelationInfoPos</w:t>
      </w:r>
      <w:proofErr w:type="spellEnd"/>
    </w:p>
    <w:p w14:paraId="7E171249" w14:textId="77AC21FC" w:rsidR="00626AFA" w:rsidRPr="00C63631" w:rsidRDefault="00BB68B7" w:rsidP="00B71F27">
      <w:pPr>
        <w:pStyle w:val="af3"/>
        <w:spacing w:after="120" w:line="260" w:lineRule="exact"/>
        <w:ind w:left="420" w:firstLineChars="0" w:firstLine="0"/>
        <w:rPr>
          <w:rFonts w:ascii="Times New Roman" w:eastAsiaTheme="minorEastAsia" w:hAnsi="Times New Roman"/>
          <w:sz w:val="20"/>
          <w:szCs w:val="20"/>
          <w:lang w:eastAsia="zh-CN"/>
        </w:rPr>
      </w:pPr>
      <w:r w:rsidRPr="00C63631">
        <w:rPr>
          <w:rFonts w:ascii="Times New Roman" w:eastAsiaTheme="minorEastAsia" w:hAnsi="Times New Roman" w:hint="eastAsia"/>
          <w:sz w:val="20"/>
          <w:szCs w:val="20"/>
          <w:lang w:eastAsia="zh-CN"/>
        </w:rPr>
        <w:t>T</w:t>
      </w:r>
      <w:r w:rsidRPr="00C63631">
        <w:rPr>
          <w:rFonts w:ascii="Times New Roman" w:eastAsiaTheme="minorEastAsia" w:hAnsi="Times New Roman"/>
          <w:sz w:val="20"/>
          <w:szCs w:val="20"/>
          <w:lang w:eastAsia="zh-CN"/>
        </w:rPr>
        <w:t>his</w:t>
      </w:r>
      <w:r w:rsidR="00BC7FA7" w:rsidRPr="00C63631">
        <w:rPr>
          <w:rFonts w:ascii="Times New Roman" w:eastAsiaTheme="minorEastAsia" w:hAnsi="Times New Roman"/>
          <w:sz w:val="20"/>
          <w:szCs w:val="20"/>
          <w:lang w:eastAsia="zh-CN"/>
        </w:rPr>
        <w:t xml:space="preserve"> parameter </w:t>
      </w:r>
      <w:r w:rsidR="003C6CA9" w:rsidRPr="00C63631">
        <w:rPr>
          <w:rFonts w:ascii="Times New Roman" w:eastAsiaTheme="minorEastAsia" w:hAnsi="Times New Roman"/>
          <w:sz w:val="20"/>
          <w:szCs w:val="20"/>
          <w:lang w:eastAsia="zh-CN"/>
        </w:rPr>
        <w:t>is related to UE mobility</w:t>
      </w:r>
      <w:r w:rsidR="00AD70C3" w:rsidRPr="00C63631">
        <w:rPr>
          <w:rFonts w:ascii="Times New Roman" w:eastAsiaTheme="minorEastAsia" w:hAnsi="Times New Roman"/>
          <w:sz w:val="20"/>
          <w:szCs w:val="20"/>
          <w:lang w:eastAsia="zh-CN"/>
        </w:rPr>
        <w:t>, so it may not</w:t>
      </w:r>
      <w:r w:rsidR="002468C3" w:rsidRPr="00C63631">
        <w:rPr>
          <w:rFonts w:ascii="Times New Roman" w:eastAsiaTheme="minorEastAsia" w:hAnsi="Times New Roman"/>
          <w:sz w:val="20"/>
          <w:szCs w:val="20"/>
          <w:lang w:eastAsia="zh-CN"/>
        </w:rPr>
        <w:t xml:space="preserve"> be</w:t>
      </w:r>
      <w:r w:rsidR="00AD70C3" w:rsidRPr="00C63631">
        <w:rPr>
          <w:rFonts w:ascii="Times New Roman" w:eastAsiaTheme="minorEastAsia" w:hAnsi="Times New Roman"/>
          <w:sz w:val="20"/>
          <w:szCs w:val="20"/>
          <w:lang w:eastAsia="zh-CN"/>
        </w:rPr>
        <w:t xml:space="preserve"> valid when cell reselection happens</w:t>
      </w:r>
      <w:r w:rsidR="003C6CA9" w:rsidRPr="00C63631">
        <w:rPr>
          <w:rFonts w:ascii="Times New Roman" w:eastAsiaTheme="minorEastAsia" w:hAnsi="Times New Roman"/>
          <w:sz w:val="20"/>
          <w:szCs w:val="20"/>
          <w:lang w:eastAsia="zh-CN"/>
        </w:rPr>
        <w:t>.</w:t>
      </w:r>
      <w:r w:rsidR="007F23F4" w:rsidRPr="00C63631">
        <w:rPr>
          <w:rFonts w:ascii="Times New Roman" w:eastAsiaTheme="minorEastAsia" w:hAnsi="Times New Roman"/>
          <w:sz w:val="20"/>
          <w:szCs w:val="20"/>
          <w:lang w:eastAsia="zh-CN"/>
        </w:rPr>
        <w:t xml:space="preserve"> </w:t>
      </w:r>
      <w:r w:rsidR="00626AFA" w:rsidRPr="00C63631">
        <w:rPr>
          <w:rFonts w:ascii="Times New Roman" w:eastAsiaTheme="minorEastAsia" w:hAnsi="Times New Roman"/>
          <w:sz w:val="20"/>
          <w:szCs w:val="20"/>
          <w:lang w:eastAsia="zh-CN"/>
        </w:rPr>
        <w:t xml:space="preserve">But it can </w:t>
      </w:r>
      <w:r w:rsidR="001A6C4C" w:rsidRPr="00C63631">
        <w:rPr>
          <w:rFonts w:ascii="Times New Roman" w:eastAsiaTheme="minorEastAsia" w:hAnsi="Times New Roman"/>
          <w:sz w:val="20"/>
          <w:szCs w:val="20"/>
          <w:lang w:eastAsia="zh-CN"/>
        </w:rPr>
        <w:t xml:space="preserve">still be </w:t>
      </w:r>
      <w:r w:rsidR="00626AFA" w:rsidRPr="00C63631">
        <w:rPr>
          <w:rFonts w:ascii="Times New Roman" w:eastAsiaTheme="minorEastAsia" w:hAnsi="Times New Roman"/>
          <w:sz w:val="20"/>
          <w:szCs w:val="20"/>
          <w:lang w:eastAsia="zh-CN"/>
        </w:rPr>
        <w:t xml:space="preserve">valid if </w:t>
      </w:r>
      <w:r w:rsidR="00AE5FBE">
        <w:rPr>
          <w:rFonts w:ascii="Times New Roman" w:eastAsiaTheme="minorEastAsia" w:hAnsi="Times New Roman"/>
          <w:sz w:val="20"/>
          <w:szCs w:val="20"/>
          <w:lang w:eastAsia="zh-CN"/>
        </w:rPr>
        <w:t>related</w:t>
      </w:r>
      <w:r w:rsidR="001A6C4C" w:rsidRPr="00C63631">
        <w:rPr>
          <w:rFonts w:ascii="Times New Roman" w:eastAsiaTheme="minorEastAsia" w:hAnsi="Times New Roman"/>
          <w:sz w:val="20"/>
          <w:szCs w:val="20"/>
          <w:lang w:eastAsia="zh-CN"/>
        </w:rPr>
        <w:t xml:space="preserve"> validity criterion is satisfied.</w:t>
      </w:r>
    </w:p>
    <w:p w14:paraId="3E80673B" w14:textId="1B051D03" w:rsidR="00B71F27" w:rsidRPr="00C63631" w:rsidRDefault="004F2B26" w:rsidP="00B71F27">
      <w:pPr>
        <w:pStyle w:val="af3"/>
        <w:spacing w:after="120" w:line="260" w:lineRule="exact"/>
        <w:ind w:left="420" w:firstLineChars="0" w:firstLine="0"/>
        <w:rPr>
          <w:rFonts w:ascii="Times New Roman" w:eastAsiaTheme="minorEastAsia" w:hAnsi="Times New Roman"/>
          <w:iCs/>
          <w:sz w:val="20"/>
          <w:szCs w:val="20"/>
          <w:lang w:eastAsia="zh-CN"/>
        </w:rPr>
      </w:pPr>
      <w:r w:rsidRPr="00C63631">
        <w:rPr>
          <w:rFonts w:ascii="Times New Roman" w:eastAsiaTheme="minorEastAsia" w:hAnsi="Times New Roman"/>
          <w:sz w:val="20"/>
          <w:szCs w:val="20"/>
          <w:lang w:eastAsia="zh-CN"/>
        </w:rPr>
        <w:t xml:space="preserve">In addition, if </w:t>
      </w:r>
      <w:r w:rsidR="00880F90" w:rsidRPr="00C63631">
        <w:rPr>
          <w:rFonts w:ascii="Times New Roman" w:eastAsiaTheme="minorEastAsia" w:hAnsi="Times New Roman"/>
          <w:sz w:val="20"/>
          <w:szCs w:val="20"/>
          <w:lang w:eastAsia="zh-CN"/>
        </w:rPr>
        <w:t>pre-configured SRS</w:t>
      </w:r>
      <w:r w:rsidR="004B6CAE" w:rsidRPr="00C63631">
        <w:rPr>
          <w:rFonts w:ascii="Times New Roman" w:eastAsiaTheme="minorEastAsia" w:hAnsi="Times New Roman"/>
          <w:sz w:val="20"/>
          <w:szCs w:val="20"/>
          <w:lang w:eastAsia="zh-CN"/>
        </w:rPr>
        <w:t xml:space="preserve"> for the new cell is supported, correspondingly,</w:t>
      </w:r>
      <w:r w:rsidR="00CE065F" w:rsidRPr="00C63631">
        <w:rPr>
          <w:rFonts w:ascii="Times New Roman" w:eastAsiaTheme="minorEastAsia" w:hAnsi="Times New Roman"/>
          <w:sz w:val="20"/>
          <w:szCs w:val="20"/>
          <w:lang w:eastAsia="zh-CN"/>
        </w:rPr>
        <w:t xml:space="preserve"> </w:t>
      </w:r>
      <w:r w:rsidR="00637F34" w:rsidRPr="00C63631">
        <w:rPr>
          <w:rFonts w:ascii="Times New Roman" w:eastAsiaTheme="minorEastAsia" w:hAnsi="Times New Roman"/>
          <w:sz w:val="20"/>
          <w:szCs w:val="20"/>
          <w:lang w:eastAsia="zh-CN"/>
        </w:rPr>
        <w:t>pre-configured ‘</w:t>
      </w:r>
      <w:proofErr w:type="spellStart"/>
      <w:r w:rsidR="00637F34" w:rsidRPr="00C63631">
        <w:rPr>
          <w:rFonts w:ascii="Times New Roman" w:eastAsiaTheme="minorEastAsia" w:hAnsi="Times New Roman"/>
          <w:iCs/>
          <w:sz w:val="20"/>
          <w:szCs w:val="20"/>
          <w:lang w:eastAsia="zh-CN"/>
        </w:rPr>
        <w:t>spatialRelationInfoPos</w:t>
      </w:r>
      <w:proofErr w:type="spellEnd"/>
      <w:r w:rsidR="00637F34" w:rsidRPr="00C63631">
        <w:rPr>
          <w:rFonts w:ascii="Times New Roman" w:eastAsiaTheme="minorEastAsia" w:hAnsi="Times New Roman"/>
          <w:iCs/>
          <w:sz w:val="20"/>
          <w:szCs w:val="20"/>
          <w:lang w:eastAsia="zh-CN"/>
        </w:rPr>
        <w:t>’</w:t>
      </w:r>
      <w:r w:rsidR="00AA0FCD" w:rsidRPr="00C63631">
        <w:rPr>
          <w:rFonts w:ascii="Times New Roman" w:eastAsiaTheme="minorEastAsia" w:hAnsi="Times New Roman"/>
          <w:iCs/>
          <w:sz w:val="20"/>
          <w:szCs w:val="20"/>
          <w:lang w:eastAsia="zh-CN"/>
        </w:rPr>
        <w:t xml:space="preserve"> for the new cell </w:t>
      </w:r>
      <w:r w:rsidR="005475C9">
        <w:rPr>
          <w:rFonts w:ascii="Times New Roman" w:eastAsiaTheme="minorEastAsia" w:hAnsi="Times New Roman"/>
          <w:iCs/>
          <w:sz w:val="20"/>
          <w:szCs w:val="20"/>
          <w:lang w:eastAsia="zh-CN"/>
        </w:rPr>
        <w:t>can</w:t>
      </w:r>
      <w:r w:rsidR="00AA0FCD" w:rsidRPr="00C63631">
        <w:rPr>
          <w:rFonts w:ascii="Times New Roman" w:eastAsiaTheme="minorEastAsia" w:hAnsi="Times New Roman"/>
          <w:iCs/>
          <w:sz w:val="20"/>
          <w:szCs w:val="20"/>
          <w:lang w:eastAsia="zh-CN"/>
        </w:rPr>
        <w:t xml:space="preserve"> also be valid.</w:t>
      </w:r>
    </w:p>
    <w:p w14:paraId="7F6D710B" w14:textId="121885D3" w:rsidR="005779AF" w:rsidRPr="00C63631" w:rsidRDefault="005779AF" w:rsidP="00B71F27">
      <w:pPr>
        <w:pStyle w:val="af3"/>
        <w:spacing w:after="120" w:line="260" w:lineRule="exact"/>
        <w:ind w:left="420" w:firstLineChars="0" w:firstLine="0"/>
        <w:rPr>
          <w:rFonts w:ascii="Times New Roman" w:eastAsiaTheme="minorEastAsia" w:hAnsi="Times New Roman"/>
          <w:sz w:val="20"/>
          <w:szCs w:val="20"/>
          <w:lang w:eastAsia="zh-CN"/>
        </w:rPr>
      </w:pPr>
      <w:r w:rsidRPr="00C63631">
        <w:rPr>
          <w:rFonts w:ascii="Times New Roman" w:eastAsiaTheme="minorEastAsia" w:hAnsi="Times New Roman" w:hint="eastAsia"/>
          <w:sz w:val="20"/>
          <w:szCs w:val="20"/>
          <w:lang w:eastAsia="zh-CN"/>
        </w:rPr>
        <w:t>M</w:t>
      </w:r>
      <w:r w:rsidRPr="00C63631">
        <w:rPr>
          <w:rFonts w:ascii="Times New Roman" w:eastAsiaTheme="minorEastAsia" w:hAnsi="Times New Roman"/>
          <w:sz w:val="20"/>
          <w:szCs w:val="20"/>
          <w:lang w:eastAsia="zh-CN"/>
        </w:rPr>
        <w:t xml:space="preserve">oreover, as we mentioned above, if SRS beam sweeping is enabled, </w:t>
      </w:r>
      <w:r w:rsidR="00D24F86" w:rsidRPr="00C63631">
        <w:rPr>
          <w:rFonts w:ascii="Times New Roman" w:eastAsiaTheme="minorEastAsia" w:hAnsi="Times New Roman"/>
          <w:sz w:val="20"/>
          <w:szCs w:val="20"/>
          <w:lang w:eastAsia="zh-CN"/>
        </w:rPr>
        <w:t xml:space="preserve">this parameter </w:t>
      </w:r>
      <w:r w:rsidR="00084DD6" w:rsidRPr="00C63631">
        <w:rPr>
          <w:rFonts w:ascii="Times New Roman" w:eastAsiaTheme="minorEastAsia" w:hAnsi="Times New Roman"/>
          <w:sz w:val="20"/>
          <w:szCs w:val="20"/>
          <w:lang w:eastAsia="zh-CN"/>
        </w:rPr>
        <w:t xml:space="preserve">and related </w:t>
      </w:r>
      <w:r w:rsidR="00955B4D" w:rsidRPr="00C63631">
        <w:rPr>
          <w:rFonts w:ascii="Times New Roman" w:eastAsiaTheme="minorEastAsia" w:hAnsi="Times New Roman"/>
          <w:sz w:val="20"/>
          <w:szCs w:val="20"/>
          <w:lang w:eastAsia="zh-CN"/>
        </w:rPr>
        <w:t xml:space="preserve">validity criterion </w:t>
      </w:r>
      <w:r w:rsidR="00D24F86" w:rsidRPr="00C63631">
        <w:rPr>
          <w:rFonts w:ascii="Times New Roman" w:eastAsiaTheme="minorEastAsia" w:hAnsi="Times New Roman"/>
          <w:sz w:val="20"/>
          <w:szCs w:val="20"/>
          <w:lang w:eastAsia="zh-CN"/>
        </w:rPr>
        <w:t>can be ignored by UE</w:t>
      </w:r>
      <w:r w:rsidR="00955B4D" w:rsidRPr="00C63631">
        <w:rPr>
          <w:rFonts w:ascii="Times New Roman" w:eastAsiaTheme="minorEastAsia" w:hAnsi="Times New Roman"/>
          <w:sz w:val="20"/>
          <w:szCs w:val="20"/>
          <w:lang w:eastAsia="zh-CN"/>
        </w:rPr>
        <w:t>.</w:t>
      </w:r>
    </w:p>
    <w:p w14:paraId="414CD886" w14:textId="1D4C4618" w:rsidR="000C4674" w:rsidRPr="00B65325" w:rsidRDefault="00417028" w:rsidP="000C4674">
      <w:pPr>
        <w:pStyle w:val="af3"/>
        <w:numPr>
          <w:ilvl w:val="0"/>
          <w:numId w:val="50"/>
        </w:numPr>
        <w:spacing w:after="120" w:line="260" w:lineRule="exact"/>
        <w:ind w:firstLineChars="0"/>
        <w:rPr>
          <w:rFonts w:eastAsiaTheme="minorEastAsia"/>
          <w:b/>
          <w:lang w:eastAsia="zh-CN"/>
        </w:rPr>
      </w:pPr>
      <w:proofErr w:type="spellStart"/>
      <w:r w:rsidRPr="00B65325">
        <w:rPr>
          <w:rFonts w:ascii="Times New Roman" w:eastAsiaTheme="minorEastAsia" w:hAnsi="Times New Roman"/>
          <w:b/>
          <w:iCs/>
          <w:sz w:val="20"/>
          <w:szCs w:val="20"/>
          <w:lang w:eastAsia="zh-CN"/>
        </w:rPr>
        <w:t>pathlossReferenceRS</w:t>
      </w:r>
      <w:proofErr w:type="spellEnd"/>
      <w:r w:rsidRPr="00B65325">
        <w:rPr>
          <w:rFonts w:ascii="Times New Roman" w:eastAsiaTheme="minorEastAsia" w:hAnsi="Times New Roman"/>
          <w:b/>
          <w:iCs/>
          <w:sz w:val="20"/>
          <w:szCs w:val="20"/>
          <w:lang w:eastAsia="zh-CN"/>
        </w:rPr>
        <w:t>-Pos</w:t>
      </w:r>
    </w:p>
    <w:p w14:paraId="1759C86C" w14:textId="682D65A7" w:rsidR="000C4674" w:rsidRPr="003D5E25" w:rsidRDefault="000C4674" w:rsidP="000C4674">
      <w:pPr>
        <w:pStyle w:val="af3"/>
        <w:spacing w:after="120" w:line="260" w:lineRule="exact"/>
        <w:ind w:left="420" w:firstLineChars="0" w:firstLine="0"/>
        <w:rPr>
          <w:rFonts w:ascii="Times New Roman" w:eastAsiaTheme="minorEastAsia" w:hAnsi="Times New Roman"/>
          <w:sz w:val="20"/>
          <w:szCs w:val="20"/>
          <w:lang w:eastAsia="zh-CN"/>
        </w:rPr>
      </w:pPr>
      <w:r w:rsidRPr="003D5E25">
        <w:rPr>
          <w:rFonts w:ascii="Times New Roman" w:eastAsiaTheme="minorEastAsia" w:hAnsi="Times New Roman" w:hint="eastAsia"/>
          <w:sz w:val="20"/>
          <w:szCs w:val="20"/>
          <w:lang w:eastAsia="zh-CN"/>
        </w:rPr>
        <w:t>T</w:t>
      </w:r>
      <w:r w:rsidRPr="003D5E25">
        <w:rPr>
          <w:rFonts w:ascii="Times New Roman" w:eastAsiaTheme="minorEastAsia" w:hAnsi="Times New Roman"/>
          <w:sz w:val="20"/>
          <w:szCs w:val="20"/>
          <w:lang w:eastAsia="zh-CN"/>
        </w:rPr>
        <w:t>his parameter is related to UE mobility</w:t>
      </w:r>
      <w:r w:rsidR="00BB6D4B" w:rsidRPr="00C63631">
        <w:rPr>
          <w:rFonts w:ascii="Times New Roman" w:eastAsiaTheme="minorEastAsia" w:hAnsi="Times New Roman"/>
          <w:sz w:val="20"/>
          <w:szCs w:val="20"/>
          <w:lang w:eastAsia="zh-CN"/>
        </w:rPr>
        <w:t>, so it may not be valid when cell reselection happens</w:t>
      </w:r>
      <w:r w:rsidRPr="003D5E25">
        <w:rPr>
          <w:rFonts w:ascii="Times New Roman" w:eastAsiaTheme="minorEastAsia" w:hAnsi="Times New Roman"/>
          <w:sz w:val="20"/>
          <w:szCs w:val="20"/>
          <w:lang w:eastAsia="zh-CN"/>
        </w:rPr>
        <w:t xml:space="preserve">. </w:t>
      </w:r>
      <w:r w:rsidR="006C2DDD" w:rsidRPr="00C63631">
        <w:rPr>
          <w:rFonts w:ascii="Times New Roman" w:eastAsiaTheme="minorEastAsia" w:hAnsi="Times New Roman"/>
          <w:sz w:val="20"/>
          <w:szCs w:val="20"/>
          <w:lang w:eastAsia="zh-CN"/>
        </w:rPr>
        <w:t xml:space="preserve">But it can still be valid if </w:t>
      </w:r>
      <w:r w:rsidR="00AE5FBE">
        <w:rPr>
          <w:rFonts w:ascii="Times New Roman" w:eastAsiaTheme="minorEastAsia" w:hAnsi="Times New Roman"/>
          <w:sz w:val="20"/>
          <w:szCs w:val="20"/>
          <w:lang w:eastAsia="zh-CN"/>
        </w:rPr>
        <w:t>related</w:t>
      </w:r>
      <w:r w:rsidR="006C2DDD" w:rsidRPr="00C63631">
        <w:rPr>
          <w:rFonts w:ascii="Times New Roman" w:eastAsiaTheme="minorEastAsia" w:hAnsi="Times New Roman"/>
          <w:sz w:val="20"/>
          <w:szCs w:val="20"/>
          <w:lang w:eastAsia="zh-CN"/>
        </w:rPr>
        <w:t xml:space="preserve"> validity criterion is satisfied.</w:t>
      </w:r>
    </w:p>
    <w:p w14:paraId="4DA6E987" w14:textId="082EDADF" w:rsidR="000C4674" w:rsidRPr="003D5E25" w:rsidRDefault="000C4674" w:rsidP="000C4674">
      <w:pPr>
        <w:pStyle w:val="af3"/>
        <w:spacing w:after="120" w:line="260" w:lineRule="exact"/>
        <w:ind w:left="420" w:firstLineChars="0" w:firstLine="0"/>
        <w:rPr>
          <w:rFonts w:ascii="Times New Roman" w:eastAsiaTheme="minorEastAsia" w:hAnsi="Times New Roman"/>
          <w:sz w:val="20"/>
          <w:szCs w:val="20"/>
          <w:lang w:eastAsia="zh-CN"/>
        </w:rPr>
      </w:pPr>
      <w:r w:rsidRPr="003D5E25">
        <w:rPr>
          <w:rFonts w:ascii="Times New Roman" w:eastAsiaTheme="minorEastAsia" w:hAnsi="Times New Roman"/>
          <w:sz w:val="20"/>
          <w:szCs w:val="20"/>
          <w:lang w:eastAsia="zh-CN"/>
        </w:rPr>
        <w:t>In addition, if pre-configured SRS for the new cell is supported, correspondingly, pre-configured ‘</w:t>
      </w:r>
      <w:proofErr w:type="spellStart"/>
      <w:r w:rsidRPr="003D5E25">
        <w:rPr>
          <w:rFonts w:ascii="Times New Roman" w:eastAsiaTheme="minorEastAsia" w:hAnsi="Times New Roman"/>
          <w:iCs/>
          <w:sz w:val="20"/>
          <w:szCs w:val="20"/>
          <w:lang w:eastAsia="zh-CN"/>
        </w:rPr>
        <w:t>spatialRelationInfoPos</w:t>
      </w:r>
      <w:proofErr w:type="spellEnd"/>
      <w:r w:rsidRPr="003D5E25">
        <w:rPr>
          <w:rFonts w:ascii="Times New Roman" w:eastAsiaTheme="minorEastAsia" w:hAnsi="Times New Roman"/>
          <w:iCs/>
          <w:sz w:val="20"/>
          <w:szCs w:val="20"/>
          <w:lang w:eastAsia="zh-CN"/>
        </w:rPr>
        <w:t xml:space="preserve">’ for the new cell </w:t>
      </w:r>
      <w:r w:rsidR="005475C9">
        <w:rPr>
          <w:rFonts w:ascii="Times New Roman" w:eastAsiaTheme="minorEastAsia" w:hAnsi="Times New Roman"/>
          <w:iCs/>
          <w:sz w:val="20"/>
          <w:szCs w:val="20"/>
          <w:lang w:eastAsia="zh-CN"/>
        </w:rPr>
        <w:t>can</w:t>
      </w:r>
      <w:r w:rsidRPr="003D5E25">
        <w:rPr>
          <w:rFonts w:ascii="Times New Roman" w:eastAsiaTheme="minorEastAsia" w:hAnsi="Times New Roman"/>
          <w:iCs/>
          <w:sz w:val="20"/>
          <w:szCs w:val="20"/>
          <w:lang w:eastAsia="zh-CN"/>
        </w:rPr>
        <w:t xml:space="preserve"> also be valid.</w:t>
      </w:r>
    </w:p>
    <w:p w14:paraId="752AD3E5" w14:textId="37A63097" w:rsidR="00B9506B" w:rsidRPr="00B65325" w:rsidRDefault="00B9506B" w:rsidP="00567C20">
      <w:pPr>
        <w:pStyle w:val="af3"/>
        <w:numPr>
          <w:ilvl w:val="0"/>
          <w:numId w:val="50"/>
        </w:numPr>
        <w:spacing w:after="120" w:line="260" w:lineRule="exact"/>
        <w:ind w:firstLineChars="0"/>
        <w:rPr>
          <w:rFonts w:eastAsiaTheme="minorEastAsia"/>
          <w:b/>
          <w:lang w:eastAsia="zh-CN"/>
        </w:rPr>
      </w:pPr>
      <w:proofErr w:type="spellStart"/>
      <w:r w:rsidRPr="00B65325">
        <w:rPr>
          <w:rFonts w:ascii="Times New Roman" w:hAnsi="Times New Roman"/>
          <w:b/>
          <w:sz w:val="20"/>
          <w:szCs w:val="20"/>
        </w:rPr>
        <w:t>inactivePosSRS-TimeAlignmentTimer</w:t>
      </w:r>
      <w:proofErr w:type="spellEnd"/>
      <w:r w:rsidRPr="00B65325">
        <w:rPr>
          <w:rFonts w:ascii="Times New Roman" w:eastAsiaTheme="minorEastAsia" w:hAnsi="Times New Roman"/>
          <w:b/>
          <w:sz w:val="20"/>
          <w:szCs w:val="20"/>
          <w:lang w:eastAsia="zh-CN"/>
        </w:rPr>
        <w:t xml:space="preserve">, </w:t>
      </w:r>
      <w:proofErr w:type="spellStart"/>
      <w:r w:rsidRPr="00B65325">
        <w:rPr>
          <w:rFonts w:ascii="Times New Roman" w:hAnsi="Times New Roman"/>
          <w:b/>
          <w:sz w:val="20"/>
          <w:szCs w:val="20"/>
        </w:rPr>
        <w:t>inactivePosSRS</w:t>
      </w:r>
      <w:proofErr w:type="spellEnd"/>
      <w:r w:rsidRPr="00B65325">
        <w:rPr>
          <w:rFonts w:ascii="Times New Roman" w:hAnsi="Times New Roman"/>
          <w:b/>
          <w:sz w:val="20"/>
          <w:szCs w:val="20"/>
        </w:rPr>
        <w:t>-RSRP-</w:t>
      </w:r>
      <w:proofErr w:type="spellStart"/>
      <w:r w:rsidRPr="00B65325">
        <w:rPr>
          <w:rFonts w:ascii="Times New Roman" w:hAnsi="Times New Roman"/>
          <w:b/>
          <w:sz w:val="20"/>
          <w:szCs w:val="20"/>
        </w:rPr>
        <w:t>changeThreshold</w:t>
      </w:r>
      <w:proofErr w:type="spellEnd"/>
    </w:p>
    <w:p w14:paraId="7DA2E96B" w14:textId="2AB170FC" w:rsidR="00436075" w:rsidRPr="002A208D" w:rsidRDefault="00FE6CEB" w:rsidP="002A208D">
      <w:pPr>
        <w:pStyle w:val="af3"/>
        <w:spacing w:after="120" w:line="260" w:lineRule="exact"/>
        <w:ind w:left="42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I</w:t>
      </w:r>
      <w:r>
        <w:rPr>
          <w:rFonts w:ascii="Times New Roman" w:eastAsiaTheme="minorEastAsia" w:hAnsi="Times New Roman" w:hint="eastAsia"/>
          <w:sz w:val="20"/>
          <w:szCs w:val="20"/>
          <w:lang w:eastAsia="zh-CN"/>
        </w:rPr>
        <w:t>n</w:t>
      </w:r>
      <w:r>
        <w:rPr>
          <w:rFonts w:ascii="Times New Roman" w:eastAsiaTheme="minorEastAsia" w:hAnsi="Times New Roman"/>
          <w:sz w:val="20"/>
          <w:szCs w:val="20"/>
          <w:lang w:eastAsia="zh-CN"/>
        </w:rPr>
        <w:t xml:space="preserve"> Rel-17, t</w:t>
      </w:r>
      <w:r w:rsidR="00185871" w:rsidRPr="003D5E25">
        <w:rPr>
          <w:rFonts w:ascii="Times New Roman" w:eastAsiaTheme="minorEastAsia" w:hAnsi="Times New Roman"/>
          <w:sz w:val="20"/>
          <w:szCs w:val="20"/>
          <w:lang w:eastAsia="zh-CN"/>
        </w:rPr>
        <w:t>h</w:t>
      </w:r>
      <w:r w:rsidR="00253687">
        <w:rPr>
          <w:rFonts w:ascii="Times New Roman" w:eastAsiaTheme="minorEastAsia" w:hAnsi="Times New Roman"/>
          <w:sz w:val="20"/>
          <w:szCs w:val="20"/>
          <w:lang w:eastAsia="zh-CN"/>
        </w:rPr>
        <w:t>ese</w:t>
      </w:r>
      <w:r w:rsidR="00185871" w:rsidRPr="003D5E25">
        <w:rPr>
          <w:rFonts w:ascii="Times New Roman" w:eastAsiaTheme="minorEastAsia" w:hAnsi="Times New Roman"/>
          <w:sz w:val="20"/>
          <w:szCs w:val="20"/>
          <w:lang w:eastAsia="zh-CN"/>
        </w:rPr>
        <w:t xml:space="preserve"> parameter</w:t>
      </w:r>
      <w:r w:rsidR="00425E36">
        <w:rPr>
          <w:rFonts w:ascii="Times New Roman" w:eastAsiaTheme="minorEastAsia" w:hAnsi="Times New Roman"/>
          <w:sz w:val="20"/>
          <w:szCs w:val="20"/>
          <w:lang w:eastAsia="zh-CN"/>
        </w:rPr>
        <w:t>s</w:t>
      </w:r>
      <w:r w:rsidR="00185871" w:rsidRPr="003D5E25">
        <w:rPr>
          <w:rFonts w:ascii="Times New Roman" w:eastAsiaTheme="minorEastAsia" w:hAnsi="Times New Roman"/>
          <w:sz w:val="20"/>
          <w:szCs w:val="20"/>
          <w:lang w:eastAsia="zh-CN"/>
        </w:rPr>
        <w:t xml:space="preserve"> </w:t>
      </w:r>
      <w:r w:rsidR="00425E36">
        <w:rPr>
          <w:rFonts w:ascii="Times New Roman" w:eastAsiaTheme="minorEastAsia" w:hAnsi="Times New Roman"/>
          <w:sz w:val="20"/>
          <w:szCs w:val="20"/>
          <w:lang w:eastAsia="zh-CN"/>
        </w:rPr>
        <w:t>are</w:t>
      </w:r>
      <w:r w:rsidR="00A7306A">
        <w:rPr>
          <w:rFonts w:ascii="Times New Roman" w:eastAsiaTheme="minorEastAsia" w:hAnsi="Times New Roman"/>
          <w:sz w:val="20"/>
          <w:szCs w:val="20"/>
          <w:lang w:eastAsia="zh-CN"/>
        </w:rPr>
        <w:t xml:space="preserve"> only valid</w:t>
      </w:r>
      <w:r w:rsidR="007F0E95">
        <w:rPr>
          <w:rFonts w:ascii="Times New Roman" w:eastAsiaTheme="minorEastAsia" w:hAnsi="Times New Roman"/>
          <w:sz w:val="20"/>
          <w:szCs w:val="20"/>
          <w:lang w:eastAsia="zh-CN"/>
        </w:rPr>
        <w:t xml:space="preserve"> within serving cell</w:t>
      </w:r>
      <w:r w:rsidR="00185871" w:rsidRPr="003D5E25">
        <w:rPr>
          <w:rFonts w:ascii="Times New Roman" w:eastAsiaTheme="minorEastAsia" w:hAnsi="Times New Roman"/>
          <w:sz w:val="20"/>
          <w:szCs w:val="20"/>
          <w:lang w:eastAsia="zh-CN"/>
        </w:rPr>
        <w:t>.</w:t>
      </w:r>
      <w:r w:rsidR="00932EDF">
        <w:rPr>
          <w:rFonts w:ascii="Times New Roman" w:eastAsiaTheme="minorEastAsia" w:hAnsi="Times New Roman"/>
          <w:sz w:val="20"/>
          <w:szCs w:val="20"/>
          <w:lang w:eastAsia="zh-CN"/>
        </w:rPr>
        <w:t xml:space="preserve"> </w:t>
      </w:r>
      <w:r w:rsidR="00EF4371">
        <w:rPr>
          <w:rFonts w:ascii="Times New Roman" w:eastAsiaTheme="minorEastAsia" w:hAnsi="Times New Roman"/>
          <w:sz w:val="20"/>
          <w:szCs w:val="20"/>
          <w:lang w:eastAsia="zh-CN"/>
        </w:rPr>
        <w:t>Based on</w:t>
      </w:r>
      <w:r w:rsidR="00425E36">
        <w:rPr>
          <w:rFonts w:ascii="Times New Roman" w:eastAsiaTheme="minorEastAsia" w:hAnsi="Times New Roman"/>
          <w:sz w:val="20"/>
          <w:szCs w:val="20"/>
          <w:lang w:eastAsia="zh-CN"/>
        </w:rPr>
        <w:t xml:space="preserve"> Rel-17 rules</w:t>
      </w:r>
      <w:r w:rsidR="00932EDF">
        <w:rPr>
          <w:rFonts w:ascii="Times New Roman" w:eastAsiaTheme="minorEastAsia" w:hAnsi="Times New Roman"/>
          <w:sz w:val="20"/>
          <w:szCs w:val="20"/>
          <w:lang w:eastAsia="zh-CN"/>
        </w:rPr>
        <w:t xml:space="preserve">, </w:t>
      </w:r>
      <w:r w:rsidR="00425E36">
        <w:rPr>
          <w:rFonts w:ascii="Times New Roman" w:eastAsiaTheme="minorEastAsia" w:hAnsi="Times New Roman"/>
          <w:sz w:val="20"/>
          <w:szCs w:val="20"/>
          <w:lang w:eastAsia="zh-CN"/>
        </w:rPr>
        <w:t>they</w:t>
      </w:r>
      <w:r w:rsidR="00932EDF">
        <w:rPr>
          <w:rFonts w:ascii="Times New Roman" w:eastAsiaTheme="minorEastAsia" w:hAnsi="Times New Roman"/>
          <w:sz w:val="20"/>
          <w:szCs w:val="20"/>
          <w:lang w:eastAsia="zh-CN"/>
        </w:rPr>
        <w:t xml:space="preserve"> </w:t>
      </w:r>
      <w:r w:rsidR="00724A75">
        <w:rPr>
          <w:rFonts w:ascii="Times New Roman" w:eastAsiaTheme="minorEastAsia" w:hAnsi="Times New Roman"/>
          <w:sz w:val="20"/>
          <w:szCs w:val="20"/>
          <w:lang w:eastAsia="zh-CN"/>
        </w:rPr>
        <w:t>will</w:t>
      </w:r>
      <w:r w:rsidR="00727954">
        <w:rPr>
          <w:rFonts w:ascii="Times New Roman" w:eastAsiaTheme="minorEastAsia" w:hAnsi="Times New Roman"/>
          <w:sz w:val="20"/>
          <w:szCs w:val="20"/>
          <w:lang w:eastAsia="zh-CN"/>
        </w:rPr>
        <w:t xml:space="preserve"> </w:t>
      </w:r>
      <w:r w:rsidR="00932EDF">
        <w:rPr>
          <w:rFonts w:ascii="Times New Roman" w:eastAsiaTheme="minorEastAsia" w:hAnsi="Times New Roman"/>
          <w:sz w:val="20"/>
          <w:szCs w:val="20"/>
          <w:lang w:eastAsia="zh-CN"/>
        </w:rPr>
        <w:t xml:space="preserve">become not valid when cell reselection happens. </w:t>
      </w:r>
      <w:r w:rsidR="00FD7A16" w:rsidRPr="002A208D">
        <w:rPr>
          <w:rFonts w:ascii="Times New Roman" w:eastAsiaTheme="minorEastAsia" w:hAnsi="Times New Roman"/>
          <w:sz w:val="20"/>
          <w:szCs w:val="20"/>
          <w:lang w:eastAsia="zh-CN"/>
        </w:rPr>
        <w:t xml:space="preserve">However, </w:t>
      </w:r>
      <w:r w:rsidR="00813E84" w:rsidRPr="002A208D">
        <w:rPr>
          <w:rFonts w:ascii="Times New Roman" w:eastAsiaTheme="minorEastAsia" w:hAnsi="Times New Roman"/>
          <w:sz w:val="20"/>
          <w:lang w:eastAsia="zh-CN"/>
        </w:rPr>
        <w:t xml:space="preserve">in </w:t>
      </w:r>
      <w:r w:rsidR="00EF4371" w:rsidRPr="002A208D">
        <w:rPr>
          <w:rFonts w:ascii="Times New Roman" w:eastAsiaTheme="minorEastAsia" w:hAnsi="Times New Roman"/>
          <w:sz w:val="20"/>
          <w:lang w:eastAsia="zh-CN"/>
        </w:rPr>
        <w:t>Rel-18</w:t>
      </w:r>
      <w:r w:rsidR="00813E84" w:rsidRPr="002A208D">
        <w:rPr>
          <w:rFonts w:ascii="Times New Roman" w:eastAsiaTheme="minorEastAsia" w:hAnsi="Times New Roman"/>
          <w:sz w:val="20"/>
          <w:lang w:eastAsia="zh-CN"/>
        </w:rPr>
        <w:t xml:space="preserve">, </w:t>
      </w:r>
      <w:r w:rsidR="00FD30BB" w:rsidRPr="002A208D">
        <w:rPr>
          <w:rFonts w:ascii="Times New Roman" w:eastAsiaTheme="minorEastAsia" w:hAnsi="Times New Roman"/>
          <w:sz w:val="20"/>
          <w:lang w:eastAsia="zh-CN"/>
        </w:rPr>
        <w:t xml:space="preserve">it can </w:t>
      </w:r>
      <w:r w:rsidR="00813E84" w:rsidRPr="002A208D">
        <w:rPr>
          <w:rFonts w:ascii="Times New Roman" w:eastAsiaTheme="minorEastAsia" w:hAnsi="Times New Roman"/>
          <w:sz w:val="20"/>
          <w:lang w:eastAsia="zh-CN"/>
        </w:rPr>
        <w:t xml:space="preserve">still </w:t>
      </w:r>
      <w:r w:rsidR="00FD30BB" w:rsidRPr="002A208D">
        <w:rPr>
          <w:rFonts w:ascii="Times New Roman" w:eastAsiaTheme="minorEastAsia" w:hAnsi="Times New Roman"/>
          <w:sz w:val="20"/>
          <w:lang w:eastAsia="zh-CN"/>
        </w:rPr>
        <w:t xml:space="preserve">be </w:t>
      </w:r>
      <w:r w:rsidR="00700CE4" w:rsidRPr="002A208D">
        <w:rPr>
          <w:rFonts w:ascii="Times New Roman" w:eastAsiaTheme="minorEastAsia" w:hAnsi="Times New Roman"/>
          <w:sz w:val="20"/>
          <w:lang w:eastAsia="zh-CN"/>
        </w:rPr>
        <w:t xml:space="preserve">used </w:t>
      </w:r>
      <w:r w:rsidR="003D50C6" w:rsidRPr="002A208D">
        <w:rPr>
          <w:rFonts w:ascii="Times New Roman" w:eastAsiaTheme="minorEastAsia" w:hAnsi="Times New Roman"/>
          <w:sz w:val="20"/>
          <w:lang w:eastAsia="zh-CN"/>
        </w:rPr>
        <w:t xml:space="preserve">as TA </w:t>
      </w:r>
      <w:r w:rsidR="009F2362" w:rsidRPr="002A208D">
        <w:rPr>
          <w:rFonts w:ascii="Times New Roman" w:eastAsiaTheme="minorEastAsia" w:hAnsi="Times New Roman"/>
          <w:sz w:val="20"/>
          <w:lang w:eastAsia="zh-CN"/>
        </w:rPr>
        <w:t xml:space="preserve">validity criterion </w:t>
      </w:r>
      <w:r w:rsidR="003D50C6" w:rsidRPr="002A208D">
        <w:rPr>
          <w:rFonts w:ascii="Times New Roman" w:eastAsiaTheme="minorEastAsia" w:hAnsi="Times New Roman"/>
          <w:sz w:val="20"/>
          <w:lang w:eastAsia="zh-CN"/>
        </w:rPr>
        <w:t>in an area of multiple cells</w:t>
      </w:r>
      <w:r w:rsidR="00EF4371" w:rsidRPr="002A208D">
        <w:rPr>
          <w:rFonts w:ascii="Times New Roman" w:eastAsiaTheme="minorEastAsia" w:hAnsi="Times New Roman"/>
          <w:sz w:val="20"/>
          <w:lang w:eastAsia="zh-CN"/>
        </w:rPr>
        <w:t xml:space="preserve"> which </w:t>
      </w:r>
      <w:r w:rsidR="00473F67">
        <w:rPr>
          <w:rFonts w:ascii="Times New Roman" w:eastAsiaTheme="minorEastAsia" w:hAnsi="Times New Roman"/>
          <w:sz w:val="20"/>
          <w:lang w:eastAsia="zh-CN"/>
        </w:rPr>
        <w:t xml:space="preserve">can </w:t>
      </w:r>
      <w:r w:rsidR="00131318">
        <w:rPr>
          <w:rFonts w:ascii="Times New Roman" w:eastAsiaTheme="minorEastAsia" w:hAnsi="Times New Roman"/>
          <w:sz w:val="20"/>
          <w:lang w:eastAsia="zh-CN"/>
        </w:rPr>
        <w:t xml:space="preserve">be </w:t>
      </w:r>
      <w:r w:rsidR="002A208D">
        <w:rPr>
          <w:rFonts w:ascii="Times New Roman" w:eastAsiaTheme="minorEastAsia" w:hAnsi="Times New Roman"/>
          <w:sz w:val="20"/>
          <w:lang w:eastAsia="zh-CN"/>
        </w:rPr>
        <w:t>valid when cell reselection happens</w:t>
      </w:r>
      <w:r w:rsidR="009F2362" w:rsidRPr="002A208D">
        <w:rPr>
          <w:rFonts w:ascii="Times New Roman" w:eastAsiaTheme="minorEastAsia" w:hAnsi="Times New Roman"/>
          <w:sz w:val="20"/>
          <w:lang w:eastAsia="zh-CN"/>
        </w:rPr>
        <w:t>.</w:t>
      </w:r>
      <w:r w:rsidR="00720FEB" w:rsidRPr="002A208D">
        <w:rPr>
          <w:rFonts w:ascii="Times New Roman" w:eastAsiaTheme="minorEastAsia" w:hAnsi="Times New Roman"/>
          <w:sz w:val="20"/>
          <w:lang w:eastAsia="zh-CN"/>
        </w:rPr>
        <w:t xml:space="preserve"> </w:t>
      </w:r>
      <w:r w:rsidR="002A208D">
        <w:rPr>
          <w:rFonts w:ascii="Times New Roman" w:eastAsiaTheme="minorEastAsia" w:hAnsi="Times New Roman"/>
          <w:sz w:val="20"/>
          <w:lang w:eastAsia="zh-CN"/>
        </w:rPr>
        <w:t>In addition, t</w:t>
      </w:r>
      <w:r w:rsidR="00DA7E56" w:rsidRPr="002A208D">
        <w:rPr>
          <w:rFonts w:ascii="Times New Roman" w:eastAsiaTheme="minorEastAsia" w:hAnsi="Times New Roman"/>
          <w:sz w:val="20"/>
          <w:lang w:eastAsia="zh-CN"/>
        </w:rPr>
        <w:t xml:space="preserve">he values of these 2 parameters may be expanded to support </w:t>
      </w:r>
      <w:r w:rsidR="006B2083" w:rsidRPr="002A208D">
        <w:rPr>
          <w:rFonts w:ascii="Times New Roman" w:eastAsiaTheme="minorEastAsia" w:hAnsi="Times New Roman"/>
          <w:sz w:val="20"/>
          <w:lang w:eastAsia="zh-CN"/>
        </w:rPr>
        <w:t xml:space="preserve">a wide range </w:t>
      </w:r>
      <w:r w:rsidR="00EF1402" w:rsidRPr="002A208D">
        <w:rPr>
          <w:rFonts w:ascii="Times New Roman" w:eastAsiaTheme="minorEastAsia" w:hAnsi="Times New Roman"/>
          <w:sz w:val="20"/>
          <w:lang w:eastAsia="zh-CN"/>
        </w:rPr>
        <w:t xml:space="preserve">(large than a cell) </w:t>
      </w:r>
      <w:r w:rsidR="006B2083" w:rsidRPr="002A208D">
        <w:rPr>
          <w:rFonts w:ascii="Times New Roman" w:eastAsiaTheme="minorEastAsia" w:hAnsi="Times New Roman"/>
          <w:sz w:val="20"/>
          <w:lang w:eastAsia="zh-CN"/>
        </w:rPr>
        <w:t>of TA validity.</w:t>
      </w:r>
    </w:p>
    <w:p w14:paraId="4FCE886B" w14:textId="75F13308" w:rsidR="003A7A1B" w:rsidRPr="009809FF" w:rsidRDefault="003A7A1B" w:rsidP="00567C20">
      <w:pPr>
        <w:pStyle w:val="af3"/>
        <w:numPr>
          <w:ilvl w:val="0"/>
          <w:numId w:val="50"/>
        </w:numPr>
        <w:spacing w:after="120" w:line="260" w:lineRule="exact"/>
        <w:ind w:firstLineChars="0"/>
        <w:rPr>
          <w:rFonts w:ascii="Times New Roman" w:eastAsiaTheme="minorEastAsia" w:hAnsi="Times New Roman"/>
          <w:b/>
          <w:sz w:val="20"/>
          <w:lang w:eastAsia="zh-CN"/>
        </w:rPr>
      </w:pPr>
      <w:r w:rsidRPr="009809FF">
        <w:rPr>
          <w:rFonts w:ascii="Times New Roman" w:eastAsiaTheme="minorEastAsia" w:hAnsi="Times New Roman"/>
          <w:b/>
          <w:sz w:val="20"/>
          <w:lang w:eastAsia="zh-CN"/>
        </w:rPr>
        <w:t>BWP</w:t>
      </w:r>
    </w:p>
    <w:p w14:paraId="4BFA78A0" w14:textId="2E324FE7" w:rsidR="009809FF" w:rsidRPr="00985215" w:rsidRDefault="00B259C0" w:rsidP="003515D1">
      <w:pPr>
        <w:pStyle w:val="af3"/>
        <w:spacing w:after="120" w:line="260" w:lineRule="exact"/>
        <w:ind w:left="420" w:firstLineChars="0" w:firstLine="0"/>
        <w:rPr>
          <w:rFonts w:ascii="Times New Roman" w:eastAsiaTheme="minorEastAsia" w:hAnsi="Times New Roman"/>
          <w:sz w:val="20"/>
          <w:lang w:eastAsia="zh-CN"/>
        </w:rPr>
      </w:pPr>
      <w:r w:rsidRPr="00985215">
        <w:rPr>
          <w:rFonts w:ascii="Times New Roman" w:eastAsiaTheme="minorEastAsia" w:hAnsi="Times New Roman"/>
          <w:sz w:val="20"/>
          <w:lang w:eastAsia="zh-CN"/>
        </w:rPr>
        <w:t xml:space="preserve">If adjacent cells </w:t>
      </w:r>
      <w:r w:rsidR="00D70374" w:rsidRPr="00985215">
        <w:rPr>
          <w:rFonts w:ascii="Times New Roman" w:eastAsiaTheme="minorEastAsia" w:hAnsi="Times New Roman"/>
          <w:sz w:val="20"/>
          <w:lang w:eastAsia="zh-CN"/>
        </w:rPr>
        <w:t xml:space="preserve">are intra-frequency cells </w:t>
      </w:r>
      <w:r w:rsidR="00A43C1F" w:rsidRPr="00985215">
        <w:rPr>
          <w:rFonts w:ascii="Times New Roman" w:eastAsiaTheme="minorEastAsia" w:hAnsi="Times New Roman"/>
          <w:sz w:val="20"/>
          <w:lang w:eastAsia="zh-CN"/>
        </w:rPr>
        <w:t xml:space="preserve">(with </w:t>
      </w:r>
      <w:r w:rsidRPr="00985215">
        <w:rPr>
          <w:rFonts w:ascii="Times New Roman" w:eastAsiaTheme="minorEastAsia" w:hAnsi="Times New Roman"/>
          <w:sz w:val="20"/>
          <w:lang w:eastAsia="zh-CN"/>
        </w:rPr>
        <w:t xml:space="preserve">same frequency and </w:t>
      </w:r>
      <w:r w:rsidR="00FE0DBA" w:rsidRPr="00985215">
        <w:rPr>
          <w:rFonts w:ascii="Times New Roman" w:eastAsiaTheme="minorEastAsia" w:hAnsi="Times New Roman"/>
          <w:sz w:val="20"/>
          <w:lang w:eastAsia="zh-CN"/>
        </w:rPr>
        <w:t xml:space="preserve">similar </w:t>
      </w:r>
      <w:r w:rsidRPr="00985215">
        <w:rPr>
          <w:rFonts w:ascii="Times New Roman" w:eastAsiaTheme="minorEastAsia" w:hAnsi="Times New Roman"/>
          <w:sz w:val="20"/>
          <w:lang w:eastAsia="zh-CN"/>
        </w:rPr>
        <w:t>carrier</w:t>
      </w:r>
      <w:r w:rsidR="00FE0DBA" w:rsidRPr="00985215">
        <w:rPr>
          <w:rFonts w:ascii="Times New Roman" w:eastAsiaTheme="minorEastAsia" w:hAnsi="Times New Roman"/>
          <w:sz w:val="20"/>
          <w:lang w:eastAsia="zh-CN"/>
        </w:rPr>
        <w:t xml:space="preserve"> distribution</w:t>
      </w:r>
      <w:r w:rsidR="00A43C1F" w:rsidRPr="00985215">
        <w:rPr>
          <w:rFonts w:ascii="Times New Roman" w:eastAsiaTheme="minorEastAsia" w:hAnsi="Times New Roman"/>
          <w:sz w:val="20"/>
          <w:lang w:eastAsia="zh-CN"/>
        </w:rPr>
        <w:t>)</w:t>
      </w:r>
      <w:r w:rsidR="00FE0DBA" w:rsidRPr="00985215">
        <w:rPr>
          <w:rFonts w:ascii="Times New Roman" w:eastAsiaTheme="minorEastAsia" w:hAnsi="Times New Roman"/>
          <w:sz w:val="20"/>
          <w:lang w:eastAsia="zh-CN"/>
        </w:rPr>
        <w:t xml:space="preserve">, </w:t>
      </w:r>
      <w:r w:rsidR="008924FE" w:rsidRPr="00985215">
        <w:rPr>
          <w:rFonts w:ascii="Times New Roman" w:eastAsiaTheme="minorEastAsia" w:hAnsi="Times New Roman"/>
          <w:sz w:val="20"/>
          <w:lang w:eastAsia="zh-CN"/>
        </w:rPr>
        <w:t>the BWP</w:t>
      </w:r>
      <w:r w:rsidR="00BD2935" w:rsidRPr="00985215">
        <w:rPr>
          <w:rFonts w:ascii="Times New Roman" w:eastAsiaTheme="minorEastAsia" w:hAnsi="Times New Roman"/>
          <w:sz w:val="20"/>
          <w:lang w:eastAsia="zh-CN"/>
        </w:rPr>
        <w:t xml:space="preserve"> of SRS </w:t>
      </w:r>
      <w:r w:rsidR="0042772E" w:rsidRPr="00985215">
        <w:rPr>
          <w:rFonts w:ascii="Times New Roman" w:eastAsiaTheme="minorEastAsia" w:hAnsi="Times New Roman"/>
          <w:sz w:val="20"/>
          <w:lang w:eastAsia="zh-CN"/>
        </w:rPr>
        <w:t>configured by the old cell</w:t>
      </w:r>
      <w:r w:rsidR="00133C9C" w:rsidRPr="00985215">
        <w:rPr>
          <w:rFonts w:ascii="Times New Roman" w:eastAsiaTheme="minorEastAsia" w:hAnsi="Times New Roman"/>
          <w:sz w:val="20"/>
          <w:lang w:eastAsia="zh-CN"/>
        </w:rPr>
        <w:t xml:space="preserve"> may still be </w:t>
      </w:r>
      <w:r w:rsidR="00FD32AC" w:rsidRPr="00985215">
        <w:rPr>
          <w:rFonts w:ascii="Times New Roman" w:eastAsiaTheme="minorEastAsia" w:hAnsi="Times New Roman"/>
          <w:sz w:val="20"/>
          <w:lang w:eastAsia="zh-CN"/>
        </w:rPr>
        <w:t xml:space="preserve">located within </w:t>
      </w:r>
      <w:r w:rsidR="00CA6FE5" w:rsidRPr="00985215">
        <w:rPr>
          <w:rFonts w:ascii="Times New Roman" w:eastAsiaTheme="minorEastAsia" w:hAnsi="Times New Roman"/>
          <w:sz w:val="20"/>
          <w:lang w:eastAsia="zh-CN"/>
        </w:rPr>
        <w:t>the</w:t>
      </w:r>
      <w:r w:rsidR="00E54265" w:rsidRPr="00985215">
        <w:rPr>
          <w:rFonts w:ascii="Times New Roman" w:eastAsiaTheme="minorEastAsia" w:hAnsi="Times New Roman"/>
          <w:sz w:val="20"/>
          <w:lang w:eastAsia="zh-CN"/>
        </w:rPr>
        <w:t xml:space="preserve"> frequency range of</w:t>
      </w:r>
      <w:r w:rsidR="00CA6FE5" w:rsidRPr="00985215">
        <w:rPr>
          <w:rFonts w:ascii="Times New Roman" w:eastAsiaTheme="minorEastAsia" w:hAnsi="Times New Roman"/>
          <w:sz w:val="20"/>
          <w:lang w:eastAsia="zh-CN"/>
        </w:rPr>
        <w:t xml:space="preserve"> </w:t>
      </w:r>
      <w:r w:rsidR="001F5747" w:rsidRPr="00985215">
        <w:rPr>
          <w:rFonts w:ascii="Times New Roman" w:eastAsiaTheme="minorEastAsia" w:hAnsi="Times New Roman"/>
          <w:sz w:val="20"/>
          <w:lang w:eastAsia="zh-CN"/>
        </w:rPr>
        <w:t xml:space="preserve">new </w:t>
      </w:r>
      <w:r w:rsidR="00E54265" w:rsidRPr="00985215">
        <w:rPr>
          <w:rFonts w:ascii="Times New Roman" w:eastAsiaTheme="minorEastAsia" w:hAnsi="Times New Roman"/>
          <w:sz w:val="20"/>
          <w:lang w:eastAsia="zh-CN"/>
        </w:rPr>
        <w:t>camped</w:t>
      </w:r>
      <w:r w:rsidR="000F0727" w:rsidRPr="00985215">
        <w:rPr>
          <w:rFonts w:ascii="Times New Roman" w:eastAsiaTheme="minorEastAsia" w:hAnsi="Times New Roman"/>
          <w:sz w:val="20"/>
          <w:lang w:eastAsia="zh-CN"/>
        </w:rPr>
        <w:t>-</w:t>
      </w:r>
      <w:r w:rsidR="00E54265" w:rsidRPr="00985215">
        <w:rPr>
          <w:rFonts w:ascii="Times New Roman" w:eastAsiaTheme="minorEastAsia" w:hAnsi="Times New Roman"/>
          <w:sz w:val="20"/>
          <w:lang w:eastAsia="zh-CN"/>
        </w:rPr>
        <w:t>on cell</w:t>
      </w:r>
      <w:r w:rsidR="00804A67" w:rsidRPr="00985215">
        <w:rPr>
          <w:rFonts w:ascii="Times New Roman" w:eastAsiaTheme="minorEastAsia" w:hAnsi="Times New Roman"/>
          <w:sz w:val="20"/>
          <w:lang w:eastAsia="zh-CN"/>
        </w:rPr>
        <w:t xml:space="preserve">, so that </w:t>
      </w:r>
      <w:r w:rsidR="00F72D54" w:rsidRPr="00985215">
        <w:rPr>
          <w:rFonts w:ascii="Times New Roman" w:eastAsiaTheme="minorEastAsia" w:hAnsi="Times New Roman"/>
          <w:sz w:val="20"/>
          <w:lang w:eastAsia="zh-CN"/>
        </w:rPr>
        <w:t xml:space="preserve">BWP information </w:t>
      </w:r>
      <w:r w:rsidR="00653816" w:rsidRPr="00985215">
        <w:rPr>
          <w:rFonts w:ascii="Times New Roman" w:eastAsiaTheme="minorEastAsia" w:hAnsi="Times New Roman" w:hint="eastAsia"/>
          <w:sz w:val="20"/>
          <w:lang w:eastAsia="zh-CN"/>
        </w:rPr>
        <w:t>can</w:t>
      </w:r>
      <w:r w:rsidR="00F72D54" w:rsidRPr="00985215">
        <w:rPr>
          <w:rFonts w:ascii="Times New Roman" w:eastAsiaTheme="minorEastAsia" w:hAnsi="Times New Roman"/>
          <w:sz w:val="20"/>
          <w:lang w:eastAsia="zh-CN"/>
        </w:rPr>
        <w:t xml:space="preserve"> be valid.</w:t>
      </w:r>
      <w:r w:rsidR="00DF04EF" w:rsidRPr="00985215">
        <w:rPr>
          <w:rFonts w:ascii="Times New Roman" w:eastAsiaTheme="minorEastAsia" w:hAnsi="Times New Roman"/>
          <w:sz w:val="20"/>
          <w:lang w:eastAsia="zh-CN"/>
        </w:rPr>
        <w:t xml:space="preserve"> However, </w:t>
      </w:r>
      <w:r w:rsidR="00E76C24" w:rsidRPr="00985215">
        <w:rPr>
          <w:rFonts w:ascii="Times New Roman" w:eastAsiaTheme="minorEastAsia" w:hAnsi="Times New Roman"/>
          <w:sz w:val="20"/>
          <w:lang w:eastAsia="zh-CN"/>
        </w:rPr>
        <w:t xml:space="preserve">if adjacent cells </w:t>
      </w:r>
      <w:r w:rsidR="00D70374" w:rsidRPr="00985215">
        <w:rPr>
          <w:rFonts w:ascii="Times New Roman" w:eastAsiaTheme="minorEastAsia" w:hAnsi="Times New Roman"/>
          <w:sz w:val="20"/>
          <w:lang w:eastAsia="zh-CN"/>
        </w:rPr>
        <w:t xml:space="preserve">are </w:t>
      </w:r>
      <w:r w:rsidR="00A43C1F" w:rsidRPr="00985215">
        <w:rPr>
          <w:rFonts w:ascii="Times New Roman" w:eastAsiaTheme="minorEastAsia" w:hAnsi="Times New Roman"/>
          <w:sz w:val="20"/>
          <w:lang w:eastAsia="zh-CN"/>
        </w:rPr>
        <w:t xml:space="preserve">inter-frequency cells, </w:t>
      </w:r>
      <w:r w:rsidR="00C63D5A" w:rsidRPr="00985215">
        <w:rPr>
          <w:rFonts w:ascii="Times New Roman" w:eastAsiaTheme="minorEastAsia" w:hAnsi="Times New Roman"/>
          <w:sz w:val="20"/>
          <w:lang w:eastAsia="zh-CN"/>
        </w:rPr>
        <w:t>the BWP of SRS configured by the old cell</w:t>
      </w:r>
      <w:r w:rsidR="00081E1F" w:rsidRPr="00985215">
        <w:rPr>
          <w:rFonts w:ascii="Times New Roman" w:eastAsiaTheme="minorEastAsia" w:hAnsi="Times New Roman"/>
          <w:sz w:val="20"/>
          <w:lang w:eastAsia="zh-CN"/>
        </w:rPr>
        <w:t xml:space="preserve"> </w:t>
      </w:r>
      <w:r w:rsidR="0031620A">
        <w:rPr>
          <w:rFonts w:ascii="Times New Roman" w:eastAsiaTheme="minorEastAsia" w:hAnsi="Times New Roman"/>
          <w:sz w:val="20"/>
          <w:lang w:eastAsia="zh-CN"/>
        </w:rPr>
        <w:t>can</w:t>
      </w:r>
      <w:r w:rsidR="0031620A" w:rsidRPr="00985215">
        <w:rPr>
          <w:rFonts w:ascii="Times New Roman" w:eastAsiaTheme="minorEastAsia" w:hAnsi="Times New Roman"/>
          <w:sz w:val="20"/>
          <w:lang w:eastAsia="zh-CN"/>
        </w:rPr>
        <w:t xml:space="preserve"> </w:t>
      </w:r>
      <w:r w:rsidR="007D024D">
        <w:rPr>
          <w:rFonts w:ascii="Times New Roman" w:eastAsiaTheme="minorEastAsia" w:hAnsi="Times New Roman"/>
          <w:sz w:val="20"/>
          <w:lang w:eastAsia="zh-CN"/>
        </w:rPr>
        <w:t xml:space="preserve">be </w:t>
      </w:r>
      <w:r w:rsidR="00081E1F" w:rsidRPr="00985215">
        <w:rPr>
          <w:rFonts w:ascii="Times New Roman" w:eastAsiaTheme="minorEastAsia" w:hAnsi="Times New Roman"/>
          <w:sz w:val="20"/>
          <w:lang w:eastAsia="zh-CN"/>
        </w:rPr>
        <w:t>out</w:t>
      </w:r>
      <w:r w:rsidR="00542E4D" w:rsidRPr="00985215">
        <w:rPr>
          <w:rFonts w:ascii="Times New Roman" w:eastAsiaTheme="minorEastAsia" w:hAnsi="Times New Roman"/>
          <w:sz w:val="20"/>
          <w:lang w:eastAsia="zh-CN"/>
        </w:rPr>
        <w:t xml:space="preserve">side </w:t>
      </w:r>
      <w:r w:rsidR="001237A2">
        <w:rPr>
          <w:rFonts w:ascii="Times New Roman" w:eastAsiaTheme="minorEastAsia" w:hAnsi="Times New Roman"/>
          <w:sz w:val="20"/>
          <w:lang w:eastAsia="zh-CN"/>
        </w:rPr>
        <w:t xml:space="preserve">the </w:t>
      </w:r>
      <w:bookmarkStart w:id="8" w:name="_GoBack"/>
      <w:bookmarkEnd w:id="8"/>
      <w:r w:rsidR="000F0727" w:rsidRPr="00985215">
        <w:rPr>
          <w:rFonts w:ascii="Times New Roman" w:eastAsiaTheme="minorEastAsia" w:hAnsi="Times New Roman"/>
          <w:sz w:val="20"/>
          <w:lang w:eastAsia="zh-CN"/>
        </w:rPr>
        <w:t>frequency range of new camped-on cell</w:t>
      </w:r>
      <w:r w:rsidR="00702CE1" w:rsidRPr="00985215">
        <w:rPr>
          <w:rFonts w:ascii="Times New Roman" w:eastAsiaTheme="minorEastAsia" w:hAnsi="Times New Roman"/>
          <w:sz w:val="20"/>
          <w:lang w:eastAsia="zh-CN"/>
        </w:rPr>
        <w:t xml:space="preserve">, </w:t>
      </w:r>
      <w:r w:rsidR="003E7E0B" w:rsidRPr="00985215">
        <w:rPr>
          <w:rFonts w:ascii="Times New Roman" w:eastAsiaTheme="minorEastAsia" w:hAnsi="Times New Roman"/>
          <w:sz w:val="20"/>
          <w:lang w:eastAsia="zh-CN"/>
        </w:rPr>
        <w:t xml:space="preserve">so that BWP information </w:t>
      </w:r>
      <w:r w:rsidR="00F00D94" w:rsidRPr="00985215">
        <w:rPr>
          <w:rFonts w:ascii="Times New Roman" w:eastAsiaTheme="minorEastAsia" w:hAnsi="Times New Roman"/>
          <w:sz w:val="20"/>
          <w:lang w:eastAsia="zh-CN"/>
        </w:rPr>
        <w:t>is not</w:t>
      </w:r>
      <w:r w:rsidR="003E7E0B" w:rsidRPr="00985215">
        <w:rPr>
          <w:rFonts w:ascii="Times New Roman" w:eastAsiaTheme="minorEastAsia" w:hAnsi="Times New Roman"/>
          <w:sz w:val="20"/>
          <w:lang w:eastAsia="zh-CN"/>
        </w:rPr>
        <w:t xml:space="preserve"> valid.</w:t>
      </w:r>
      <w:r w:rsidR="000153CD" w:rsidRPr="00985215">
        <w:rPr>
          <w:rFonts w:ascii="Times New Roman" w:eastAsiaTheme="minorEastAsia" w:hAnsi="Times New Roman"/>
          <w:sz w:val="20"/>
          <w:lang w:eastAsia="zh-CN"/>
        </w:rPr>
        <w:t xml:space="preserve"> Therefore, </w:t>
      </w:r>
      <w:r w:rsidR="008A5231" w:rsidRPr="00985215">
        <w:rPr>
          <w:rFonts w:ascii="Times New Roman" w:eastAsiaTheme="minorEastAsia" w:hAnsi="Times New Roman"/>
          <w:sz w:val="20"/>
          <w:lang w:eastAsia="zh-CN"/>
        </w:rPr>
        <w:t xml:space="preserve">if adjacent cells are inter-frequency cells, </w:t>
      </w:r>
      <w:r w:rsidR="00ED438E" w:rsidRPr="00985215">
        <w:rPr>
          <w:rFonts w:ascii="Times New Roman" w:eastAsiaTheme="minorEastAsia" w:hAnsi="Times New Roman"/>
          <w:sz w:val="20"/>
          <w:lang w:eastAsia="zh-CN"/>
        </w:rPr>
        <w:t xml:space="preserve">pre-configured </w:t>
      </w:r>
      <w:r w:rsidR="00525DC5" w:rsidRPr="00985215">
        <w:rPr>
          <w:rFonts w:ascii="Times New Roman" w:eastAsiaTheme="minorEastAsia" w:hAnsi="Times New Roman"/>
          <w:sz w:val="20"/>
          <w:lang w:eastAsia="zh-CN"/>
        </w:rPr>
        <w:t>SRS based on the BWP of new cell</w:t>
      </w:r>
      <w:r w:rsidR="00ED438E" w:rsidRPr="00985215">
        <w:rPr>
          <w:rFonts w:ascii="Times New Roman" w:eastAsiaTheme="minorEastAsia" w:hAnsi="Times New Roman"/>
          <w:sz w:val="20"/>
          <w:lang w:eastAsia="zh-CN"/>
        </w:rPr>
        <w:t xml:space="preserve"> may be needed</w:t>
      </w:r>
      <w:r w:rsidR="004A1534" w:rsidRPr="00985215">
        <w:rPr>
          <w:rFonts w:ascii="Times New Roman" w:eastAsiaTheme="minorEastAsia" w:hAnsi="Times New Roman"/>
          <w:sz w:val="20"/>
          <w:lang w:eastAsia="zh-CN"/>
        </w:rPr>
        <w:t>.</w:t>
      </w:r>
    </w:p>
    <w:p w14:paraId="1CCC48D5" w14:textId="77777777" w:rsidR="00F82833" w:rsidRPr="00DE6406" w:rsidRDefault="00F82833" w:rsidP="00F82833">
      <w:pPr>
        <w:pStyle w:val="a0"/>
        <w:numPr>
          <w:ilvl w:val="0"/>
          <w:numId w:val="26"/>
        </w:numPr>
        <w:spacing w:line="260" w:lineRule="exact"/>
        <w:rPr>
          <w:rFonts w:eastAsiaTheme="minorEastAsia"/>
          <w:b/>
          <w:i/>
          <w:szCs w:val="20"/>
          <w:lang w:eastAsia="zh-CN"/>
        </w:rPr>
      </w:pPr>
    </w:p>
    <w:p w14:paraId="47C7C917" w14:textId="671B8382" w:rsidR="00E24D2B" w:rsidRDefault="00F82833" w:rsidP="00C2617C">
      <w:pPr>
        <w:pStyle w:val="a0"/>
        <w:numPr>
          <w:ilvl w:val="0"/>
          <w:numId w:val="25"/>
        </w:numPr>
        <w:spacing w:line="260" w:lineRule="exact"/>
        <w:rPr>
          <w:rFonts w:eastAsiaTheme="minorEastAsia"/>
          <w:b/>
          <w:i/>
          <w:szCs w:val="20"/>
          <w:lang w:eastAsia="zh-CN"/>
        </w:rPr>
      </w:pPr>
      <w:r>
        <w:rPr>
          <w:rFonts w:eastAsiaTheme="minorEastAsia"/>
          <w:b/>
          <w:i/>
          <w:lang w:eastAsia="zh-CN"/>
        </w:rPr>
        <w:t>The parameter ‘</w:t>
      </w:r>
      <w:proofErr w:type="spellStart"/>
      <w:r w:rsidR="002359D4" w:rsidRPr="000B6952">
        <w:rPr>
          <w:rFonts w:eastAsiaTheme="minorEastAsia"/>
          <w:b/>
          <w:i/>
          <w:iCs/>
          <w:szCs w:val="20"/>
          <w:lang w:eastAsia="zh-CN"/>
        </w:rPr>
        <w:t>spatialRelationInfoPos</w:t>
      </w:r>
      <w:proofErr w:type="spellEnd"/>
      <w:r>
        <w:rPr>
          <w:rFonts w:eastAsiaTheme="minorEastAsia"/>
          <w:b/>
          <w:i/>
          <w:lang w:eastAsia="zh-CN"/>
        </w:rPr>
        <w:t>’ of SRS configuration</w:t>
      </w:r>
      <w:r w:rsidR="00FB796B">
        <w:rPr>
          <w:rFonts w:eastAsiaTheme="minorEastAsia"/>
          <w:lang w:eastAsia="zh-CN"/>
        </w:rPr>
        <w:t xml:space="preserve"> </w:t>
      </w:r>
      <w:r w:rsidRPr="00954ADB">
        <w:rPr>
          <w:rFonts w:eastAsiaTheme="minorEastAsia"/>
          <w:b/>
          <w:i/>
          <w:lang w:eastAsia="zh-CN"/>
        </w:rPr>
        <w:t>may be</w:t>
      </w:r>
      <w:r>
        <w:rPr>
          <w:rFonts w:eastAsiaTheme="minorEastAsia"/>
          <w:b/>
          <w:i/>
          <w:lang w:eastAsia="zh-CN"/>
        </w:rPr>
        <w:t>come invalid when cell-reselection happens.</w:t>
      </w:r>
      <w:r w:rsidR="009569ED">
        <w:rPr>
          <w:rFonts w:eastAsiaTheme="minorEastAsia"/>
          <w:b/>
          <w:i/>
          <w:lang w:eastAsia="zh-CN"/>
        </w:rPr>
        <w:t xml:space="preserve"> </w:t>
      </w:r>
      <w:r w:rsidR="00403A07">
        <w:rPr>
          <w:rFonts w:eastAsiaTheme="minorEastAsia"/>
          <w:b/>
          <w:i/>
          <w:lang w:eastAsia="zh-CN"/>
        </w:rPr>
        <w:t>But it can still be valid</w:t>
      </w:r>
      <w:r w:rsidR="00520ADF">
        <w:rPr>
          <w:rFonts w:eastAsiaTheme="minorEastAsia"/>
          <w:b/>
          <w:i/>
          <w:lang w:eastAsia="zh-CN"/>
        </w:rPr>
        <w:t xml:space="preserve"> </w:t>
      </w:r>
      <w:r w:rsidR="00520ADF" w:rsidRPr="00C2617C">
        <w:rPr>
          <w:rFonts w:eastAsiaTheme="minorEastAsia"/>
          <w:b/>
          <w:i/>
          <w:szCs w:val="20"/>
          <w:lang w:eastAsia="zh-CN"/>
        </w:rPr>
        <w:t xml:space="preserve">if </w:t>
      </w:r>
      <w:r w:rsidR="00C62630">
        <w:rPr>
          <w:rFonts w:eastAsiaTheme="minorEastAsia"/>
          <w:b/>
          <w:i/>
          <w:szCs w:val="20"/>
          <w:lang w:eastAsia="zh-CN"/>
        </w:rPr>
        <w:t>related</w:t>
      </w:r>
      <w:r w:rsidR="00520ADF" w:rsidRPr="00C2617C">
        <w:rPr>
          <w:rFonts w:eastAsiaTheme="minorEastAsia"/>
          <w:b/>
          <w:i/>
          <w:szCs w:val="20"/>
          <w:lang w:eastAsia="zh-CN"/>
        </w:rPr>
        <w:t xml:space="preserve"> validity criterion is satisfied, or </w:t>
      </w:r>
      <w:r w:rsidR="00526DAD">
        <w:rPr>
          <w:rFonts w:eastAsiaTheme="minorEastAsia"/>
          <w:b/>
          <w:i/>
          <w:lang w:eastAsia="zh-CN"/>
        </w:rPr>
        <w:t>‘</w:t>
      </w:r>
      <w:proofErr w:type="spellStart"/>
      <w:r w:rsidR="00526DAD" w:rsidRPr="000B6952">
        <w:rPr>
          <w:rFonts w:eastAsiaTheme="minorEastAsia"/>
          <w:b/>
          <w:i/>
          <w:iCs/>
          <w:szCs w:val="20"/>
          <w:lang w:eastAsia="zh-CN"/>
        </w:rPr>
        <w:t>spatialRelationInfoPos</w:t>
      </w:r>
      <w:proofErr w:type="spellEnd"/>
      <w:r w:rsidR="00526DAD">
        <w:rPr>
          <w:rFonts w:eastAsiaTheme="minorEastAsia"/>
          <w:b/>
          <w:i/>
          <w:lang w:eastAsia="zh-CN"/>
        </w:rPr>
        <w:t>’</w:t>
      </w:r>
      <w:r w:rsidR="00C2617C" w:rsidRPr="00C2617C">
        <w:rPr>
          <w:rFonts w:eastAsiaTheme="minorEastAsia"/>
          <w:b/>
          <w:i/>
          <w:szCs w:val="20"/>
          <w:lang w:eastAsia="zh-CN"/>
        </w:rPr>
        <w:t xml:space="preserve"> for the new cell is </w:t>
      </w:r>
      <w:r w:rsidR="00526DAD">
        <w:rPr>
          <w:rFonts w:eastAsiaTheme="minorEastAsia"/>
          <w:b/>
          <w:i/>
          <w:szCs w:val="20"/>
          <w:lang w:eastAsia="zh-CN"/>
        </w:rPr>
        <w:t>pre-configured</w:t>
      </w:r>
      <w:r w:rsidR="00C2617C" w:rsidRPr="00C2617C">
        <w:rPr>
          <w:rFonts w:eastAsiaTheme="minorEastAsia"/>
          <w:b/>
          <w:i/>
          <w:szCs w:val="20"/>
          <w:lang w:eastAsia="zh-CN"/>
        </w:rPr>
        <w:t>.</w:t>
      </w:r>
      <w:r w:rsidR="00F60647">
        <w:rPr>
          <w:rFonts w:eastAsiaTheme="minorEastAsia"/>
          <w:b/>
          <w:i/>
          <w:szCs w:val="20"/>
          <w:lang w:eastAsia="zh-CN"/>
        </w:rPr>
        <w:t xml:space="preserve"> </w:t>
      </w:r>
    </w:p>
    <w:p w14:paraId="6A3F632B" w14:textId="0F265453" w:rsidR="00F82833" w:rsidRDefault="00731424" w:rsidP="00C2617C">
      <w:pPr>
        <w:pStyle w:val="a0"/>
        <w:numPr>
          <w:ilvl w:val="0"/>
          <w:numId w:val="25"/>
        </w:numPr>
        <w:spacing w:line="260" w:lineRule="exact"/>
        <w:rPr>
          <w:rFonts w:eastAsiaTheme="minorEastAsia"/>
          <w:b/>
          <w:i/>
          <w:szCs w:val="20"/>
          <w:lang w:eastAsia="zh-CN"/>
        </w:rPr>
      </w:pPr>
      <w:r>
        <w:rPr>
          <w:rFonts w:eastAsiaTheme="minorEastAsia"/>
          <w:b/>
          <w:i/>
          <w:szCs w:val="20"/>
          <w:lang w:eastAsia="zh-CN"/>
        </w:rPr>
        <w:t>I</w:t>
      </w:r>
      <w:r w:rsidRPr="00085119">
        <w:rPr>
          <w:rFonts w:eastAsiaTheme="minorEastAsia"/>
          <w:b/>
          <w:i/>
          <w:szCs w:val="20"/>
          <w:lang w:eastAsia="zh-CN"/>
        </w:rPr>
        <w:t>f SRS beam sweeping is enabled</w:t>
      </w:r>
      <w:r w:rsidR="00F60647">
        <w:rPr>
          <w:rFonts w:eastAsiaTheme="minorEastAsia"/>
          <w:b/>
          <w:i/>
          <w:szCs w:val="20"/>
          <w:lang w:eastAsia="zh-CN"/>
        </w:rPr>
        <w:t xml:space="preserve">, </w:t>
      </w:r>
      <w:r w:rsidR="00847BA9">
        <w:rPr>
          <w:rFonts w:eastAsiaTheme="minorEastAsia"/>
          <w:b/>
          <w:i/>
          <w:lang w:eastAsia="zh-CN"/>
        </w:rPr>
        <w:t>‘</w:t>
      </w:r>
      <w:proofErr w:type="spellStart"/>
      <w:r w:rsidR="00847BA9" w:rsidRPr="000B6952">
        <w:rPr>
          <w:rFonts w:eastAsiaTheme="minorEastAsia"/>
          <w:b/>
          <w:i/>
          <w:iCs/>
          <w:szCs w:val="20"/>
          <w:lang w:eastAsia="zh-CN"/>
        </w:rPr>
        <w:t>spatialRelationInfoPos</w:t>
      </w:r>
      <w:proofErr w:type="spellEnd"/>
      <w:r w:rsidR="00847BA9">
        <w:rPr>
          <w:rFonts w:eastAsiaTheme="minorEastAsia"/>
          <w:b/>
          <w:i/>
          <w:lang w:eastAsia="zh-CN"/>
        </w:rPr>
        <w:t>’</w:t>
      </w:r>
      <w:r w:rsidR="00F60647">
        <w:rPr>
          <w:rFonts w:eastAsiaTheme="minorEastAsia"/>
          <w:b/>
          <w:i/>
          <w:szCs w:val="20"/>
          <w:lang w:eastAsia="zh-CN"/>
        </w:rPr>
        <w:t xml:space="preserve"> </w:t>
      </w:r>
      <w:r w:rsidR="00F60647" w:rsidRPr="00085119">
        <w:rPr>
          <w:rFonts w:eastAsiaTheme="minorEastAsia"/>
          <w:b/>
          <w:i/>
          <w:szCs w:val="20"/>
          <w:lang w:eastAsia="zh-CN"/>
        </w:rPr>
        <w:t>and related validity criterion can be ignored by UE.</w:t>
      </w:r>
    </w:p>
    <w:p w14:paraId="4F18FF19" w14:textId="77777777" w:rsidR="00F46600" w:rsidRPr="00DE6406" w:rsidRDefault="00F46600" w:rsidP="00F46600">
      <w:pPr>
        <w:pStyle w:val="a0"/>
        <w:numPr>
          <w:ilvl w:val="0"/>
          <w:numId w:val="26"/>
        </w:numPr>
        <w:spacing w:line="260" w:lineRule="exact"/>
        <w:rPr>
          <w:rFonts w:eastAsiaTheme="minorEastAsia"/>
          <w:b/>
          <w:i/>
          <w:szCs w:val="20"/>
          <w:lang w:eastAsia="zh-CN"/>
        </w:rPr>
      </w:pPr>
    </w:p>
    <w:p w14:paraId="23249FF3" w14:textId="1FB48270" w:rsidR="00F46600" w:rsidRPr="00BD1974" w:rsidRDefault="00F46600" w:rsidP="00BD1974">
      <w:pPr>
        <w:pStyle w:val="a0"/>
        <w:numPr>
          <w:ilvl w:val="0"/>
          <w:numId w:val="25"/>
        </w:numPr>
        <w:spacing w:line="260" w:lineRule="exact"/>
        <w:rPr>
          <w:rFonts w:eastAsiaTheme="minorEastAsia"/>
          <w:b/>
          <w:i/>
          <w:szCs w:val="20"/>
          <w:lang w:eastAsia="zh-CN"/>
        </w:rPr>
      </w:pPr>
      <w:r>
        <w:rPr>
          <w:rFonts w:eastAsiaTheme="minorEastAsia"/>
          <w:b/>
          <w:i/>
          <w:lang w:eastAsia="zh-CN"/>
        </w:rPr>
        <w:t>The parameter ‘</w:t>
      </w:r>
      <w:proofErr w:type="spellStart"/>
      <w:r w:rsidRPr="000B6952">
        <w:rPr>
          <w:rFonts w:eastAsiaTheme="minorEastAsia"/>
          <w:b/>
          <w:i/>
          <w:iCs/>
          <w:szCs w:val="20"/>
          <w:lang w:eastAsia="zh-CN"/>
        </w:rPr>
        <w:t>pathlossReferenceRS-Pos</w:t>
      </w:r>
      <w:proofErr w:type="spellEnd"/>
      <w:r>
        <w:rPr>
          <w:rFonts w:eastAsiaTheme="minorEastAsia"/>
          <w:b/>
          <w:i/>
          <w:lang w:eastAsia="zh-CN"/>
        </w:rPr>
        <w:t>’ of SRS configuration</w:t>
      </w:r>
      <w:r w:rsidRPr="0071213D">
        <w:rPr>
          <w:rFonts w:eastAsiaTheme="minorEastAsia"/>
          <w:lang w:eastAsia="zh-CN"/>
        </w:rPr>
        <w:t xml:space="preserve"> </w:t>
      </w:r>
      <w:r w:rsidRPr="00954ADB">
        <w:rPr>
          <w:rFonts w:eastAsiaTheme="minorEastAsia"/>
          <w:b/>
          <w:i/>
          <w:lang w:eastAsia="zh-CN"/>
        </w:rPr>
        <w:t>may be</w:t>
      </w:r>
      <w:r>
        <w:rPr>
          <w:rFonts w:eastAsiaTheme="minorEastAsia"/>
          <w:b/>
          <w:i/>
          <w:lang w:eastAsia="zh-CN"/>
        </w:rPr>
        <w:t>come invalid when cell-reselection happens.</w:t>
      </w:r>
      <w:r w:rsidR="00BD1974">
        <w:rPr>
          <w:rFonts w:eastAsiaTheme="minorEastAsia"/>
          <w:b/>
          <w:i/>
          <w:lang w:eastAsia="zh-CN"/>
        </w:rPr>
        <w:t xml:space="preserve"> But it can still be valid </w:t>
      </w:r>
      <w:r w:rsidR="00BD1974" w:rsidRPr="00C2617C">
        <w:rPr>
          <w:rFonts w:eastAsiaTheme="minorEastAsia"/>
          <w:b/>
          <w:i/>
          <w:szCs w:val="20"/>
          <w:lang w:eastAsia="zh-CN"/>
        </w:rPr>
        <w:t xml:space="preserve">if </w:t>
      </w:r>
      <w:r w:rsidR="00BD1974">
        <w:rPr>
          <w:rFonts w:eastAsiaTheme="minorEastAsia"/>
          <w:b/>
          <w:i/>
          <w:szCs w:val="20"/>
          <w:lang w:eastAsia="zh-CN"/>
        </w:rPr>
        <w:t>related</w:t>
      </w:r>
      <w:r w:rsidR="00BD1974" w:rsidRPr="00C2617C">
        <w:rPr>
          <w:rFonts w:eastAsiaTheme="minorEastAsia"/>
          <w:b/>
          <w:i/>
          <w:szCs w:val="20"/>
          <w:lang w:eastAsia="zh-CN"/>
        </w:rPr>
        <w:t xml:space="preserve"> validity criterion is satisfied, or pre-configured SRS for the new cell is supported.</w:t>
      </w:r>
    </w:p>
    <w:p w14:paraId="2A679CCA" w14:textId="77777777" w:rsidR="00F46600" w:rsidRPr="00DE6406" w:rsidRDefault="00F46600" w:rsidP="00F46600">
      <w:pPr>
        <w:pStyle w:val="a0"/>
        <w:numPr>
          <w:ilvl w:val="0"/>
          <w:numId w:val="26"/>
        </w:numPr>
        <w:spacing w:line="260" w:lineRule="exact"/>
        <w:rPr>
          <w:rFonts w:eastAsiaTheme="minorEastAsia"/>
          <w:b/>
          <w:i/>
          <w:szCs w:val="20"/>
          <w:lang w:eastAsia="zh-CN"/>
        </w:rPr>
      </w:pPr>
    </w:p>
    <w:p w14:paraId="63F6C9A5" w14:textId="48C03DEE" w:rsidR="00F46600" w:rsidRPr="004B0B39" w:rsidRDefault="00AA171B" w:rsidP="00F46600">
      <w:pPr>
        <w:pStyle w:val="a0"/>
        <w:numPr>
          <w:ilvl w:val="0"/>
          <w:numId w:val="25"/>
        </w:numPr>
        <w:spacing w:line="260" w:lineRule="exact"/>
        <w:rPr>
          <w:rFonts w:eastAsiaTheme="minorEastAsia"/>
          <w:b/>
          <w:i/>
          <w:szCs w:val="20"/>
          <w:lang w:eastAsia="zh-CN"/>
        </w:rPr>
      </w:pPr>
      <w:r>
        <w:rPr>
          <w:rFonts w:eastAsiaTheme="minorEastAsia"/>
          <w:b/>
          <w:i/>
          <w:lang w:eastAsia="zh-CN"/>
        </w:rPr>
        <w:t>Based on Rel-17 rules, t</w:t>
      </w:r>
      <w:r w:rsidR="00F46600">
        <w:rPr>
          <w:rFonts w:eastAsiaTheme="minorEastAsia"/>
          <w:b/>
          <w:i/>
          <w:lang w:eastAsia="zh-CN"/>
        </w:rPr>
        <w:t>he parameters ‘</w:t>
      </w:r>
      <w:proofErr w:type="spellStart"/>
      <w:r w:rsidR="00F46600" w:rsidRPr="000B6952">
        <w:rPr>
          <w:b/>
          <w:i/>
          <w:szCs w:val="20"/>
        </w:rPr>
        <w:t>inactivePosSRS-TimeAlignmentTimer</w:t>
      </w:r>
      <w:proofErr w:type="spellEnd"/>
      <w:r w:rsidR="00F46600" w:rsidRPr="000B6952">
        <w:rPr>
          <w:rFonts w:eastAsiaTheme="minorEastAsia"/>
          <w:b/>
          <w:i/>
          <w:szCs w:val="20"/>
          <w:lang w:eastAsia="zh-CN"/>
        </w:rPr>
        <w:t xml:space="preserve">, </w:t>
      </w:r>
      <w:proofErr w:type="spellStart"/>
      <w:r w:rsidR="00F46600" w:rsidRPr="000B6952">
        <w:rPr>
          <w:b/>
          <w:i/>
          <w:szCs w:val="20"/>
        </w:rPr>
        <w:t>inactivePosSRS</w:t>
      </w:r>
      <w:proofErr w:type="spellEnd"/>
      <w:r w:rsidR="00F46600" w:rsidRPr="000B6952">
        <w:rPr>
          <w:b/>
          <w:i/>
          <w:szCs w:val="20"/>
        </w:rPr>
        <w:t>-RSRP-</w:t>
      </w:r>
      <w:proofErr w:type="spellStart"/>
      <w:r w:rsidR="00F46600" w:rsidRPr="000B6952">
        <w:rPr>
          <w:b/>
          <w:i/>
          <w:szCs w:val="20"/>
        </w:rPr>
        <w:t>changeThreshold</w:t>
      </w:r>
      <w:proofErr w:type="spellEnd"/>
      <w:r w:rsidR="00F46600">
        <w:rPr>
          <w:rFonts w:eastAsiaTheme="minorEastAsia"/>
          <w:b/>
          <w:i/>
          <w:lang w:eastAsia="zh-CN"/>
        </w:rPr>
        <w:t>’ of SRS configuration</w:t>
      </w:r>
      <w:r w:rsidR="00F46600" w:rsidRPr="0071213D">
        <w:rPr>
          <w:rFonts w:eastAsiaTheme="minorEastAsia"/>
          <w:lang w:eastAsia="zh-CN"/>
        </w:rPr>
        <w:t xml:space="preserve"> </w:t>
      </w:r>
      <w:r w:rsidR="00036B8E">
        <w:rPr>
          <w:rFonts w:eastAsiaTheme="minorEastAsia"/>
          <w:b/>
          <w:i/>
          <w:lang w:eastAsia="zh-CN"/>
        </w:rPr>
        <w:t>will</w:t>
      </w:r>
      <w:r w:rsidR="00F46600" w:rsidRPr="00954ADB">
        <w:rPr>
          <w:rFonts w:eastAsiaTheme="minorEastAsia"/>
          <w:b/>
          <w:i/>
          <w:lang w:eastAsia="zh-CN"/>
        </w:rPr>
        <w:t xml:space="preserve"> be</w:t>
      </w:r>
      <w:r w:rsidR="00F46600">
        <w:rPr>
          <w:rFonts w:eastAsiaTheme="minorEastAsia"/>
          <w:b/>
          <w:i/>
          <w:lang w:eastAsia="zh-CN"/>
        </w:rPr>
        <w:t>come invalid when cell-reselection happens.</w:t>
      </w:r>
    </w:p>
    <w:p w14:paraId="43262BB5" w14:textId="213AF6B0" w:rsidR="00F46600" w:rsidRPr="00923D93" w:rsidRDefault="0012731C" w:rsidP="00491DCF">
      <w:pPr>
        <w:pStyle w:val="a0"/>
        <w:numPr>
          <w:ilvl w:val="0"/>
          <w:numId w:val="25"/>
        </w:numPr>
        <w:spacing w:line="260" w:lineRule="exact"/>
        <w:rPr>
          <w:rFonts w:eastAsiaTheme="minorEastAsia"/>
          <w:b/>
          <w:i/>
          <w:szCs w:val="20"/>
          <w:lang w:eastAsia="zh-CN"/>
        </w:rPr>
      </w:pPr>
      <w:r>
        <w:rPr>
          <w:rFonts w:eastAsiaTheme="minorEastAsia"/>
          <w:b/>
          <w:i/>
          <w:lang w:eastAsia="zh-CN"/>
        </w:rPr>
        <w:t xml:space="preserve">In Rel-18, </w:t>
      </w:r>
      <w:r w:rsidR="009C41AA">
        <w:rPr>
          <w:rFonts w:eastAsiaTheme="minorEastAsia"/>
          <w:b/>
          <w:i/>
          <w:lang w:eastAsia="zh-CN"/>
        </w:rPr>
        <w:t>‘</w:t>
      </w:r>
      <w:proofErr w:type="spellStart"/>
      <w:r w:rsidR="009C41AA" w:rsidRPr="000B6952">
        <w:rPr>
          <w:b/>
          <w:i/>
          <w:szCs w:val="20"/>
        </w:rPr>
        <w:t>inactivePosSRS-TimeAlignmentTimer</w:t>
      </w:r>
      <w:proofErr w:type="spellEnd"/>
      <w:r w:rsidR="009C41AA" w:rsidRPr="000B6952">
        <w:rPr>
          <w:rFonts w:eastAsiaTheme="minorEastAsia"/>
          <w:b/>
          <w:i/>
          <w:szCs w:val="20"/>
          <w:lang w:eastAsia="zh-CN"/>
        </w:rPr>
        <w:t xml:space="preserve">, </w:t>
      </w:r>
      <w:proofErr w:type="spellStart"/>
      <w:r w:rsidR="009C41AA" w:rsidRPr="000B6952">
        <w:rPr>
          <w:b/>
          <w:i/>
          <w:szCs w:val="20"/>
        </w:rPr>
        <w:t>inactivePosSRS</w:t>
      </w:r>
      <w:proofErr w:type="spellEnd"/>
      <w:r w:rsidR="009C41AA" w:rsidRPr="000B6952">
        <w:rPr>
          <w:b/>
          <w:i/>
          <w:szCs w:val="20"/>
        </w:rPr>
        <w:t>-RSRP-</w:t>
      </w:r>
      <w:proofErr w:type="spellStart"/>
      <w:r w:rsidR="009C41AA" w:rsidRPr="000B6952">
        <w:rPr>
          <w:b/>
          <w:i/>
          <w:szCs w:val="20"/>
        </w:rPr>
        <w:t>changeThreshold</w:t>
      </w:r>
      <w:proofErr w:type="spellEnd"/>
      <w:proofErr w:type="gramStart"/>
      <w:r w:rsidR="009C41AA">
        <w:rPr>
          <w:rFonts w:eastAsiaTheme="minorEastAsia"/>
          <w:b/>
          <w:i/>
          <w:lang w:eastAsia="zh-CN"/>
        </w:rPr>
        <w:t xml:space="preserve">’ </w:t>
      </w:r>
      <w:r w:rsidR="00980D0A">
        <w:rPr>
          <w:rFonts w:eastAsiaTheme="minorEastAsia"/>
          <w:b/>
          <w:i/>
          <w:lang w:eastAsia="zh-CN"/>
        </w:rPr>
        <w:t xml:space="preserve"> can</w:t>
      </w:r>
      <w:proofErr w:type="gramEnd"/>
      <w:r w:rsidR="00980D0A">
        <w:rPr>
          <w:rFonts w:eastAsiaTheme="minorEastAsia"/>
          <w:b/>
          <w:i/>
          <w:lang w:eastAsia="zh-CN"/>
        </w:rPr>
        <w:t xml:space="preserve"> </w:t>
      </w:r>
      <w:r w:rsidRPr="00923D93">
        <w:rPr>
          <w:rFonts w:eastAsiaTheme="minorEastAsia"/>
          <w:b/>
          <w:i/>
          <w:lang w:eastAsia="zh-CN"/>
        </w:rPr>
        <w:t>still be used as TA validity criterion in an area of multiple cells</w:t>
      </w:r>
      <w:r w:rsidR="009E0286" w:rsidRPr="00923D93">
        <w:rPr>
          <w:rFonts w:eastAsiaTheme="minorEastAsia"/>
          <w:b/>
          <w:i/>
          <w:lang w:eastAsia="zh-CN"/>
        </w:rPr>
        <w:t>,</w:t>
      </w:r>
      <w:r w:rsidRPr="00923D93">
        <w:rPr>
          <w:rFonts w:eastAsiaTheme="minorEastAsia"/>
          <w:b/>
          <w:i/>
          <w:lang w:eastAsia="zh-CN"/>
        </w:rPr>
        <w:t xml:space="preserve"> which can be valid when cell reselection happens</w:t>
      </w:r>
      <w:r w:rsidR="00923D93">
        <w:rPr>
          <w:rFonts w:eastAsiaTheme="minorEastAsia"/>
          <w:b/>
          <w:i/>
          <w:lang w:eastAsia="zh-CN"/>
        </w:rPr>
        <w:t>.</w:t>
      </w:r>
    </w:p>
    <w:p w14:paraId="59027C7C" w14:textId="77777777" w:rsidR="00F46600" w:rsidRPr="00DE6406" w:rsidRDefault="00F46600" w:rsidP="00F46600">
      <w:pPr>
        <w:pStyle w:val="a0"/>
        <w:numPr>
          <w:ilvl w:val="0"/>
          <w:numId w:val="26"/>
        </w:numPr>
        <w:spacing w:line="260" w:lineRule="exact"/>
        <w:rPr>
          <w:rFonts w:eastAsiaTheme="minorEastAsia"/>
          <w:b/>
          <w:i/>
          <w:szCs w:val="20"/>
          <w:lang w:eastAsia="zh-CN"/>
        </w:rPr>
      </w:pPr>
    </w:p>
    <w:p w14:paraId="5BFA2D4F" w14:textId="4ADA3771" w:rsidR="00F46600" w:rsidRPr="00347638" w:rsidRDefault="00F46600" w:rsidP="00347638">
      <w:pPr>
        <w:pStyle w:val="a0"/>
        <w:numPr>
          <w:ilvl w:val="0"/>
          <w:numId w:val="25"/>
        </w:numPr>
        <w:spacing w:line="260" w:lineRule="exact"/>
        <w:rPr>
          <w:rFonts w:eastAsiaTheme="minorEastAsia"/>
          <w:b/>
          <w:i/>
          <w:szCs w:val="20"/>
          <w:lang w:eastAsia="zh-CN"/>
        </w:rPr>
      </w:pPr>
      <w:r>
        <w:rPr>
          <w:rFonts w:eastAsiaTheme="minorEastAsia"/>
          <w:b/>
          <w:i/>
          <w:lang w:eastAsia="zh-CN"/>
        </w:rPr>
        <w:t>The parameter ‘</w:t>
      </w:r>
      <w:r>
        <w:rPr>
          <w:rFonts w:eastAsiaTheme="minorEastAsia"/>
          <w:b/>
          <w:i/>
          <w:iCs/>
          <w:szCs w:val="20"/>
          <w:lang w:eastAsia="zh-CN"/>
        </w:rPr>
        <w:t>BWP</w:t>
      </w:r>
      <w:r>
        <w:rPr>
          <w:rFonts w:eastAsiaTheme="minorEastAsia"/>
          <w:b/>
          <w:i/>
          <w:lang w:eastAsia="zh-CN"/>
        </w:rPr>
        <w:t>’ of SRS configuration</w:t>
      </w:r>
      <w:r w:rsidRPr="0071213D">
        <w:rPr>
          <w:rFonts w:eastAsiaTheme="minorEastAsia"/>
          <w:lang w:eastAsia="zh-CN"/>
        </w:rPr>
        <w:t xml:space="preserve"> </w:t>
      </w:r>
      <w:r w:rsidRPr="00954ADB">
        <w:rPr>
          <w:rFonts w:eastAsiaTheme="minorEastAsia"/>
          <w:b/>
          <w:i/>
          <w:lang w:eastAsia="zh-CN"/>
        </w:rPr>
        <w:t>may be</w:t>
      </w:r>
      <w:r>
        <w:rPr>
          <w:rFonts w:eastAsiaTheme="minorEastAsia"/>
          <w:b/>
          <w:i/>
          <w:lang w:eastAsia="zh-CN"/>
        </w:rPr>
        <w:t>come invalid when cell-reselection happens</w:t>
      </w:r>
      <w:r w:rsidR="00F83DE0">
        <w:rPr>
          <w:rFonts w:eastAsiaTheme="minorEastAsia"/>
          <w:b/>
          <w:i/>
          <w:lang w:eastAsia="zh-CN"/>
        </w:rPr>
        <w:t xml:space="preserve">, </w:t>
      </w:r>
      <w:r w:rsidR="00081D58">
        <w:rPr>
          <w:rFonts w:eastAsiaTheme="minorEastAsia"/>
          <w:b/>
          <w:i/>
          <w:lang w:eastAsia="zh-CN"/>
        </w:rPr>
        <w:t xml:space="preserve">if </w:t>
      </w:r>
      <w:r w:rsidR="00F83DE0" w:rsidRPr="00F83DE0">
        <w:rPr>
          <w:rFonts w:eastAsiaTheme="minorEastAsia"/>
          <w:b/>
          <w:i/>
          <w:lang w:eastAsia="zh-CN"/>
        </w:rPr>
        <w:t>adjacent cells are inter-frequency cells</w:t>
      </w:r>
      <w:r>
        <w:rPr>
          <w:rFonts w:eastAsiaTheme="minorEastAsia"/>
          <w:b/>
          <w:i/>
          <w:lang w:eastAsia="zh-CN"/>
        </w:rPr>
        <w:t>.</w:t>
      </w:r>
      <w:r w:rsidR="00F83DE0">
        <w:rPr>
          <w:rFonts w:eastAsiaTheme="minorEastAsia"/>
          <w:b/>
          <w:i/>
          <w:lang w:eastAsia="zh-CN"/>
        </w:rPr>
        <w:t xml:space="preserve"> But it can still be valid</w:t>
      </w:r>
      <w:r w:rsidR="00081D58">
        <w:rPr>
          <w:rFonts w:eastAsiaTheme="minorEastAsia" w:hint="eastAsia"/>
          <w:b/>
          <w:i/>
          <w:szCs w:val="20"/>
          <w:lang w:eastAsia="zh-CN"/>
        </w:rPr>
        <w:t xml:space="preserve"> </w:t>
      </w:r>
      <w:r w:rsidR="00081D58">
        <w:rPr>
          <w:rFonts w:eastAsiaTheme="minorEastAsia"/>
          <w:b/>
          <w:i/>
          <w:szCs w:val="20"/>
          <w:lang w:eastAsia="zh-CN"/>
        </w:rPr>
        <w:t>if</w:t>
      </w:r>
      <w:r w:rsidR="00081D58" w:rsidRPr="00081D58">
        <w:rPr>
          <w:rFonts w:eastAsiaTheme="minorEastAsia"/>
          <w:b/>
          <w:i/>
          <w:lang w:eastAsia="zh-CN"/>
        </w:rPr>
        <w:t xml:space="preserve"> </w:t>
      </w:r>
      <w:r w:rsidR="00081D58" w:rsidRPr="00F83DE0">
        <w:rPr>
          <w:rFonts w:eastAsiaTheme="minorEastAsia"/>
          <w:b/>
          <w:i/>
          <w:lang w:eastAsia="zh-CN"/>
        </w:rPr>
        <w:t>adjacent cells are int</w:t>
      </w:r>
      <w:r w:rsidR="00081D58">
        <w:rPr>
          <w:rFonts w:eastAsiaTheme="minorEastAsia"/>
          <w:b/>
          <w:i/>
          <w:lang w:eastAsia="zh-CN"/>
        </w:rPr>
        <w:t>ra</w:t>
      </w:r>
      <w:r w:rsidR="00081D58" w:rsidRPr="00F83DE0">
        <w:rPr>
          <w:rFonts w:eastAsiaTheme="minorEastAsia"/>
          <w:b/>
          <w:i/>
          <w:lang w:eastAsia="zh-CN"/>
        </w:rPr>
        <w:t>-frequency cells</w:t>
      </w:r>
      <w:r w:rsidR="00C928C7">
        <w:rPr>
          <w:rFonts w:eastAsiaTheme="minorEastAsia"/>
          <w:b/>
          <w:i/>
          <w:lang w:eastAsia="zh-CN"/>
        </w:rPr>
        <w:t xml:space="preserve">, or </w:t>
      </w:r>
      <w:r w:rsidR="0099704C">
        <w:rPr>
          <w:rFonts w:eastAsiaTheme="minorEastAsia"/>
          <w:b/>
          <w:i/>
          <w:lang w:eastAsia="zh-CN"/>
        </w:rPr>
        <w:t>SRS based on the BWP</w:t>
      </w:r>
      <w:r w:rsidR="00BC6DB7">
        <w:rPr>
          <w:rFonts w:eastAsiaTheme="minorEastAsia"/>
          <w:b/>
          <w:i/>
          <w:lang w:eastAsia="zh-CN"/>
        </w:rPr>
        <w:t xml:space="preserve"> of new cell is pre-configured.</w:t>
      </w:r>
    </w:p>
    <w:p w14:paraId="3A8BD4F8" w14:textId="7D3F55AA" w:rsidR="0094206E" w:rsidRPr="003A51FF" w:rsidRDefault="006E6088" w:rsidP="003A51FF">
      <w:pPr>
        <w:spacing w:after="120" w:line="260" w:lineRule="exact"/>
        <w:rPr>
          <w:rFonts w:eastAsiaTheme="minorEastAsia"/>
          <w:lang w:eastAsia="zh-CN"/>
        </w:rPr>
      </w:pPr>
      <w:r>
        <w:rPr>
          <w:rFonts w:eastAsiaTheme="minorEastAsia"/>
          <w:lang w:eastAsia="zh-CN"/>
        </w:rPr>
        <w:t xml:space="preserve">Based on the </w:t>
      </w:r>
      <w:r w:rsidRPr="006E6088">
        <w:rPr>
          <w:rFonts w:eastAsiaTheme="minorEastAsia"/>
          <w:lang w:eastAsia="zh-CN"/>
        </w:rPr>
        <w:t>above analysis</w:t>
      </w:r>
      <w:r>
        <w:rPr>
          <w:rFonts w:eastAsiaTheme="minorEastAsia"/>
          <w:lang w:eastAsia="zh-CN"/>
        </w:rPr>
        <w:t>, we</w:t>
      </w:r>
      <w:r w:rsidR="002E0587">
        <w:rPr>
          <w:rFonts w:eastAsiaTheme="minorEastAsia"/>
          <w:lang w:eastAsia="zh-CN"/>
        </w:rPr>
        <w:t xml:space="preserve"> come up to the following proposal.</w:t>
      </w:r>
    </w:p>
    <w:p w14:paraId="30C95D78" w14:textId="77777777" w:rsidR="006A5EA8" w:rsidRPr="00687AC0" w:rsidRDefault="006A5EA8" w:rsidP="006A5EA8">
      <w:pPr>
        <w:pStyle w:val="a0"/>
        <w:numPr>
          <w:ilvl w:val="0"/>
          <w:numId w:val="11"/>
        </w:numPr>
        <w:spacing w:beforeLines="50" w:before="180" w:line="260" w:lineRule="exact"/>
        <w:rPr>
          <w:rFonts w:eastAsiaTheme="minorEastAsia"/>
          <w:b/>
          <w:i/>
          <w:szCs w:val="20"/>
          <w:lang w:eastAsia="zh-CN"/>
        </w:rPr>
      </w:pPr>
    </w:p>
    <w:p w14:paraId="5A3AD3F4" w14:textId="1FD01111" w:rsidR="00174181" w:rsidRPr="00072FB0" w:rsidRDefault="007E613A" w:rsidP="00255531">
      <w:pPr>
        <w:pStyle w:val="a0"/>
        <w:numPr>
          <w:ilvl w:val="0"/>
          <w:numId w:val="10"/>
        </w:numPr>
        <w:spacing w:line="260" w:lineRule="exact"/>
        <w:rPr>
          <w:rFonts w:eastAsiaTheme="minorEastAsia"/>
          <w:b/>
          <w:i/>
          <w:szCs w:val="20"/>
          <w:lang w:eastAsia="zh-CN"/>
        </w:rPr>
      </w:pPr>
      <w:r>
        <w:rPr>
          <w:b/>
          <w:i/>
        </w:rPr>
        <w:t xml:space="preserve">From RAN1 perspective, </w:t>
      </w:r>
      <w:r w:rsidR="00561839" w:rsidRPr="002174FA">
        <w:rPr>
          <w:b/>
          <w:i/>
          <w:lang w:eastAsia="zh-CN"/>
        </w:rPr>
        <w:t>SRS positioning configuration for LPHAP across multiple cells</w:t>
      </w:r>
      <w:r w:rsidR="00561839" w:rsidRPr="002174FA">
        <w:rPr>
          <w:b/>
          <w:i/>
        </w:rPr>
        <w:t xml:space="preserve"> </w:t>
      </w:r>
      <w:r w:rsidR="002174FA">
        <w:rPr>
          <w:b/>
          <w:i/>
        </w:rPr>
        <w:t>can be</w:t>
      </w:r>
      <w:r w:rsidR="00561839" w:rsidRPr="002174FA">
        <w:rPr>
          <w:b/>
          <w:i/>
        </w:rPr>
        <w:t xml:space="preserve"> feasible</w:t>
      </w:r>
      <w:r w:rsidR="006A5EA8" w:rsidRPr="002174FA">
        <w:rPr>
          <w:b/>
          <w:i/>
        </w:rPr>
        <w:t>.</w:t>
      </w:r>
    </w:p>
    <w:p w14:paraId="6FAF2D6F" w14:textId="58A0D456" w:rsidR="00C948AF" w:rsidRPr="00414B73" w:rsidRDefault="00C948AF" w:rsidP="00C948AF">
      <w:pPr>
        <w:pStyle w:val="3"/>
        <w:ind w:left="0" w:firstLine="0"/>
        <w:jc w:val="both"/>
        <w:rPr>
          <w:rFonts w:eastAsiaTheme="minorEastAsia"/>
          <w:b/>
          <w:sz w:val="22"/>
        </w:rPr>
      </w:pPr>
      <w:r w:rsidRPr="00C948AF">
        <w:rPr>
          <w:rFonts w:eastAsiaTheme="minorEastAsia"/>
          <w:b/>
          <w:sz w:val="24"/>
        </w:rPr>
        <w:t>UE initiated SRS configuration update request</w:t>
      </w:r>
    </w:p>
    <w:p w14:paraId="073286DA" w14:textId="54E6EABE" w:rsidR="00A917DE" w:rsidRPr="00FB0E0A" w:rsidRDefault="00D81FAD" w:rsidP="00834544">
      <w:pPr>
        <w:spacing w:after="120" w:line="260" w:lineRule="exact"/>
        <w:jc w:val="both"/>
      </w:pPr>
      <w:r w:rsidRPr="00D81FAD">
        <w:rPr>
          <w:rFonts w:eastAsiaTheme="minorEastAsia"/>
          <w:lang w:eastAsia="zh-CN"/>
        </w:rPr>
        <w:t>Based on the above analysis,</w:t>
      </w:r>
      <w:r w:rsidR="003663BF">
        <w:rPr>
          <w:rFonts w:eastAsiaTheme="minorEastAsia"/>
          <w:lang w:eastAsia="zh-CN"/>
        </w:rPr>
        <w:t xml:space="preserve"> </w:t>
      </w:r>
      <w:r w:rsidR="00D6436B">
        <w:rPr>
          <w:rFonts w:eastAsiaTheme="minorEastAsia"/>
          <w:lang w:eastAsia="zh-CN"/>
        </w:rPr>
        <w:t xml:space="preserve">even if </w:t>
      </w:r>
      <w:r w:rsidR="00D6436B" w:rsidRPr="00D6436B">
        <w:rPr>
          <w:lang w:eastAsia="zh-CN"/>
        </w:rPr>
        <w:t>SRS positioning configuration for LPHAP across multiple cells</w:t>
      </w:r>
      <w:r w:rsidR="00D6436B" w:rsidRPr="00D6436B">
        <w:t xml:space="preserve"> is feasible</w:t>
      </w:r>
      <w:r w:rsidR="002E71FB">
        <w:t xml:space="preserve">, </w:t>
      </w:r>
      <w:r w:rsidR="00A82998" w:rsidRPr="00A82998">
        <w:t>UE still needs to maintain some validity criteria</w:t>
      </w:r>
      <w:r w:rsidR="00AE05EB">
        <w:t xml:space="preserve">, such as </w:t>
      </w:r>
      <w:r w:rsidR="0084359E">
        <w:t>validity</w:t>
      </w:r>
      <w:r w:rsidR="00B465B8">
        <w:t xml:space="preserve"> criteria of TA and pathloss RS, etc. Therefore, f</w:t>
      </w:r>
      <w:r w:rsidR="00C938C0">
        <w:t>or</w:t>
      </w:r>
      <w:r w:rsidR="00B465B8">
        <w:t xml:space="preserve"> power saving, </w:t>
      </w:r>
      <w:r w:rsidR="00077A04">
        <w:t xml:space="preserve">when these </w:t>
      </w:r>
      <w:r w:rsidR="00077A04" w:rsidRPr="00A82998">
        <w:t>validity criteria</w:t>
      </w:r>
      <w:r w:rsidR="00077A04">
        <w:t xml:space="preserve"> </w:t>
      </w:r>
      <w:proofErr w:type="gramStart"/>
      <w:r w:rsidR="00077A04">
        <w:t>is</w:t>
      </w:r>
      <w:proofErr w:type="gramEnd"/>
      <w:r w:rsidR="00077A04">
        <w:t xml:space="preserve"> not met, </w:t>
      </w:r>
      <w:r w:rsidR="005126DB">
        <w:t xml:space="preserve">we support </w:t>
      </w:r>
      <w:r w:rsidR="00077A04">
        <w:t>UE-</w:t>
      </w:r>
      <w:proofErr w:type="spellStart"/>
      <w:r w:rsidR="00077A04">
        <w:t>intitiated</w:t>
      </w:r>
      <w:proofErr w:type="spellEnd"/>
      <w:r w:rsidR="00077A04">
        <w:t xml:space="preserve"> SRS configuration update request via SDT</w:t>
      </w:r>
      <w:r w:rsidR="006A10F5">
        <w:t xml:space="preserve"> procedures, so that UE can remain </w:t>
      </w:r>
      <w:r w:rsidR="00AB30EB">
        <w:t>in inactive state</w:t>
      </w:r>
      <w:r w:rsidR="00496459">
        <w:t xml:space="preserve"> without entering connected state.</w:t>
      </w:r>
    </w:p>
    <w:p w14:paraId="74B9F663" w14:textId="77777777" w:rsidR="007B2977" w:rsidRPr="00687AC0" w:rsidRDefault="007B2977" w:rsidP="007B2977">
      <w:pPr>
        <w:pStyle w:val="a0"/>
        <w:numPr>
          <w:ilvl w:val="0"/>
          <w:numId w:val="11"/>
        </w:numPr>
        <w:spacing w:beforeLines="50" w:before="180" w:line="260" w:lineRule="exact"/>
        <w:rPr>
          <w:rFonts w:eastAsiaTheme="minorEastAsia"/>
          <w:b/>
          <w:i/>
          <w:szCs w:val="20"/>
          <w:lang w:eastAsia="zh-CN"/>
        </w:rPr>
      </w:pPr>
    </w:p>
    <w:p w14:paraId="07C18D13" w14:textId="7587A320" w:rsidR="007B2977" w:rsidRPr="00923990" w:rsidRDefault="007B2977" w:rsidP="00834544">
      <w:pPr>
        <w:pStyle w:val="a0"/>
        <w:numPr>
          <w:ilvl w:val="0"/>
          <w:numId w:val="10"/>
        </w:numPr>
        <w:spacing w:line="260" w:lineRule="exact"/>
        <w:rPr>
          <w:rFonts w:eastAsiaTheme="minorEastAsia"/>
          <w:b/>
          <w:i/>
          <w:szCs w:val="20"/>
          <w:lang w:eastAsia="zh-CN"/>
        </w:rPr>
      </w:pPr>
      <w:r>
        <w:rPr>
          <w:rFonts w:eastAsiaTheme="minorEastAsia"/>
          <w:b/>
          <w:i/>
          <w:szCs w:val="20"/>
          <w:lang w:eastAsia="zh-CN"/>
        </w:rPr>
        <w:t>Support UE</w:t>
      </w:r>
      <w:r w:rsidR="00077A04">
        <w:rPr>
          <w:rFonts w:eastAsiaTheme="minorEastAsia"/>
          <w:b/>
          <w:i/>
          <w:szCs w:val="20"/>
          <w:lang w:eastAsia="zh-CN"/>
        </w:rPr>
        <w:t>-</w:t>
      </w:r>
      <w:r>
        <w:rPr>
          <w:rFonts w:eastAsiaTheme="minorEastAsia"/>
          <w:b/>
          <w:i/>
          <w:szCs w:val="20"/>
          <w:lang w:eastAsia="zh-CN"/>
        </w:rPr>
        <w:t xml:space="preserve">initiated SRS configuration update request via </w:t>
      </w:r>
      <w:r w:rsidR="005A2088">
        <w:rPr>
          <w:rFonts w:eastAsiaTheme="minorEastAsia"/>
          <w:b/>
          <w:i/>
          <w:szCs w:val="20"/>
          <w:lang w:eastAsia="zh-CN"/>
        </w:rPr>
        <w:t>SDT procedures</w:t>
      </w:r>
      <w:r w:rsidR="00A03DC9">
        <w:rPr>
          <w:rFonts w:eastAsiaTheme="minorEastAsia"/>
          <w:b/>
          <w:i/>
          <w:szCs w:val="20"/>
          <w:lang w:eastAsia="zh-CN"/>
        </w:rPr>
        <w:t xml:space="preserve"> if </w:t>
      </w:r>
      <w:r w:rsidR="00923990">
        <w:rPr>
          <w:rFonts w:eastAsiaTheme="minorEastAsia"/>
          <w:b/>
          <w:i/>
          <w:szCs w:val="20"/>
          <w:lang w:eastAsia="zh-CN"/>
        </w:rPr>
        <w:t xml:space="preserve">some </w:t>
      </w:r>
      <w:r w:rsidR="009C4B1E">
        <w:rPr>
          <w:rFonts w:eastAsiaTheme="minorEastAsia"/>
          <w:b/>
          <w:i/>
          <w:szCs w:val="20"/>
          <w:lang w:eastAsia="zh-CN"/>
        </w:rPr>
        <w:t xml:space="preserve">validity </w:t>
      </w:r>
      <w:r w:rsidR="009C4B1E" w:rsidRPr="00EB5C86">
        <w:rPr>
          <w:b/>
          <w:i/>
        </w:rPr>
        <w:t>criteria</w:t>
      </w:r>
      <w:r w:rsidR="00923990">
        <w:rPr>
          <w:b/>
          <w:i/>
        </w:rPr>
        <w:t xml:space="preserve"> (e.g., TA </w:t>
      </w:r>
      <w:r w:rsidR="00923990">
        <w:rPr>
          <w:rFonts w:eastAsiaTheme="minorEastAsia"/>
          <w:b/>
          <w:i/>
          <w:szCs w:val="20"/>
          <w:lang w:eastAsia="zh-CN"/>
        </w:rPr>
        <w:t xml:space="preserve">validity </w:t>
      </w:r>
      <w:r w:rsidR="00923990" w:rsidRPr="00EB5C86">
        <w:rPr>
          <w:b/>
          <w:i/>
        </w:rPr>
        <w:t>criteria</w:t>
      </w:r>
      <w:r w:rsidR="00923990">
        <w:rPr>
          <w:b/>
          <w:i/>
        </w:rPr>
        <w:t xml:space="preserve">, pathloss RS </w:t>
      </w:r>
      <w:r w:rsidR="00A50258">
        <w:rPr>
          <w:rFonts w:eastAsiaTheme="minorEastAsia"/>
          <w:b/>
          <w:i/>
          <w:szCs w:val="20"/>
          <w:lang w:eastAsia="zh-CN"/>
        </w:rPr>
        <w:t xml:space="preserve">validity </w:t>
      </w:r>
      <w:r w:rsidR="00A50258" w:rsidRPr="00EB5C86">
        <w:rPr>
          <w:b/>
          <w:i/>
        </w:rPr>
        <w:t>criteria</w:t>
      </w:r>
      <w:r w:rsidR="00E75758">
        <w:rPr>
          <w:b/>
          <w:i/>
        </w:rPr>
        <w:t>, etc.</w:t>
      </w:r>
      <w:r w:rsidR="00923990">
        <w:rPr>
          <w:b/>
          <w:i/>
        </w:rPr>
        <w:t>) is not reached</w:t>
      </w:r>
      <w:r w:rsidR="00881D13">
        <w:rPr>
          <w:b/>
          <w:i/>
        </w:rPr>
        <w:t xml:space="preserve"> for SRS transmission </w:t>
      </w:r>
      <w:r w:rsidR="005911A9">
        <w:rPr>
          <w:b/>
          <w:i/>
        </w:rPr>
        <w:t xml:space="preserve">within a valid </w:t>
      </w:r>
      <w:proofErr w:type="spellStart"/>
      <w:r w:rsidR="005911A9">
        <w:rPr>
          <w:b/>
          <w:i/>
        </w:rPr>
        <w:t>erea</w:t>
      </w:r>
      <w:proofErr w:type="spellEnd"/>
      <w:r w:rsidR="005911A9">
        <w:rPr>
          <w:b/>
          <w:i/>
        </w:rPr>
        <w:t>.</w:t>
      </w:r>
    </w:p>
    <w:p w14:paraId="6A3A6F5A" w14:textId="77777777" w:rsidR="00584BF3" w:rsidRPr="005E6983" w:rsidRDefault="00584BF3" w:rsidP="00584BF3">
      <w:pPr>
        <w:pStyle w:val="a0"/>
        <w:spacing w:line="260" w:lineRule="exact"/>
        <w:ind w:left="885"/>
        <w:rPr>
          <w:rFonts w:eastAsiaTheme="minorEastAsia"/>
          <w:b/>
          <w:i/>
          <w:szCs w:val="20"/>
          <w:lang w:eastAsia="zh-CN"/>
        </w:rPr>
      </w:pPr>
    </w:p>
    <w:p w14:paraId="259324FE" w14:textId="38C88F10" w:rsidR="006B24BB" w:rsidRDefault="006B24BB" w:rsidP="006B24BB">
      <w:pPr>
        <w:pStyle w:val="20"/>
        <w:tabs>
          <w:tab w:val="num" w:pos="717"/>
        </w:tabs>
        <w:spacing w:before="120"/>
        <w:ind w:left="717"/>
        <w:jc w:val="both"/>
        <w:rPr>
          <w:rFonts w:eastAsiaTheme="minorEastAsia"/>
        </w:rPr>
      </w:pPr>
      <w:r>
        <w:rPr>
          <w:rFonts w:eastAsiaTheme="minorEastAsia"/>
        </w:rPr>
        <w:lastRenderedPageBreak/>
        <w:t xml:space="preserve">Consideration of </w:t>
      </w:r>
      <w:r w:rsidR="006A5B31">
        <w:rPr>
          <w:rFonts w:eastAsiaTheme="minorEastAsia"/>
        </w:rPr>
        <w:t xml:space="preserve">positioning in </w:t>
      </w:r>
      <w:r>
        <w:rPr>
          <w:rFonts w:eastAsiaTheme="minorEastAsia" w:hint="eastAsia"/>
        </w:rPr>
        <w:t>id</w:t>
      </w:r>
      <w:r>
        <w:rPr>
          <w:rFonts w:eastAsiaTheme="minorEastAsia"/>
        </w:rPr>
        <w:t>le state</w:t>
      </w:r>
    </w:p>
    <w:p w14:paraId="5855619B" w14:textId="6D438620" w:rsidR="0003497D" w:rsidRDefault="005C13FB" w:rsidP="0003497D">
      <w:pPr>
        <w:spacing w:before="120"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the objective of LPHAP, </w:t>
      </w:r>
      <w:r w:rsidR="00A0738B">
        <w:rPr>
          <w:rFonts w:eastAsiaTheme="minorEastAsia"/>
          <w:szCs w:val="20"/>
          <w:lang w:eastAsia="zh-CN"/>
        </w:rPr>
        <w:t xml:space="preserve">it can be seen that </w:t>
      </w:r>
      <w:r w:rsidR="00EB62FB">
        <w:rPr>
          <w:rFonts w:eastAsiaTheme="minorEastAsia"/>
          <w:szCs w:val="20"/>
          <w:lang w:eastAsia="zh-CN"/>
        </w:rPr>
        <w:t xml:space="preserve">the </w:t>
      </w:r>
      <w:r w:rsidR="00EB62FB">
        <w:rPr>
          <w:bCs/>
        </w:rPr>
        <w:t>s</w:t>
      </w:r>
      <w:r w:rsidR="00EB62FB" w:rsidRPr="00D45BAE">
        <w:rPr>
          <w:bCs/>
        </w:rPr>
        <w:t xml:space="preserve">tudy is </w:t>
      </w:r>
      <w:r w:rsidR="004E0015">
        <w:rPr>
          <w:bCs/>
        </w:rPr>
        <w:t xml:space="preserve">not </w:t>
      </w:r>
      <w:r w:rsidR="00433302">
        <w:rPr>
          <w:bCs/>
        </w:rPr>
        <w:t xml:space="preserve">only </w:t>
      </w:r>
      <w:r w:rsidR="00EB62FB" w:rsidRPr="00D45BAE">
        <w:rPr>
          <w:bCs/>
        </w:rPr>
        <w:t xml:space="preserve">limited to </w:t>
      </w:r>
      <w:r w:rsidR="00E23F35">
        <w:rPr>
          <w:bCs/>
        </w:rPr>
        <w:t xml:space="preserve">the </w:t>
      </w:r>
      <w:r w:rsidR="00EB62FB" w:rsidRPr="00D45BAE">
        <w:rPr>
          <w:bCs/>
        </w:rPr>
        <w:t xml:space="preserve">enhancements </w:t>
      </w:r>
      <w:r w:rsidR="00EB62FB">
        <w:rPr>
          <w:bCs/>
        </w:rPr>
        <w:t>to</w:t>
      </w:r>
      <w:r w:rsidR="00EB62FB" w:rsidRPr="00D45BAE">
        <w:rPr>
          <w:bCs/>
        </w:rPr>
        <w:t xml:space="preserve"> </w:t>
      </w:r>
      <w:r w:rsidR="006E52FF">
        <w:rPr>
          <w:bCs/>
        </w:rPr>
        <w:t>inactive state</w:t>
      </w:r>
      <w:r w:rsidR="004E0015">
        <w:rPr>
          <w:bCs/>
        </w:rPr>
        <w:t>, but also</w:t>
      </w:r>
      <w:r w:rsidR="007C5110">
        <w:rPr>
          <w:bCs/>
        </w:rPr>
        <w:t xml:space="preserve"> idle</w:t>
      </w:r>
      <w:r w:rsidR="00EB62FB" w:rsidRPr="00D45BAE">
        <w:rPr>
          <w:bCs/>
        </w:rPr>
        <w:t xml:space="preserve"> state</w:t>
      </w:r>
      <w:r w:rsidR="00B559DD">
        <w:rPr>
          <w:bCs/>
        </w:rPr>
        <w:t>.</w:t>
      </w:r>
    </w:p>
    <w:p w14:paraId="40A35726" w14:textId="5D937858" w:rsidR="00EC329A" w:rsidRPr="00EC329A" w:rsidRDefault="00EC329A" w:rsidP="0003497D">
      <w:pPr>
        <w:spacing w:before="120" w:after="120" w:line="260" w:lineRule="exact"/>
        <w:jc w:val="both"/>
        <w:rPr>
          <w:szCs w:val="20"/>
        </w:rPr>
      </w:pPr>
      <w:r w:rsidRPr="00EC329A">
        <w:rPr>
          <w:rFonts w:eastAsiaTheme="minorEastAsia"/>
          <w:szCs w:val="20"/>
          <w:lang w:eastAsia="zh-CN"/>
        </w:rPr>
        <w:t>I</w:t>
      </w:r>
      <w:r w:rsidRPr="00EC329A">
        <w:rPr>
          <w:szCs w:val="20"/>
        </w:rPr>
        <w:t xml:space="preserve">n Rel-17 SI, we studied </w:t>
      </w:r>
      <w:r w:rsidRPr="00EC329A">
        <w:rPr>
          <w:szCs w:val="20"/>
          <w:lang w:eastAsia="zh-CN"/>
        </w:rPr>
        <w:t xml:space="preserve">NR positioning for UEs in </w:t>
      </w:r>
      <w:r w:rsidR="0059268F">
        <w:rPr>
          <w:szCs w:val="20"/>
          <w:lang w:eastAsia="zh-CN"/>
        </w:rPr>
        <w:t xml:space="preserve">inactive state and </w:t>
      </w:r>
      <w:r w:rsidRPr="00EC329A">
        <w:rPr>
          <w:szCs w:val="20"/>
          <w:lang w:eastAsia="zh-CN"/>
        </w:rPr>
        <w:t>idle</w:t>
      </w:r>
      <w:r w:rsidR="00F14D34">
        <w:rPr>
          <w:szCs w:val="20"/>
          <w:lang w:eastAsia="zh-CN"/>
        </w:rPr>
        <w:t xml:space="preserve"> </w:t>
      </w:r>
      <w:r w:rsidRPr="00EC329A">
        <w:rPr>
          <w:szCs w:val="20"/>
          <w:lang w:eastAsia="zh-CN"/>
        </w:rPr>
        <w:t>state, including the benefits on latency, network/UE efficiency and UE power consumption</w:t>
      </w:r>
      <w:r w:rsidRPr="00EC329A">
        <w:rPr>
          <w:szCs w:val="20"/>
        </w:rPr>
        <w:t xml:space="preserve">. Then, we identified the following impact for positioning in idle state. </w:t>
      </w:r>
    </w:p>
    <w:tbl>
      <w:tblPr>
        <w:tblStyle w:val="af2"/>
        <w:tblW w:w="0" w:type="auto"/>
        <w:tblLook w:val="04A0" w:firstRow="1" w:lastRow="0" w:firstColumn="1" w:lastColumn="0" w:noHBand="0" w:noVBand="1"/>
      </w:tblPr>
      <w:tblGrid>
        <w:gridCol w:w="9060"/>
      </w:tblGrid>
      <w:tr w:rsidR="00EC329A" w14:paraId="73FBEEF2" w14:textId="77777777" w:rsidTr="00EC329A">
        <w:tc>
          <w:tcPr>
            <w:tcW w:w="9060" w:type="dxa"/>
          </w:tcPr>
          <w:p w14:paraId="555320CC" w14:textId="77777777" w:rsidR="00EC329A" w:rsidRPr="004935C6" w:rsidRDefault="00EC329A" w:rsidP="00EC329A">
            <w:pPr>
              <w:rPr>
                <w:lang w:eastAsia="x-none"/>
              </w:rPr>
            </w:pPr>
            <w:r w:rsidRPr="004935C6">
              <w:rPr>
                <w:lang w:eastAsia="x-none"/>
              </w:rPr>
              <w:t>From a physical layer perspective, it is feasible for a UE to perform DL positioning measurement in RRC_IDLE state.</w:t>
            </w:r>
          </w:p>
          <w:p w14:paraId="711E23B3" w14:textId="77777777" w:rsidR="00EC329A" w:rsidRPr="004935C6" w:rsidRDefault="00EC329A" w:rsidP="00354CF1">
            <w:pPr>
              <w:numPr>
                <w:ilvl w:val="1"/>
                <w:numId w:val="32"/>
              </w:numPr>
              <w:spacing w:line="276" w:lineRule="auto"/>
              <w:ind w:left="1080"/>
            </w:pPr>
            <w:r w:rsidRPr="004935C6">
              <w:t>Note: This does not imply that measurements have to be reported in RRC_IDLE state.</w:t>
            </w:r>
          </w:p>
          <w:p w14:paraId="2C4C71F4" w14:textId="77777777" w:rsidR="00EC329A" w:rsidRPr="004935C6" w:rsidRDefault="00EC329A" w:rsidP="00EC329A">
            <w:pPr>
              <w:rPr>
                <w:lang w:eastAsia="x-none"/>
              </w:rPr>
            </w:pPr>
          </w:p>
          <w:p w14:paraId="0BBC7516" w14:textId="77777777" w:rsidR="00EC329A" w:rsidRDefault="00EC329A" w:rsidP="00EC329A">
            <w:r>
              <w:t>The following procedures are considered as feasible for DL positioning methods in RRC_IDLE:</w:t>
            </w:r>
          </w:p>
          <w:p w14:paraId="57E47F7E" w14:textId="77777777" w:rsidR="00EC329A" w:rsidRPr="00E31365" w:rsidRDefault="00EC329A" w:rsidP="00354CF1">
            <w:pPr>
              <w:numPr>
                <w:ilvl w:val="1"/>
                <w:numId w:val="33"/>
              </w:numPr>
              <w:spacing w:line="259" w:lineRule="auto"/>
              <w:jc w:val="both"/>
            </w:pPr>
            <w:r>
              <w:t>Reporting of DL-PRS measurement and/or location estimate performed in RRC_IDLE when the UE is in RRC_INACTIVE/RRC_CONNETED.</w:t>
            </w:r>
          </w:p>
        </w:tc>
      </w:tr>
    </w:tbl>
    <w:p w14:paraId="235228D9" w14:textId="3113B9D9" w:rsidR="00F97947" w:rsidRDefault="00F97947" w:rsidP="00EC329A">
      <w:pPr>
        <w:spacing w:before="60" w:after="120" w:line="260" w:lineRule="exact"/>
        <w:jc w:val="both"/>
        <w:rPr>
          <w:rFonts w:eastAsiaTheme="minorEastAsia"/>
          <w:lang w:eastAsia="zh-CN"/>
        </w:rPr>
      </w:pPr>
      <w:r>
        <w:rPr>
          <w:szCs w:val="20"/>
        </w:rPr>
        <w:t>B</w:t>
      </w:r>
      <w:r w:rsidRPr="00EC329A">
        <w:rPr>
          <w:szCs w:val="20"/>
        </w:rPr>
        <w:t xml:space="preserve">oth RAN1 and RAN2 consider it is feasible for a </w:t>
      </w:r>
      <w:r w:rsidRPr="00EC329A">
        <w:rPr>
          <w:szCs w:val="20"/>
          <w:lang w:eastAsia="x-none"/>
        </w:rPr>
        <w:t xml:space="preserve">UE to perform DL positioning measurement in idle state. </w:t>
      </w:r>
      <w:r w:rsidRPr="00EC329A">
        <w:rPr>
          <w:szCs w:val="20"/>
        </w:rPr>
        <w:t>In addition, reporting of DL-PRS measurement and/or location estimate performed by idle state</w:t>
      </w:r>
      <w:r w:rsidR="004F463A">
        <w:rPr>
          <w:szCs w:val="20"/>
        </w:rPr>
        <w:t xml:space="preserve"> in inactive state or </w:t>
      </w:r>
      <w:proofErr w:type="spellStart"/>
      <w:r w:rsidR="004F463A">
        <w:rPr>
          <w:szCs w:val="20"/>
        </w:rPr>
        <w:t>or</w:t>
      </w:r>
      <w:proofErr w:type="spellEnd"/>
      <w:r w:rsidR="004F463A">
        <w:rPr>
          <w:szCs w:val="20"/>
        </w:rPr>
        <w:t xml:space="preserve"> connected state</w:t>
      </w:r>
      <w:r w:rsidRPr="00EC329A">
        <w:rPr>
          <w:szCs w:val="20"/>
        </w:rPr>
        <w:t xml:space="preserve"> is also feasible.</w:t>
      </w:r>
      <w:r w:rsidR="004F463A">
        <w:rPr>
          <w:szCs w:val="20"/>
        </w:rPr>
        <w:t xml:space="preserve"> </w:t>
      </w:r>
      <w:r w:rsidR="007402A9">
        <w:rPr>
          <w:szCs w:val="20"/>
        </w:rPr>
        <w:t xml:space="preserve">However, </w:t>
      </w:r>
      <w:r w:rsidR="00097AAA">
        <w:rPr>
          <w:rFonts w:eastAsiaTheme="minorEastAsia"/>
          <w:lang w:eastAsia="zh-CN"/>
        </w:rPr>
        <w:t>for</w:t>
      </w:r>
      <w:r w:rsidR="007402A9" w:rsidRPr="008B4FA8">
        <w:rPr>
          <w:rFonts w:eastAsiaTheme="minorEastAsia"/>
          <w:lang w:eastAsia="zh-CN"/>
        </w:rPr>
        <w:t xml:space="preserve"> </w:t>
      </w:r>
      <w:r w:rsidR="007402A9">
        <w:rPr>
          <w:rFonts w:eastAsiaTheme="minorEastAsia"/>
          <w:lang w:eastAsia="zh-CN"/>
        </w:rPr>
        <w:t>some</w:t>
      </w:r>
      <w:r w:rsidR="007402A9" w:rsidRPr="008B4FA8">
        <w:rPr>
          <w:rFonts w:eastAsiaTheme="minorEastAsia"/>
          <w:lang w:eastAsia="zh-CN"/>
        </w:rPr>
        <w:t xml:space="preserve"> reasons,</w:t>
      </w:r>
      <w:r w:rsidR="001C4C18">
        <w:rPr>
          <w:rFonts w:eastAsiaTheme="minorEastAsia"/>
          <w:lang w:eastAsia="zh-CN"/>
        </w:rPr>
        <w:t xml:space="preserve"> corresponding </w:t>
      </w:r>
      <w:r w:rsidR="007402A9">
        <w:rPr>
          <w:rFonts w:eastAsiaTheme="minorEastAsia"/>
          <w:lang w:eastAsia="zh-CN"/>
        </w:rPr>
        <w:t>normative work</w:t>
      </w:r>
      <w:r w:rsidR="007402A9" w:rsidRPr="008B4FA8">
        <w:rPr>
          <w:rFonts w:eastAsiaTheme="minorEastAsia"/>
          <w:lang w:eastAsia="zh-CN"/>
        </w:rPr>
        <w:t xml:space="preserve"> </w:t>
      </w:r>
      <w:r w:rsidR="007402A9">
        <w:rPr>
          <w:rFonts w:eastAsiaTheme="minorEastAsia"/>
          <w:lang w:eastAsia="zh-CN"/>
        </w:rPr>
        <w:t>was not supported</w:t>
      </w:r>
      <w:r w:rsidR="003A45E8">
        <w:rPr>
          <w:rFonts w:eastAsiaTheme="minorEastAsia"/>
          <w:lang w:eastAsia="zh-CN"/>
        </w:rPr>
        <w:t xml:space="preserve"> in Rel-17</w:t>
      </w:r>
      <w:r w:rsidR="007402A9">
        <w:rPr>
          <w:rFonts w:eastAsiaTheme="minorEastAsia"/>
          <w:lang w:eastAsia="zh-CN"/>
        </w:rPr>
        <w:t xml:space="preserve">. </w:t>
      </w:r>
      <w:r w:rsidR="004F463A">
        <w:rPr>
          <w:rFonts w:eastAsiaTheme="minorEastAsia"/>
          <w:lang w:eastAsia="zh-CN"/>
        </w:rPr>
        <w:t xml:space="preserve">Therefore, from our point of view, </w:t>
      </w:r>
      <w:r w:rsidR="003C6E9F">
        <w:rPr>
          <w:rFonts w:eastAsiaTheme="minorEastAsia"/>
          <w:lang w:eastAsia="zh-CN"/>
        </w:rPr>
        <w:t>they</w:t>
      </w:r>
      <w:r w:rsidR="004F463A">
        <w:rPr>
          <w:rFonts w:eastAsiaTheme="minorEastAsia"/>
          <w:lang w:eastAsia="zh-CN"/>
        </w:rPr>
        <w:t xml:space="preserve"> should be supported in Rel-18</w:t>
      </w:r>
      <w:r w:rsidR="008E2A84">
        <w:rPr>
          <w:rFonts w:eastAsiaTheme="minorEastAsia"/>
          <w:lang w:eastAsia="zh-CN"/>
        </w:rPr>
        <w:t>.</w:t>
      </w:r>
    </w:p>
    <w:p w14:paraId="230AA284" w14:textId="45A11942" w:rsidR="00EC329A" w:rsidRDefault="00EC329A" w:rsidP="00EC329A">
      <w:pPr>
        <w:spacing w:before="60" w:after="120" w:line="260" w:lineRule="exact"/>
        <w:jc w:val="both"/>
        <w:rPr>
          <w:rFonts w:eastAsiaTheme="minorEastAsia"/>
          <w:lang w:eastAsia="zh-CN"/>
        </w:rPr>
      </w:pPr>
      <w:r>
        <w:rPr>
          <w:rFonts w:eastAsiaTheme="minorEastAsia"/>
          <w:lang w:eastAsia="zh-CN"/>
        </w:rPr>
        <w:t>Then, regarding positioning report in idle state, we are</w:t>
      </w:r>
      <w:r w:rsidR="00361D8B">
        <w:rPr>
          <w:rFonts w:eastAsiaTheme="minorEastAsia"/>
          <w:lang w:eastAsia="zh-CN"/>
        </w:rPr>
        <w:t xml:space="preserve"> also</w:t>
      </w:r>
      <w:r>
        <w:rPr>
          <w:rFonts w:eastAsiaTheme="minorEastAsia"/>
          <w:lang w:eastAsia="zh-CN"/>
        </w:rPr>
        <w:t xml:space="preserve"> open to discuss related issues in Rel-18. However, </w:t>
      </w:r>
      <w:r w:rsidR="00866ACB">
        <w:rPr>
          <w:rFonts w:eastAsiaTheme="minorEastAsia"/>
          <w:lang w:eastAsia="zh-CN"/>
        </w:rPr>
        <w:t>due to</w:t>
      </w:r>
      <w:r>
        <w:rPr>
          <w:rFonts w:eastAsiaTheme="minorEastAsia"/>
          <w:lang w:eastAsia="zh-CN"/>
        </w:rPr>
        <w:t xml:space="preserve"> </w:t>
      </w:r>
      <w:r w:rsidRPr="00A44137">
        <w:rPr>
          <w:rFonts w:eastAsiaTheme="minorEastAsia"/>
          <w:lang w:eastAsia="zh-CN"/>
        </w:rPr>
        <w:t>the lack of support for idle state report from other projects</w:t>
      </w:r>
      <w:r>
        <w:rPr>
          <w:rFonts w:eastAsiaTheme="minorEastAsia"/>
          <w:lang w:eastAsia="zh-CN"/>
        </w:rPr>
        <w:t xml:space="preserve"> (such as Rel-17 SDT)</w:t>
      </w:r>
      <w:r w:rsidR="00AB5C55">
        <w:rPr>
          <w:rFonts w:eastAsiaTheme="minorEastAsia"/>
          <w:lang w:eastAsia="zh-CN"/>
        </w:rPr>
        <w:t xml:space="preserve">, </w:t>
      </w:r>
      <w:r w:rsidR="00B816E5" w:rsidRPr="00B816E5">
        <w:rPr>
          <w:rFonts w:eastAsiaTheme="minorEastAsia"/>
          <w:lang w:eastAsia="zh-CN"/>
        </w:rPr>
        <w:t>more RAN2 time may be required to study related issues separately.</w:t>
      </w:r>
      <w:r w:rsidR="005A6607">
        <w:rPr>
          <w:rFonts w:eastAsiaTheme="minorEastAsia"/>
          <w:lang w:eastAsia="zh-CN"/>
        </w:rPr>
        <w:t xml:space="preserve"> </w:t>
      </w:r>
      <w:r w:rsidR="00C70D41">
        <w:rPr>
          <w:rFonts w:eastAsiaTheme="minorEastAsia"/>
          <w:lang w:eastAsia="zh-CN"/>
        </w:rPr>
        <w:t>Considering limited time</w:t>
      </w:r>
      <w:r w:rsidR="00631660">
        <w:rPr>
          <w:rFonts w:eastAsiaTheme="minorEastAsia"/>
          <w:lang w:eastAsia="zh-CN"/>
        </w:rPr>
        <w:t xml:space="preserve"> and large</w:t>
      </w:r>
      <w:r w:rsidR="00877DFE">
        <w:rPr>
          <w:rFonts w:eastAsiaTheme="minorEastAsia"/>
          <w:lang w:eastAsia="zh-CN"/>
        </w:rPr>
        <w:t xml:space="preserve"> work</w:t>
      </w:r>
      <w:r w:rsidR="00C70D41">
        <w:rPr>
          <w:rFonts w:eastAsiaTheme="minorEastAsia"/>
          <w:lang w:eastAsia="zh-CN"/>
        </w:rPr>
        <w:t xml:space="preserve"> for </w:t>
      </w:r>
      <w:r w:rsidR="00A54280">
        <w:rPr>
          <w:rFonts w:eastAsiaTheme="minorEastAsia"/>
          <w:lang w:eastAsia="zh-CN"/>
        </w:rPr>
        <w:t>other agendas</w:t>
      </w:r>
      <w:r w:rsidR="00C70D41">
        <w:rPr>
          <w:rFonts w:eastAsiaTheme="minorEastAsia"/>
          <w:lang w:eastAsia="zh-CN"/>
        </w:rPr>
        <w:t xml:space="preserve">, </w:t>
      </w:r>
      <w:r w:rsidR="00004C6E">
        <w:rPr>
          <w:rFonts w:eastAsiaTheme="minorEastAsia"/>
          <w:lang w:eastAsia="zh-CN"/>
        </w:rPr>
        <w:t>the study</w:t>
      </w:r>
      <w:r w:rsidR="00004C6E" w:rsidRPr="00004C6E">
        <w:rPr>
          <w:rFonts w:eastAsiaTheme="minorEastAsia"/>
          <w:lang w:eastAsia="zh-CN"/>
        </w:rPr>
        <w:t xml:space="preserve"> </w:t>
      </w:r>
      <w:r w:rsidR="00004C6E">
        <w:rPr>
          <w:rFonts w:eastAsiaTheme="minorEastAsia"/>
          <w:lang w:eastAsia="zh-CN"/>
        </w:rPr>
        <w:t>on</w:t>
      </w:r>
      <w:r w:rsidR="00004C6E" w:rsidRPr="00004C6E">
        <w:rPr>
          <w:rFonts w:eastAsiaTheme="minorEastAsia"/>
          <w:lang w:eastAsia="zh-CN"/>
        </w:rPr>
        <w:t xml:space="preserve"> </w:t>
      </w:r>
      <w:r w:rsidR="00322A4D">
        <w:rPr>
          <w:rFonts w:eastAsiaTheme="minorEastAsia"/>
          <w:lang w:eastAsia="zh-CN"/>
        </w:rPr>
        <w:t>i</w:t>
      </w:r>
      <w:r w:rsidR="00004C6E" w:rsidRPr="00004C6E">
        <w:rPr>
          <w:rFonts w:eastAsiaTheme="minorEastAsia"/>
          <w:lang w:eastAsia="zh-CN"/>
        </w:rPr>
        <w:t xml:space="preserve">dle state report </w:t>
      </w:r>
      <w:r w:rsidR="00FA1BAD">
        <w:rPr>
          <w:rFonts w:eastAsiaTheme="minorEastAsia"/>
          <w:lang w:eastAsia="zh-CN"/>
        </w:rPr>
        <w:t xml:space="preserve">may not </w:t>
      </w:r>
      <w:r w:rsidR="00934A08">
        <w:rPr>
          <w:rFonts w:eastAsiaTheme="minorEastAsia"/>
          <w:lang w:eastAsia="zh-CN"/>
        </w:rPr>
        <w:t xml:space="preserve">be </w:t>
      </w:r>
      <w:r w:rsidR="00004C6E" w:rsidRPr="00004C6E">
        <w:rPr>
          <w:rFonts w:eastAsiaTheme="minorEastAsia"/>
          <w:lang w:eastAsia="zh-CN"/>
        </w:rPr>
        <w:t>set as a high priority.</w:t>
      </w:r>
    </w:p>
    <w:p w14:paraId="246EFE22" w14:textId="77777777" w:rsidR="009844BE" w:rsidRPr="005B5281" w:rsidRDefault="009844BE" w:rsidP="007B2977">
      <w:pPr>
        <w:pStyle w:val="a0"/>
        <w:numPr>
          <w:ilvl w:val="0"/>
          <w:numId w:val="11"/>
        </w:numPr>
        <w:spacing w:beforeLines="50" w:before="180" w:line="260" w:lineRule="exact"/>
        <w:rPr>
          <w:rFonts w:eastAsiaTheme="minorEastAsia"/>
          <w:b/>
          <w:i/>
          <w:szCs w:val="20"/>
          <w:lang w:eastAsia="zh-CN"/>
        </w:rPr>
      </w:pPr>
    </w:p>
    <w:p w14:paraId="5118174C" w14:textId="3652E3B3" w:rsidR="009844BE" w:rsidRDefault="00987CBB" w:rsidP="009844BE">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Support </w:t>
      </w:r>
      <w:r w:rsidR="002A0008">
        <w:rPr>
          <w:rFonts w:eastAsiaTheme="minorEastAsia"/>
          <w:b/>
          <w:i/>
          <w:szCs w:val="20"/>
          <w:lang w:eastAsia="zh-CN"/>
        </w:rPr>
        <w:t>t</w:t>
      </w:r>
      <w:r w:rsidR="00E61C70">
        <w:rPr>
          <w:rFonts w:eastAsiaTheme="minorEastAsia"/>
          <w:b/>
          <w:i/>
          <w:szCs w:val="20"/>
          <w:lang w:eastAsia="zh-CN"/>
        </w:rPr>
        <w:t xml:space="preserve">he following </w:t>
      </w:r>
      <w:r w:rsidR="00450044">
        <w:rPr>
          <w:rFonts w:eastAsiaTheme="minorEastAsia"/>
          <w:b/>
          <w:i/>
          <w:szCs w:val="20"/>
          <w:lang w:eastAsia="zh-CN"/>
        </w:rPr>
        <w:t xml:space="preserve">enhancements </w:t>
      </w:r>
      <w:r w:rsidR="00E61C70">
        <w:rPr>
          <w:rFonts w:eastAsiaTheme="minorEastAsia"/>
          <w:b/>
          <w:i/>
          <w:szCs w:val="20"/>
          <w:lang w:eastAsia="zh-CN"/>
        </w:rPr>
        <w:t xml:space="preserve">related to </w:t>
      </w:r>
      <w:r w:rsidR="001A68BB">
        <w:rPr>
          <w:rFonts w:eastAsiaTheme="minorEastAsia"/>
          <w:b/>
          <w:i/>
          <w:szCs w:val="20"/>
          <w:lang w:eastAsia="zh-CN"/>
        </w:rPr>
        <w:t>idle state positioning</w:t>
      </w:r>
    </w:p>
    <w:p w14:paraId="1635B5FB" w14:textId="3306C448" w:rsidR="006B24BB" w:rsidRPr="00C61AFC" w:rsidRDefault="001A20F3" w:rsidP="00354CF1">
      <w:pPr>
        <w:pStyle w:val="a0"/>
        <w:numPr>
          <w:ilvl w:val="0"/>
          <w:numId w:val="31"/>
        </w:numPr>
        <w:spacing w:line="260" w:lineRule="exact"/>
        <w:rPr>
          <w:rFonts w:eastAsiaTheme="minorEastAsia"/>
          <w:b/>
          <w:i/>
          <w:szCs w:val="20"/>
          <w:lang w:eastAsia="zh-CN"/>
        </w:rPr>
      </w:pPr>
      <w:r>
        <w:rPr>
          <w:rFonts w:eastAsiaTheme="minorEastAsia"/>
          <w:b/>
          <w:i/>
          <w:snapToGrid w:val="0"/>
          <w:szCs w:val="20"/>
          <w:lang w:eastAsia="zh-CN"/>
        </w:rPr>
        <w:t>DL-</w:t>
      </w:r>
      <w:r w:rsidR="00C61AFC">
        <w:rPr>
          <w:rFonts w:eastAsiaTheme="minorEastAsia"/>
          <w:b/>
          <w:i/>
          <w:snapToGrid w:val="0"/>
          <w:szCs w:val="20"/>
          <w:lang w:eastAsia="zh-CN"/>
        </w:rPr>
        <w:t>PRS measurement in idle state</w:t>
      </w:r>
    </w:p>
    <w:p w14:paraId="0A47456B" w14:textId="6240DA50" w:rsidR="00C61AFC" w:rsidRPr="00E81045" w:rsidRDefault="00CA28B0" w:rsidP="00354CF1">
      <w:pPr>
        <w:pStyle w:val="a0"/>
        <w:numPr>
          <w:ilvl w:val="0"/>
          <w:numId w:val="31"/>
        </w:numPr>
        <w:spacing w:line="260" w:lineRule="exact"/>
        <w:rPr>
          <w:rFonts w:eastAsiaTheme="minorEastAsia"/>
          <w:b/>
          <w:i/>
          <w:szCs w:val="20"/>
          <w:lang w:eastAsia="zh-CN"/>
        </w:rPr>
      </w:pPr>
      <w:r w:rsidRPr="00E81045">
        <w:rPr>
          <w:b/>
          <w:i/>
        </w:rPr>
        <w:t xml:space="preserve">Reporting of DL-PRS measurement and/or location estimate performed in </w:t>
      </w:r>
      <w:r w:rsidR="001A20F3">
        <w:rPr>
          <w:b/>
          <w:i/>
        </w:rPr>
        <w:t>idle state</w:t>
      </w:r>
      <w:r w:rsidRPr="00E81045">
        <w:rPr>
          <w:b/>
          <w:i/>
        </w:rPr>
        <w:t xml:space="preserve"> when the UE is in </w:t>
      </w:r>
      <w:r w:rsidR="001A20F3">
        <w:rPr>
          <w:b/>
          <w:i/>
        </w:rPr>
        <w:t>inactive</w:t>
      </w:r>
      <w:r w:rsidRPr="00E81045">
        <w:rPr>
          <w:b/>
          <w:i/>
        </w:rPr>
        <w:t>/</w:t>
      </w:r>
      <w:r w:rsidR="001A20F3">
        <w:rPr>
          <w:b/>
          <w:i/>
        </w:rPr>
        <w:t>connected state</w:t>
      </w:r>
      <w:r w:rsidR="00E81045" w:rsidRPr="00E81045">
        <w:rPr>
          <w:b/>
          <w:i/>
        </w:rPr>
        <w:t>.</w:t>
      </w:r>
    </w:p>
    <w:p w14:paraId="111F3987" w14:textId="76CFE816" w:rsidR="00DE7108" w:rsidRPr="002B6194" w:rsidRDefault="00DE7108" w:rsidP="00DE7108">
      <w:pPr>
        <w:pStyle w:val="1"/>
        <w:tabs>
          <w:tab w:val="left" w:pos="432"/>
        </w:tabs>
        <w:rPr>
          <w:b/>
          <w:bCs/>
        </w:rPr>
      </w:pPr>
      <w:r w:rsidRPr="002B6194">
        <w:rPr>
          <w:b/>
        </w:rPr>
        <w:t>Conclusion</w:t>
      </w:r>
    </w:p>
    <w:p w14:paraId="75EE97D4" w14:textId="4ADAEA60" w:rsidR="00837990" w:rsidRPr="00E81045" w:rsidRDefault="00DE7108" w:rsidP="00837990">
      <w:pPr>
        <w:pStyle w:val="a0"/>
        <w:spacing w:line="260" w:lineRule="exact"/>
        <w:rPr>
          <w:b/>
          <w:i/>
        </w:rPr>
      </w:pPr>
      <w:r w:rsidRPr="005B5281">
        <w:rPr>
          <w:rFonts w:eastAsia="宋体"/>
          <w:lang w:eastAsia="zh-CN"/>
        </w:rPr>
        <w:t xml:space="preserve">In this contribution, we discuss </w:t>
      </w:r>
      <w:r w:rsidR="00E543B6">
        <w:rPr>
          <w:rFonts w:eastAsia="宋体"/>
          <w:lang w:eastAsia="zh-CN"/>
        </w:rPr>
        <w:t>LPHAP</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observations and </w:t>
      </w:r>
      <w:r w:rsidRPr="005B5281">
        <w:rPr>
          <w:rFonts w:eastAsia="宋体"/>
          <w:lang w:eastAsia="zh-CN"/>
        </w:rPr>
        <w:t>proposals.</w:t>
      </w:r>
    </w:p>
    <w:p w14:paraId="0F3D6F39" w14:textId="77777777" w:rsidR="00885292" w:rsidRPr="000E5561" w:rsidRDefault="00885292" w:rsidP="00885292">
      <w:pPr>
        <w:pStyle w:val="a0"/>
        <w:numPr>
          <w:ilvl w:val="0"/>
          <w:numId w:val="62"/>
        </w:numPr>
        <w:spacing w:line="260" w:lineRule="exact"/>
        <w:rPr>
          <w:rFonts w:eastAsiaTheme="minorEastAsia"/>
          <w:b/>
          <w:i/>
          <w:szCs w:val="20"/>
          <w:lang w:eastAsia="zh-CN"/>
        </w:rPr>
      </w:pPr>
    </w:p>
    <w:p w14:paraId="42E09C59" w14:textId="77777777" w:rsidR="00885292" w:rsidRPr="00BF2EC8" w:rsidRDefault="00885292" w:rsidP="00885292">
      <w:pPr>
        <w:pStyle w:val="a0"/>
        <w:numPr>
          <w:ilvl w:val="0"/>
          <w:numId w:val="25"/>
        </w:numPr>
        <w:spacing w:line="260" w:lineRule="exact"/>
        <w:rPr>
          <w:rFonts w:eastAsiaTheme="minorEastAsia"/>
          <w:b/>
          <w:i/>
          <w:szCs w:val="20"/>
          <w:lang w:eastAsia="zh-CN"/>
        </w:rPr>
      </w:pPr>
      <w:r>
        <w:rPr>
          <w:rFonts w:eastAsiaTheme="minorEastAsia"/>
          <w:b/>
          <w:i/>
          <w:szCs w:val="20"/>
          <w:lang w:val="en-GB" w:eastAsia="zh-CN"/>
        </w:rPr>
        <w:t xml:space="preserve">For type A and type B LPHAP devices with </w:t>
      </w:r>
      <w:r w:rsidRPr="00582A69">
        <w:rPr>
          <w:rFonts w:eastAsiaTheme="minorEastAsia"/>
          <w:b/>
          <w:i/>
          <w:szCs w:val="20"/>
          <w:lang w:val="en-GB" w:eastAsia="zh-CN"/>
        </w:rPr>
        <w:t>implementation factor of 1</w:t>
      </w:r>
      <w:r>
        <w:rPr>
          <w:rFonts w:eastAsiaTheme="minorEastAsia"/>
          <w:b/>
          <w:i/>
          <w:szCs w:val="20"/>
          <w:lang w:val="en-GB" w:eastAsia="zh-CN"/>
        </w:rPr>
        <w:t xml:space="preserve">, </w:t>
      </w:r>
      <w:r>
        <w:rPr>
          <w:rFonts w:eastAsiaTheme="minorEastAsia"/>
          <w:b/>
          <w:i/>
          <w:szCs w:val="20"/>
          <w:lang w:eastAsia="zh-CN"/>
        </w:rPr>
        <w:t>r</w:t>
      </w:r>
      <w:r w:rsidRPr="000E5561">
        <w:rPr>
          <w:rFonts w:eastAsiaTheme="minorEastAsia"/>
          <w:b/>
          <w:i/>
          <w:szCs w:val="20"/>
          <w:lang w:eastAsia="zh-CN"/>
        </w:rPr>
        <w:t>egardless of</w:t>
      </w:r>
      <w:r w:rsidRPr="000E5561">
        <w:rPr>
          <w:rFonts w:eastAsiaTheme="minorEastAsia"/>
          <w:b/>
          <w:i/>
          <w:szCs w:val="20"/>
          <w:lang w:val="en-GB" w:eastAsia="zh-CN"/>
        </w:rPr>
        <w:t xml:space="preserve"> I-DRX cycle is selected as 1.28s or 10.24s, the power consumption in inactive state for </w:t>
      </w:r>
      <w:r>
        <w:rPr>
          <w:rFonts w:eastAsiaTheme="minorEastAsia"/>
          <w:b/>
          <w:i/>
          <w:szCs w:val="20"/>
          <w:lang w:val="en-GB" w:eastAsia="zh-CN"/>
        </w:rPr>
        <w:t xml:space="preserve">all </w:t>
      </w:r>
      <w:r w:rsidRPr="000E5561">
        <w:rPr>
          <w:rFonts w:eastAsiaTheme="minorEastAsia"/>
          <w:b/>
          <w:i/>
          <w:szCs w:val="20"/>
          <w:lang w:val="en-GB" w:eastAsia="zh-CN"/>
        </w:rPr>
        <w:t xml:space="preserve">the </w:t>
      </w:r>
      <w:r>
        <w:rPr>
          <w:rFonts w:eastAsiaTheme="minorEastAsia"/>
          <w:b/>
          <w:i/>
          <w:szCs w:val="20"/>
          <w:lang w:val="en-GB" w:eastAsia="zh-CN"/>
        </w:rPr>
        <w:t xml:space="preserve">baseline </w:t>
      </w:r>
      <w:r w:rsidRPr="000E5561">
        <w:rPr>
          <w:rFonts w:eastAsiaTheme="minorEastAsia"/>
          <w:b/>
          <w:i/>
          <w:szCs w:val="20"/>
          <w:lang w:val="en-GB" w:eastAsia="zh-CN"/>
        </w:rPr>
        <w:t>cases</w:t>
      </w:r>
      <w:r>
        <w:rPr>
          <w:rFonts w:eastAsiaTheme="minorEastAsia"/>
          <w:b/>
          <w:i/>
          <w:szCs w:val="20"/>
          <w:lang w:val="en-GB" w:eastAsia="zh-CN"/>
        </w:rPr>
        <w:t xml:space="preserve"> of existing RAN functionality</w:t>
      </w:r>
      <w:r w:rsidRPr="000E5561">
        <w:rPr>
          <w:rFonts w:eastAsiaTheme="minorEastAsia"/>
          <w:b/>
          <w:i/>
          <w:szCs w:val="20"/>
          <w:lang w:val="en-GB" w:eastAsia="zh-CN"/>
        </w:rPr>
        <w:t xml:space="preserve"> cannot meet the requirement</w:t>
      </w:r>
      <w:r>
        <w:rPr>
          <w:rFonts w:eastAsiaTheme="minorEastAsia"/>
          <w:b/>
          <w:i/>
          <w:szCs w:val="20"/>
          <w:lang w:val="en-GB" w:eastAsia="zh-CN"/>
        </w:rPr>
        <w:t xml:space="preserve"> of 6 months</w:t>
      </w:r>
      <w:r w:rsidRPr="00582A69">
        <w:rPr>
          <w:rFonts w:eastAsiaTheme="minorEastAsia"/>
          <w:b/>
          <w:i/>
          <w:szCs w:val="20"/>
          <w:lang w:val="en-GB" w:eastAsia="zh-CN"/>
        </w:rPr>
        <w:t>.</w:t>
      </w:r>
      <w:r w:rsidRPr="000E5561">
        <w:rPr>
          <w:rFonts w:eastAsiaTheme="minorEastAsia"/>
          <w:b/>
          <w:i/>
          <w:szCs w:val="20"/>
          <w:lang w:val="en-GB" w:eastAsia="zh-CN"/>
        </w:rPr>
        <w:t xml:space="preserve"> </w:t>
      </w:r>
    </w:p>
    <w:p w14:paraId="3DDAD67A" w14:textId="77777777" w:rsidR="00885292" w:rsidRPr="00F31FAD" w:rsidRDefault="00885292" w:rsidP="00885292">
      <w:pPr>
        <w:pStyle w:val="a0"/>
        <w:numPr>
          <w:ilvl w:val="0"/>
          <w:numId w:val="27"/>
        </w:numPr>
        <w:spacing w:line="260" w:lineRule="exact"/>
        <w:rPr>
          <w:rFonts w:eastAsiaTheme="minorEastAsia"/>
          <w:b/>
          <w:i/>
          <w:szCs w:val="20"/>
          <w:lang w:val="en-GB" w:eastAsia="zh-CN"/>
        </w:rPr>
      </w:pPr>
      <w:r w:rsidRPr="000E5561">
        <w:rPr>
          <w:rFonts w:eastAsiaTheme="minorEastAsia"/>
          <w:b/>
          <w:i/>
          <w:szCs w:val="20"/>
          <w:lang w:val="en-GB" w:eastAsia="zh-CN"/>
        </w:rPr>
        <w:t xml:space="preserve">e.g., even for the lowest power consumption in the case of </w:t>
      </w:r>
      <w:r>
        <w:rPr>
          <w:rFonts w:eastAsiaTheme="minorEastAsia"/>
          <w:b/>
          <w:i/>
          <w:szCs w:val="20"/>
          <w:lang w:val="en-GB" w:eastAsia="zh-CN"/>
        </w:rPr>
        <w:t>UL positioning</w:t>
      </w:r>
      <w:r w:rsidRPr="000E5561">
        <w:rPr>
          <w:rFonts w:eastAsiaTheme="minorEastAsia"/>
          <w:b/>
          <w:i/>
          <w:szCs w:val="20"/>
          <w:lang w:val="en-GB" w:eastAsia="zh-CN"/>
        </w:rPr>
        <w:t xml:space="preserve"> under high SINR and with 10.24s IDRX cycle,</w:t>
      </w:r>
      <w:r>
        <w:rPr>
          <w:rFonts w:eastAsiaTheme="minorEastAsia"/>
          <w:b/>
          <w:i/>
          <w:szCs w:val="20"/>
          <w:lang w:val="en-GB" w:eastAsia="zh-CN"/>
        </w:rPr>
        <w:t xml:space="preserve"> the battery life gaps are 5.32</w:t>
      </w:r>
      <w:r w:rsidRPr="00FD58E9">
        <w:rPr>
          <w:rFonts w:eastAsiaTheme="minorEastAsia"/>
          <w:b/>
          <w:i/>
          <w:szCs w:val="20"/>
          <w:lang w:val="en-GB" w:eastAsia="zh-CN"/>
        </w:rPr>
        <w:t xml:space="preserve"> and </w:t>
      </w:r>
      <w:r>
        <w:rPr>
          <w:rFonts w:eastAsiaTheme="minorEastAsia"/>
          <w:b/>
          <w:i/>
          <w:szCs w:val="20"/>
          <w:lang w:val="en-GB" w:eastAsia="zh-CN"/>
        </w:rPr>
        <w:t>2</w:t>
      </w:r>
      <w:r w:rsidRPr="00FD58E9">
        <w:rPr>
          <w:rFonts w:eastAsiaTheme="minorEastAsia"/>
          <w:b/>
          <w:i/>
          <w:szCs w:val="20"/>
          <w:lang w:val="en-GB" w:eastAsia="zh-CN"/>
        </w:rPr>
        <w:t>.</w:t>
      </w:r>
      <w:r>
        <w:rPr>
          <w:rFonts w:eastAsiaTheme="minorEastAsia"/>
          <w:b/>
          <w:i/>
          <w:szCs w:val="20"/>
          <w:lang w:val="en-GB" w:eastAsia="zh-CN"/>
        </w:rPr>
        <w:t>13</w:t>
      </w:r>
      <w:r w:rsidRPr="00FD58E9">
        <w:rPr>
          <w:rFonts w:eastAsiaTheme="minorEastAsia"/>
          <w:b/>
          <w:i/>
          <w:szCs w:val="20"/>
          <w:lang w:val="en-GB" w:eastAsia="zh-CN"/>
        </w:rPr>
        <w:t xml:space="preserve"> months</w:t>
      </w:r>
      <w:r>
        <w:rPr>
          <w:rFonts w:eastAsiaTheme="minorEastAsia"/>
          <w:b/>
          <w:i/>
          <w:szCs w:val="20"/>
          <w:lang w:val="en-GB" w:eastAsia="zh-CN"/>
        </w:rPr>
        <w:t xml:space="preserve"> for type A and type B LPHAP devices respectively, compared to 6 months requirement</w:t>
      </w:r>
      <w:r w:rsidRPr="000E5561">
        <w:rPr>
          <w:rFonts w:eastAsiaTheme="minorEastAsia"/>
          <w:b/>
          <w:i/>
          <w:szCs w:val="20"/>
          <w:lang w:val="en-GB" w:eastAsia="zh-CN"/>
        </w:rPr>
        <w:t>.</w:t>
      </w:r>
      <w:r w:rsidRPr="00BF2EC8">
        <w:rPr>
          <w:rFonts w:eastAsiaTheme="minorEastAsia"/>
          <w:b/>
          <w:i/>
          <w:szCs w:val="20"/>
          <w:lang w:val="en-GB" w:eastAsia="zh-CN"/>
        </w:rPr>
        <w:t xml:space="preserve"> </w:t>
      </w:r>
    </w:p>
    <w:p w14:paraId="0F62DF7D" w14:textId="77777777" w:rsidR="00885292" w:rsidRPr="000E5561" w:rsidRDefault="00885292" w:rsidP="00885292">
      <w:pPr>
        <w:pStyle w:val="a0"/>
        <w:numPr>
          <w:ilvl w:val="0"/>
          <w:numId w:val="62"/>
        </w:numPr>
        <w:spacing w:line="260" w:lineRule="exact"/>
        <w:rPr>
          <w:rFonts w:eastAsiaTheme="minorEastAsia"/>
          <w:b/>
          <w:i/>
          <w:szCs w:val="20"/>
          <w:lang w:eastAsia="zh-CN"/>
        </w:rPr>
      </w:pPr>
    </w:p>
    <w:p w14:paraId="5F2477BB" w14:textId="77777777" w:rsidR="00885292" w:rsidRPr="00984A0D" w:rsidRDefault="00885292" w:rsidP="00885292">
      <w:pPr>
        <w:pStyle w:val="a0"/>
        <w:numPr>
          <w:ilvl w:val="0"/>
          <w:numId w:val="25"/>
        </w:numPr>
        <w:spacing w:line="260" w:lineRule="exact"/>
        <w:rPr>
          <w:rFonts w:eastAsiaTheme="minorEastAsia"/>
          <w:b/>
          <w:i/>
          <w:szCs w:val="20"/>
          <w:lang w:eastAsia="zh-CN"/>
        </w:rPr>
      </w:pPr>
      <w:r>
        <w:rPr>
          <w:rFonts w:eastAsiaTheme="minorEastAsia"/>
          <w:b/>
          <w:i/>
          <w:szCs w:val="20"/>
          <w:lang w:val="en-GB" w:eastAsia="zh-CN"/>
        </w:rPr>
        <w:t xml:space="preserve">For type A LPHAP devices with </w:t>
      </w:r>
      <w:r w:rsidRPr="00582A69">
        <w:rPr>
          <w:rFonts w:eastAsiaTheme="minorEastAsia"/>
          <w:b/>
          <w:i/>
          <w:szCs w:val="20"/>
          <w:lang w:val="en-GB" w:eastAsia="zh-CN"/>
        </w:rPr>
        <w:t xml:space="preserve">implementation factor of </w:t>
      </w:r>
      <w:r>
        <w:rPr>
          <w:rFonts w:eastAsiaTheme="minorEastAsia"/>
          <w:b/>
          <w:i/>
          <w:szCs w:val="20"/>
          <w:lang w:val="en-GB" w:eastAsia="zh-CN"/>
        </w:rPr>
        <w:t xml:space="preserve">2 and 4, </w:t>
      </w:r>
      <w:r>
        <w:rPr>
          <w:rFonts w:eastAsiaTheme="minorEastAsia"/>
          <w:b/>
          <w:i/>
          <w:szCs w:val="20"/>
          <w:lang w:eastAsia="zh-CN"/>
        </w:rPr>
        <w:t>r</w:t>
      </w:r>
      <w:r w:rsidRPr="000E5561">
        <w:rPr>
          <w:rFonts w:eastAsiaTheme="minorEastAsia"/>
          <w:b/>
          <w:i/>
          <w:szCs w:val="20"/>
          <w:lang w:eastAsia="zh-CN"/>
        </w:rPr>
        <w:t>egardless of</w:t>
      </w:r>
      <w:r w:rsidRPr="000E5561">
        <w:rPr>
          <w:rFonts w:eastAsiaTheme="minorEastAsia"/>
          <w:b/>
          <w:i/>
          <w:szCs w:val="20"/>
          <w:lang w:val="en-GB" w:eastAsia="zh-CN"/>
        </w:rPr>
        <w:t xml:space="preserve"> I-DRX cycle is selected as 1.28s or 10.24s, the power consumption in inactive state for</w:t>
      </w:r>
      <w:r>
        <w:rPr>
          <w:rFonts w:eastAsiaTheme="minorEastAsia"/>
          <w:b/>
          <w:i/>
          <w:szCs w:val="20"/>
          <w:lang w:val="en-GB" w:eastAsia="zh-CN"/>
        </w:rPr>
        <w:t xml:space="preserve"> all</w:t>
      </w:r>
      <w:r w:rsidRPr="000E5561">
        <w:rPr>
          <w:rFonts w:eastAsiaTheme="minorEastAsia"/>
          <w:b/>
          <w:i/>
          <w:szCs w:val="20"/>
          <w:lang w:val="en-GB" w:eastAsia="zh-CN"/>
        </w:rPr>
        <w:t xml:space="preserve"> the </w:t>
      </w:r>
      <w:r>
        <w:rPr>
          <w:rFonts w:eastAsiaTheme="minorEastAsia"/>
          <w:b/>
          <w:i/>
          <w:szCs w:val="20"/>
          <w:lang w:val="en-GB" w:eastAsia="zh-CN"/>
        </w:rPr>
        <w:t xml:space="preserve">baseline </w:t>
      </w:r>
      <w:r w:rsidRPr="000E5561">
        <w:rPr>
          <w:rFonts w:eastAsiaTheme="minorEastAsia"/>
          <w:b/>
          <w:i/>
          <w:szCs w:val="20"/>
          <w:lang w:val="en-GB" w:eastAsia="zh-CN"/>
        </w:rPr>
        <w:t>cases</w:t>
      </w:r>
      <w:r>
        <w:rPr>
          <w:rFonts w:eastAsiaTheme="minorEastAsia"/>
          <w:b/>
          <w:i/>
          <w:szCs w:val="20"/>
          <w:lang w:val="en-GB" w:eastAsia="zh-CN"/>
        </w:rPr>
        <w:t xml:space="preserve"> of existing RAN functionality</w:t>
      </w:r>
      <w:r w:rsidRPr="000E5561">
        <w:rPr>
          <w:rFonts w:eastAsiaTheme="minorEastAsia"/>
          <w:b/>
          <w:i/>
          <w:szCs w:val="20"/>
          <w:lang w:val="en-GB" w:eastAsia="zh-CN"/>
        </w:rPr>
        <w:t xml:space="preserve"> cannot meet the requirement</w:t>
      </w:r>
      <w:r>
        <w:rPr>
          <w:rFonts w:eastAsiaTheme="minorEastAsia"/>
          <w:b/>
          <w:i/>
          <w:szCs w:val="20"/>
          <w:lang w:val="en-GB" w:eastAsia="zh-CN"/>
        </w:rPr>
        <w:t xml:space="preserve"> of 6 months</w:t>
      </w:r>
      <w:r w:rsidRPr="00582A69">
        <w:rPr>
          <w:rFonts w:eastAsiaTheme="minorEastAsia"/>
          <w:b/>
          <w:i/>
          <w:szCs w:val="20"/>
          <w:lang w:val="en-GB" w:eastAsia="zh-CN"/>
        </w:rPr>
        <w:t>.</w:t>
      </w:r>
      <w:r w:rsidRPr="000E5561">
        <w:rPr>
          <w:rFonts w:eastAsiaTheme="minorEastAsia"/>
          <w:b/>
          <w:i/>
          <w:szCs w:val="20"/>
          <w:lang w:val="en-GB" w:eastAsia="zh-CN"/>
        </w:rPr>
        <w:t xml:space="preserve"> </w:t>
      </w:r>
    </w:p>
    <w:p w14:paraId="1512190D" w14:textId="77777777" w:rsidR="00885292" w:rsidRPr="007272B1" w:rsidRDefault="00885292" w:rsidP="00885292">
      <w:pPr>
        <w:pStyle w:val="a0"/>
        <w:numPr>
          <w:ilvl w:val="0"/>
          <w:numId w:val="62"/>
        </w:numPr>
        <w:spacing w:line="260" w:lineRule="exact"/>
        <w:rPr>
          <w:rFonts w:eastAsiaTheme="minorEastAsia"/>
          <w:b/>
          <w:i/>
          <w:szCs w:val="20"/>
          <w:lang w:eastAsia="zh-CN"/>
        </w:rPr>
      </w:pPr>
    </w:p>
    <w:p w14:paraId="7257D293" w14:textId="77777777" w:rsidR="00885292" w:rsidRPr="00BA184C" w:rsidRDefault="00885292" w:rsidP="00885292">
      <w:pPr>
        <w:pStyle w:val="a0"/>
        <w:numPr>
          <w:ilvl w:val="0"/>
          <w:numId w:val="25"/>
        </w:numPr>
        <w:spacing w:line="260" w:lineRule="exact"/>
        <w:rPr>
          <w:rFonts w:eastAsiaTheme="minorEastAsia"/>
          <w:b/>
          <w:i/>
          <w:szCs w:val="20"/>
          <w:lang w:eastAsia="zh-CN"/>
        </w:rPr>
      </w:pPr>
      <w:r>
        <w:rPr>
          <w:rFonts w:eastAsiaTheme="minorEastAsia"/>
          <w:b/>
          <w:i/>
          <w:szCs w:val="20"/>
          <w:lang w:val="en-GB" w:eastAsia="zh-CN"/>
        </w:rPr>
        <w:t xml:space="preserve">For type B LPHAP devices with </w:t>
      </w:r>
      <w:r w:rsidRPr="00582A69">
        <w:rPr>
          <w:rFonts w:eastAsiaTheme="minorEastAsia"/>
          <w:b/>
          <w:i/>
          <w:szCs w:val="20"/>
          <w:lang w:val="en-GB" w:eastAsia="zh-CN"/>
        </w:rPr>
        <w:t xml:space="preserve">implementation factor of </w:t>
      </w:r>
      <w:r>
        <w:rPr>
          <w:rFonts w:eastAsiaTheme="minorEastAsia"/>
          <w:b/>
          <w:i/>
          <w:szCs w:val="20"/>
          <w:lang w:val="en-GB" w:eastAsia="zh-CN"/>
        </w:rPr>
        <w:t xml:space="preserve">2, with </w:t>
      </w:r>
      <w:r w:rsidRPr="000E5561">
        <w:rPr>
          <w:rFonts w:eastAsiaTheme="minorEastAsia"/>
          <w:b/>
          <w:i/>
          <w:szCs w:val="20"/>
          <w:lang w:val="en-GB" w:eastAsia="zh-CN"/>
        </w:rPr>
        <w:t xml:space="preserve">I-DRX cycle </w:t>
      </w:r>
      <w:r>
        <w:rPr>
          <w:rFonts w:eastAsiaTheme="minorEastAsia"/>
          <w:b/>
          <w:i/>
          <w:szCs w:val="20"/>
          <w:lang w:val="en-GB" w:eastAsia="zh-CN"/>
        </w:rPr>
        <w:t xml:space="preserve">of </w:t>
      </w:r>
      <w:r w:rsidRPr="000E5561">
        <w:rPr>
          <w:rFonts w:eastAsiaTheme="minorEastAsia"/>
          <w:b/>
          <w:i/>
          <w:szCs w:val="20"/>
          <w:lang w:val="en-GB" w:eastAsia="zh-CN"/>
        </w:rPr>
        <w:t>10.24s</w:t>
      </w:r>
      <w:r>
        <w:rPr>
          <w:rFonts w:eastAsiaTheme="minorEastAsia"/>
          <w:b/>
          <w:i/>
          <w:szCs w:val="20"/>
          <w:lang w:val="en-GB" w:eastAsia="zh-CN"/>
        </w:rPr>
        <w:t>, the target requirement of 6 months for all the baseline cases can be achieved.</w:t>
      </w:r>
    </w:p>
    <w:p w14:paraId="2E363CDA" w14:textId="77777777" w:rsidR="00885292" w:rsidRPr="0047281F" w:rsidRDefault="00885292" w:rsidP="00885292">
      <w:pPr>
        <w:pStyle w:val="a0"/>
        <w:numPr>
          <w:ilvl w:val="0"/>
          <w:numId w:val="25"/>
        </w:numPr>
        <w:spacing w:line="260" w:lineRule="exact"/>
        <w:rPr>
          <w:rFonts w:eastAsiaTheme="minorEastAsia"/>
          <w:b/>
          <w:i/>
          <w:szCs w:val="20"/>
          <w:lang w:eastAsia="zh-CN"/>
        </w:rPr>
      </w:pPr>
      <w:r>
        <w:rPr>
          <w:rFonts w:eastAsiaTheme="minorEastAsia"/>
          <w:b/>
          <w:i/>
          <w:szCs w:val="20"/>
          <w:lang w:val="en-GB" w:eastAsia="zh-CN"/>
        </w:rPr>
        <w:t xml:space="preserve">For type B LPHAP devices with optional </w:t>
      </w:r>
      <w:r w:rsidRPr="00582A69">
        <w:rPr>
          <w:rFonts w:eastAsiaTheme="minorEastAsia"/>
          <w:b/>
          <w:i/>
          <w:szCs w:val="20"/>
          <w:lang w:val="en-GB" w:eastAsia="zh-CN"/>
        </w:rPr>
        <w:t xml:space="preserve">implementation factor of </w:t>
      </w:r>
      <w:r>
        <w:rPr>
          <w:rFonts w:eastAsiaTheme="minorEastAsia"/>
          <w:b/>
          <w:i/>
          <w:szCs w:val="20"/>
          <w:lang w:val="en-GB" w:eastAsia="zh-CN"/>
        </w:rPr>
        <w:t xml:space="preserve">4, with </w:t>
      </w:r>
      <w:r w:rsidRPr="000E5561">
        <w:rPr>
          <w:rFonts w:eastAsiaTheme="minorEastAsia"/>
          <w:b/>
          <w:i/>
          <w:szCs w:val="20"/>
          <w:lang w:val="en-GB" w:eastAsia="zh-CN"/>
        </w:rPr>
        <w:t xml:space="preserve">I-DRX cycle </w:t>
      </w:r>
      <w:r>
        <w:rPr>
          <w:rFonts w:eastAsiaTheme="minorEastAsia"/>
          <w:b/>
          <w:i/>
          <w:szCs w:val="20"/>
          <w:lang w:val="en-GB" w:eastAsia="zh-CN"/>
        </w:rPr>
        <w:t xml:space="preserve">of </w:t>
      </w:r>
      <w:r w:rsidRPr="000E5561">
        <w:rPr>
          <w:rFonts w:eastAsiaTheme="minorEastAsia"/>
          <w:b/>
          <w:i/>
          <w:szCs w:val="20"/>
          <w:lang w:val="en-GB" w:eastAsia="zh-CN"/>
        </w:rPr>
        <w:t>1.2</w:t>
      </w:r>
      <w:r>
        <w:rPr>
          <w:rFonts w:eastAsiaTheme="minorEastAsia"/>
          <w:b/>
          <w:i/>
          <w:szCs w:val="20"/>
          <w:lang w:val="en-GB" w:eastAsia="zh-CN"/>
        </w:rPr>
        <w:t>8</w:t>
      </w:r>
      <w:r w:rsidRPr="000E5561">
        <w:rPr>
          <w:rFonts w:eastAsiaTheme="minorEastAsia"/>
          <w:b/>
          <w:i/>
          <w:szCs w:val="20"/>
          <w:lang w:val="en-GB" w:eastAsia="zh-CN"/>
        </w:rPr>
        <w:t>s</w:t>
      </w:r>
      <w:r>
        <w:rPr>
          <w:rFonts w:eastAsiaTheme="minorEastAsia"/>
          <w:b/>
          <w:i/>
          <w:szCs w:val="20"/>
          <w:lang w:val="en-GB" w:eastAsia="zh-CN"/>
        </w:rPr>
        <w:t>, the target requirement of 6 months for all the baseline cases can be achieved.</w:t>
      </w:r>
    </w:p>
    <w:p w14:paraId="71C93CF3" w14:textId="77777777" w:rsidR="00885292" w:rsidRPr="00E8475E" w:rsidRDefault="00885292" w:rsidP="00885292">
      <w:pPr>
        <w:pStyle w:val="a0"/>
        <w:numPr>
          <w:ilvl w:val="0"/>
          <w:numId w:val="25"/>
        </w:numPr>
        <w:spacing w:line="260" w:lineRule="exact"/>
        <w:rPr>
          <w:rFonts w:eastAsiaTheme="minorEastAsia"/>
          <w:b/>
          <w:i/>
          <w:szCs w:val="20"/>
          <w:lang w:eastAsia="zh-CN"/>
        </w:rPr>
      </w:pPr>
      <w:r>
        <w:rPr>
          <w:rFonts w:eastAsiaTheme="minorEastAsia"/>
          <w:b/>
          <w:i/>
          <w:szCs w:val="20"/>
          <w:lang w:val="en-GB" w:eastAsia="zh-CN"/>
        </w:rPr>
        <w:lastRenderedPageBreak/>
        <w:t xml:space="preserve">For type B LPHAP devices with optional </w:t>
      </w:r>
      <w:r w:rsidRPr="00582A69">
        <w:rPr>
          <w:rFonts w:eastAsiaTheme="minorEastAsia"/>
          <w:b/>
          <w:i/>
          <w:szCs w:val="20"/>
          <w:lang w:val="en-GB" w:eastAsia="zh-CN"/>
        </w:rPr>
        <w:t xml:space="preserve">implementation factor of </w:t>
      </w:r>
      <w:r>
        <w:rPr>
          <w:rFonts w:eastAsiaTheme="minorEastAsia"/>
          <w:b/>
          <w:i/>
          <w:szCs w:val="20"/>
          <w:lang w:val="en-GB" w:eastAsia="zh-CN"/>
        </w:rPr>
        <w:t xml:space="preserve">4, with </w:t>
      </w:r>
      <w:r w:rsidRPr="000E5561">
        <w:rPr>
          <w:rFonts w:eastAsiaTheme="minorEastAsia"/>
          <w:b/>
          <w:i/>
          <w:szCs w:val="20"/>
          <w:lang w:val="en-GB" w:eastAsia="zh-CN"/>
        </w:rPr>
        <w:t xml:space="preserve">I-DRX cycle </w:t>
      </w:r>
      <w:r>
        <w:rPr>
          <w:rFonts w:eastAsiaTheme="minorEastAsia"/>
          <w:b/>
          <w:i/>
          <w:szCs w:val="20"/>
          <w:lang w:val="en-GB" w:eastAsia="zh-CN"/>
        </w:rPr>
        <w:t>of 10</w:t>
      </w:r>
      <w:r w:rsidRPr="000E5561">
        <w:rPr>
          <w:rFonts w:eastAsiaTheme="minorEastAsia"/>
          <w:b/>
          <w:i/>
          <w:szCs w:val="20"/>
          <w:lang w:val="en-GB" w:eastAsia="zh-CN"/>
        </w:rPr>
        <w:t>.</w:t>
      </w:r>
      <w:r>
        <w:rPr>
          <w:rFonts w:eastAsiaTheme="minorEastAsia"/>
          <w:b/>
          <w:i/>
          <w:szCs w:val="20"/>
          <w:lang w:val="en-GB" w:eastAsia="zh-CN"/>
        </w:rPr>
        <w:t>24</w:t>
      </w:r>
      <w:r w:rsidRPr="000E5561">
        <w:rPr>
          <w:rFonts w:eastAsiaTheme="minorEastAsia"/>
          <w:b/>
          <w:i/>
          <w:szCs w:val="20"/>
          <w:lang w:val="en-GB" w:eastAsia="zh-CN"/>
        </w:rPr>
        <w:t>s</w:t>
      </w:r>
      <w:r>
        <w:rPr>
          <w:rFonts w:eastAsiaTheme="minorEastAsia"/>
          <w:b/>
          <w:i/>
          <w:szCs w:val="20"/>
          <w:lang w:val="en-GB" w:eastAsia="zh-CN"/>
        </w:rPr>
        <w:t>, the target requirement of 6 months and 12 months for all the baseline cases can be achieved.</w:t>
      </w:r>
    </w:p>
    <w:p w14:paraId="50343A9A" w14:textId="77777777" w:rsidR="00885292" w:rsidRPr="000E5561" w:rsidRDefault="00885292" w:rsidP="00885292">
      <w:pPr>
        <w:pStyle w:val="a0"/>
        <w:numPr>
          <w:ilvl w:val="0"/>
          <w:numId w:val="62"/>
        </w:numPr>
        <w:spacing w:line="260" w:lineRule="exact"/>
        <w:rPr>
          <w:rFonts w:eastAsiaTheme="minorEastAsia"/>
          <w:b/>
          <w:i/>
          <w:szCs w:val="20"/>
          <w:lang w:eastAsia="zh-CN"/>
        </w:rPr>
      </w:pPr>
    </w:p>
    <w:p w14:paraId="7EB8F764" w14:textId="77777777" w:rsidR="00885292" w:rsidRPr="00A43213" w:rsidRDefault="00885292" w:rsidP="00885292">
      <w:pPr>
        <w:pStyle w:val="a0"/>
        <w:numPr>
          <w:ilvl w:val="0"/>
          <w:numId w:val="25"/>
        </w:numPr>
        <w:spacing w:line="260" w:lineRule="exact"/>
        <w:rPr>
          <w:rFonts w:eastAsiaTheme="minorEastAsia"/>
          <w:b/>
          <w:i/>
          <w:szCs w:val="20"/>
          <w:lang w:eastAsia="zh-CN"/>
        </w:rPr>
      </w:pPr>
      <w:r>
        <w:rPr>
          <w:rFonts w:eastAsiaTheme="minorEastAsia"/>
          <w:b/>
          <w:i/>
          <w:szCs w:val="20"/>
          <w:lang w:eastAsia="zh-CN"/>
        </w:rPr>
        <w:t>For DL positioning in inactive state, UE-based positioning is more power efficient than UE-assisted DL positioning</w:t>
      </w:r>
      <w:r w:rsidRPr="000E5561">
        <w:rPr>
          <w:rFonts w:eastAsiaTheme="minorEastAsia"/>
          <w:szCs w:val="20"/>
          <w:lang w:val="en-GB" w:eastAsia="zh-CN"/>
        </w:rPr>
        <w:t>.</w:t>
      </w:r>
      <w:r w:rsidRPr="000E5561">
        <w:rPr>
          <w:rFonts w:eastAsiaTheme="minorEastAsia"/>
          <w:b/>
          <w:i/>
          <w:szCs w:val="20"/>
          <w:lang w:val="en-GB" w:eastAsia="zh-CN"/>
        </w:rPr>
        <w:t xml:space="preserve"> </w:t>
      </w:r>
    </w:p>
    <w:p w14:paraId="18F7A22E" w14:textId="77777777" w:rsidR="00885292" w:rsidRPr="00A43213" w:rsidRDefault="00885292" w:rsidP="00885292">
      <w:pPr>
        <w:pStyle w:val="a0"/>
        <w:numPr>
          <w:ilvl w:val="0"/>
          <w:numId w:val="62"/>
        </w:numPr>
        <w:spacing w:line="260" w:lineRule="exact"/>
        <w:rPr>
          <w:rFonts w:eastAsiaTheme="minorEastAsia"/>
          <w:b/>
          <w:i/>
          <w:szCs w:val="20"/>
          <w:lang w:eastAsia="zh-CN"/>
        </w:rPr>
      </w:pPr>
    </w:p>
    <w:p w14:paraId="6F157315" w14:textId="77777777" w:rsidR="00885292" w:rsidRPr="000E5561" w:rsidRDefault="00885292" w:rsidP="00885292">
      <w:pPr>
        <w:pStyle w:val="a0"/>
        <w:numPr>
          <w:ilvl w:val="0"/>
          <w:numId w:val="25"/>
        </w:numPr>
        <w:spacing w:line="260" w:lineRule="exact"/>
        <w:rPr>
          <w:rFonts w:eastAsiaTheme="minorEastAsia"/>
          <w:b/>
          <w:i/>
          <w:szCs w:val="20"/>
          <w:lang w:eastAsia="zh-CN"/>
        </w:rPr>
      </w:pPr>
      <w:r>
        <w:rPr>
          <w:rFonts w:eastAsiaTheme="minorEastAsia"/>
          <w:b/>
          <w:i/>
          <w:szCs w:val="20"/>
          <w:lang w:eastAsia="zh-CN"/>
        </w:rPr>
        <w:t>For UE-assisted DL positioning, CG-SDT report is more power efficient than RA-SDT report.</w:t>
      </w:r>
    </w:p>
    <w:p w14:paraId="24ECEB8F" w14:textId="77777777" w:rsidR="00885292" w:rsidRPr="000E5561" w:rsidRDefault="00885292" w:rsidP="00885292">
      <w:pPr>
        <w:pStyle w:val="a0"/>
        <w:numPr>
          <w:ilvl w:val="0"/>
          <w:numId w:val="62"/>
        </w:numPr>
        <w:spacing w:line="260" w:lineRule="exact"/>
        <w:rPr>
          <w:rFonts w:eastAsiaTheme="minorEastAsia"/>
          <w:b/>
          <w:i/>
          <w:szCs w:val="20"/>
          <w:lang w:eastAsia="zh-CN"/>
        </w:rPr>
      </w:pPr>
    </w:p>
    <w:p w14:paraId="30159B67" w14:textId="77777777" w:rsidR="00885292" w:rsidRPr="002776F9" w:rsidRDefault="00885292" w:rsidP="00885292">
      <w:pPr>
        <w:pStyle w:val="a0"/>
        <w:numPr>
          <w:ilvl w:val="0"/>
          <w:numId w:val="25"/>
        </w:numPr>
        <w:spacing w:line="260" w:lineRule="exact"/>
        <w:rPr>
          <w:rFonts w:eastAsiaTheme="minorEastAsia"/>
          <w:b/>
          <w:i/>
          <w:szCs w:val="20"/>
          <w:lang w:eastAsia="zh-CN"/>
        </w:rPr>
      </w:pPr>
      <w:r>
        <w:rPr>
          <w:rFonts w:eastAsiaTheme="minorEastAsia"/>
          <w:b/>
          <w:i/>
          <w:szCs w:val="20"/>
          <w:lang w:eastAsia="zh-CN"/>
        </w:rPr>
        <w:t>In inactive state, positioning with good</w:t>
      </w:r>
      <w:r w:rsidRPr="00760EFA">
        <w:rPr>
          <w:rFonts w:eastAsiaTheme="minorEastAsia"/>
          <w:b/>
          <w:i/>
          <w:szCs w:val="20"/>
          <w:lang w:eastAsia="zh-CN"/>
        </w:rPr>
        <w:t xml:space="preserve"> channel conditions (such as high SINR) </w:t>
      </w:r>
      <w:r w:rsidRPr="00E51FC6">
        <w:rPr>
          <w:rFonts w:eastAsiaTheme="minorEastAsia"/>
          <w:b/>
          <w:i/>
          <w:szCs w:val="20"/>
          <w:lang w:eastAsia="zh-CN"/>
        </w:rPr>
        <w:t xml:space="preserve">consumes </w:t>
      </w:r>
      <w:r>
        <w:rPr>
          <w:rFonts w:eastAsiaTheme="minorEastAsia"/>
          <w:b/>
          <w:i/>
          <w:szCs w:val="20"/>
          <w:lang w:eastAsia="zh-CN"/>
        </w:rPr>
        <w:t>less</w:t>
      </w:r>
      <w:r w:rsidRPr="00E51FC6">
        <w:rPr>
          <w:rFonts w:eastAsiaTheme="minorEastAsia"/>
          <w:b/>
          <w:i/>
          <w:szCs w:val="20"/>
          <w:lang w:eastAsia="zh-CN"/>
        </w:rPr>
        <w:t xml:space="preserve"> power</w:t>
      </w:r>
      <w:r>
        <w:rPr>
          <w:rFonts w:eastAsiaTheme="minorEastAsia"/>
          <w:b/>
          <w:i/>
          <w:szCs w:val="20"/>
          <w:lang w:eastAsia="zh-CN"/>
        </w:rPr>
        <w:t xml:space="preserve"> than that with bad channel condition</w:t>
      </w:r>
      <w:r w:rsidRPr="00760EFA">
        <w:rPr>
          <w:rFonts w:eastAsiaTheme="minorEastAsia"/>
          <w:b/>
          <w:i/>
          <w:szCs w:val="20"/>
          <w:lang w:eastAsia="zh-CN"/>
        </w:rPr>
        <w:t xml:space="preserve">. </w:t>
      </w:r>
    </w:p>
    <w:p w14:paraId="4E154179" w14:textId="77777777" w:rsidR="00617202" w:rsidRPr="000E5561" w:rsidRDefault="00617202" w:rsidP="00617202">
      <w:pPr>
        <w:pStyle w:val="a0"/>
        <w:numPr>
          <w:ilvl w:val="0"/>
          <w:numId w:val="62"/>
        </w:numPr>
        <w:spacing w:line="260" w:lineRule="exact"/>
        <w:rPr>
          <w:rFonts w:eastAsiaTheme="minorEastAsia"/>
          <w:b/>
          <w:i/>
          <w:szCs w:val="20"/>
          <w:lang w:eastAsia="zh-CN"/>
        </w:rPr>
      </w:pPr>
    </w:p>
    <w:p w14:paraId="207DA9BB" w14:textId="77777777" w:rsidR="00617202" w:rsidRDefault="00617202" w:rsidP="00617202">
      <w:pPr>
        <w:pStyle w:val="a0"/>
        <w:numPr>
          <w:ilvl w:val="0"/>
          <w:numId w:val="25"/>
        </w:numPr>
        <w:spacing w:line="260" w:lineRule="exact"/>
        <w:rPr>
          <w:rFonts w:eastAsiaTheme="minorEastAsia"/>
          <w:b/>
          <w:i/>
          <w:szCs w:val="20"/>
          <w:lang w:eastAsia="zh-CN"/>
        </w:rPr>
      </w:pPr>
      <w:r w:rsidRPr="009B2DF2">
        <w:rPr>
          <w:b/>
          <w:i/>
          <w:szCs w:val="20"/>
        </w:rPr>
        <w:t>Evaluations show</w:t>
      </w:r>
      <w:r w:rsidRPr="009B2DF2">
        <w:rPr>
          <w:rFonts w:eastAsiaTheme="minorEastAsia"/>
          <w:b/>
          <w:i/>
          <w:szCs w:val="20"/>
          <w:lang w:eastAsia="zh-CN"/>
        </w:rPr>
        <w:t xml:space="preserve"> </w:t>
      </w:r>
      <w:r w:rsidRPr="009B2DF2">
        <w:rPr>
          <w:rFonts w:eastAsiaTheme="minorEastAsia"/>
          <w:b/>
          <w:i/>
          <w:lang w:eastAsia="zh-CN"/>
        </w:rPr>
        <w:t>the procedures of SRS configuration obtaining/update increases power consumption</w:t>
      </w:r>
      <w:r w:rsidRPr="009B2DF2">
        <w:rPr>
          <w:rFonts w:eastAsiaTheme="minorEastAsia"/>
          <w:b/>
          <w:i/>
          <w:szCs w:val="20"/>
          <w:lang w:eastAsia="zh-CN"/>
        </w:rPr>
        <w:t xml:space="preserve">. </w:t>
      </w:r>
    </w:p>
    <w:p w14:paraId="0FE53E8F" w14:textId="77777777" w:rsidR="00617202" w:rsidRPr="00F80775" w:rsidRDefault="00617202" w:rsidP="00617202">
      <w:pPr>
        <w:pStyle w:val="a0"/>
        <w:numPr>
          <w:ilvl w:val="0"/>
          <w:numId w:val="59"/>
        </w:numPr>
        <w:spacing w:line="260" w:lineRule="exact"/>
        <w:rPr>
          <w:rFonts w:eastAsiaTheme="minorEastAsia"/>
          <w:b/>
          <w:i/>
          <w:szCs w:val="20"/>
          <w:lang w:eastAsia="zh-CN"/>
        </w:rPr>
      </w:pPr>
      <w:r w:rsidRPr="00F80775">
        <w:rPr>
          <w:rFonts w:eastAsia="宋体"/>
          <w:b/>
          <w:i/>
          <w:szCs w:val="20"/>
          <w:lang w:eastAsia="zh-CN"/>
        </w:rPr>
        <w:t xml:space="preserve">UL positioning with the case that I-DRX cycle of 1.28s, 1 RS per I-DRX cycle, high SINR, </w:t>
      </w:r>
      <w:r w:rsidRPr="00F80775">
        <w:rPr>
          <w:rFonts w:eastAsiaTheme="minorEastAsia"/>
          <w:b/>
          <w:i/>
          <w:lang w:eastAsia="zh-CN"/>
        </w:rPr>
        <w:t>the procedures of SRS configuration obtaining/update increases power consumption by 8.71%/4.47%/2.23% when SRS configuration obtaining/update period is 10.24s/20.48s/40.96s, compared with SRS transmission only.</w:t>
      </w:r>
    </w:p>
    <w:p w14:paraId="689D9C55" w14:textId="77777777" w:rsidR="00617202" w:rsidRPr="00F80775" w:rsidRDefault="00617202" w:rsidP="00617202">
      <w:pPr>
        <w:pStyle w:val="a0"/>
        <w:numPr>
          <w:ilvl w:val="0"/>
          <w:numId w:val="59"/>
        </w:numPr>
        <w:spacing w:line="260" w:lineRule="exact"/>
        <w:rPr>
          <w:rFonts w:eastAsiaTheme="minorEastAsia"/>
          <w:b/>
          <w:i/>
          <w:szCs w:val="20"/>
          <w:lang w:eastAsia="zh-CN"/>
        </w:rPr>
      </w:pPr>
      <w:r w:rsidRPr="00F80775">
        <w:rPr>
          <w:rFonts w:eastAsia="宋体"/>
          <w:b/>
          <w:i/>
          <w:szCs w:val="20"/>
          <w:lang w:eastAsia="zh-CN"/>
        </w:rPr>
        <w:t xml:space="preserve">UL positioning with the case that I-DRX cycle of 10.24s, 1 RS per I-DRX cycle, high SINR, </w:t>
      </w:r>
      <w:r w:rsidRPr="00F80775">
        <w:rPr>
          <w:rFonts w:eastAsiaTheme="minorEastAsia"/>
          <w:b/>
          <w:i/>
          <w:lang w:eastAsia="zh-CN"/>
        </w:rPr>
        <w:t>the procedures of SRS configuration obtaining/update increases power consumption by 13.38%/6.69%/3.34% when SRS configuration obtaining/update period is 10.24s/20.48s/40.96s, compared with SRS transmission only.</w:t>
      </w:r>
    </w:p>
    <w:p w14:paraId="0183656A" w14:textId="77777777" w:rsidR="00617202" w:rsidRPr="00F80775" w:rsidRDefault="00617202" w:rsidP="00617202">
      <w:pPr>
        <w:pStyle w:val="a0"/>
        <w:numPr>
          <w:ilvl w:val="0"/>
          <w:numId w:val="59"/>
        </w:numPr>
        <w:spacing w:line="260" w:lineRule="exact"/>
        <w:rPr>
          <w:rFonts w:eastAsiaTheme="minorEastAsia"/>
          <w:b/>
          <w:i/>
          <w:szCs w:val="20"/>
          <w:lang w:eastAsia="zh-CN"/>
        </w:rPr>
      </w:pPr>
      <w:r w:rsidRPr="00F80775">
        <w:rPr>
          <w:rFonts w:eastAsiaTheme="minorEastAsia"/>
          <w:b/>
          <w:i/>
          <w:lang w:eastAsia="zh-CN"/>
        </w:rPr>
        <w:t>More frequent SRS configuration obtaining/update consumes more power.</w:t>
      </w:r>
    </w:p>
    <w:p w14:paraId="11AE5317" w14:textId="77777777" w:rsidR="00646730" w:rsidRPr="00DE6406" w:rsidRDefault="00646730" w:rsidP="00646730">
      <w:pPr>
        <w:pStyle w:val="a0"/>
        <w:numPr>
          <w:ilvl w:val="0"/>
          <w:numId w:val="62"/>
        </w:numPr>
        <w:spacing w:line="260" w:lineRule="exact"/>
        <w:rPr>
          <w:rFonts w:eastAsiaTheme="minorEastAsia"/>
          <w:b/>
          <w:i/>
          <w:szCs w:val="20"/>
          <w:lang w:eastAsia="zh-CN"/>
        </w:rPr>
      </w:pPr>
    </w:p>
    <w:p w14:paraId="67B65D2A" w14:textId="77777777" w:rsidR="00646730" w:rsidRPr="004703E6" w:rsidRDefault="00646730" w:rsidP="00646730">
      <w:pPr>
        <w:pStyle w:val="a0"/>
        <w:numPr>
          <w:ilvl w:val="0"/>
          <w:numId w:val="25"/>
        </w:numPr>
        <w:spacing w:line="260" w:lineRule="exact"/>
        <w:rPr>
          <w:rFonts w:eastAsiaTheme="minorEastAsia"/>
          <w:b/>
          <w:i/>
          <w:szCs w:val="20"/>
          <w:lang w:eastAsia="zh-CN"/>
        </w:rPr>
      </w:pPr>
      <w:r w:rsidRPr="004703E6">
        <w:rPr>
          <w:rFonts w:eastAsiaTheme="minorEastAsia" w:hint="eastAsia"/>
          <w:b/>
          <w:i/>
          <w:szCs w:val="20"/>
          <w:lang w:eastAsia="zh-CN"/>
        </w:rPr>
        <w:t>F</w:t>
      </w:r>
      <w:r w:rsidRPr="004703E6">
        <w:rPr>
          <w:rFonts w:eastAsiaTheme="minorEastAsia"/>
          <w:b/>
          <w:i/>
          <w:szCs w:val="20"/>
          <w:lang w:eastAsia="zh-CN"/>
        </w:rPr>
        <w:t xml:space="preserve">or </w:t>
      </w:r>
      <w:r w:rsidRPr="004703E6">
        <w:rPr>
          <w:rFonts w:eastAsiaTheme="minorEastAsia"/>
          <w:b/>
          <w:i/>
          <w:szCs w:val="20"/>
          <w:lang w:val="en-GB" w:eastAsia="zh-CN"/>
        </w:rPr>
        <w:t>type A LPHAP device with implementation factor of 1,</w:t>
      </w:r>
    </w:p>
    <w:p w14:paraId="5A20FCDB" w14:textId="77777777" w:rsidR="00646730" w:rsidRPr="004703E6" w:rsidRDefault="00646730" w:rsidP="00646730">
      <w:pPr>
        <w:pStyle w:val="a0"/>
        <w:numPr>
          <w:ilvl w:val="0"/>
          <w:numId w:val="44"/>
        </w:numPr>
        <w:spacing w:line="260" w:lineRule="exact"/>
        <w:rPr>
          <w:rFonts w:eastAsiaTheme="minorEastAsia"/>
          <w:b/>
          <w:i/>
          <w:szCs w:val="20"/>
          <w:lang w:eastAsia="zh-CN"/>
        </w:rPr>
      </w:pPr>
      <w:r w:rsidRPr="004703E6">
        <w:rPr>
          <w:rFonts w:eastAsiaTheme="minorEastAsia"/>
          <w:b/>
          <w:i/>
          <w:szCs w:val="20"/>
          <w:lang w:val="en-GB" w:eastAsia="zh-CN"/>
        </w:rPr>
        <w:t xml:space="preserve">with </w:t>
      </w:r>
      <w:proofErr w:type="spellStart"/>
      <w:r w:rsidRPr="004703E6">
        <w:rPr>
          <w:rFonts w:eastAsiaTheme="minorEastAsia"/>
          <w:b/>
          <w:i/>
          <w:szCs w:val="20"/>
          <w:lang w:val="en-GB" w:eastAsia="zh-CN"/>
        </w:rPr>
        <w:t>eDRX</w:t>
      </w:r>
      <w:proofErr w:type="spellEnd"/>
      <w:r w:rsidRPr="004703E6">
        <w:rPr>
          <w:rFonts w:eastAsiaTheme="minorEastAsia"/>
          <w:b/>
          <w:i/>
          <w:szCs w:val="20"/>
          <w:lang w:val="en-GB" w:eastAsia="zh-CN"/>
        </w:rPr>
        <w:t xml:space="preserve"> cycle of 30.72s and ultra-deep sleep transition energy of 10000, all baseline cases cannot meet the target requirement of 6 months.</w:t>
      </w:r>
    </w:p>
    <w:p w14:paraId="3E914D47" w14:textId="77777777" w:rsidR="00646730" w:rsidRPr="004703E6" w:rsidRDefault="00646730" w:rsidP="00646730">
      <w:pPr>
        <w:pStyle w:val="a0"/>
        <w:numPr>
          <w:ilvl w:val="0"/>
          <w:numId w:val="44"/>
        </w:numPr>
        <w:spacing w:line="260" w:lineRule="exact"/>
        <w:rPr>
          <w:rFonts w:eastAsiaTheme="minorEastAsia"/>
          <w:b/>
          <w:i/>
          <w:szCs w:val="20"/>
          <w:lang w:eastAsia="zh-CN"/>
        </w:rPr>
      </w:pPr>
      <w:r w:rsidRPr="004703E6">
        <w:rPr>
          <w:rFonts w:eastAsiaTheme="minorEastAsia"/>
          <w:b/>
          <w:i/>
          <w:szCs w:val="20"/>
          <w:lang w:val="en-GB" w:eastAsia="zh-CN"/>
        </w:rPr>
        <w:t xml:space="preserve">with </w:t>
      </w:r>
      <w:proofErr w:type="spellStart"/>
      <w:r w:rsidRPr="004703E6">
        <w:rPr>
          <w:rFonts w:eastAsiaTheme="minorEastAsia"/>
          <w:b/>
          <w:i/>
          <w:szCs w:val="20"/>
          <w:lang w:val="en-GB" w:eastAsia="zh-CN"/>
        </w:rPr>
        <w:t>eDRX</w:t>
      </w:r>
      <w:proofErr w:type="spellEnd"/>
      <w:r w:rsidRPr="004703E6">
        <w:rPr>
          <w:rFonts w:eastAsiaTheme="minorEastAsia"/>
          <w:b/>
          <w:i/>
          <w:szCs w:val="20"/>
          <w:lang w:val="en-GB" w:eastAsia="zh-CN"/>
        </w:rPr>
        <w:t xml:space="preserve"> cycle of 30.72s and ultra-deep sleep transition energy of 5000, most of baseline cases can meet the target requirement of 6 months, and no baseline cases can meet the target requirement of 12 months.</w:t>
      </w:r>
    </w:p>
    <w:p w14:paraId="674E6FF6" w14:textId="77777777" w:rsidR="00646730" w:rsidRPr="004703E6" w:rsidRDefault="00646730" w:rsidP="00646730">
      <w:pPr>
        <w:pStyle w:val="a0"/>
        <w:numPr>
          <w:ilvl w:val="0"/>
          <w:numId w:val="25"/>
        </w:numPr>
        <w:spacing w:line="260" w:lineRule="exact"/>
        <w:rPr>
          <w:rFonts w:eastAsiaTheme="minorEastAsia"/>
          <w:b/>
          <w:i/>
          <w:szCs w:val="20"/>
          <w:lang w:eastAsia="zh-CN"/>
        </w:rPr>
      </w:pPr>
      <w:r w:rsidRPr="004703E6">
        <w:rPr>
          <w:rFonts w:eastAsiaTheme="minorEastAsia" w:hint="eastAsia"/>
          <w:b/>
          <w:i/>
          <w:szCs w:val="20"/>
          <w:lang w:eastAsia="zh-CN"/>
        </w:rPr>
        <w:t>F</w:t>
      </w:r>
      <w:r w:rsidRPr="004703E6">
        <w:rPr>
          <w:rFonts w:eastAsiaTheme="minorEastAsia"/>
          <w:b/>
          <w:i/>
          <w:szCs w:val="20"/>
          <w:lang w:eastAsia="zh-CN"/>
        </w:rPr>
        <w:t xml:space="preserve">or </w:t>
      </w:r>
      <w:r w:rsidRPr="004703E6">
        <w:rPr>
          <w:rFonts w:eastAsiaTheme="minorEastAsia"/>
          <w:b/>
          <w:i/>
          <w:szCs w:val="20"/>
          <w:lang w:val="en-GB" w:eastAsia="zh-CN"/>
        </w:rPr>
        <w:t>type A LPHAP device with implementation factor of 2,</w:t>
      </w:r>
    </w:p>
    <w:p w14:paraId="472A2209" w14:textId="77777777" w:rsidR="00646730" w:rsidRPr="004703E6" w:rsidRDefault="00646730" w:rsidP="00646730">
      <w:pPr>
        <w:pStyle w:val="a0"/>
        <w:numPr>
          <w:ilvl w:val="0"/>
          <w:numId w:val="45"/>
        </w:numPr>
        <w:spacing w:line="260" w:lineRule="exact"/>
        <w:rPr>
          <w:rFonts w:eastAsiaTheme="minorEastAsia"/>
          <w:b/>
          <w:i/>
          <w:szCs w:val="20"/>
          <w:lang w:eastAsia="zh-CN"/>
        </w:rPr>
      </w:pPr>
      <w:r w:rsidRPr="004703E6">
        <w:rPr>
          <w:rFonts w:eastAsiaTheme="minorEastAsia"/>
          <w:b/>
          <w:i/>
          <w:szCs w:val="20"/>
          <w:lang w:val="en-GB" w:eastAsia="zh-CN"/>
        </w:rPr>
        <w:t xml:space="preserve">with </w:t>
      </w:r>
      <w:proofErr w:type="spellStart"/>
      <w:r w:rsidRPr="004703E6">
        <w:rPr>
          <w:rFonts w:eastAsiaTheme="minorEastAsia"/>
          <w:b/>
          <w:i/>
          <w:szCs w:val="20"/>
          <w:lang w:val="en-GB" w:eastAsia="zh-CN"/>
        </w:rPr>
        <w:t>eDRX</w:t>
      </w:r>
      <w:proofErr w:type="spellEnd"/>
      <w:r w:rsidRPr="004703E6">
        <w:rPr>
          <w:rFonts w:eastAsiaTheme="minorEastAsia"/>
          <w:b/>
          <w:i/>
          <w:szCs w:val="20"/>
          <w:lang w:val="en-GB" w:eastAsia="zh-CN"/>
        </w:rPr>
        <w:t xml:space="preserve"> cycle of 30.72s and ultra-deep sleep transition energy of 10000, all baseline cases can meet the target requirement of 6 months, and no baseline cases can meet the target requirement of 12 months.</w:t>
      </w:r>
    </w:p>
    <w:p w14:paraId="36687BCD" w14:textId="77777777" w:rsidR="00646730" w:rsidRPr="004703E6" w:rsidRDefault="00646730" w:rsidP="00646730">
      <w:pPr>
        <w:pStyle w:val="a0"/>
        <w:numPr>
          <w:ilvl w:val="0"/>
          <w:numId w:val="45"/>
        </w:numPr>
        <w:spacing w:line="260" w:lineRule="exact"/>
        <w:rPr>
          <w:rFonts w:eastAsiaTheme="minorEastAsia"/>
          <w:b/>
          <w:i/>
          <w:szCs w:val="20"/>
          <w:lang w:eastAsia="zh-CN"/>
        </w:rPr>
      </w:pPr>
      <w:r w:rsidRPr="004703E6">
        <w:rPr>
          <w:rFonts w:eastAsiaTheme="minorEastAsia"/>
          <w:b/>
          <w:i/>
          <w:szCs w:val="20"/>
          <w:lang w:val="en-GB" w:eastAsia="zh-CN"/>
        </w:rPr>
        <w:t xml:space="preserve">with </w:t>
      </w:r>
      <w:proofErr w:type="spellStart"/>
      <w:r w:rsidRPr="004703E6">
        <w:rPr>
          <w:rFonts w:eastAsiaTheme="minorEastAsia"/>
          <w:b/>
          <w:i/>
          <w:szCs w:val="20"/>
          <w:lang w:val="en-GB" w:eastAsia="zh-CN"/>
        </w:rPr>
        <w:t>eDRX</w:t>
      </w:r>
      <w:proofErr w:type="spellEnd"/>
      <w:r w:rsidRPr="004703E6">
        <w:rPr>
          <w:rFonts w:eastAsiaTheme="minorEastAsia"/>
          <w:b/>
          <w:i/>
          <w:szCs w:val="20"/>
          <w:lang w:val="en-GB" w:eastAsia="zh-CN"/>
        </w:rPr>
        <w:t xml:space="preserve"> cycle of 30.72s and ultra-deep sleep transition energy of 5000, all baseline cases can meet the target requirement of 6 months, and most of baseline cases can meet the target requirement of 12 months.</w:t>
      </w:r>
    </w:p>
    <w:p w14:paraId="61623AB7" w14:textId="77777777" w:rsidR="00646730" w:rsidRPr="004703E6" w:rsidRDefault="00646730" w:rsidP="00646730">
      <w:pPr>
        <w:pStyle w:val="a0"/>
        <w:numPr>
          <w:ilvl w:val="0"/>
          <w:numId w:val="25"/>
        </w:numPr>
        <w:spacing w:line="260" w:lineRule="exact"/>
        <w:rPr>
          <w:rFonts w:eastAsiaTheme="minorEastAsia"/>
          <w:b/>
          <w:i/>
          <w:szCs w:val="20"/>
          <w:lang w:eastAsia="zh-CN"/>
        </w:rPr>
      </w:pPr>
      <w:r w:rsidRPr="004703E6">
        <w:rPr>
          <w:rFonts w:eastAsiaTheme="minorEastAsia" w:hint="eastAsia"/>
          <w:b/>
          <w:i/>
          <w:szCs w:val="20"/>
          <w:lang w:eastAsia="zh-CN"/>
        </w:rPr>
        <w:t>F</w:t>
      </w:r>
      <w:r w:rsidRPr="004703E6">
        <w:rPr>
          <w:rFonts w:eastAsiaTheme="minorEastAsia"/>
          <w:b/>
          <w:i/>
          <w:szCs w:val="20"/>
          <w:lang w:eastAsia="zh-CN"/>
        </w:rPr>
        <w:t xml:space="preserve">or </w:t>
      </w:r>
      <w:r w:rsidRPr="004703E6">
        <w:rPr>
          <w:rFonts w:eastAsiaTheme="minorEastAsia"/>
          <w:b/>
          <w:i/>
          <w:szCs w:val="20"/>
          <w:lang w:val="en-GB" w:eastAsia="zh-CN"/>
        </w:rPr>
        <w:t>type A LPHAP device with implementation factor of 4,</w:t>
      </w:r>
    </w:p>
    <w:p w14:paraId="1073771E" w14:textId="77777777" w:rsidR="00646730" w:rsidRPr="004703E6" w:rsidRDefault="00646730" w:rsidP="00646730">
      <w:pPr>
        <w:pStyle w:val="a0"/>
        <w:numPr>
          <w:ilvl w:val="0"/>
          <w:numId w:val="46"/>
        </w:numPr>
        <w:spacing w:line="260" w:lineRule="exact"/>
        <w:rPr>
          <w:rFonts w:eastAsiaTheme="minorEastAsia"/>
          <w:b/>
          <w:i/>
          <w:szCs w:val="20"/>
          <w:lang w:eastAsia="zh-CN"/>
        </w:rPr>
      </w:pPr>
      <w:r w:rsidRPr="004703E6">
        <w:rPr>
          <w:rFonts w:eastAsiaTheme="minorEastAsia"/>
          <w:b/>
          <w:i/>
          <w:szCs w:val="20"/>
          <w:lang w:val="en-GB" w:eastAsia="zh-CN"/>
        </w:rPr>
        <w:t xml:space="preserve">with </w:t>
      </w:r>
      <w:proofErr w:type="spellStart"/>
      <w:r w:rsidRPr="004703E6">
        <w:rPr>
          <w:rFonts w:eastAsiaTheme="minorEastAsia"/>
          <w:b/>
          <w:i/>
          <w:szCs w:val="20"/>
          <w:lang w:val="en-GB" w:eastAsia="zh-CN"/>
        </w:rPr>
        <w:t>eDRX</w:t>
      </w:r>
      <w:proofErr w:type="spellEnd"/>
      <w:r w:rsidRPr="004703E6">
        <w:rPr>
          <w:rFonts w:eastAsiaTheme="minorEastAsia"/>
          <w:b/>
          <w:i/>
          <w:szCs w:val="20"/>
          <w:lang w:val="en-GB" w:eastAsia="zh-CN"/>
        </w:rPr>
        <w:t xml:space="preserve"> cycle of 30.72s and ultra-deep sleep transition energy of 10000, all baseline cases can meet the target requirement of 12 months.</w:t>
      </w:r>
    </w:p>
    <w:p w14:paraId="38AD7E4F" w14:textId="77777777" w:rsidR="00646730" w:rsidRPr="004703E6" w:rsidRDefault="00646730" w:rsidP="00646730">
      <w:pPr>
        <w:pStyle w:val="a0"/>
        <w:numPr>
          <w:ilvl w:val="0"/>
          <w:numId w:val="46"/>
        </w:numPr>
        <w:spacing w:line="260" w:lineRule="exact"/>
        <w:rPr>
          <w:rFonts w:eastAsiaTheme="minorEastAsia"/>
          <w:b/>
          <w:i/>
          <w:szCs w:val="20"/>
          <w:lang w:eastAsia="zh-CN"/>
        </w:rPr>
      </w:pPr>
      <w:r w:rsidRPr="004703E6">
        <w:rPr>
          <w:rFonts w:eastAsiaTheme="minorEastAsia"/>
          <w:b/>
          <w:i/>
          <w:szCs w:val="20"/>
          <w:lang w:val="en-GB" w:eastAsia="zh-CN"/>
        </w:rPr>
        <w:t xml:space="preserve">with </w:t>
      </w:r>
      <w:proofErr w:type="spellStart"/>
      <w:r w:rsidRPr="004703E6">
        <w:rPr>
          <w:rFonts w:eastAsiaTheme="minorEastAsia"/>
          <w:b/>
          <w:i/>
          <w:szCs w:val="20"/>
          <w:lang w:val="en-GB" w:eastAsia="zh-CN"/>
        </w:rPr>
        <w:t>eDRX</w:t>
      </w:r>
      <w:proofErr w:type="spellEnd"/>
      <w:r w:rsidRPr="004703E6">
        <w:rPr>
          <w:rFonts w:eastAsiaTheme="minorEastAsia"/>
          <w:b/>
          <w:i/>
          <w:szCs w:val="20"/>
          <w:lang w:val="en-GB" w:eastAsia="zh-CN"/>
        </w:rPr>
        <w:t xml:space="preserve"> cycle of 30.72s and ultra-deep sleep transition energy of 5000, all baseline cases can meet the target requirement of 12 months.</w:t>
      </w:r>
    </w:p>
    <w:p w14:paraId="72D37051" w14:textId="77777777" w:rsidR="00646730" w:rsidRPr="00DE6406" w:rsidRDefault="00646730" w:rsidP="00646730">
      <w:pPr>
        <w:pStyle w:val="a0"/>
        <w:numPr>
          <w:ilvl w:val="0"/>
          <w:numId w:val="62"/>
        </w:numPr>
        <w:spacing w:line="260" w:lineRule="exact"/>
        <w:rPr>
          <w:rFonts w:eastAsiaTheme="minorEastAsia"/>
          <w:b/>
          <w:i/>
          <w:szCs w:val="20"/>
          <w:lang w:eastAsia="zh-CN"/>
        </w:rPr>
      </w:pPr>
    </w:p>
    <w:p w14:paraId="3488C88A" w14:textId="77777777" w:rsidR="00646730" w:rsidRPr="004703E6" w:rsidRDefault="00646730" w:rsidP="00646730">
      <w:pPr>
        <w:pStyle w:val="a0"/>
        <w:numPr>
          <w:ilvl w:val="0"/>
          <w:numId w:val="25"/>
        </w:numPr>
        <w:spacing w:line="260" w:lineRule="exact"/>
        <w:rPr>
          <w:rFonts w:eastAsiaTheme="minorEastAsia"/>
          <w:b/>
          <w:i/>
          <w:szCs w:val="20"/>
          <w:lang w:eastAsia="zh-CN"/>
        </w:rPr>
      </w:pPr>
      <w:r w:rsidRPr="00D016CE">
        <w:rPr>
          <w:rFonts w:eastAsiaTheme="minorEastAsia"/>
          <w:b/>
          <w:i/>
          <w:szCs w:val="20"/>
          <w:lang w:val="en-GB" w:eastAsia="zh-CN"/>
        </w:rPr>
        <w:t>For type B LPHAP device</w:t>
      </w:r>
      <w:r w:rsidRPr="00DE6406">
        <w:rPr>
          <w:rFonts w:eastAsiaTheme="minorEastAsia"/>
          <w:b/>
          <w:i/>
          <w:szCs w:val="20"/>
          <w:lang w:val="en-GB" w:eastAsia="zh-CN"/>
        </w:rPr>
        <w:t xml:space="preserve"> </w:t>
      </w:r>
      <w:r>
        <w:rPr>
          <w:rFonts w:eastAsiaTheme="minorEastAsia"/>
          <w:b/>
          <w:i/>
          <w:szCs w:val="20"/>
          <w:lang w:val="en-GB" w:eastAsia="zh-CN"/>
        </w:rPr>
        <w:t xml:space="preserve">with implementation factor of 1, all </w:t>
      </w:r>
      <w:r w:rsidRPr="00D016CE">
        <w:rPr>
          <w:rFonts w:eastAsiaTheme="minorEastAsia"/>
          <w:b/>
          <w:i/>
          <w:szCs w:val="20"/>
          <w:lang w:val="en-GB" w:eastAsia="zh-CN"/>
        </w:rPr>
        <w:t xml:space="preserve">baseline cases with all kinds of enhanced assumptions can achieve </w:t>
      </w:r>
      <w:r>
        <w:rPr>
          <w:rFonts w:eastAsiaTheme="minorEastAsia"/>
          <w:b/>
          <w:i/>
          <w:szCs w:val="20"/>
          <w:lang w:val="en-GB" w:eastAsia="zh-CN"/>
        </w:rPr>
        <w:t>12</w:t>
      </w:r>
      <w:r w:rsidRPr="00D016CE">
        <w:rPr>
          <w:rFonts w:eastAsiaTheme="minorEastAsia"/>
          <w:b/>
          <w:i/>
          <w:szCs w:val="20"/>
          <w:lang w:val="en-GB" w:eastAsia="zh-CN"/>
        </w:rPr>
        <w:t xml:space="preserve"> months battery life</w:t>
      </w:r>
      <w:r>
        <w:rPr>
          <w:rFonts w:eastAsiaTheme="minorEastAsia"/>
          <w:b/>
          <w:i/>
          <w:szCs w:val="20"/>
          <w:lang w:val="en-GB" w:eastAsia="zh-CN"/>
        </w:rPr>
        <w:t>.</w:t>
      </w:r>
    </w:p>
    <w:p w14:paraId="1F3EAEE3" w14:textId="77777777" w:rsidR="00646730" w:rsidRPr="00DE6406" w:rsidRDefault="00646730" w:rsidP="00646730">
      <w:pPr>
        <w:pStyle w:val="a0"/>
        <w:numPr>
          <w:ilvl w:val="0"/>
          <w:numId w:val="62"/>
        </w:numPr>
        <w:spacing w:line="260" w:lineRule="exact"/>
        <w:rPr>
          <w:rFonts w:eastAsiaTheme="minorEastAsia"/>
          <w:b/>
          <w:i/>
          <w:szCs w:val="20"/>
          <w:lang w:eastAsia="zh-CN"/>
        </w:rPr>
      </w:pPr>
    </w:p>
    <w:p w14:paraId="42C80D56" w14:textId="77777777" w:rsidR="00646730" w:rsidRPr="00165AE5" w:rsidRDefault="00646730" w:rsidP="00646730">
      <w:pPr>
        <w:pStyle w:val="a0"/>
        <w:numPr>
          <w:ilvl w:val="0"/>
          <w:numId w:val="25"/>
        </w:numPr>
        <w:spacing w:line="260" w:lineRule="exact"/>
        <w:rPr>
          <w:rFonts w:eastAsiaTheme="minorEastAsia"/>
          <w:b/>
          <w:i/>
          <w:szCs w:val="20"/>
          <w:lang w:eastAsia="zh-CN"/>
        </w:rPr>
      </w:pPr>
      <w:r w:rsidRPr="00165AE5">
        <w:rPr>
          <w:b/>
          <w:i/>
          <w:szCs w:val="20"/>
        </w:rPr>
        <w:t>Extending paging DRX cycles beyond 10.24s provide large power saving gains with respect to that with the baseline DRX cycle of 1.28</w:t>
      </w:r>
      <w:r w:rsidRPr="00165AE5">
        <w:rPr>
          <w:rFonts w:hint="eastAsia"/>
          <w:b/>
          <w:i/>
          <w:szCs w:val="20"/>
        </w:rPr>
        <w:t>s</w:t>
      </w:r>
      <w:r>
        <w:rPr>
          <w:b/>
          <w:i/>
          <w:szCs w:val="20"/>
        </w:rPr>
        <w:t xml:space="preserve"> and </w:t>
      </w:r>
      <w:r w:rsidRPr="00783857">
        <w:rPr>
          <w:b/>
          <w:i/>
          <w:szCs w:val="20"/>
        </w:rPr>
        <w:t>is beneficial towards meeting the battery life requirement</w:t>
      </w:r>
      <w:r w:rsidRPr="00783857">
        <w:rPr>
          <w:rFonts w:eastAsiaTheme="minorEastAsia"/>
          <w:b/>
          <w:i/>
          <w:szCs w:val="20"/>
          <w:lang w:val="en-GB" w:eastAsia="zh-CN"/>
        </w:rPr>
        <w:t>.</w:t>
      </w:r>
    </w:p>
    <w:p w14:paraId="0FB4720A" w14:textId="77777777" w:rsidR="00646730" w:rsidRPr="00165AE5" w:rsidRDefault="00646730" w:rsidP="00646730">
      <w:pPr>
        <w:pStyle w:val="a0"/>
        <w:numPr>
          <w:ilvl w:val="0"/>
          <w:numId w:val="47"/>
        </w:numPr>
        <w:spacing w:line="260" w:lineRule="exact"/>
        <w:rPr>
          <w:rFonts w:eastAsiaTheme="minorEastAsia"/>
          <w:b/>
          <w:i/>
          <w:szCs w:val="20"/>
          <w:lang w:eastAsia="zh-CN"/>
        </w:rPr>
      </w:pPr>
      <w:proofErr w:type="spellStart"/>
      <w:r w:rsidRPr="00165AE5">
        <w:rPr>
          <w:b/>
          <w:i/>
          <w:szCs w:val="20"/>
        </w:rPr>
        <w:t>eDRX</w:t>
      </w:r>
      <w:proofErr w:type="spellEnd"/>
      <w:r w:rsidRPr="00165AE5">
        <w:rPr>
          <w:b/>
          <w:i/>
          <w:szCs w:val="20"/>
        </w:rPr>
        <w:t xml:space="preserve"> cycle of 30.72s </w:t>
      </w:r>
      <w:r>
        <w:rPr>
          <w:b/>
          <w:i/>
          <w:szCs w:val="20"/>
        </w:rPr>
        <w:t xml:space="preserve">can </w:t>
      </w:r>
      <w:r w:rsidRPr="00165AE5">
        <w:rPr>
          <w:b/>
          <w:i/>
          <w:szCs w:val="20"/>
        </w:rPr>
        <w:t>provide 87%~90% power saving gains with respect to that with the baseline DRX cycle of 1.28</w:t>
      </w:r>
      <w:r w:rsidRPr="00165AE5">
        <w:rPr>
          <w:rFonts w:hint="eastAsia"/>
          <w:b/>
          <w:i/>
          <w:szCs w:val="20"/>
        </w:rPr>
        <w:t>s</w:t>
      </w:r>
    </w:p>
    <w:p w14:paraId="18879C49" w14:textId="77777777" w:rsidR="00646730" w:rsidRPr="00DE6406" w:rsidRDefault="00646730" w:rsidP="00646730">
      <w:pPr>
        <w:pStyle w:val="a0"/>
        <w:numPr>
          <w:ilvl w:val="0"/>
          <w:numId w:val="62"/>
        </w:numPr>
        <w:spacing w:line="260" w:lineRule="exact"/>
        <w:rPr>
          <w:rFonts w:eastAsiaTheme="minorEastAsia"/>
          <w:b/>
          <w:i/>
          <w:szCs w:val="20"/>
          <w:lang w:eastAsia="zh-CN"/>
        </w:rPr>
      </w:pPr>
    </w:p>
    <w:p w14:paraId="25836E45" w14:textId="77777777" w:rsidR="00646730" w:rsidRPr="00176E26" w:rsidRDefault="00646730" w:rsidP="00646730">
      <w:pPr>
        <w:pStyle w:val="a0"/>
        <w:numPr>
          <w:ilvl w:val="0"/>
          <w:numId w:val="25"/>
        </w:numPr>
        <w:spacing w:line="260" w:lineRule="exact"/>
        <w:rPr>
          <w:rFonts w:eastAsiaTheme="minorEastAsia"/>
          <w:b/>
          <w:i/>
          <w:szCs w:val="20"/>
          <w:lang w:eastAsia="zh-CN"/>
        </w:rPr>
      </w:pPr>
      <w:r>
        <w:rPr>
          <w:b/>
          <w:i/>
          <w:szCs w:val="20"/>
        </w:rPr>
        <w:t>A</w:t>
      </w:r>
      <w:r w:rsidRPr="00176E26">
        <w:rPr>
          <w:b/>
          <w:i/>
          <w:szCs w:val="20"/>
        </w:rPr>
        <w:t xml:space="preserve">s the </w:t>
      </w:r>
      <w:proofErr w:type="spellStart"/>
      <w:r w:rsidRPr="00176E26">
        <w:rPr>
          <w:b/>
          <w:i/>
          <w:szCs w:val="20"/>
        </w:rPr>
        <w:t>eDRX</w:t>
      </w:r>
      <w:proofErr w:type="spellEnd"/>
      <w:r w:rsidRPr="00176E26">
        <w:rPr>
          <w:b/>
          <w:i/>
          <w:szCs w:val="20"/>
        </w:rPr>
        <w:t xml:space="preserve"> cycle increases, the power saving gain </w:t>
      </w:r>
      <w:r>
        <w:rPr>
          <w:b/>
          <w:i/>
          <w:szCs w:val="20"/>
        </w:rPr>
        <w:t>largely</w:t>
      </w:r>
      <w:r w:rsidRPr="00176E26">
        <w:rPr>
          <w:b/>
          <w:i/>
          <w:szCs w:val="20"/>
        </w:rPr>
        <w:t xml:space="preserve"> increases</w:t>
      </w:r>
      <w:r w:rsidRPr="00176E26">
        <w:rPr>
          <w:rFonts w:eastAsiaTheme="minorEastAsia"/>
          <w:b/>
          <w:i/>
          <w:szCs w:val="20"/>
          <w:lang w:val="en-GB" w:eastAsia="zh-CN"/>
        </w:rPr>
        <w:t>.</w:t>
      </w:r>
    </w:p>
    <w:p w14:paraId="3E2A0710" w14:textId="77777777" w:rsidR="00646730" w:rsidRPr="00414B73" w:rsidRDefault="00646730" w:rsidP="00646730">
      <w:pPr>
        <w:pStyle w:val="a0"/>
        <w:numPr>
          <w:ilvl w:val="0"/>
          <w:numId w:val="47"/>
        </w:numPr>
        <w:spacing w:line="260" w:lineRule="exact"/>
        <w:rPr>
          <w:rFonts w:eastAsiaTheme="minorEastAsia"/>
          <w:b/>
          <w:i/>
          <w:szCs w:val="20"/>
          <w:lang w:eastAsia="zh-CN"/>
        </w:rPr>
      </w:pPr>
      <w:proofErr w:type="spellStart"/>
      <w:r w:rsidRPr="00994E09">
        <w:rPr>
          <w:b/>
          <w:i/>
          <w:szCs w:val="20"/>
        </w:rPr>
        <w:t>eDRX</w:t>
      </w:r>
      <w:proofErr w:type="spellEnd"/>
      <w:r w:rsidRPr="00994E09">
        <w:rPr>
          <w:b/>
          <w:i/>
          <w:szCs w:val="20"/>
        </w:rPr>
        <w:t xml:space="preserve"> cycle of 30.72s </w:t>
      </w:r>
      <w:r>
        <w:rPr>
          <w:b/>
          <w:i/>
          <w:szCs w:val="20"/>
        </w:rPr>
        <w:t xml:space="preserve">can </w:t>
      </w:r>
      <w:r w:rsidRPr="00994E09">
        <w:rPr>
          <w:b/>
          <w:i/>
          <w:szCs w:val="20"/>
        </w:rPr>
        <w:t xml:space="preserve">provide 31%~32% power saving gains compared to </w:t>
      </w:r>
      <w:proofErr w:type="spellStart"/>
      <w:r w:rsidRPr="00994E09">
        <w:rPr>
          <w:b/>
          <w:i/>
          <w:szCs w:val="20"/>
        </w:rPr>
        <w:t>eDRX</w:t>
      </w:r>
      <w:proofErr w:type="spellEnd"/>
      <w:r w:rsidRPr="00994E09">
        <w:rPr>
          <w:b/>
          <w:i/>
          <w:szCs w:val="20"/>
        </w:rPr>
        <w:t xml:space="preserve"> cycle of 20.48s.</w:t>
      </w:r>
    </w:p>
    <w:p w14:paraId="06DF46B4" w14:textId="77777777" w:rsidR="00646730" w:rsidRPr="00DE6406" w:rsidRDefault="00646730" w:rsidP="00646730">
      <w:pPr>
        <w:pStyle w:val="a0"/>
        <w:numPr>
          <w:ilvl w:val="0"/>
          <w:numId w:val="62"/>
        </w:numPr>
        <w:spacing w:line="260" w:lineRule="exact"/>
        <w:rPr>
          <w:rFonts w:eastAsiaTheme="minorEastAsia"/>
          <w:b/>
          <w:i/>
          <w:szCs w:val="20"/>
          <w:lang w:eastAsia="zh-CN"/>
        </w:rPr>
      </w:pPr>
    </w:p>
    <w:p w14:paraId="4D293A32" w14:textId="4CDBDF57" w:rsidR="00646730" w:rsidRPr="00CB35DF" w:rsidRDefault="00646730" w:rsidP="00885292">
      <w:pPr>
        <w:pStyle w:val="a0"/>
        <w:numPr>
          <w:ilvl w:val="0"/>
          <w:numId w:val="25"/>
        </w:numPr>
        <w:spacing w:line="260" w:lineRule="exact"/>
        <w:rPr>
          <w:rFonts w:eastAsiaTheme="minorEastAsia"/>
          <w:b/>
          <w:i/>
          <w:szCs w:val="20"/>
          <w:lang w:eastAsia="zh-CN"/>
        </w:rPr>
      </w:pPr>
      <w:r>
        <w:rPr>
          <w:rFonts w:eastAsiaTheme="minorEastAsia"/>
          <w:b/>
          <w:i/>
          <w:lang w:eastAsia="zh-CN"/>
        </w:rPr>
        <w:t>At least based on current power model of ultra-deep sleep, disabling</w:t>
      </w:r>
      <w:r w:rsidRPr="008033DE">
        <w:rPr>
          <w:rFonts w:eastAsiaTheme="minorEastAsia"/>
          <w:b/>
          <w:i/>
          <w:lang w:eastAsia="zh-CN"/>
        </w:rPr>
        <w:t xml:space="preserve"> paging monitoring does not bring significant power gain</w:t>
      </w:r>
      <w:r w:rsidRPr="005C24E3">
        <w:rPr>
          <w:rFonts w:eastAsiaTheme="minorEastAsia"/>
          <w:b/>
          <w:i/>
          <w:szCs w:val="20"/>
          <w:lang w:val="en-GB" w:eastAsia="zh-CN"/>
        </w:rPr>
        <w:t xml:space="preserve">. </w:t>
      </w:r>
    </w:p>
    <w:p w14:paraId="3D1765E5" w14:textId="77777777" w:rsidR="00CB35DF" w:rsidRPr="00DE6406" w:rsidRDefault="00CB35DF" w:rsidP="00CB35DF">
      <w:pPr>
        <w:pStyle w:val="a0"/>
        <w:numPr>
          <w:ilvl w:val="0"/>
          <w:numId w:val="62"/>
        </w:numPr>
        <w:spacing w:line="260" w:lineRule="exact"/>
        <w:rPr>
          <w:rFonts w:eastAsiaTheme="minorEastAsia"/>
          <w:b/>
          <w:i/>
          <w:szCs w:val="20"/>
          <w:lang w:eastAsia="zh-CN"/>
        </w:rPr>
      </w:pPr>
    </w:p>
    <w:p w14:paraId="45ACC9BF" w14:textId="77777777" w:rsidR="00CB35DF" w:rsidRPr="000C69FF" w:rsidRDefault="00CB35DF" w:rsidP="00CB35DF">
      <w:pPr>
        <w:pStyle w:val="a0"/>
        <w:numPr>
          <w:ilvl w:val="0"/>
          <w:numId w:val="25"/>
        </w:numPr>
        <w:spacing w:line="260" w:lineRule="exact"/>
        <w:rPr>
          <w:rFonts w:eastAsiaTheme="minorEastAsia"/>
          <w:b/>
          <w:i/>
          <w:szCs w:val="20"/>
          <w:lang w:eastAsia="zh-CN"/>
        </w:rPr>
      </w:pPr>
      <w:r>
        <w:rPr>
          <w:rFonts w:eastAsiaTheme="minorEastAsia"/>
          <w:b/>
          <w:i/>
          <w:lang w:eastAsia="zh-CN"/>
        </w:rPr>
        <w:t>A</w:t>
      </w:r>
      <w:r w:rsidRPr="000A5A07">
        <w:rPr>
          <w:rFonts w:eastAsiaTheme="minorEastAsia"/>
          <w:b/>
          <w:i/>
          <w:lang w:eastAsia="zh-CN"/>
        </w:rPr>
        <w:t>s the DRX cycle decreases,</w:t>
      </w:r>
      <w:r w:rsidRPr="000B1D1B">
        <w:rPr>
          <w:rFonts w:eastAsiaTheme="minorEastAsia"/>
          <w:b/>
          <w:i/>
          <w:lang w:eastAsia="zh-CN"/>
        </w:rPr>
        <w:t xml:space="preserve"> power </w:t>
      </w:r>
      <w:r>
        <w:rPr>
          <w:rFonts w:eastAsiaTheme="minorEastAsia"/>
          <w:b/>
          <w:i/>
          <w:lang w:eastAsia="zh-CN"/>
        </w:rPr>
        <w:t>saving gains</w:t>
      </w:r>
      <w:r w:rsidRPr="000B1D1B">
        <w:rPr>
          <w:rFonts w:eastAsiaTheme="minorEastAsia"/>
          <w:b/>
          <w:i/>
          <w:lang w:eastAsia="zh-CN"/>
        </w:rPr>
        <w:t xml:space="preserve"> of ultra-deep sleep compared to regular deep sleep becomes smaller</w:t>
      </w:r>
      <w:r w:rsidRPr="005C24E3">
        <w:rPr>
          <w:rFonts w:eastAsiaTheme="minorEastAsia"/>
          <w:b/>
          <w:i/>
          <w:szCs w:val="20"/>
          <w:lang w:val="en-GB" w:eastAsia="zh-CN"/>
        </w:rPr>
        <w:t xml:space="preserve">. </w:t>
      </w:r>
      <w:r>
        <w:rPr>
          <w:rFonts w:eastAsiaTheme="minorEastAsia"/>
          <w:b/>
          <w:i/>
          <w:szCs w:val="20"/>
          <w:lang w:val="en-GB" w:eastAsia="zh-CN"/>
        </w:rPr>
        <w:t xml:space="preserve">Even </w:t>
      </w:r>
      <w:r>
        <w:rPr>
          <w:rFonts w:eastAsiaTheme="minorEastAsia"/>
          <w:b/>
          <w:i/>
          <w:lang w:eastAsia="zh-CN"/>
        </w:rPr>
        <w:t>a</w:t>
      </w:r>
      <w:r w:rsidRPr="000C69FF">
        <w:rPr>
          <w:rFonts w:eastAsiaTheme="minorEastAsia"/>
          <w:b/>
          <w:i/>
          <w:lang w:eastAsia="zh-CN"/>
        </w:rPr>
        <w:t>t smaller DRX cycles (e.g., 5.12s, 2.56s, 1.28s), applying ultra-deep sleep doesn’t bring power saving gains, and it even consumes more power than regular deep sleep.</w:t>
      </w:r>
    </w:p>
    <w:p w14:paraId="58014150" w14:textId="77777777" w:rsidR="00AF19A2" w:rsidRPr="00DE6406" w:rsidRDefault="00AF19A2" w:rsidP="00AF19A2">
      <w:pPr>
        <w:pStyle w:val="a0"/>
        <w:numPr>
          <w:ilvl w:val="0"/>
          <w:numId w:val="62"/>
        </w:numPr>
        <w:spacing w:line="260" w:lineRule="exact"/>
        <w:rPr>
          <w:rFonts w:eastAsiaTheme="minorEastAsia"/>
          <w:b/>
          <w:i/>
          <w:szCs w:val="20"/>
          <w:lang w:eastAsia="zh-CN"/>
        </w:rPr>
      </w:pPr>
    </w:p>
    <w:p w14:paraId="74180192" w14:textId="04306016" w:rsidR="00AF19A2" w:rsidRPr="00E22051" w:rsidRDefault="00AF19A2" w:rsidP="00885292">
      <w:pPr>
        <w:pStyle w:val="a0"/>
        <w:numPr>
          <w:ilvl w:val="0"/>
          <w:numId w:val="25"/>
        </w:numPr>
        <w:spacing w:line="260" w:lineRule="exact"/>
        <w:rPr>
          <w:rFonts w:eastAsiaTheme="minorEastAsia"/>
          <w:b/>
          <w:i/>
          <w:szCs w:val="20"/>
          <w:lang w:eastAsia="zh-CN"/>
        </w:rPr>
      </w:pPr>
      <w:r w:rsidRPr="00ED071B">
        <w:rPr>
          <w:rFonts w:eastAsiaTheme="minorEastAsia"/>
          <w:b/>
          <w:i/>
          <w:lang w:eastAsia="zh-CN"/>
        </w:rPr>
        <w:t xml:space="preserve">In small-range </w:t>
      </w:r>
      <w:proofErr w:type="gramStart"/>
      <w:r w:rsidRPr="00ED071B">
        <w:rPr>
          <w:rFonts w:eastAsiaTheme="minorEastAsia"/>
          <w:b/>
          <w:i/>
          <w:lang w:eastAsia="zh-CN"/>
        </w:rPr>
        <w:t>deployment(</w:t>
      </w:r>
      <w:proofErr w:type="gramEnd"/>
      <w:r w:rsidRPr="00ED071B">
        <w:rPr>
          <w:rFonts w:eastAsiaTheme="minorEastAsia"/>
          <w:b/>
          <w:i/>
          <w:lang w:eastAsia="zh-CN"/>
        </w:rPr>
        <w:t xml:space="preserve">e.g., </w:t>
      </w:r>
      <w:proofErr w:type="spellStart"/>
      <w:r w:rsidRPr="00ED071B">
        <w:rPr>
          <w:rFonts w:eastAsiaTheme="minorEastAsia"/>
          <w:b/>
          <w:i/>
          <w:lang w:eastAsia="zh-CN"/>
        </w:rPr>
        <w:t>IIoT</w:t>
      </w:r>
      <w:proofErr w:type="spellEnd"/>
      <w:r w:rsidRPr="00ED071B">
        <w:rPr>
          <w:rFonts w:eastAsiaTheme="minorEastAsia"/>
          <w:b/>
          <w:i/>
          <w:lang w:eastAsia="zh-CN"/>
        </w:rPr>
        <w:t>, indoor)</w:t>
      </w:r>
      <w:r>
        <w:rPr>
          <w:rFonts w:eastAsiaTheme="minorEastAsia"/>
          <w:b/>
          <w:i/>
          <w:lang w:eastAsia="zh-CN"/>
        </w:rPr>
        <w:t xml:space="preserve"> scenarios</w:t>
      </w:r>
      <w:r w:rsidRPr="00ED071B">
        <w:rPr>
          <w:rFonts w:eastAsiaTheme="minorEastAsia"/>
          <w:b/>
          <w:i/>
          <w:lang w:eastAsia="zh-CN"/>
        </w:rPr>
        <w:t xml:space="preserve">, when a UE </w:t>
      </w:r>
      <w:r>
        <w:rPr>
          <w:rFonts w:eastAsiaTheme="minorEastAsia"/>
          <w:b/>
          <w:i/>
          <w:lang w:eastAsia="zh-CN"/>
        </w:rPr>
        <w:t>reselects</w:t>
      </w:r>
      <w:r w:rsidRPr="00ED071B">
        <w:rPr>
          <w:rFonts w:eastAsiaTheme="minorEastAsia"/>
          <w:b/>
          <w:i/>
          <w:lang w:eastAsia="zh-CN"/>
        </w:rPr>
        <w:t xml:space="preserve"> to a new cell in inactive state, even if no TA </w:t>
      </w:r>
      <w:r>
        <w:rPr>
          <w:rFonts w:eastAsiaTheme="minorEastAsia"/>
          <w:b/>
          <w:i/>
          <w:lang w:eastAsia="zh-CN"/>
        </w:rPr>
        <w:t>applied (scheme 1)</w:t>
      </w:r>
      <w:r w:rsidRPr="00ED071B">
        <w:rPr>
          <w:rFonts w:eastAsiaTheme="minorEastAsia"/>
          <w:b/>
          <w:i/>
          <w:lang w:eastAsia="zh-CN"/>
        </w:rPr>
        <w:t>, the SRS transmission may not interfere with other receptions of the new cell due to sufficient CP length</w:t>
      </w:r>
      <w:r w:rsidRPr="00ED071B">
        <w:rPr>
          <w:rFonts w:eastAsiaTheme="minorEastAsia"/>
          <w:b/>
          <w:i/>
          <w:szCs w:val="20"/>
          <w:lang w:val="en-GB" w:eastAsia="zh-CN"/>
        </w:rPr>
        <w:t xml:space="preserve">. </w:t>
      </w:r>
    </w:p>
    <w:p w14:paraId="3D419DDC" w14:textId="77777777" w:rsidR="00E22051" w:rsidRPr="00DE6406" w:rsidRDefault="00E22051" w:rsidP="00480A97">
      <w:pPr>
        <w:pStyle w:val="a0"/>
        <w:numPr>
          <w:ilvl w:val="0"/>
          <w:numId w:val="62"/>
        </w:numPr>
        <w:spacing w:line="260" w:lineRule="exact"/>
        <w:rPr>
          <w:rFonts w:eastAsiaTheme="minorEastAsia"/>
          <w:b/>
          <w:i/>
          <w:szCs w:val="20"/>
          <w:lang w:eastAsia="zh-CN"/>
        </w:rPr>
      </w:pPr>
    </w:p>
    <w:p w14:paraId="1951E81A" w14:textId="77777777" w:rsidR="00E22051" w:rsidRPr="00AF19A2" w:rsidRDefault="00E22051" w:rsidP="00E22051">
      <w:pPr>
        <w:pStyle w:val="a0"/>
        <w:numPr>
          <w:ilvl w:val="0"/>
          <w:numId w:val="25"/>
        </w:numPr>
        <w:spacing w:line="260" w:lineRule="exact"/>
        <w:rPr>
          <w:rFonts w:eastAsiaTheme="minorEastAsia"/>
          <w:b/>
          <w:i/>
          <w:szCs w:val="20"/>
          <w:lang w:eastAsia="zh-CN"/>
        </w:rPr>
      </w:pPr>
      <w:r w:rsidRPr="00AB5580">
        <w:rPr>
          <w:rFonts w:eastAsiaTheme="minorEastAsia"/>
          <w:b/>
          <w:i/>
          <w:lang w:val="en-GB" w:eastAsia="zh-CN"/>
        </w:rPr>
        <w:t>For the scenarios</w:t>
      </w:r>
      <w:r w:rsidRPr="00AB5580">
        <w:rPr>
          <w:b/>
          <w:i/>
          <w:lang w:eastAsia="ja-JP"/>
        </w:rPr>
        <w:t xml:space="preserve"> where the geometric and channel situation may not change significantly, adjacent cells may have similar coverage with similar cell radius, and the TA from the old cell may still be valid in the new camped-on cell</w:t>
      </w:r>
      <w:r w:rsidRPr="00AB5580">
        <w:rPr>
          <w:rFonts w:eastAsiaTheme="minorEastAsia"/>
          <w:b/>
          <w:i/>
          <w:szCs w:val="20"/>
          <w:lang w:val="en-GB" w:eastAsia="zh-CN"/>
        </w:rPr>
        <w:t xml:space="preserve">. </w:t>
      </w:r>
    </w:p>
    <w:p w14:paraId="7641E57D" w14:textId="77777777" w:rsidR="00E22051" w:rsidRPr="009F3BAB" w:rsidRDefault="00E22051" w:rsidP="00E22051">
      <w:pPr>
        <w:pStyle w:val="a0"/>
        <w:numPr>
          <w:ilvl w:val="0"/>
          <w:numId w:val="18"/>
        </w:numPr>
        <w:spacing w:line="260" w:lineRule="exact"/>
        <w:rPr>
          <w:rFonts w:eastAsiaTheme="minorEastAsia"/>
          <w:b/>
          <w:i/>
          <w:szCs w:val="20"/>
          <w:lang w:eastAsia="zh-CN"/>
        </w:rPr>
      </w:pPr>
      <w:r w:rsidRPr="009F3BAB">
        <w:rPr>
          <w:b/>
          <w:i/>
          <w:lang w:eastAsia="ja-JP"/>
        </w:rPr>
        <w:t>Some criteria need to be considered to determine whether the TA of old cell can be reused to continue SRS transmission in the new cell</w:t>
      </w:r>
      <w:r w:rsidRPr="009F3BAB">
        <w:rPr>
          <w:rFonts w:eastAsiaTheme="minorEastAsia"/>
          <w:b/>
          <w:i/>
          <w:szCs w:val="20"/>
          <w:lang w:val="en-GB" w:eastAsia="zh-CN"/>
        </w:rPr>
        <w:t>.</w:t>
      </w:r>
    </w:p>
    <w:p w14:paraId="24FB99EA" w14:textId="77777777" w:rsidR="00480A97" w:rsidRPr="00DE6406" w:rsidRDefault="00480A97" w:rsidP="00480A97">
      <w:pPr>
        <w:pStyle w:val="a0"/>
        <w:numPr>
          <w:ilvl w:val="0"/>
          <w:numId w:val="62"/>
        </w:numPr>
        <w:spacing w:line="260" w:lineRule="exact"/>
        <w:rPr>
          <w:rFonts w:eastAsiaTheme="minorEastAsia"/>
          <w:b/>
          <w:i/>
          <w:szCs w:val="20"/>
          <w:lang w:eastAsia="zh-CN"/>
        </w:rPr>
      </w:pPr>
    </w:p>
    <w:p w14:paraId="634C7BCD" w14:textId="77777777" w:rsidR="00480A97" w:rsidRPr="00804D9F" w:rsidRDefault="00480A97" w:rsidP="00480A97">
      <w:pPr>
        <w:pStyle w:val="a0"/>
        <w:numPr>
          <w:ilvl w:val="0"/>
          <w:numId w:val="25"/>
        </w:numPr>
        <w:spacing w:line="260" w:lineRule="exact"/>
        <w:rPr>
          <w:rFonts w:eastAsiaTheme="minorEastAsia"/>
          <w:b/>
          <w:i/>
          <w:szCs w:val="20"/>
          <w:lang w:eastAsia="zh-CN"/>
        </w:rPr>
      </w:pPr>
      <w:r w:rsidRPr="00D214E3">
        <w:rPr>
          <w:rFonts w:eastAsiaTheme="minorEastAsia"/>
          <w:b/>
          <w:i/>
          <w:lang w:eastAsia="zh-CN"/>
        </w:rPr>
        <w:t>When UE reselects to the new cell,</w:t>
      </w:r>
      <w:r w:rsidRPr="00D214E3">
        <w:rPr>
          <w:rFonts w:eastAsiaTheme="minorEastAsia"/>
          <w:b/>
          <w:i/>
          <w:lang w:val="en-GB" w:eastAsia="zh-CN"/>
        </w:rPr>
        <w:t xml:space="preserve"> it is feasible to estimate TA of new cell by UE itself based on RSTD </w:t>
      </w:r>
      <w:r>
        <w:rPr>
          <w:rFonts w:eastAsiaTheme="minorEastAsia"/>
          <w:b/>
          <w:i/>
          <w:lang w:val="en-GB" w:eastAsia="zh-CN"/>
        </w:rPr>
        <w:t xml:space="preserve">measurement </w:t>
      </w:r>
      <w:r w:rsidRPr="00D214E3">
        <w:rPr>
          <w:rFonts w:eastAsiaTheme="minorEastAsia"/>
          <w:b/>
          <w:i/>
          <w:lang w:val="en-GB" w:eastAsia="zh-CN"/>
        </w:rPr>
        <w:t>of new cell and old cell</w:t>
      </w:r>
      <w:r w:rsidRPr="00D214E3">
        <w:rPr>
          <w:rFonts w:eastAsiaTheme="minorEastAsia"/>
          <w:b/>
          <w:i/>
          <w:szCs w:val="20"/>
          <w:lang w:val="en-GB" w:eastAsia="zh-CN"/>
        </w:rPr>
        <w:t xml:space="preserve">. </w:t>
      </w:r>
    </w:p>
    <w:p w14:paraId="0836407E" w14:textId="77777777" w:rsidR="00480A97" w:rsidRPr="00DE6406" w:rsidRDefault="00480A97" w:rsidP="00480A97">
      <w:pPr>
        <w:pStyle w:val="a0"/>
        <w:numPr>
          <w:ilvl w:val="0"/>
          <w:numId w:val="62"/>
        </w:numPr>
        <w:spacing w:line="260" w:lineRule="exact"/>
        <w:rPr>
          <w:rFonts w:eastAsiaTheme="minorEastAsia"/>
          <w:b/>
          <w:i/>
          <w:szCs w:val="20"/>
          <w:lang w:eastAsia="zh-CN"/>
        </w:rPr>
      </w:pPr>
    </w:p>
    <w:p w14:paraId="2454CD29" w14:textId="77777777" w:rsidR="00480A97" w:rsidRPr="007B743E" w:rsidRDefault="00480A97" w:rsidP="00480A97">
      <w:pPr>
        <w:pStyle w:val="a0"/>
        <w:numPr>
          <w:ilvl w:val="0"/>
          <w:numId w:val="25"/>
        </w:numPr>
        <w:spacing w:line="260" w:lineRule="exact"/>
        <w:rPr>
          <w:rFonts w:eastAsiaTheme="minorEastAsia"/>
          <w:b/>
          <w:i/>
          <w:szCs w:val="20"/>
          <w:lang w:eastAsia="zh-CN"/>
        </w:rPr>
      </w:pPr>
      <w:r w:rsidRPr="00D214E3">
        <w:rPr>
          <w:rFonts w:eastAsiaTheme="minorEastAsia"/>
          <w:b/>
          <w:i/>
          <w:lang w:eastAsia="zh-CN"/>
        </w:rPr>
        <w:t>When UE reselects to the new cell,</w:t>
      </w:r>
      <w:r w:rsidRPr="00D214E3">
        <w:rPr>
          <w:rFonts w:eastAsiaTheme="minorEastAsia"/>
          <w:b/>
          <w:i/>
          <w:lang w:val="en-GB" w:eastAsia="zh-CN"/>
        </w:rPr>
        <w:t xml:space="preserve"> </w:t>
      </w:r>
      <w:r>
        <w:rPr>
          <w:rFonts w:eastAsiaTheme="minorEastAsia"/>
          <w:b/>
          <w:i/>
          <w:lang w:val="en-GB" w:eastAsia="zh-CN"/>
        </w:rPr>
        <w:t>the following schemes</w:t>
      </w:r>
      <w:r w:rsidRPr="00D214E3">
        <w:rPr>
          <w:rFonts w:eastAsiaTheme="minorEastAsia"/>
          <w:b/>
          <w:i/>
          <w:lang w:val="en-GB" w:eastAsia="zh-CN"/>
        </w:rPr>
        <w:t xml:space="preserve"> to</w:t>
      </w:r>
      <w:r>
        <w:rPr>
          <w:rFonts w:eastAsiaTheme="minorEastAsia"/>
          <w:b/>
          <w:i/>
          <w:lang w:val="en-GB" w:eastAsia="zh-CN"/>
        </w:rPr>
        <w:t xml:space="preserve"> determine TA are feasible</w:t>
      </w:r>
      <w:r w:rsidRPr="00D214E3">
        <w:rPr>
          <w:rFonts w:eastAsiaTheme="minorEastAsia"/>
          <w:b/>
          <w:i/>
          <w:szCs w:val="20"/>
          <w:lang w:val="en-GB" w:eastAsia="zh-CN"/>
        </w:rPr>
        <w:t>.</w:t>
      </w:r>
    </w:p>
    <w:p w14:paraId="644F57E3" w14:textId="77777777" w:rsidR="00480A97" w:rsidRPr="005D2B91" w:rsidRDefault="00480A97" w:rsidP="00480A97">
      <w:pPr>
        <w:pStyle w:val="a0"/>
        <w:numPr>
          <w:ilvl w:val="0"/>
          <w:numId w:val="61"/>
        </w:numPr>
        <w:spacing w:line="260" w:lineRule="exact"/>
        <w:rPr>
          <w:rFonts w:eastAsiaTheme="minorEastAsia"/>
          <w:b/>
          <w:i/>
          <w:szCs w:val="20"/>
          <w:lang w:eastAsia="zh-CN"/>
        </w:rPr>
      </w:pPr>
      <w:r w:rsidRPr="005D2B91">
        <w:rPr>
          <w:rFonts w:eastAsiaTheme="minorEastAsia"/>
          <w:b/>
          <w:i/>
          <w:lang w:eastAsia="zh-CN"/>
        </w:rPr>
        <w:t xml:space="preserve">Scheme 1: TA is set to 0, that is, no TA </w:t>
      </w:r>
      <w:r>
        <w:rPr>
          <w:rFonts w:eastAsiaTheme="minorEastAsia"/>
          <w:b/>
          <w:i/>
          <w:lang w:eastAsia="zh-CN"/>
        </w:rPr>
        <w:t>applied</w:t>
      </w:r>
      <w:r w:rsidRPr="005D2B91">
        <w:rPr>
          <w:rFonts w:eastAsiaTheme="minorEastAsia"/>
          <w:b/>
          <w:i/>
          <w:lang w:eastAsia="zh-CN"/>
        </w:rPr>
        <w:t xml:space="preserve"> for SRS transmission.</w:t>
      </w:r>
    </w:p>
    <w:p w14:paraId="52EB8FEE" w14:textId="77777777" w:rsidR="00480A97" w:rsidRPr="005D2B91" w:rsidRDefault="00480A97" w:rsidP="00480A97">
      <w:pPr>
        <w:pStyle w:val="a0"/>
        <w:numPr>
          <w:ilvl w:val="0"/>
          <w:numId w:val="61"/>
        </w:numPr>
        <w:spacing w:line="260" w:lineRule="exact"/>
        <w:rPr>
          <w:rFonts w:eastAsiaTheme="minorEastAsia"/>
          <w:b/>
          <w:i/>
          <w:szCs w:val="20"/>
          <w:lang w:eastAsia="zh-CN"/>
        </w:rPr>
      </w:pPr>
      <w:r w:rsidRPr="005D2B91">
        <w:rPr>
          <w:rFonts w:eastAsiaTheme="minorEastAsia"/>
          <w:b/>
          <w:i/>
          <w:lang w:eastAsia="zh-CN"/>
        </w:rPr>
        <w:t>Scheme 2: TA</w:t>
      </w:r>
      <w:r>
        <w:rPr>
          <w:rFonts w:eastAsiaTheme="minorEastAsia"/>
          <w:b/>
          <w:i/>
          <w:lang w:eastAsia="zh-CN"/>
        </w:rPr>
        <w:t xml:space="preserve"> </w:t>
      </w:r>
      <w:r w:rsidRPr="005D2B91">
        <w:rPr>
          <w:rFonts w:eastAsiaTheme="minorEastAsia"/>
          <w:b/>
          <w:i/>
          <w:lang w:eastAsia="zh-CN"/>
        </w:rPr>
        <w:t xml:space="preserve">from old cell </w:t>
      </w:r>
      <w:r>
        <w:rPr>
          <w:rFonts w:eastAsiaTheme="minorEastAsia"/>
          <w:b/>
          <w:i/>
          <w:lang w:eastAsia="zh-CN"/>
        </w:rPr>
        <w:t>is reused.</w:t>
      </w:r>
      <w:r w:rsidRPr="005D2B91">
        <w:rPr>
          <w:rFonts w:eastAsiaTheme="minorEastAsia"/>
          <w:b/>
          <w:i/>
          <w:lang w:eastAsia="zh-CN"/>
        </w:rPr>
        <w:t xml:space="preserve"> </w:t>
      </w:r>
    </w:p>
    <w:p w14:paraId="31FD8FF4" w14:textId="77777777" w:rsidR="00480A97" w:rsidRPr="005D2B91" w:rsidRDefault="00480A97" w:rsidP="00480A97">
      <w:pPr>
        <w:pStyle w:val="a0"/>
        <w:numPr>
          <w:ilvl w:val="0"/>
          <w:numId w:val="61"/>
        </w:numPr>
        <w:spacing w:line="260" w:lineRule="exact"/>
        <w:rPr>
          <w:rFonts w:eastAsiaTheme="minorEastAsia"/>
          <w:b/>
          <w:i/>
          <w:szCs w:val="20"/>
          <w:lang w:eastAsia="zh-CN"/>
        </w:rPr>
      </w:pPr>
      <w:r w:rsidRPr="005D2B91">
        <w:rPr>
          <w:rFonts w:eastAsiaTheme="minorEastAsia"/>
          <w:b/>
          <w:i/>
          <w:lang w:eastAsia="zh-CN"/>
        </w:rPr>
        <w:t xml:space="preserve">Scheme 3: TA is adjusted by UE itself, e.g., based on </w:t>
      </w:r>
      <w:r w:rsidRPr="005D2B91">
        <w:rPr>
          <w:rFonts w:eastAsiaTheme="minorEastAsia"/>
          <w:b/>
          <w:i/>
          <w:lang w:val="en-GB" w:eastAsia="zh-CN"/>
        </w:rPr>
        <w:t xml:space="preserve">RSTD </w:t>
      </w:r>
      <w:r>
        <w:rPr>
          <w:rFonts w:eastAsiaTheme="minorEastAsia"/>
          <w:b/>
          <w:i/>
          <w:lang w:val="en-GB" w:eastAsia="zh-CN"/>
        </w:rPr>
        <w:t xml:space="preserve">measurement </w:t>
      </w:r>
      <w:r w:rsidRPr="005D2B91">
        <w:rPr>
          <w:rFonts w:eastAsiaTheme="minorEastAsia"/>
          <w:b/>
          <w:i/>
          <w:lang w:val="en-GB" w:eastAsia="zh-CN"/>
        </w:rPr>
        <w:t>of new cell and old cell</w:t>
      </w:r>
      <w:r w:rsidRPr="005D2B91">
        <w:rPr>
          <w:rFonts w:eastAsiaTheme="minorEastAsia"/>
          <w:b/>
          <w:i/>
          <w:lang w:eastAsia="zh-CN"/>
        </w:rPr>
        <w:t>.</w:t>
      </w:r>
    </w:p>
    <w:p w14:paraId="50D35365" w14:textId="77777777" w:rsidR="006A0985" w:rsidRPr="00DE6406" w:rsidRDefault="006A0985" w:rsidP="006A0985">
      <w:pPr>
        <w:pStyle w:val="a0"/>
        <w:numPr>
          <w:ilvl w:val="0"/>
          <w:numId w:val="62"/>
        </w:numPr>
        <w:spacing w:line="260" w:lineRule="exact"/>
        <w:rPr>
          <w:rFonts w:eastAsiaTheme="minorEastAsia"/>
          <w:b/>
          <w:i/>
          <w:szCs w:val="20"/>
          <w:lang w:eastAsia="zh-CN"/>
        </w:rPr>
      </w:pPr>
    </w:p>
    <w:p w14:paraId="56332AA6" w14:textId="5B301327" w:rsidR="006A0985" w:rsidRPr="000D6506" w:rsidRDefault="006A0985" w:rsidP="006A0985">
      <w:pPr>
        <w:pStyle w:val="a0"/>
        <w:numPr>
          <w:ilvl w:val="0"/>
          <w:numId w:val="25"/>
        </w:numPr>
        <w:spacing w:line="260" w:lineRule="exact"/>
        <w:rPr>
          <w:rFonts w:eastAsiaTheme="minorEastAsia"/>
          <w:b/>
          <w:i/>
          <w:szCs w:val="20"/>
          <w:lang w:eastAsia="zh-CN"/>
        </w:rPr>
      </w:pPr>
      <w:r w:rsidRPr="000D6506">
        <w:rPr>
          <w:rFonts w:eastAsiaTheme="minorEastAsia"/>
          <w:b/>
          <w:i/>
          <w:lang w:eastAsia="zh-CN"/>
        </w:rPr>
        <w:t>If SRS beam sweeping is enabled in inactive state, the valid</w:t>
      </w:r>
      <w:r>
        <w:rPr>
          <w:rFonts w:eastAsiaTheme="minorEastAsia"/>
          <w:b/>
          <w:i/>
          <w:lang w:eastAsia="zh-CN"/>
        </w:rPr>
        <w:t>ity problems</w:t>
      </w:r>
      <w:r w:rsidRPr="000D6506">
        <w:rPr>
          <w:rFonts w:eastAsiaTheme="minorEastAsia"/>
          <w:b/>
          <w:i/>
          <w:lang w:eastAsia="zh-CN"/>
        </w:rPr>
        <w:t xml:space="preserve"> of spatial relation RS no longer exist, which is beneficial to power saving and complexity reduction.</w:t>
      </w:r>
    </w:p>
    <w:p w14:paraId="15523D5F" w14:textId="77777777" w:rsidR="006B1A02" w:rsidRPr="00DE6406" w:rsidRDefault="006B1A02" w:rsidP="006B1A02">
      <w:pPr>
        <w:pStyle w:val="a0"/>
        <w:numPr>
          <w:ilvl w:val="0"/>
          <w:numId w:val="62"/>
        </w:numPr>
        <w:spacing w:line="260" w:lineRule="exact"/>
        <w:rPr>
          <w:rFonts w:eastAsiaTheme="minorEastAsia"/>
          <w:b/>
          <w:i/>
          <w:szCs w:val="20"/>
          <w:lang w:eastAsia="zh-CN"/>
        </w:rPr>
      </w:pPr>
    </w:p>
    <w:p w14:paraId="0F0934DD" w14:textId="77AADB16" w:rsidR="006B1A02" w:rsidRPr="00AB5AF1" w:rsidRDefault="006B1A02" w:rsidP="006B1A02">
      <w:pPr>
        <w:pStyle w:val="a0"/>
        <w:numPr>
          <w:ilvl w:val="0"/>
          <w:numId w:val="25"/>
        </w:numPr>
        <w:spacing w:line="260" w:lineRule="exact"/>
        <w:rPr>
          <w:rFonts w:eastAsiaTheme="minorEastAsia"/>
          <w:b/>
          <w:i/>
          <w:szCs w:val="20"/>
          <w:lang w:eastAsia="zh-CN"/>
        </w:rPr>
      </w:pPr>
      <w:r w:rsidRPr="001567FB">
        <w:rPr>
          <w:rFonts w:eastAsiaTheme="minorEastAsia"/>
          <w:b/>
          <w:i/>
          <w:lang w:eastAsia="zh-CN"/>
        </w:rPr>
        <w:t xml:space="preserve">It is feasible to reuse the pathloss RS validity criteria </w:t>
      </w:r>
      <w:r w:rsidR="003E6CAC">
        <w:rPr>
          <w:rFonts w:eastAsiaTheme="minorEastAsia"/>
          <w:b/>
          <w:i/>
          <w:lang w:eastAsia="zh-CN"/>
        </w:rPr>
        <w:t xml:space="preserve">in Rel-17 </w:t>
      </w:r>
      <w:r w:rsidRPr="001567FB">
        <w:rPr>
          <w:rFonts w:eastAsiaTheme="minorEastAsia"/>
          <w:b/>
          <w:i/>
          <w:lang w:eastAsia="zh-CN"/>
        </w:rPr>
        <w:t>for SRS transmission across multiple cells in inactive state.</w:t>
      </w:r>
    </w:p>
    <w:p w14:paraId="4B1AE24D" w14:textId="77777777" w:rsidR="003C4357" w:rsidRPr="00DE6406" w:rsidRDefault="003C4357" w:rsidP="003C4357">
      <w:pPr>
        <w:pStyle w:val="a0"/>
        <w:numPr>
          <w:ilvl w:val="0"/>
          <w:numId w:val="62"/>
        </w:numPr>
        <w:spacing w:line="260" w:lineRule="exact"/>
        <w:rPr>
          <w:rFonts w:eastAsiaTheme="minorEastAsia"/>
          <w:b/>
          <w:i/>
          <w:szCs w:val="20"/>
          <w:lang w:eastAsia="zh-CN"/>
        </w:rPr>
      </w:pPr>
    </w:p>
    <w:p w14:paraId="616893B0" w14:textId="77777777" w:rsidR="003C4357" w:rsidRDefault="003C4357" w:rsidP="003C4357">
      <w:pPr>
        <w:pStyle w:val="a0"/>
        <w:numPr>
          <w:ilvl w:val="0"/>
          <w:numId w:val="25"/>
        </w:numPr>
        <w:spacing w:line="260" w:lineRule="exact"/>
        <w:rPr>
          <w:rFonts w:eastAsiaTheme="minorEastAsia"/>
          <w:b/>
          <w:i/>
          <w:szCs w:val="20"/>
          <w:lang w:eastAsia="zh-CN"/>
        </w:rPr>
      </w:pPr>
      <w:r>
        <w:rPr>
          <w:rFonts w:eastAsiaTheme="minorEastAsia"/>
          <w:b/>
          <w:i/>
          <w:lang w:eastAsia="zh-CN"/>
        </w:rPr>
        <w:lastRenderedPageBreak/>
        <w:t>The parameter ‘</w:t>
      </w:r>
      <w:proofErr w:type="spellStart"/>
      <w:r w:rsidRPr="000B6952">
        <w:rPr>
          <w:rFonts w:eastAsiaTheme="minorEastAsia"/>
          <w:b/>
          <w:i/>
          <w:iCs/>
          <w:szCs w:val="20"/>
          <w:lang w:eastAsia="zh-CN"/>
        </w:rPr>
        <w:t>spatialRelationInfoPos</w:t>
      </w:r>
      <w:proofErr w:type="spellEnd"/>
      <w:r>
        <w:rPr>
          <w:rFonts w:eastAsiaTheme="minorEastAsia"/>
          <w:b/>
          <w:i/>
          <w:lang w:eastAsia="zh-CN"/>
        </w:rPr>
        <w:t>’ of SRS configuration</w:t>
      </w:r>
      <w:r>
        <w:rPr>
          <w:rFonts w:eastAsiaTheme="minorEastAsia"/>
          <w:lang w:eastAsia="zh-CN"/>
        </w:rPr>
        <w:t xml:space="preserve"> </w:t>
      </w:r>
      <w:r w:rsidRPr="00954ADB">
        <w:rPr>
          <w:rFonts w:eastAsiaTheme="minorEastAsia"/>
          <w:b/>
          <w:i/>
          <w:lang w:eastAsia="zh-CN"/>
        </w:rPr>
        <w:t>may be</w:t>
      </w:r>
      <w:r>
        <w:rPr>
          <w:rFonts w:eastAsiaTheme="minorEastAsia"/>
          <w:b/>
          <w:i/>
          <w:lang w:eastAsia="zh-CN"/>
        </w:rPr>
        <w:t xml:space="preserve">come invalid when cell-reselection happens. But it can still be valid </w:t>
      </w:r>
      <w:r w:rsidRPr="00C2617C">
        <w:rPr>
          <w:rFonts w:eastAsiaTheme="minorEastAsia"/>
          <w:b/>
          <w:i/>
          <w:szCs w:val="20"/>
          <w:lang w:eastAsia="zh-CN"/>
        </w:rPr>
        <w:t xml:space="preserve">if </w:t>
      </w:r>
      <w:r>
        <w:rPr>
          <w:rFonts w:eastAsiaTheme="minorEastAsia"/>
          <w:b/>
          <w:i/>
          <w:szCs w:val="20"/>
          <w:lang w:eastAsia="zh-CN"/>
        </w:rPr>
        <w:t>related</w:t>
      </w:r>
      <w:r w:rsidRPr="00C2617C">
        <w:rPr>
          <w:rFonts w:eastAsiaTheme="minorEastAsia"/>
          <w:b/>
          <w:i/>
          <w:szCs w:val="20"/>
          <w:lang w:eastAsia="zh-CN"/>
        </w:rPr>
        <w:t xml:space="preserve"> validity criterion is satisfied, or </w:t>
      </w:r>
      <w:r>
        <w:rPr>
          <w:rFonts w:eastAsiaTheme="minorEastAsia"/>
          <w:b/>
          <w:i/>
          <w:lang w:eastAsia="zh-CN"/>
        </w:rPr>
        <w:t>‘</w:t>
      </w:r>
      <w:proofErr w:type="spellStart"/>
      <w:r w:rsidRPr="000B6952">
        <w:rPr>
          <w:rFonts w:eastAsiaTheme="minorEastAsia"/>
          <w:b/>
          <w:i/>
          <w:iCs/>
          <w:szCs w:val="20"/>
          <w:lang w:eastAsia="zh-CN"/>
        </w:rPr>
        <w:t>spatialRelationInfoPos</w:t>
      </w:r>
      <w:proofErr w:type="spellEnd"/>
      <w:r>
        <w:rPr>
          <w:rFonts w:eastAsiaTheme="minorEastAsia"/>
          <w:b/>
          <w:i/>
          <w:lang w:eastAsia="zh-CN"/>
        </w:rPr>
        <w:t>’</w:t>
      </w:r>
      <w:r w:rsidRPr="00C2617C">
        <w:rPr>
          <w:rFonts w:eastAsiaTheme="minorEastAsia"/>
          <w:b/>
          <w:i/>
          <w:szCs w:val="20"/>
          <w:lang w:eastAsia="zh-CN"/>
        </w:rPr>
        <w:t xml:space="preserve"> for the new cell is </w:t>
      </w:r>
      <w:r>
        <w:rPr>
          <w:rFonts w:eastAsiaTheme="minorEastAsia"/>
          <w:b/>
          <w:i/>
          <w:szCs w:val="20"/>
          <w:lang w:eastAsia="zh-CN"/>
        </w:rPr>
        <w:t>pre-configured</w:t>
      </w:r>
      <w:r w:rsidRPr="00C2617C">
        <w:rPr>
          <w:rFonts w:eastAsiaTheme="minorEastAsia"/>
          <w:b/>
          <w:i/>
          <w:szCs w:val="20"/>
          <w:lang w:eastAsia="zh-CN"/>
        </w:rPr>
        <w:t>.</w:t>
      </w:r>
      <w:r>
        <w:rPr>
          <w:rFonts w:eastAsiaTheme="minorEastAsia"/>
          <w:b/>
          <w:i/>
          <w:szCs w:val="20"/>
          <w:lang w:eastAsia="zh-CN"/>
        </w:rPr>
        <w:t xml:space="preserve"> </w:t>
      </w:r>
    </w:p>
    <w:p w14:paraId="03F6C07A" w14:textId="77777777" w:rsidR="003C4357" w:rsidRDefault="003C4357" w:rsidP="003C4357">
      <w:pPr>
        <w:pStyle w:val="a0"/>
        <w:numPr>
          <w:ilvl w:val="0"/>
          <w:numId w:val="25"/>
        </w:numPr>
        <w:spacing w:line="260" w:lineRule="exact"/>
        <w:rPr>
          <w:rFonts w:eastAsiaTheme="minorEastAsia"/>
          <w:b/>
          <w:i/>
          <w:szCs w:val="20"/>
          <w:lang w:eastAsia="zh-CN"/>
        </w:rPr>
      </w:pPr>
      <w:r>
        <w:rPr>
          <w:rFonts w:eastAsiaTheme="minorEastAsia"/>
          <w:b/>
          <w:i/>
          <w:szCs w:val="20"/>
          <w:lang w:eastAsia="zh-CN"/>
        </w:rPr>
        <w:t>I</w:t>
      </w:r>
      <w:r w:rsidRPr="00085119">
        <w:rPr>
          <w:rFonts w:eastAsiaTheme="minorEastAsia"/>
          <w:b/>
          <w:i/>
          <w:szCs w:val="20"/>
          <w:lang w:eastAsia="zh-CN"/>
        </w:rPr>
        <w:t>f SRS beam sweeping is enabled</w:t>
      </w:r>
      <w:r>
        <w:rPr>
          <w:rFonts w:eastAsiaTheme="minorEastAsia"/>
          <w:b/>
          <w:i/>
          <w:szCs w:val="20"/>
          <w:lang w:eastAsia="zh-CN"/>
        </w:rPr>
        <w:t xml:space="preserve">, </w:t>
      </w:r>
      <w:r>
        <w:rPr>
          <w:rFonts w:eastAsiaTheme="minorEastAsia"/>
          <w:b/>
          <w:i/>
          <w:lang w:eastAsia="zh-CN"/>
        </w:rPr>
        <w:t>‘</w:t>
      </w:r>
      <w:proofErr w:type="spellStart"/>
      <w:r w:rsidRPr="000B6952">
        <w:rPr>
          <w:rFonts w:eastAsiaTheme="minorEastAsia"/>
          <w:b/>
          <w:i/>
          <w:iCs/>
          <w:szCs w:val="20"/>
          <w:lang w:eastAsia="zh-CN"/>
        </w:rPr>
        <w:t>spatialRelationInfoPos</w:t>
      </w:r>
      <w:proofErr w:type="spellEnd"/>
      <w:r>
        <w:rPr>
          <w:rFonts w:eastAsiaTheme="minorEastAsia"/>
          <w:b/>
          <w:i/>
          <w:lang w:eastAsia="zh-CN"/>
        </w:rPr>
        <w:t>’</w:t>
      </w:r>
      <w:r>
        <w:rPr>
          <w:rFonts w:eastAsiaTheme="minorEastAsia"/>
          <w:b/>
          <w:i/>
          <w:szCs w:val="20"/>
          <w:lang w:eastAsia="zh-CN"/>
        </w:rPr>
        <w:t xml:space="preserve"> </w:t>
      </w:r>
      <w:r w:rsidRPr="00085119">
        <w:rPr>
          <w:rFonts w:eastAsiaTheme="minorEastAsia"/>
          <w:b/>
          <w:i/>
          <w:szCs w:val="20"/>
          <w:lang w:eastAsia="zh-CN"/>
        </w:rPr>
        <w:t>and related validity criterion can be ignored by UE.</w:t>
      </w:r>
    </w:p>
    <w:p w14:paraId="2C42AD43" w14:textId="77777777" w:rsidR="003C4357" w:rsidRPr="00DE6406" w:rsidRDefault="003C4357" w:rsidP="003C4357">
      <w:pPr>
        <w:pStyle w:val="a0"/>
        <w:numPr>
          <w:ilvl w:val="0"/>
          <w:numId w:val="62"/>
        </w:numPr>
        <w:spacing w:line="260" w:lineRule="exact"/>
        <w:rPr>
          <w:rFonts w:eastAsiaTheme="minorEastAsia"/>
          <w:b/>
          <w:i/>
          <w:szCs w:val="20"/>
          <w:lang w:eastAsia="zh-CN"/>
        </w:rPr>
      </w:pPr>
    </w:p>
    <w:p w14:paraId="14FDABE0" w14:textId="77777777" w:rsidR="003C4357" w:rsidRPr="00BD1974" w:rsidRDefault="003C4357" w:rsidP="003C4357">
      <w:pPr>
        <w:pStyle w:val="a0"/>
        <w:numPr>
          <w:ilvl w:val="0"/>
          <w:numId w:val="25"/>
        </w:numPr>
        <w:spacing w:line="260" w:lineRule="exact"/>
        <w:rPr>
          <w:rFonts w:eastAsiaTheme="minorEastAsia"/>
          <w:b/>
          <w:i/>
          <w:szCs w:val="20"/>
          <w:lang w:eastAsia="zh-CN"/>
        </w:rPr>
      </w:pPr>
      <w:r>
        <w:rPr>
          <w:rFonts w:eastAsiaTheme="minorEastAsia"/>
          <w:b/>
          <w:i/>
          <w:lang w:eastAsia="zh-CN"/>
        </w:rPr>
        <w:t>The parameter ‘</w:t>
      </w:r>
      <w:proofErr w:type="spellStart"/>
      <w:r w:rsidRPr="000B6952">
        <w:rPr>
          <w:rFonts w:eastAsiaTheme="minorEastAsia"/>
          <w:b/>
          <w:i/>
          <w:iCs/>
          <w:szCs w:val="20"/>
          <w:lang w:eastAsia="zh-CN"/>
        </w:rPr>
        <w:t>pathlossReferenceRS-Pos</w:t>
      </w:r>
      <w:proofErr w:type="spellEnd"/>
      <w:r>
        <w:rPr>
          <w:rFonts w:eastAsiaTheme="minorEastAsia"/>
          <w:b/>
          <w:i/>
          <w:lang w:eastAsia="zh-CN"/>
        </w:rPr>
        <w:t>’ of SRS configuration</w:t>
      </w:r>
      <w:r w:rsidRPr="0071213D">
        <w:rPr>
          <w:rFonts w:eastAsiaTheme="minorEastAsia"/>
          <w:lang w:eastAsia="zh-CN"/>
        </w:rPr>
        <w:t xml:space="preserve"> </w:t>
      </w:r>
      <w:r w:rsidRPr="00954ADB">
        <w:rPr>
          <w:rFonts w:eastAsiaTheme="minorEastAsia"/>
          <w:b/>
          <w:i/>
          <w:lang w:eastAsia="zh-CN"/>
        </w:rPr>
        <w:t>may be</w:t>
      </w:r>
      <w:r>
        <w:rPr>
          <w:rFonts w:eastAsiaTheme="minorEastAsia"/>
          <w:b/>
          <w:i/>
          <w:lang w:eastAsia="zh-CN"/>
        </w:rPr>
        <w:t xml:space="preserve">come invalid when cell-reselection happens. But it can still be valid </w:t>
      </w:r>
      <w:r w:rsidRPr="00C2617C">
        <w:rPr>
          <w:rFonts w:eastAsiaTheme="minorEastAsia"/>
          <w:b/>
          <w:i/>
          <w:szCs w:val="20"/>
          <w:lang w:eastAsia="zh-CN"/>
        </w:rPr>
        <w:t xml:space="preserve">if </w:t>
      </w:r>
      <w:r>
        <w:rPr>
          <w:rFonts w:eastAsiaTheme="minorEastAsia"/>
          <w:b/>
          <w:i/>
          <w:szCs w:val="20"/>
          <w:lang w:eastAsia="zh-CN"/>
        </w:rPr>
        <w:t>related</w:t>
      </w:r>
      <w:r w:rsidRPr="00C2617C">
        <w:rPr>
          <w:rFonts w:eastAsiaTheme="minorEastAsia"/>
          <w:b/>
          <w:i/>
          <w:szCs w:val="20"/>
          <w:lang w:eastAsia="zh-CN"/>
        </w:rPr>
        <w:t xml:space="preserve"> validity criterion is satisfied, or pre-configured SRS for the new cell is supported.</w:t>
      </w:r>
    </w:p>
    <w:p w14:paraId="62B75D41" w14:textId="77777777" w:rsidR="003C4357" w:rsidRPr="00DE6406" w:rsidRDefault="003C4357" w:rsidP="003C4357">
      <w:pPr>
        <w:pStyle w:val="a0"/>
        <w:numPr>
          <w:ilvl w:val="0"/>
          <w:numId w:val="62"/>
        </w:numPr>
        <w:spacing w:line="260" w:lineRule="exact"/>
        <w:rPr>
          <w:rFonts w:eastAsiaTheme="minorEastAsia"/>
          <w:b/>
          <w:i/>
          <w:szCs w:val="20"/>
          <w:lang w:eastAsia="zh-CN"/>
        </w:rPr>
      </w:pPr>
    </w:p>
    <w:p w14:paraId="2F817F40" w14:textId="77777777" w:rsidR="003C4357" w:rsidRPr="004B0B39" w:rsidRDefault="003C4357" w:rsidP="003C4357">
      <w:pPr>
        <w:pStyle w:val="a0"/>
        <w:numPr>
          <w:ilvl w:val="0"/>
          <w:numId w:val="25"/>
        </w:numPr>
        <w:spacing w:line="260" w:lineRule="exact"/>
        <w:rPr>
          <w:rFonts w:eastAsiaTheme="minorEastAsia"/>
          <w:b/>
          <w:i/>
          <w:szCs w:val="20"/>
          <w:lang w:eastAsia="zh-CN"/>
        </w:rPr>
      </w:pPr>
      <w:r>
        <w:rPr>
          <w:rFonts w:eastAsiaTheme="minorEastAsia"/>
          <w:b/>
          <w:i/>
          <w:lang w:eastAsia="zh-CN"/>
        </w:rPr>
        <w:t>Based on Rel-17 rules, the parameters ‘</w:t>
      </w:r>
      <w:proofErr w:type="spellStart"/>
      <w:r w:rsidRPr="000B6952">
        <w:rPr>
          <w:b/>
          <w:i/>
          <w:szCs w:val="20"/>
        </w:rPr>
        <w:t>inactivePosSRS-TimeAlignmentTimer</w:t>
      </w:r>
      <w:proofErr w:type="spellEnd"/>
      <w:r w:rsidRPr="000B6952">
        <w:rPr>
          <w:rFonts w:eastAsiaTheme="minorEastAsia"/>
          <w:b/>
          <w:i/>
          <w:szCs w:val="20"/>
          <w:lang w:eastAsia="zh-CN"/>
        </w:rPr>
        <w:t xml:space="preserve">, </w:t>
      </w:r>
      <w:proofErr w:type="spellStart"/>
      <w:r w:rsidRPr="000B6952">
        <w:rPr>
          <w:b/>
          <w:i/>
          <w:szCs w:val="20"/>
        </w:rPr>
        <w:t>inactivePosSRS</w:t>
      </w:r>
      <w:proofErr w:type="spellEnd"/>
      <w:r w:rsidRPr="000B6952">
        <w:rPr>
          <w:b/>
          <w:i/>
          <w:szCs w:val="20"/>
        </w:rPr>
        <w:t>-RSRP-</w:t>
      </w:r>
      <w:proofErr w:type="spellStart"/>
      <w:r w:rsidRPr="000B6952">
        <w:rPr>
          <w:b/>
          <w:i/>
          <w:szCs w:val="20"/>
        </w:rPr>
        <w:t>changeThreshold</w:t>
      </w:r>
      <w:proofErr w:type="spellEnd"/>
      <w:r>
        <w:rPr>
          <w:rFonts w:eastAsiaTheme="minorEastAsia"/>
          <w:b/>
          <w:i/>
          <w:lang w:eastAsia="zh-CN"/>
        </w:rPr>
        <w:t>’ of SRS configuration</w:t>
      </w:r>
      <w:r w:rsidRPr="0071213D">
        <w:rPr>
          <w:rFonts w:eastAsiaTheme="minorEastAsia"/>
          <w:lang w:eastAsia="zh-CN"/>
        </w:rPr>
        <w:t xml:space="preserve"> </w:t>
      </w:r>
      <w:r>
        <w:rPr>
          <w:rFonts w:eastAsiaTheme="minorEastAsia"/>
          <w:b/>
          <w:i/>
          <w:lang w:eastAsia="zh-CN"/>
        </w:rPr>
        <w:t>will</w:t>
      </w:r>
      <w:r w:rsidRPr="00954ADB">
        <w:rPr>
          <w:rFonts w:eastAsiaTheme="minorEastAsia"/>
          <w:b/>
          <w:i/>
          <w:lang w:eastAsia="zh-CN"/>
        </w:rPr>
        <w:t xml:space="preserve"> be</w:t>
      </w:r>
      <w:r>
        <w:rPr>
          <w:rFonts w:eastAsiaTheme="minorEastAsia"/>
          <w:b/>
          <w:i/>
          <w:lang w:eastAsia="zh-CN"/>
        </w:rPr>
        <w:t>come invalid when cell-reselection happens.</w:t>
      </w:r>
    </w:p>
    <w:p w14:paraId="15FB7EAA" w14:textId="77777777" w:rsidR="003C4357" w:rsidRPr="00923D93" w:rsidRDefault="003C4357" w:rsidP="003C4357">
      <w:pPr>
        <w:pStyle w:val="a0"/>
        <w:numPr>
          <w:ilvl w:val="0"/>
          <w:numId w:val="25"/>
        </w:numPr>
        <w:spacing w:line="260" w:lineRule="exact"/>
        <w:rPr>
          <w:rFonts w:eastAsiaTheme="minorEastAsia"/>
          <w:b/>
          <w:i/>
          <w:szCs w:val="20"/>
          <w:lang w:eastAsia="zh-CN"/>
        </w:rPr>
      </w:pPr>
      <w:r>
        <w:rPr>
          <w:rFonts w:eastAsiaTheme="minorEastAsia"/>
          <w:b/>
          <w:i/>
          <w:lang w:eastAsia="zh-CN"/>
        </w:rPr>
        <w:t>In Rel-18, ‘</w:t>
      </w:r>
      <w:proofErr w:type="spellStart"/>
      <w:r w:rsidRPr="000B6952">
        <w:rPr>
          <w:b/>
          <w:i/>
          <w:szCs w:val="20"/>
        </w:rPr>
        <w:t>inactivePosSRS-TimeAlignmentTimer</w:t>
      </w:r>
      <w:proofErr w:type="spellEnd"/>
      <w:r w:rsidRPr="000B6952">
        <w:rPr>
          <w:rFonts w:eastAsiaTheme="minorEastAsia"/>
          <w:b/>
          <w:i/>
          <w:szCs w:val="20"/>
          <w:lang w:eastAsia="zh-CN"/>
        </w:rPr>
        <w:t xml:space="preserve">, </w:t>
      </w:r>
      <w:proofErr w:type="spellStart"/>
      <w:r w:rsidRPr="000B6952">
        <w:rPr>
          <w:b/>
          <w:i/>
          <w:szCs w:val="20"/>
        </w:rPr>
        <w:t>inactivePosSRS</w:t>
      </w:r>
      <w:proofErr w:type="spellEnd"/>
      <w:r w:rsidRPr="000B6952">
        <w:rPr>
          <w:b/>
          <w:i/>
          <w:szCs w:val="20"/>
        </w:rPr>
        <w:t>-RSRP-</w:t>
      </w:r>
      <w:proofErr w:type="spellStart"/>
      <w:r w:rsidRPr="000B6952">
        <w:rPr>
          <w:b/>
          <w:i/>
          <w:szCs w:val="20"/>
        </w:rPr>
        <w:t>changeThreshold</w:t>
      </w:r>
      <w:proofErr w:type="spellEnd"/>
      <w:proofErr w:type="gramStart"/>
      <w:r>
        <w:rPr>
          <w:rFonts w:eastAsiaTheme="minorEastAsia"/>
          <w:b/>
          <w:i/>
          <w:lang w:eastAsia="zh-CN"/>
        </w:rPr>
        <w:t>’  can</w:t>
      </w:r>
      <w:proofErr w:type="gramEnd"/>
      <w:r>
        <w:rPr>
          <w:rFonts w:eastAsiaTheme="minorEastAsia"/>
          <w:b/>
          <w:i/>
          <w:lang w:eastAsia="zh-CN"/>
        </w:rPr>
        <w:t xml:space="preserve"> </w:t>
      </w:r>
      <w:r w:rsidRPr="00923D93">
        <w:rPr>
          <w:rFonts w:eastAsiaTheme="minorEastAsia"/>
          <w:b/>
          <w:i/>
          <w:lang w:eastAsia="zh-CN"/>
        </w:rPr>
        <w:t>still be used as TA validity criterion in an area of multiple cells, which can be valid when cell reselection happens</w:t>
      </w:r>
      <w:r>
        <w:rPr>
          <w:rFonts w:eastAsiaTheme="minorEastAsia"/>
          <w:b/>
          <w:i/>
          <w:lang w:eastAsia="zh-CN"/>
        </w:rPr>
        <w:t>.</w:t>
      </w:r>
    </w:p>
    <w:p w14:paraId="6C36ED03" w14:textId="77777777" w:rsidR="003C4357" w:rsidRPr="00DE6406" w:rsidRDefault="003C4357" w:rsidP="003C4357">
      <w:pPr>
        <w:pStyle w:val="a0"/>
        <w:numPr>
          <w:ilvl w:val="0"/>
          <w:numId w:val="62"/>
        </w:numPr>
        <w:spacing w:line="260" w:lineRule="exact"/>
        <w:rPr>
          <w:rFonts w:eastAsiaTheme="minorEastAsia"/>
          <w:b/>
          <w:i/>
          <w:szCs w:val="20"/>
          <w:lang w:eastAsia="zh-CN"/>
        </w:rPr>
      </w:pPr>
    </w:p>
    <w:p w14:paraId="122F8135" w14:textId="77777777" w:rsidR="003C4357" w:rsidRPr="00347638" w:rsidRDefault="003C4357" w:rsidP="003C4357">
      <w:pPr>
        <w:pStyle w:val="a0"/>
        <w:numPr>
          <w:ilvl w:val="0"/>
          <w:numId w:val="25"/>
        </w:numPr>
        <w:spacing w:line="260" w:lineRule="exact"/>
        <w:rPr>
          <w:rFonts w:eastAsiaTheme="minorEastAsia"/>
          <w:b/>
          <w:i/>
          <w:szCs w:val="20"/>
          <w:lang w:eastAsia="zh-CN"/>
        </w:rPr>
      </w:pPr>
      <w:r>
        <w:rPr>
          <w:rFonts w:eastAsiaTheme="minorEastAsia"/>
          <w:b/>
          <w:i/>
          <w:lang w:eastAsia="zh-CN"/>
        </w:rPr>
        <w:t>The parameter ‘</w:t>
      </w:r>
      <w:r>
        <w:rPr>
          <w:rFonts w:eastAsiaTheme="minorEastAsia"/>
          <w:b/>
          <w:i/>
          <w:iCs/>
          <w:szCs w:val="20"/>
          <w:lang w:eastAsia="zh-CN"/>
        </w:rPr>
        <w:t>BWP</w:t>
      </w:r>
      <w:r>
        <w:rPr>
          <w:rFonts w:eastAsiaTheme="minorEastAsia"/>
          <w:b/>
          <w:i/>
          <w:lang w:eastAsia="zh-CN"/>
        </w:rPr>
        <w:t>’ of SRS configuration</w:t>
      </w:r>
      <w:r w:rsidRPr="0071213D">
        <w:rPr>
          <w:rFonts w:eastAsiaTheme="minorEastAsia"/>
          <w:lang w:eastAsia="zh-CN"/>
        </w:rPr>
        <w:t xml:space="preserve"> </w:t>
      </w:r>
      <w:r w:rsidRPr="00954ADB">
        <w:rPr>
          <w:rFonts w:eastAsiaTheme="minorEastAsia"/>
          <w:b/>
          <w:i/>
          <w:lang w:eastAsia="zh-CN"/>
        </w:rPr>
        <w:t>may be</w:t>
      </w:r>
      <w:r>
        <w:rPr>
          <w:rFonts w:eastAsiaTheme="minorEastAsia"/>
          <w:b/>
          <w:i/>
          <w:lang w:eastAsia="zh-CN"/>
        </w:rPr>
        <w:t xml:space="preserve">come invalid when cell-reselection happens, if </w:t>
      </w:r>
      <w:r w:rsidRPr="00F83DE0">
        <w:rPr>
          <w:rFonts w:eastAsiaTheme="minorEastAsia"/>
          <w:b/>
          <w:i/>
          <w:lang w:eastAsia="zh-CN"/>
        </w:rPr>
        <w:t>adjacent cells are inter-frequency cells</w:t>
      </w:r>
      <w:r>
        <w:rPr>
          <w:rFonts w:eastAsiaTheme="minorEastAsia"/>
          <w:b/>
          <w:i/>
          <w:lang w:eastAsia="zh-CN"/>
        </w:rPr>
        <w:t>. But it can still be valid</w:t>
      </w:r>
      <w:r>
        <w:rPr>
          <w:rFonts w:eastAsiaTheme="minorEastAsia" w:hint="eastAsia"/>
          <w:b/>
          <w:i/>
          <w:szCs w:val="20"/>
          <w:lang w:eastAsia="zh-CN"/>
        </w:rPr>
        <w:t xml:space="preserve"> </w:t>
      </w:r>
      <w:r>
        <w:rPr>
          <w:rFonts w:eastAsiaTheme="minorEastAsia"/>
          <w:b/>
          <w:i/>
          <w:szCs w:val="20"/>
          <w:lang w:eastAsia="zh-CN"/>
        </w:rPr>
        <w:t>if</w:t>
      </w:r>
      <w:r w:rsidRPr="00081D58">
        <w:rPr>
          <w:rFonts w:eastAsiaTheme="minorEastAsia"/>
          <w:b/>
          <w:i/>
          <w:lang w:eastAsia="zh-CN"/>
        </w:rPr>
        <w:t xml:space="preserve"> </w:t>
      </w:r>
      <w:r w:rsidRPr="00F83DE0">
        <w:rPr>
          <w:rFonts w:eastAsiaTheme="minorEastAsia"/>
          <w:b/>
          <w:i/>
          <w:lang w:eastAsia="zh-CN"/>
        </w:rPr>
        <w:t>adjacent cells are int</w:t>
      </w:r>
      <w:r>
        <w:rPr>
          <w:rFonts w:eastAsiaTheme="minorEastAsia"/>
          <w:b/>
          <w:i/>
          <w:lang w:eastAsia="zh-CN"/>
        </w:rPr>
        <w:t>ra</w:t>
      </w:r>
      <w:r w:rsidRPr="00F83DE0">
        <w:rPr>
          <w:rFonts w:eastAsiaTheme="minorEastAsia"/>
          <w:b/>
          <w:i/>
          <w:lang w:eastAsia="zh-CN"/>
        </w:rPr>
        <w:t>-frequency cells</w:t>
      </w:r>
      <w:r>
        <w:rPr>
          <w:rFonts w:eastAsiaTheme="minorEastAsia"/>
          <w:b/>
          <w:i/>
          <w:lang w:eastAsia="zh-CN"/>
        </w:rPr>
        <w:t>, or SRS based on the BWP of new cell is pre-configured.</w:t>
      </w:r>
    </w:p>
    <w:p w14:paraId="75232724" w14:textId="77777777" w:rsidR="00885292" w:rsidRPr="005B5281" w:rsidRDefault="00885292" w:rsidP="00885292">
      <w:pPr>
        <w:pStyle w:val="a0"/>
        <w:numPr>
          <w:ilvl w:val="0"/>
          <w:numId w:val="63"/>
        </w:numPr>
        <w:spacing w:beforeLines="50" w:before="180" w:line="260" w:lineRule="exact"/>
        <w:rPr>
          <w:rFonts w:eastAsiaTheme="minorEastAsia"/>
          <w:b/>
          <w:i/>
          <w:szCs w:val="20"/>
          <w:lang w:eastAsia="zh-CN"/>
        </w:rPr>
      </w:pPr>
    </w:p>
    <w:p w14:paraId="60A196DF" w14:textId="77777777" w:rsidR="00885292" w:rsidRPr="000908E9" w:rsidRDefault="00885292" w:rsidP="00885292">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Update the observation of existing Rel-17 RAN functionality regarding </w:t>
      </w:r>
      <w:r w:rsidRPr="00971D66">
        <w:rPr>
          <w:rFonts w:eastAsia="宋体"/>
          <w:b/>
          <w:i/>
          <w:szCs w:val="20"/>
          <w:lang w:eastAsia="zh-CN"/>
        </w:rPr>
        <w:t>LPHAP Type B device</w:t>
      </w:r>
      <w:r>
        <w:rPr>
          <w:rFonts w:eastAsiaTheme="minorEastAsia"/>
          <w:b/>
          <w:i/>
          <w:szCs w:val="20"/>
          <w:lang w:eastAsia="zh-CN"/>
        </w:rPr>
        <w:t xml:space="preserve"> as follows</w:t>
      </w:r>
      <w:r>
        <w:rPr>
          <w:rFonts w:eastAsiaTheme="minorEastAsia"/>
          <w:b/>
          <w:i/>
          <w:szCs w:val="21"/>
          <w:lang w:eastAsia="zh-CN"/>
        </w:rPr>
        <w:t>.</w:t>
      </w:r>
    </w:p>
    <w:tbl>
      <w:tblPr>
        <w:tblStyle w:val="af2"/>
        <w:tblW w:w="0" w:type="auto"/>
        <w:tblLook w:val="04A0" w:firstRow="1" w:lastRow="0" w:firstColumn="1" w:lastColumn="0" w:noHBand="0" w:noVBand="1"/>
      </w:tblPr>
      <w:tblGrid>
        <w:gridCol w:w="9060"/>
      </w:tblGrid>
      <w:tr w:rsidR="00885292" w14:paraId="7240DC29" w14:textId="77777777" w:rsidTr="0044574A">
        <w:tc>
          <w:tcPr>
            <w:tcW w:w="9060" w:type="dxa"/>
          </w:tcPr>
          <w:p w14:paraId="3225E086" w14:textId="77777777" w:rsidR="00885292" w:rsidRPr="003373CC" w:rsidRDefault="00885292" w:rsidP="0044574A">
            <w:pPr>
              <w:snapToGrid w:val="0"/>
              <w:spacing w:beforeLines="50" w:before="180" w:line="288" w:lineRule="auto"/>
              <w:rPr>
                <w:b/>
                <w:u w:val="single"/>
                <w:lang w:eastAsia="zh-CN"/>
              </w:rPr>
            </w:pPr>
            <w:r w:rsidRPr="003373CC">
              <w:rPr>
                <w:b/>
                <w:u w:val="single"/>
                <w:lang w:eastAsia="zh-CN"/>
              </w:rPr>
              <w:t>Observation</w:t>
            </w:r>
          </w:p>
          <w:p w14:paraId="722343A7" w14:textId="77777777" w:rsidR="00885292" w:rsidRPr="003373CC" w:rsidRDefault="00885292" w:rsidP="0044574A">
            <w:pPr>
              <w:snapToGrid w:val="0"/>
              <w:spacing w:beforeLines="50" w:before="180" w:line="288" w:lineRule="auto"/>
              <w:rPr>
                <w:lang w:eastAsia="zh-CN"/>
              </w:rPr>
            </w:pPr>
            <w:r w:rsidRPr="003373CC">
              <w:rPr>
                <w:lang w:eastAsia="zh-CN"/>
              </w:rPr>
              <w:t>Capture the following in TR as an observation:</w:t>
            </w:r>
          </w:p>
          <w:p w14:paraId="4DE748BD" w14:textId="77777777" w:rsidR="00885292" w:rsidRPr="003373CC" w:rsidRDefault="00885292" w:rsidP="0044574A">
            <w:pPr>
              <w:pStyle w:val="af3"/>
              <w:widowControl/>
              <w:numPr>
                <w:ilvl w:val="0"/>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the evaluation on the battery life of the baseline LPHAP Type A device with battery capacity C2 of 800mAh:</w:t>
            </w:r>
          </w:p>
          <w:p w14:paraId="3CDE6A3B" w14:textId="77777777" w:rsidR="00885292" w:rsidRPr="003373CC" w:rsidRDefault="00885292" w:rsidP="0044574A">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Based on the results provided by all sources, the target requirement of 6~12 months is not achieved by the existing Rel-17 positioning for UEs in RRC_INACTIVE state with baseline implementation factor K = 1 and baseline evaluation assumptions;</w:t>
            </w:r>
          </w:p>
          <w:p w14:paraId="3B9E1EAB" w14:textId="77777777" w:rsidR="00885292" w:rsidRPr="003373CC" w:rsidRDefault="00885292" w:rsidP="0044574A">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Based on the results provided by all sources, the target requirement of 6~12 months is not achieved by the existing Rel-17 positioning for UEs in RRC_INACTIVE state with optional implementation factor K or optional evaluation assumptions;</w:t>
            </w:r>
          </w:p>
          <w:p w14:paraId="3C0B59AB" w14:textId="77777777" w:rsidR="00885292" w:rsidRPr="002205D5" w:rsidRDefault="00885292" w:rsidP="0044574A">
            <w:pPr>
              <w:numPr>
                <w:ilvl w:val="1"/>
                <w:numId w:val="55"/>
              </w:numPr>
              <w:rPr>
                <w:rFonts w:eastAsia="宋体"/>
                <w:szCs w:val="20"/>
                <w:lang w:eastAsia="zh-CN"/>
              </w:rPr>
            </w:pPr>
            <w:r w:rsidRPr="002205D5">
              <w:rPr>
                <w:rFonts w:eastAsia="宋体"/>
                <w:szCs w:val="20"/>
                <w:lang w:eastAsia="zh-CN"/>
              </w:rPr>
              <w:t>For UE-assisted DL positioning, results are provided by 13 sources ([2/</w:t>
            </w:r>
            <w:proofErr w:type="spellStart"/>
            <w:proofErr w:type="gramStart"/>
            <w:r w:rsidRPr="002205D5">
              <w:rPr>
                <w:rFonts w:eastAsia="宋体"/>
                <w:szCs w:val="20"/>
                <w:lang w:eastAsia="zh-CN"/>
              </w:rPr>
              <w:t>HW,Hisilicon</w:t>
            </w:r>
            <w:proofErr w:type="spellEnd"/>
            <w:proofErr w:type="gramEnd"/>
            <w:r w:rsidRPr="002205D5">
              <w:rPr>
                <w:rFonts w:eastAsia="宋体"/>
                <w:szCs w:val="20"/>
                <w:lang w:eastAsia="zh-CN"/>
              </w:rPr>
              <w:t>], [4/</w:t>
            </w:r>
            <w:proofErr w:type="spellStart"/>
            <w:r w:rsidRPr="002205D5">
              <w:rPr>
                <w:rFonts w:eastAsia="宋体"/>
                <w:szCs w:val="20"/>
                <w:lang w:eastAsia="zh-CN"/>
              </w:rPr>
              <w:t>Spreadtrum</w:t>
            </w:r>
            <w:proofErr w:type="spellEnd"/>
            <w:r w:rsidRPr="002205D5">
              <w:rPr>
                <w:rFonts w:eastAsia="宋体"/>
                <w:szCs w:val="20"/>
                <w:lang w:eastAsia="zh-CN"/>
              </w:rPr>
              <w:t>], [5/vivo], [6/</w:t>
            </w:r>
            <w:proofErr w:type="spellStart"/>
            <w:r w:rsidRPr="002205D5">
              <w:rPr>
                <w:rFonts w:eastAsia="宋体"/>
                <w:szCs w:val="20"/>
                <w:lang w:eastAsia="zh-CN"/>
              </w:rPr>
              <w:t>Nokia,NSB</w:t>
            </w:r>
            <w:proofErr w:type="spellEnd"/>
            <w:r w:rsidRPr="002205D5">
              <w:rPr>
                <w:rFonts w:eastAsia="宋体"/>
                <w:szCs w:val="20"/>
                <w:lang w:eastAsia="zh-CN"/>
              </w:rPr>
              <w:t>], [8/CATT], [10/Sony], [11/ZTE], [12/</w:t>
            </w:r>
            <w:proofErr w:type="spellStart"/>
            <w:r w:rsidRPr="002205D5">
              <w:rPr>
                <w:rFonts w:eastAsia="宋体"/>
                <w:szCs w:val="20"/>
                <w:lang w:eastAsia="zh-CN"/>
              </w:rPr>
              <w:t>xiaomi</w:t>
            </w:r>
            <w:proofErr w:type="spellEnd"/>
            <w:r w:rsidRPr="002205D5">
              <w:rPr>
                <w:rFonts w:eastAsia="宋体"/>
                <w:szCs w:val="20"/>
                <w:lang w:eastAsia="zh-CN"/>
              </w:rPr>
              <w:t>], [13/CMCC], [16/Samsung], [18/LGE], [20/Qualcomm], [21/Ericsson]) out of 20 sources, and the following is observed:</w:t>
            </w:r>
          </w:p>
          <w:p w14:paraId="1A7BBCE8" w14:textId="77777777" w:rsidR="00885292"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2205D5">
              <w:rPr>
                <w:rFonts w:ascii="Times New Roman" w:hAnsi="Times New Roman"/>
                <w:szCs w:val="20"/>
                <w:lang w:eastAsia="zh-CN"/>
              </w:rPr>
              <w:t>The target requirement of 6 months is achieved by 0 source, and is not achieved by 13 sources ([2],[4],[5],[6],[8],[10],[11],[12],[13],[16],[18],[20],[21]) even with the most power efficient case that I-DRX cycle of 10.24s, 1 RS per 1 I-DRX cycle, high SINR, CG-SDT for measurement reporting, and implementation factor K = 4.</w:t>
            </w:r>
          </w:p>
          <w:p w14:paraId="180AC436" w14:textId="77777777" w:rsidR="00885292"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2205D5">
              <w:rPr>
                <w:rFonts w:ascii="Times New Roman" w:hAnsi="Times New Roman"/>
                <w:szCs w:val="20"/>
                <w:lang w:eastAsia="zh-CN"/>
              </w:rPr>
              <w:t xml:space="preserve">The target requirement of 12 months is achieved by 0 source, and is not achieved by 13 sources ([2],[4],[5],[6],[8],[10],[11],[12],[13],[16],[18],[20],[21]) even with the most </w:t>
            </w:r>
            <w:r w:rsidRPr="002205D5">
              <w:rPr>
                <w:rFonts w:ascii="Times New Roman" w:hAnsi="Times New Roman"/>
                <w:szCs w:val="20"/>
                <w:lang w:eastAsia="zh-CN"/>
              </w:rPr>
              <w:lastRenderedPageBreak/>
              <w:t>power efficient case that I-DRX cycle of 10.24s, 1 RS per 1 I-DRX cycle, high SINR, CG-SDT for measurement reporting, and implementation factor K = 4</w:t>
            </w:r>
          </w:p>
          <w:p w14:paraId="7015FA5F" w14:textId="77777777" w:rsidR="00885292" w:rsidRPr="003373CC" w:rsidRDefault="00885292" w:rsidP="0044574A">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UE-based DL positioning, results are provided by 10 sources ([2/</w:t>
            </w:r>
            <w:proofErr w:type="spellStart"/>
            <w:proofErr w:type="gramStart"/>
            <w:r w:rsidRPr="003373CC">
              <w:rPr>
                <w:rFonts w:ascii="Times New Roman" w:hAnsi="Times New Roman"/>
                <w:szCs w:val="20"/>
                <w:lang w:eastAsia="zh-CN"/>
              </w:rPr>
              <w:t>HW,Hisilicon</w:t>
            </w:r>
            <w:proofErr w:type="spellEnd"/>
            <w:proofErr w:type="gramEnd"/>
            <w:r w:rsidRPr="003373CC">
              <w:rPr>
                <w:rFonts w:ascii="Times New Roman" w:hAnsi="Times New Roman"/>
                <w:szCs w:val="20"/>
                <w:lang w:eastAsia="zh-CN"/>
              </w:rPr>
              <w:t>], [4/</w:t>
            </w:r>
            <w:proofErr w:type="spellStart"/>
            <w:r w:rsidRPr="003373CC">
              <w:rPr>
                <w:rFonts w:ascii="Times New Roman" w:hAnsi="Times New Roman"/>
                <w:szCs w:val="20"/>
                <w:lang w:eastAsia="zh-CN"/>
              </w:rPr>
              <w:t>Spreadtrum</w:t>
            </w:r>
            <w:proofErr w:type="spellEnd"/>
            <w:r w:rsidRPr="003373CC">
              <w:rPr>
                <w:rFonts w:ascii="Times New Roman" w:hAnsi="Times New Roman"/>
                <w:szCs w:val="20"/>
                <w:lang w:eastAsia="zh-CN"/>
              </w:rPr>
              <w:t>], [5/vivo], [6/</w:t>
            </w:r>
            <w:proofErr w:type="spellStart"/>
            <w:r w:rsidRPr="003373CC">
              <w:rPr>
                <w:rFonts w:ascii="Times New Roman" w:hAnsi="Times New Roman"/>
                <w:szCs w:val="20"/>
                <w:lang w:eastAsia="zh-CN"/>
              </w:rPr>
              <w:t>Nokia,NSB</w:t>
            </w:r>
            <w:proofErr w:type="spellEnd"/>
            <w:r w:rsidRPr="003373CC">
              <w:rPr>
                <w:rFonts w:ascii="Times New Roman" w:hAnsi="Times New Roman"/>
                <w:szCs w:val="20"/>
                <w:lang w:eastAsia="zh-CN"/>
              </w:rPr>
              <w:t>], [8/CATT], [11/ZTE], [12/</w:t>
            </w:r>
            <w:proofErr w:type="spellStart"/>
            <w:r w:rsidRPr="003373CC">
              <w:rPr>
                <w:rFonts w:ascii="Times New Roman" w:hAnsi="Times New Roman"/>
                <w:szCs w:val="20"/>
                <w:lang w:eastAsia="zh-CN"/>
              </w:rPr>
              <w:t>xiaomi</w:t>
            </w:r>
            <w:proofErr w:type="spellEnd"/>
            <w:r w:rsidRPr="003373CC">
              <w:rPr>
                <w:rFonts w:ascii="Times New Roman" w:hAnsi="Times New Roman"/>
                <w:szCs w:val="20"/>
                <w:lang w:eastAsia="zh-CN"/>
              </w:rPr>
              <w:t>], [13/CMCC], [18/LGE], [20/Qualcomm]) out of 20 sources, and the following is observed:</w:t>
            </w:r>
          </w:p>
          <w:p w14:paraId="1632F58A" w14:textId="77777777" w:rsidR="00885292" w:rsidRPr="002205D5"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2205D5">
              <w:rPr>
                <w:rFonts w:ascii="Times New Roman" w:hAnsi="Times New Roman"/>
                <w:szCs w:val="20"/>
                <w:lang w:eastAsia="zh-CN"/>
              </w:rPr>
              <w:t>The target requirement of 6 months is achieved by 0 source, and is not achieved by 10 sources ([2</w:t>
            </w:r>
            <w:proofErr w:type="gramStart"/>
            <w:r w:rsidRPr="002205D5">
              <w:rPr>
                <w:rFonts w:ascii="Times New Roman" w:hAnsi="Times New Roman"/>
                <w:szCs w:val="20"/>
                <w:lang w:eastAsia="zh-CN"/>
              </w:rPr>
              <w:t>],[</w:t>
            </w:r>
            <w:proofErr w:type="gramEnd"/>
            <w:r w:rsidRPr="002205D5">
              <w:rPr>
                <w:rFonts w:ascii="Times New Roman" w:hAnsi="Times New Roman"/>
                <w:szCs w:val="20"/>
                <w:lang w:eastAsia="zh-CN"/>
              </w:rPr>
              <w:t>4],[5],[6],[8],[11],[12],[13],[18],[20]) even with the most power efficient case that I-DRX cycle of 10.24s, 1 RS per 1 I-DRX cycle, high SINR, and implementation factor K = 4.</w:t>
            </w:r>
          </w:p>
          <w:p w14:paraId="3C027FAE" w14:textId="77777777" w:rsidR="00885292"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2205D5">
              <w:rPr>
                <w:rFonts w:ascii="Times New Roman" w:hAnsi="Times New Roman"/>
                <w:szCs w:val="20"/>
                <w:lang w:eastAsia="zh-CN"/>
              </w:rPr>
              <w:t>The target requirement of 12 months is achieved by 0 source, and is not achieved by 10 sources ([2</w:t>
            </w:r>
            <w:proofErr w:type="gramStart"/>
            <w:r w:rsidRPr="002205D5">
              <w:rPr>
                <w:rFonts w:ascii="Times New Roman" w:hAnsi="Times New Roman"/>
                <w:szCs w:val="20"/>
                <w:lang w:eastAsia="zh-CN"/>
              </w:rPr>
              <w:t>],[</w:t>
            </w:r>
            <w:proofErr w:type="gramEnd"/>
            <w:r w:rsidRPr="002205D5">
              <w:rPr>
                <w:rFonts w:ascii="Times New Roman" w:hAnsi="Times New Roman"/>
                <w:szCs w:val="20"/>
                <w:lang w:eastAsia="zh-CN"/>
              </w:rPr>
              <w:t>4],[5],[6],[8],[11],[12],[13],[18],[20]) even with the most power efficient case that I-DRX cycle of 10.24s, 1 RS per 1 I-DRX cycle, high SINR, and implementation factor K = 4.</w:t>
            </w:r>
          </w:p>
          <w:p w14:paraId="46E91A2A" w14:textId="77777777" w:rsidR="00885292" w:rsidRPr="003373CC" w:rsidRDefault="00885292" w:rsidP="0044574A">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UL positioning, results are provided by 12 sources ([2/</w:t>
            </w:r>
            <w:proofErr w:type="spellStart"/>
            <w:proofErr w:type="gramStart"/>
            <w:r w:rsidRPr="003373CC">
              <w:rPr>
                <w:rFonts w:ascii="Times New Roman" w:hAnsi="Times New Roman"/>
                <w:szCs w:val="20"/>
                <w:lang w:eastAsia="zh-CN"/>
              </w:rPr>
              <w:t>HW,Hisilicon</w:t>
            </w:r>
            <w:proofErr w:type="spellEnd"/>
            <w:proofErr w:type="gramEnd"/>
            <w:r w:rsidRPr="003373CC">
              <w:rPr>
                <w:rFonts w:ascii="Times New Roman" w:hAnsi="Times New Roman"/>
                <w:szCs w:val="20"/>
                <w:lang w:eastAsia="zh-CN"/>
              </w:rPr>
              <w:t>], [4/</w:t>
            </w:r>
            <w:proofErr w:type="spellStart"/>
            <w:r w:rsidRPr="003373CC">
              <w:rPr>
                <w:rFonts w:ascii="Times New Roman" w:hAnsi="Times New Roman"/>
                <w:szCs w:val="20"/>
                <w:lang w:eastAsia="zh-CN"/>
              </w:rPr>
              <w:t>Spreadtrum</w:t>
            </w:r>
            <w:proofErr w:type="spellEnd"/>
            <w:r w:rsidRPr="003373CC">
              <w:rPr>
                <w:rFonts w:ascii="Times New Roman" w:hAnsi="Times New Roman"/>
                <w:szCs w:val="20"/>
                <w:lang w:eastAsia="zh-CN"/>
              </w:rPr>
              <w:t>], [5/vivo], [6/</w:t>
            </w:r>
            <w:proofErr w:type="spellStart"/>
            <w:r w:rsidRPr="003373CC">
              <w:rPr>
                <w:rFonts w:ascii="Times New Roman" w:hAnsi="Times New Roman"/>
                <w:szCs w:val="20"/>
                <w:lang w:eastAsia="zh-CN"/>
              </w:rPr>
              <w:t>Nokia,NSB</w:t>
            </w:r>
            <w:proofErr w:type="spellEnd"/>
            <w:r w:rsidRPr="003373CC">
              <w:rPr>
                <w:rFonts w:ascii="Times New Roman" w:hAnsi="Times New Roman"/>
                <w:szCs w:val="20"/>
                <w:lang w:eastAsia="zh-CN"/>
              </w:rPr>
              <w:t>], [8/CATT], [11/ZTE], [12/</w:t>
            </w:r>
            <w:proofErr w:type="spellStart"/>
            <w:r w:rsidRPr="003373CC">
              <w:rPr>
                <w:rFonts w:ascii="Times New Roman" w:hAnsi="Times New Roman"/>
                <w:szCs w:val="20"/>
                <w:lang w:eastAsia="zh-CN"/>
              </w:rPr>
              <w:t>xiaomi</w:t>
            </w:r>
            <w:proofErr w:type="spellEnd"/>
            <w:r w:rsidRPr="003373CC">
              <w:rPr>
                <w:rFonts w:ascii="Times New Roman" w:hAnsi="Times New Roman"/>
                <w:szCs w:val="20"/>
                <w:lang w:eastAsia="zh-CN"/>
              </w:rPr>
              <w:t>], [13/CMCC], [16/Samsung], [18/LGE], [20/Qualcomm], [21/Ericsson]) out of 20 sources, and the following is observed:</w:t>
            </w:r>
          </w:p>
          <w:p w14:paraId="779DA2EF" w14:textId="77777777" w:rsidR="00885292" w:rsidRPr="002205D5"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2205D5">
              <w:rPr>
                <w:rFonts w:ascii="Times New Roman" w:hAnsi="Times New Roman"/>
                <w:szCs w:val="20"/>
                <w:lang w:eastAsia="zh-CN"/>
              </w:rPr>
              <w:t>The target requirement of 6 months is achieved by 0 source, and is not achieved by 12 sources ([2],[4],[5],[6],[8],[11],[12],[13],[16],[18],[20],[21]) even with the most power efficient case that I-DRX cycle of 10.24s, 1 RS per 1 I-DRX cycle, high SINR, no SRS (re)configuration, and implementation factor K = 4.</w:t>
            </w:r>
          </w:p>
          <w:p w14:paraId="75809751" w14:textId="77777777" w:rsidR="00885292"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2205D5">
              <w:rPr>
                <w:rFonts w:ascii="Times New Roman" w:hAnsi="Times New Roman"/>
                <w:szCs w:val="20"/>
                <w:lang w:eastAsia="zh-CN"/>
              </w:rPr>
              <w:t>The target requirement of 12 months is achieved by 0 source, and is not achieved by 12 sources ([2],[4],[5],[6],[8],[11],[12],[13],[16],[18],[20],[21]) even with the most power efficient case that I-DRX cycle of 10.24s, 1 RS per 1 I-DRX cycle, high SINR, no SRS (re)configuration, and implementation factor K = 4.</w:t>
            </w:r>
          </w:p>
          <w:p w14:paraId="6139FF3A" w14:textId="77777777" w:rsidR="00885292" w:rsidRPr="003373CC" w:rsidRDefault="00885292" w:rsidP="0044574A">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DL+UL positioning, results are provided by 1 source ([20/Qualcomm]) out of 20 sources, and the following is observed:</w:t>
            </w:r>
          </w:p>
          <w:p w14:paraId="09013734" w14:textId="77777777" w:rsidR="00885292" w:rsidRPr="003373CC"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The target requirement of 6 months is achieved by 0 source, and is not achieved by 1 source (</w:t>
            </w:r>
            <w:r>
              <w:rPr>
                <w:rFonts w:ascii="Times New Roman" w:hAnsi="Times New Roman"/>
                <w:szCs w:val="20"/>
                <w:lang w:eastAsia="zh-CN"/>
              </w:rPr>
              <w:t>[20]</w:t>
            </w:r>
            <w:r w:rsidRPr="003373CC">
              <w:rPr>
                <w:rFonts w:ascii="Times New Roman" w:hAnsi="Times New Roman"/>
                <w:szCs w:val="20"/>
                <w:lang w:eastAsia="zh-CN"/>
              </w:rPr>
              <w:t>) even with the most power efficient case that I-DRX cycle of 10.24s, 1 RS per 1 I-DRX cycle, high SINR, no SRS (re)configuration, CG-SDT for measurement reporting, and implementation factor K = 4.</w:t>
            </w:r>
          </w:p>
          <w:p w14:paraId="0EAF8549" w14:textId="77777777" w:rsidR="00885292" w:rsidRPr="003373CC"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The target requirement of 12 months is achieved by 0 source, and is not achieved by 1 source (</w:t>
            </w:r>
            <w:r>
              <w:rPr>
                <w:rFonts w:ascii="Times New Roman" w:hAnsi="Times New Roman"/>
                <w:szCs w:val="20"/>
                <w:lang w:eastAsia="zh-CN"/>
              </w:rPr>
              <w:t>[20]</w:t>
            </w:r>
            <w:r w:rsidRPr="003373CC">
              <w:rPr>
                <w:rFonts w:ascii="Times New Roman" w:hAnsi="Times New Roman"/>
                <w:szCs w:val="20"/>
                <w:lang w:eastAsia="zh-CN"/>
              </w:rPr>
              <w:t>) even with the most power efficient case that I-DRX cycle of 10.24s, 1 RS per 1 I-DRX cycle, high SINR, no SRS (re)configuration, CG-SDT for measurement reporting, and implementation factor K = 4.</w:t>
            </w:r>
          </w:p>
          <w:p w14:paraId="7E98E841" w14:textId="77777777" w:rsidR="00885292" w:rsidRPr="003373CC" w:rsidRDefault="00885292" w:rsidP="0044574A">
            <w:pPr>
              <w:pStyle w:val="af3"/>
              <w:widowControl/>
              <w:numPr>
                <w:ilvl w:val="0"/>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the evaluation on the battery life of the optional LPHAP Type B device with battery capacity C2 of 4500mAh:</w:t>
            </w:r>
          </w:p>
          <w:p w14:paraId="4B13024B" w14:textId="77777777" w:rsidR="00885292" w:rsidRPr="003373CC" w:rsidRDefault="00885292" w:rsidP="0044574A">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Based on the results provided by all sources, the target requirement of 6~12 months is not achieved by the existing Rel-17 positioning for UEs in RRC_INACTIVE state with the baseline implementation factor K=1 and baseline evaluation assumptions;</w:t>
            </w:r>
          </w:p>
          <w:p w14:paraId="334BDAAD" w14:textId="77777777" w:rsidR="00885292" w:rsidRPr="003373CC" w:rsidRDefault="00885292" w:rsidP="0044574A">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UE-assisted DL positioning, results are provided by 8 sources ([4/</w:t>
            </w:r>
            <w:proofErr w:type="spellStart"/>
            <w:r w:rsidRPr="003373CC">
              <w:rPr>
                <w:rFonts w:ascii="Times New Roman" w:hAnsi="Times New Roman"/>
                <w:szCs w:val="20"/>
                <w:lang w:eastAsia="zh-CN"/>
              </w:rPr>
              <w:t>Spreadtrum</w:t>
            </w:r>
            <w:proofErr w:type="spellEnd"/>
            <w:r w:rsidRPr="003373CC">
              <w:rPr>
                <w:rFonts w:ascii="Times New Roman" w:hAnsi="Times New Roman"/>
                <w:szCs w:val="20"/>
                <w:lang w:eastAsia="zh-CN"/>
              </w:rPr>
              <w:t>], [5/vivo], [6/</w:t>
            </w:r>
            <w:proofErr w:type="spellStart"/>
            <w:proofErr w:type="gramStart"/>
            <w:r w:rsidRPr="003373CC">
              <w:rPr>
                <w:rFonts w:ascii="Times New Roman" w:hAnsi="Times New Roman"/>
                <w:szCs w:val="20"/>
                <w:lang w:eastAsia="zh-CN"/>
              </w:rPr>
              <w:t>Nokia,NSB</w:t>
            </w:r>
            <w:proofErr w:type="spellEnd"/>
            <w:proofErr w:type="gramEnd"/>
            <w:r w:rsidRPr="003373CC">
              <w:rPr>
                <w:rFonts w:ascii="Times New Roman" w:hAnsi="Times New Roman"/>
                <w:szCs w:val="20"/>
                <w:lang w:eastAsia="zh-CN"/>
              </w:rPr>
              <w:t>], [10/Sony], [11/ZTE], [13/CMCC], [18/LGE], [20/Qualcomm]) out of 20 sources, and the following is observed:</w:t>
            </w:r>
          </w:p>
          <w:p w14:paraId="0010FA1D" w14:textId="77777777" w:rsidR="00885292" w:rsidRPr="003C5B93"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lastRenderedPageBreak/>
              <w:t xml:space="preserve">The target requirement of 6 months is achieved by 4 sources ([4],[6],[13],[20]) with the implementation factor K = 4 and by </w:t>
            </w:r>
            <w:r w:rsidRPr="00F71315">
              <w:rPr>
                <w:rFonts w:ascii="Times New Roman" w:hAnsi="Times New Roman"/>
                <w:strike/>
                <w:color w:val="FF0000"/>
                <w:szCs w:val="20"/>
                <w:lang w:eastAsia="zh-CN"/>
              </w:rPr>
              <w:t>2</w:t>
            </w:r>
            <w:r w:rsidRPr="00F71315">
              <w:rPr>
                <w:rFonts w:ascii="Times New Roman" w:hAnsi="Times New Roman"/>
                <w:color w:val="FF0000"/>
                <w:szCs w:val="20"/>
                <w:lang w:eastAsia="zh-CN"/>
              </w:rPr>
              <w:t xml:space="preserve"> </w:t>
            </w:r>
            <w:r w:rsidRPr="00F71315">
              <w:rPr>
                <w:rFonts w:ascii="Times New Roman" w:hAnsi="Times New Roman"/>
                <w:color w:val="FF0000"/>
                <w:szCs w:val="20"/>
                <w:u w:val="single"/>
                <w:lang w:eastAsia="zh-CN"/>
              </w:rPr>
              <w:t>[3]</w:t>
            </w:r>
            <w:r w:rsidRPr="00F71315">
              <w:rPr>
                <w:rFonts w:ascii="Times New Roman" w:hAnsi="Times New Roman"/>
                <w:color w:val="FF0000"/>
                <w:szCs w:val="20"/>
                <w:lang w:eastAsia="zh-CN"/>
              </w:rPr>
              <w:t xml:space="preserve"> </w:t>
            </w:r>
            <w:r w:rsidRPr="003C5B93">
              <w:rPr>
                <w:rFonts w:ascii="Times New Roman" w:hAnsi="Times New Roman"/>
                <w:szCs w:val="20"/>
                <w:lang w:eastAsia="zh-CN"/>
              </w:rPr>
              <w:t>sources (</w:t>
            </w:r>
            <w:r w:rsidRPr="005B6F8A">
              <w:rPr>
                <w:rFonts w:ascii="Times New Roman" w:hAnsi="Times New Roman"/>
                <w:color w:val="FF0000"/>
                <w:szCs w:val="20"/>
                <w:highlight w:val="cyan"/>
                <w:u w:val="single"/>
                <w:lang w:eastAsia="zh-CN"/>
              </w:rPr>
              <w:t>[5],</w:t>
            </w:r>
            <w:r w:rsidRPr="003C5B93">
              <w:rPr>
                <w:rFonts w:ascii="Times New Roman" w:hAnsi="Times New Roman"/>
                <w:szCs w:val="20"/>
                <w:lang w:eastAsia="zh-CN"/>
              </w:rPr>
              <w:t>[11],[18]) with the implementation factor K &gt;= 2, and is not achieved by 6 sources with the implementation factor K &lt; 4 ([4],</w:t>
            </w:r>
            <w:r w:rsidRPr="005B6F8A">
              <w:rPr>
                <w:rFonts w:ascii="Times New Roman" w:hAnsi="Times New Roman"/>
                <w:strike/>
                <w:color w:val="FF0000"/>
                <w:szCs w:val="20"/>
                <w:highlight w:val="cyan"/>
                <w:lang w:eastAsia="zh-CN"/>
              </w:rPr>
              <w:t>[5],</w:t>
            </w:r>
            <w:r w:rsidRPr="003C5B93">
              <w:rPr>
                <w:rFonts w:ascii="Times New Roman" w:hAnsi="Times New Roman"/>
                <w:szCs w:val="20"/>
                <w:lang w:eastAsia="zh-CN"/>
              </w:rPr>
              <w:t xml:space="preserve">[6],[10],[13],[20]) and by </w:t>
            </w:r>
            <w:r w:rsidRPr="00F71315">
              <w:rPr>
                <w:rFonts w:ascii="Times New Roman" w:hAnsi="Times New Roman"/>
                <w:strike/>
                <w:color w:val="FF0000"/>
                <w:szCs w:val="20"/>
                <w:lang w:eastAsia="zh-CN"/>
              </w:rPr>
              <w:t>2</w:t>
            </w:r>
            <w:r w:rsidRPr="00F71315">
              <w:rPr>
                <w:rFonts w:ascii="Times New Roman" w:hAnsi="Times New Roman"/>
                <w:color w:val="FF0000"/>
                <w:szCs w:val="20"/>
                <w:lang w:eastAsia="zh-CN"/>
              </w:rPr>
              <w:t xml:space="preserve"> </w:t>
            </w:r>
            <w:r w:rsidRPr="00F71315">
              <w:rPr>
                <w:rFonts w:ascii="Times New Roman" w:hAnsi="Times New Roman"/>
                <w:color w:val="FF0000"/>
                <w:szCs w:val="20"/>
                <w:u w:val="single"/>
                <w:lang w:eastAsia="zh-CN"/>
              </w:rPr>
              <w:t>[3]</w:t>
            </w:r>
            <w:r w:rsidRPr="003C5B93">
              <w:rPr>
                <w:rFonts w:ascii="Times New Roman" w:hAnsi="Times New Roman"/>
                <w:szCs w:val="20"/>
                <w:lang w:eastAsia="zh-CN"/>
              </w:rPr>
              <w:t xml:space="preserve"> sources (</w:t>
            </w:r>
            <w:r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 xml:space="preserve">[11],[18]) with the implementation factor K &lt; 2; </w:t>
            </w:r>
          </w:p>
          <w:p w14:paraId="2657E727" w14:textId="77777777" w:rsidR="00885292"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 xml:space="preserve">The target requirement of 12 months is achieved by </w:t>
            </w:r>
            <w:r w:rsidRPr="00F71315">
              <w:rPr>
                <w:rFonts w:ascii="Times New Roman" w:hAnsi="Times New Roman"/>
                <w:strike/>
                <w:color w:val="FF0000"/>
                <w:szCs w:val="20"/>
                <w:lang w:eastAsia="zh-CN"/>
              </w:rPr>
              <w:t>3</w:t>
            </w:r>
            <w:r w:rsidRPr="003C5B93">
              <w:rPr>
                <w:rFonts w:ascii="Times New Roman" w:hAnsi="Times New Roman"/>
                <w:szCs w:val="20"/>
                <w:lang w:eastAsia="zh-CN"/>
              </w:rPr>
              <w:t xml:space="preserve"> </w:t>
            </w:r>
            <w:r w:rsidRPr="00F71315">
              <w:rPr>
                <w:rFonts w:ascii="Times New Roman" w:hAnsi="Times New Roman"/>
                <w:color w:val="FF0000"/>
                <w:szCs w:val="20"/>
                <w:u w:val="single"/>
                <w:lang w:eastAsia="zh-CN"/>
              </w:rPr>
              <w:t>[4]</w:t>
            </w:r>
            <w:r>
              <w:rPr>
                <w:rFonts w:ascii="Times New Roman" w:hAnsi="Times New Roman"/>
                <w:szCs w:val="20"/>
                <w:lang w:eastAsia="zh-CN"/>
              </w:rPr>
              <w:t xml:space="preserve"> </w:t>
            </w:r>
            <w:r w:rsidRPr="003C5B93">
              <w:rPr>
                <w:rFonts w:ascii="Times New Roman" w:hAnsi="Times New Roman"/>
                <w:szCs w:val="20"/>
                <w:lang w:eastAsia="zh-CN"/>
              </w:rPr>
              <w:t>sources (</w:t>
            </w:r>
            <w:r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[11],[18],[20]) with the case that I-DRX cycle of 10.24s, 1 RS per 1 I-DRX cycle, high SINR, CG-SDT for reporting and implementation factor K = 4, and is not achieved by 8 sources ([4],[5],[6],[10],[11],[13],[18],[20]) with the implementation factor K &lt; 4.</w:t>
            </w:r>
          </w:p>
          <w:p w14:paraId="154B9AFD" w14:textId="77777777" w:rsidR="00885292" w:rsidRPr="003373CC" w:rsidRDefault="00885292" w:rsidP="0044574A">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UE-based DL positioning, results are provided by 7 sources ([4/</w:t>
            </w:r>
            <w:proofErr w:type="spellStart"/>
            <w:r w:rsidRPr="003373CC">
              <w:rPr>
                <w:rFonts w:ascii="Times New Roman" w:hAnsi="Times New Roman"/>
                <w:szCs w:val="20"/>
                <w:lang w:eastAsia="zh-CN"/>
              </w:rPr>
              <w:t>Spreadtrum</w:t>
            </w:r>
            <w:proofErr w:type="spellEnd"/>
            <w:r w:rsidRPr="003373CC">
              <w:rPr>
                <w:rFonts w:ascii="Times New Roman" w:hAnsi="Times New Roman"/>
                <w:szCs w:val="20"/>
                <w:lang w:eastAsia="zh-CN"/>
              </w:rPr>
              <w:t>], [5/vivo], [6/</w:t>
            </w:r>
            <w:proofErr w:type="spellStart"/>
            <w:proofErr w:type="gramStart"/>
            <w:r w:rsidRPr="003373CC">
              <w:rPr>
                <w:rFonts w:ascii="Times New Roman" w:hAnsi="Times New Roman"/>
                <w:szCs w:val="20"/>
                <w:lang w:eastAsia="zh-CN"/>
              </w:rPr>
              <w:t>Nokia,NSB</w:t>
            </w:r>
            <w:proofErr w:type="spellEnd"/>
            <w:proofErr w:type="gramEnd"/>
            <w:r w:rsidRPr="003373CC">
              <w:rPr>
                <w:rFonts w:ascii="Times New Roman" w:hAnsi="Times New Roman"/>
                <w:szCs w:val="20"/>
                <w:lang w:eastAsia="zh-CN"/>
              </w:rPr>
              <w:t>], [11/ZTE], [13/CMCC], [18/LGE], [20/Qualcomm]) out of 20 sources, and the following is observed:</w:t>
            </w:r>
          </w:p>
          <w:p w14:paraId="10859888" w14:textId="77777777" w:rsidR="00885292" w:rsidRPr="003C5B93"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 xml:space="preserve">The target requirement of 6 months is achieved by 4 sources ([4],[6],[13],[20]) with the implementation factor K = 4 and by </w:t>
            </w:r>
            <w:r w:rsidRPr="00F71315">
              <w:rPr>
                <w:rFonts w:ascii="Times New Roman" w:hAnsi="Times New Roman"/>
                <w:strike/>
                <w:color w:val="FF0000"/>
                <w:szCs w:val="20"/>
                <w:lang w:eastAsia="zh-CN"/>
              </w:rPr>
              <w:t>2</w:t>
            </w:r>
            <w:r w:rsidRPr="00F71315">
              <w:rPr>
                <w:rFonts w:ascii="Times New Roman" w:hAnsi="Times New Roman"/>
                <w:color w:val="FF0000"/>
                <w:szCs w:val="20"/>
                <w:lang w:eastAsia="zh-CN"/>
              </w:rPr>
              <w:t xml:space="preserve"> </w:t>
            </w:r>
            <w:r w:rsidRPr="00F71315">
              <w:rPr>
                <w:rFonts w:ascii="Times New Roman" w:hAnsi="Times New Roman"/>
                <w:color w:val="FF0000"/>
                <w:szCs w:val="20"/>
                <w:u w:val="single"/>
                <w:lang w:eastAsia="zh-CN"/>
              </w:rPr>
              <w:t>[3]</w:t>
            </w:r>
            <w:r w:rsidRPr="00F71315">
              <w:rPr>
                <w:rFonts w:ascii="Times New Roman" w:hAnsi="Times New Roman"/>
                <w:color w:val="FF0000"/>
                <w:szCs w:val="20"/>
                <w:lang w:eastAsia="zh-CN"/>
              </w:rPr>
              <w:t xml:space="preserve"> </w:t>
            </w:r>
            <w:r w:rsidRPr="003C5B93">
              <w:rPr>
                <w:rFonts w:ascii="Times New Roman" w:hAnsi="Times New Roman"/>
                <w:szCs w:val="20"/>
                <w:lang w:eastAsia="zh-CN"/>
              </w:rPr>
              <w:t xml:space="preserve"> sources (</w:t>
            </w:r>
            <w:r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 with the implementation factor K &gt;= 2 , and is not achieved by 5 sources with the implementation factor K &lt; 4 ([4],</w:t>
            </w:r>
            <w:r w:rsidRPr="00710882">
              <w:rPr>
                <w:rFonts w:ascii="Times New Roman" w:hAnsi="Times New Roman"/>
                <w:strike/>
                <w:color w:val="FF0000"/>
                <w:szCs w:val="20"/>
                <w:highlight w:val="cyan"/>
                <w:lang w:eastAsia="zh-CN"/>
              </w:rPr>
              <w:t>[5],</w:t>
            </w:r>
            <w:r w:rsidRPr="003C5B93">
              <w:rPr>
                <w:rFonts w:ascii="Times New Roman" w:hAnsi="Times New Roman"/>
                <w:szCs w:val="20"/>
                <w:lang w:eastAsia="zh-CN"/>
              </w:rPr>
              <w:t xml:space="preserve">[6],[13],[20]) and by </w:t>
            </w:r>
            <w:r w:rsidRPr="00F71315">
              <w:rPr>
                <w:rFonts w:ascii="Times New Roman" w:hAnsi="Times New Roman"/>
                <w:strike/>
                <w:color w:val="FF0000"/>
                <w:szCs w:val="20"/>
                <w:lang w:eastAsia="zh-CN"/>
              </w:rPr>
              <w:t>2</w:t>
            </w:r>
            <w:r w:rsidRPr="00F71315">
              <w:rPr>
                <w:rFonts w:ascii="Times New Roman" w:hAnsi="Times New Roman"/>
                <w:color w:val="FF0000"/>
                <w:szCs w:val="20"/>
                <w:lang w:eastAsia="zh-CN"/>
              </w:rPr>
              <w:t xml:space="preserve"> </w:t>
            </w:r>
            <w:r w:rsidRPr="00F71315">
              <w:rPr>
                <w:rFonts w:ascii="Times New Roman" w:hAnsi="Times New Roman"/>
                <w:color w:val="FF0000"/>
                <w:szCs w:val="20"/>
                <w:u w:val="single"/>
                <w:lang w:eastAsia="zh-CN"/>
              </w:rPr>
              <w:t>[3]</w:t>
            </w:r>
            <w:r w:rsidRPr="003C5B93">
              <w:rPr>
                <w:rFonts w:ascii="Times New Roman" w:hAnsi="Times New Roman"/>
                <w:szCs w:val="20"/>
                <w:lang w:eastAsia="zh-CN"/>
              </w:rPr>
              <w:t xml:space="preserve"> sources (</w:t>
            </w:r>
            <w:r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 with the implementation factor K &lt; 2;</w:t>
            </w:r>
          </w:p>
          <w:p w14:paraId="70394ADB" w14:textId="77777777" w:rsidR="00885292"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 xml:space="preserve">The target requirement of 12 months is achieved by </w:t>
            </w:r>
            <w:r w:rsidRPr="00F71315">
              <w:rPr>
                <w:rFonts w:ascii="Times New Roman" w:hAnsi="Times New Roman"/>
                <w:strike/>
                <w:color w:val="FF0000"/>
                <w:szCs w:val="20"/>
                <w:lang w:eastAsia="zh-CN"/>
              </w:rPr>
              <w:t>3</w:t>
            </w:r>
            <w:r w:rsidRPr="003C5B93">
              <w:rPr>
                <w:rFonts w:ascii="Times New Roman" w:hAnsi="Times New Roman"/>
                <w:szCs w:val="20"/>
                <w:lang w:eastAsia="zh-CN"/>
              </w:rPr>
              <w:t xml:space="preserve"> </w:t>
            </w:r>
            <w:r w:rsidRPr="00F71315">
              <w:rPr>
                <w:rFonts w:ascii="Times New Roman" w:hAnsi="Times New Roman"/>
                <w:color w:val="FF0000"/>
                <w:szCs w:val="20"/>
                <w:u w:val="single"/>
                <w:lang w:eastAsia="zh-CN"/>
              </w:rPr>
              <w:t>[4]</w:t>
            </w:r>
            <w:r w:rsidRPr="003C5B93">
              <w:rPr>
                <w:rFonts w:ascii="Times New Roman" w:hAnsi="Times New Roman"/>
                <w:szCs w:val="20"/>
                <w:lang w:eastAsia="zh-CN"/>
              </w:rPr>
              <w:t xml:space="preserve"> sources (</w:t>
            </w:r>
            <w:r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[11],[18],[20]) with the case that I-DRX cycle of 10.24s, 1 RS per 1 I-DRX cycle, high SINR, and implementation factor K = 4, and is not achieved by 7 sources ([4],[5],[6],[11],[13],[18],[20]) with the implementation factor K &lt; 4.</w:t>
            </w:r>
          </w:p>
          <w:p w14:paraId="60F9AF43" w14:textId="77777777" w:rsidR="00885292" w:rsidRPr="003373CC" w:rsidRDefault="00885292" w:rsidP="0044574A">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UL positioning, results are provided by 7 sources ([4/</w:t>
            </w:r>
            <w:proofErr w:type="spellStart"/>
            <w:r w:rsidRPr="003373CC">
              <w:rPr>
                <w:rFonts w:ascii="Times New Roman" w:hAnsi="Times New Roman"/>
                <w:szCs w:val="20"/>
                <w:lang w:eastAsia="zh-CN"/>
              </w:rPr>
              <w:t>Spreadtrum</w:t>
            </w:r>
            <w:proofErr w:type="spellEnd"/>
            <w:r w:rsidRPr="003373CC">
              <w:rPr>
                <w:rFonts w:ascii="Times New Roman" w:hAnsi="Times New Roman"/>
                <w:szCs w:val="20"/>
                <w:lang w:eastAsia="zh-CN"/>
              </w:rPr>
              <w:t>], [5/vivo], [6/</w:t>
            </w:r>
            <w:proofErr w:type="spellStart"/>
            <w:proofErr w:type="gramStart"/>
            <w:r w:rsidRPr="003373CC">
              <w:rPr>
                <w:rFonts w:ascii="Times New Roman" w:hAnsi="Times New Roman"/>
                <w:szCs w:val="20"/>
                <w:lang w:eastAsia="zh-CN"/>
              </w:rPr>
              <w:t>Nokia,NSB</w:t>
            </w:r>
            <w:proofErr w:type="spellEnd"/>
            <w:proofErr w:type="gramEnd"/>
            <w:r w:rsidRPr="003373CC">
              <w:rPr>
                <w:rFonts w:ascii="Times New Roman" w:hAnsi="Times New Roman"/>
                <w:szCs w:val="20"/>
                <w:lang w:eastAsia="zh-CN"/>
              </w:rPr>
              <w:t>], [11/ZTE], [13/CMCC], [18/LGE], [20/Qualcomm]) out of 20 sources, and the following is observed:</w:t>
            </w:r>
          </w:p>
          <w:p w14:paraId="65C59958" w14:textId="77777777" w:rsidR="00885292" w:rsidRPr="003C5B93"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 xml:space="preserve">The target requirement of 6 months is achieved by 4 sources ([4],[6],[13],[20]) with the implementation factor K = 4 and by </w:t>
            </w:r>
            <w:r w:rsidRPr="00F71315">
              <w:rPr>
                <w:rFonts w:ascii="Times New Roman" w:hAnsi="Times New Roman"/>
                <w:strike/>
                <w:color w:val="FF0000"/>
                <w:szCs w:val="20"/>
                <w:lang w:eastAsia="zh-CN"/>
              </w:rPr>
              <w:t>2</w:t>
            </w:r>
            <w:r w:rsidRPr="00F71315">
              <w:rPr>
                <w:rFonts w:ascii="Times New Roman" w:hAnsi="Times New Roman"/>
                <w:color w:val="FF0000"/>
                <w:szCs w:val="20"/>
                <w:lang w:eastAsia="zh-CN"/>
              </w:rPr>
              <w:t xml:space="preserve"> </w:t>
            </w:r>
            <w:r w:rsidRPr="00F71315">
              <w:rPr>
                <w:rFonts w:ascii="Times New Roman" w:hAnsi="Times New Roman"/>
                <w:color w:val="FF0000"/>
                <w:szCs w:val="20"/>
                <w:u w:val="single"/>
                <w:lang w:eastAsia="zh-CN"/>
              </w:rPr>
              <w:t>[3]</w:t>
            </w:r>
            <w:r w:rsidRPr="003C5B93">
              <w:rPr>
                <w:rFonts w:ascii="Times New Roman" w:hAnsi="Times New Roman"/>
                <w:szCs w:val="20"/>
                <w:lang w:eastAsia="zh-CN"/>
              </w:rPr>
              <w:t xml:space="preserve"> sources (</w:t>
            </w:r>
            <w:r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 with the implementation factor K &gt;= 2, and is not achieved by 5 sources ([4],</w:t>
            </w:r>
            <w:r w:rsidRPr="00710882">
              <w:rPr>
                <w:rFonts w:ascii="Times New Roman" w:hAnsi="Times New Roman"/>
                <w:strike/>
                <w:color w:val="FF0000"/>
                <w:szCs w:val="20"/>
                <w:highlight w:val="cyan"/>
                <w:lang w:eastAsia="zh-CN"/>
              </w:rPr>
              <w:t>[5],</w:t>
            </w:r>
            <w:r w:rsidRPr="003C5B93">
              <w:rPr>
                <w:rFonts w:ascii="Times New Roman" w:hAnsi="Times New Roman"/>
                <w:szCs w:val="20"/>
                <w:lang w:eastAsia="zh-CN"/>
              </w:rPr>
              <w:t xml:space="preserve">[6],[13],[20]) with the implementation factor K &lt; 4 and by </w:t>
            </w:r>
            <w:r w:rsidRPr="00F71315">
              <w:rPr>
                <w:rFonts w:ascii="Times New Roman" w:hAnsi="Times New Roman"/>
                <w:strike/>
                <w:color w:val="FF0000"/>
                <w:szCs w:val="20"/>
                <w:lang w:eastAsia="zh-CN"/>
              </w:rPr>
              <w:t>2</w:t>
            </w:r>
            <w:r w:rsidRPr="00F71315">
              <w:rPr>
                <w:rFonts w:ascii="Times New Roman" w:hAnsi="Times New Roman"/>
                <w:color w:val="FF0000"/>
                <w:szCs w:val="20"/>
                <w:lang w:eastAsia="zh-CN"/>
              </w:rPr>
              <w:t xml:space="preserve"> </w:t>
            </w:r>
            <w:r w:rsidRPr="00F71315">
              <w:rPr>
                <w:rFonts w:ascii="Times New Roman" w:hAnsi="Times New Roman"/>
                <w:color w:val="FF0000"/>
                <w:szCs w:val="20"/>
                <w:u w:val="single"/>
                <w:lang w:eastAsia="zh-CN"/>
              </w:rPr>
              <w:t>[3]</w:t>
            </w:r>
            <w:r w:rsidRPr="003C5B93">
              <w:rPr>
                <w:rFonts w:ascii="Times New Roman" w:hAnsi="Times New Roman"/>
                <w:szCs w:val="20"/>
                <w:lang w:eastAsia="zh-CN"/>
              </w:rPr>
              <w:t xml:space="preserve"> sources (</w:t>
            </w:r>
            <w:r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 with the implementation factor K &lt; 2;</w:t>
            </w:r>
          </w:p>
          <w:p w14:paraId="6898B668" w14:textId="77777777" w:rsidR="00885292"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 xml:space="preserve">The target requirement of 12 months is achieved by </w:t>
            </w:r>
            <w:r w:rsidRPr="00F71315">
              <w:rPr>
                <w:rFonts w:ascii="Times New Roman" w:hAnsi="Times New Roman"/>
                <w:strike/>
                <w:color w:val="FF0000"/>
                <w:szCs w:val="20"/>
                <w:lang w:eastAsia="zh-CN"/>
              </w:rPr>
              <w:t>3</w:t>
            </w:r>
            <w:r w:rsidRPr="003C5B93">
              <w:rPr>
                <w:rFonts w:ascii="Times New Roman" w:hAnsi="Times New Roman"/>
                <w:szCs w:val="20"/>
                <w:lang w:eastAsia="zh-CN"/>
              </w:rPr>
              <w:t xml:space="preserve"> </w:t>
            </w:r>
            <w:r w:rsidRPr="00F71315">
              <w:rPr>
                <w:rFonts w:ascii="Times New Roman" w:hAnsi="Times New Roman"/>
                <w:color w:val="FF0000"/>
                <w:szCs w:val="20"/>
                <w:u w:val="single"/>
                <w:lang w:eastAsia="zh-CN"/>
              </w:rPr>
              <w:t>[4]</w:t>
            </w:r>
            <w:r w:rsidRPr="003C5B93">
              <w:rPr>
                <w:rFonts w:ascii="Times New Roman" w:hAnsi="Times New Roman"/>
                <w:szCs w:val="20"/>
                <w:lang w:eastAsia="zh-CN"/>
              </w:rPr>
              <w:t xml:space="preserve"> sources (</w:t>
            </w:r>
            <w:r w:rsidRPr="00710882">
              <w:rPr>
                <w:rFonts w:ascii="Times New Roman" w:hAnsi="Times New Roman"/>
                <w:color w:val="FF0000"/>
                <w:szCs w:val="20"/>
                <w:highlight w:val="cyan"/>
                <w:u w:val="single"/>
                <w:lang w:eastAsia="zh-CN"/>
              </w:rPr>
              <w:t>[5],</w:t>
            </w:r>
            <w:r w:rsidRPr="003C5B93">
              <w:rPr>
                <w:rFonts w:ascii="Times New Roman" w:hAnsi="Times New Roman"/>
                <w:szCs w:val="20"/>
                <w:lang w:eastAsia="zh-CN"/>
              </w:rPr>
              <w:t>[11],[18],[20]) with the case that I-DRX cycle of 10.24s, 1 RS per 1 I-DRX cycle, high SINR, no SRS (re)configuration, and implementation factor K = 4, and is not achieved by 7 sources ([4],[5],[6],[11],[13],[18],[20]) with the implementation factor K &lt; 4.</w:t>
            </w:r>
          </w:p>
          <w:p w14:paraId="459AB422" w14:textId="77777777" w:rsidR="00885292" w:rsidRPr="003373CC" w:rsidRDefault="00885292" w:rsidP="0044574A">
            <w:pPr>
              <w:pStyle w:val="af3"/>
              <w:widowControl/>
              <w:numPr>
                <w:ilvl w:val="1"/>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t>For DL+UL positioning, results are provided by 1 source ([20/Qualcomm]) out of 20 sources, and the following is observed:</w:t>
            </w:r>
          </w:p>
          <w:p w14:paraId="5AFD5BF5" w14:textId="77777777" w:rsidR="00885292" w:rsidRPr="003C5B93"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The target requirement of 6 months is achieved by 1 source ([20]) with implementation factor K = 4, and is not achieved by 1 source ([20]) with implementation factor K &lt; 4;</w:t>
            </w:r>
          </w:p>
          <w:p w14:paraId="44BDBD84" w14:textId="77777777" w:rsidR="00885292" w:rsidRPr="003C5B93" w:rsidRDefault="00885292" w:rsidP="0044574A">
            <w:pPr>
              <w:pStyle w:val="af3"/>
              <w:widowControl/>
              <w:numPr>
                <w:ilvl w:val="2"/>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The target requirement of 12 months is achieved by 1 source ([20]) with the case that I-DRX cycle of 10.24s, 1 RS per 1 I-DRX cycle, high SINR, no SRS (re)configuration, CG-SDT for measurement reporting, and implementation factor K = 4, and is not achieved by 1 source ([20]) with implementation factor K &lt; 4.</w:t>
            </w:r>
          </w:p>
          <w:p w14:paraId="3E1C3FEE" w14:textId="77777777" w:rsidR="00885292" w:rsidRPr="003373CC" w:rsidRDefault="00885292" w:rsidP="0044574A">
            <w:pPr>
              <w:pStyle w:val="af3"/>
              <w:widowControl/>
              <w:numPr>
                <w:ilvl w:val="0"/>
                <w:numId w:val="55"/>
              </w:numPr>
              <w:spacing w:beforeLines="50" w:before="180" w:line="288" w:lineRule="auto"/>
              <w:ind w:firstLineChars="0"/>
              <w:rPr>
                <w:rFonts w:ascii="Times New Roman" w:hAnsi="Times New Roman"/>
                <w:szCs w:val="20"/>
                <w:lang w:eastAsia="zh-CN"/>
              </w:rPr>
            </w:pPr>
            <w:r w:rsidRPr="003373CC">
              <w:rPr>
                <w:rFonts w:ascii="Times New Roman" w:hAnsi="Times New Roman"/>
                <w:szCs w:val="20"/>
                <w:lang w:eastAsia="zh-CN"/>
              </w:rPr>
              <w:lastRenderedPageBreak/>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5CCD522B" w14:textId="77777777" w:rsidR="00885292" w:rsidRPr="003C5B93" w:rsidRDefault="00885292" w:rsidP="0044574A">
            <w:pPr>
              <w:pStyle w:val="af3"/>
              <w:widowControl/>
              <w:numPr>
                <w:ilvl w:val="0"/>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Note: Without otherwise noted, “high SINR” in the observation refers to the evaluation case that no intra-/inter-frequency RRM and single SSB for synchronization purpose is considered.</w:t>
            </w:r>
          </w:p>
          <w:p w14:paraId="4BD62B1D" w14:textId="77777777" w:rsidR="00885292" w:rsidRPr="0080560F" w:rsidRDefault="00885292" w:rsidP="0044574A">
            <w:pPr>
              <w:pStyle w:val="af3"/>
              <w:widowControl/>
              <w:numPr>
                <w:ilvl w:val="0"/>
                <w:numId w:val="55"/>
              </w:numPr>
              <w:spacing w:beforeLines="50" w:before="180" w:line="288" w:lineRule="auto"/>
              <w:ind w:firstLineChars="0"/>
              <w:rPr>
                <w:rFonts w:ascii="Times New Roman" w:hAnsi="Times New Roman"/>
                <w:szCs w:val="20"/>
                <w:lang w:eastAsia="zh-CN"/>
              </w:rPr>
            </w:pPr>
            <w:r w:rsidRPr="003C5B93">
              <w:rPr>
                <w:rFonts w:ascii="Times New Roman" w:hAnsi="Times New Roman"/>
                <w:szCs w:val="20"/>
                <w:lang w:eastAsia="zh-CN"/>
              </w:rPr>
              <w:t xml:space="preserve">(Not captured in TR) Note: The number of sources and the references can be further updated in next meeting depending on companies’ updates of simulation results. </w:t>
            </w:r>
          </w:p>
        </w:tc>
      </w:tr>
    </w:tbl>
    <w:p w14:paraId="5A9C39CA" w14:textId="77777777" w:rsidR="0044574A" w:rsidRPr="005B5281" w:rsidRDefault="0044574A" w:rsidP="0044574A">
      <w:pPr>
        <w:pStyle w:val="a0"/>
        <w:numPr>
          <w:ilvl w:val="0"/>
          <w:numId w:val="63"/>
        </w:numPr>
        <w:spacing w:beforeLines="50" w:before="180" w:line="260" w:lineRule="exact"/>
        <w:rPr>
          <w:rFonts w:eastAsiaTheme="minorEastAsia"/>
          <w:b/>
          <w:i/>
          <w:szCs w:val="20"/>
          <w:lang w:eastAsia="zh-CN"/>
        </w:rPr>
      </w:pPr>
    </w:p>
    <w:p w14:paraId="3661E4C8" w14:textId="77777777" w:rsidR="0044574A" w:rsidRPr="000908E9" w:rsidRDefault="0044574A" w:rsidP="0044574A">
      <w:pPr>
        <w:pStyle w:val="a0"/>
        <w:numPr>
          <w:ilvl w:val="0"/>
          <w:numId w:val="10"/>
        </w:numPr>
        <w:spacing w:line="260" w:lineRule="exact"/>
        <w:rPr>
          <w:rFonts w:eastAsiaTheme="minorEastAsia"/>
          <w:b/>
          <w:i/>
          <w:szCs w:val="20"/>
          <w:lang w:eastAsia="zh-CN"/>
        </w:rPr>
      </w:pPr>
      <w:r>
        <w:rPr>
          <w:rFonts w:eastAsiaTheme="minorEastAsia"/>
          <w:b/>
          <w:i/>
          <w:szCs w:val="20"/>
          <w:lang w:eastAsia="zh-CN"/>
        </w:rPr>
        <w:t>P</w:t>
      </w:r>
      <w:r w:rsidRPr="00D348EB">
        <w:rPr>
          <w:rFonts w:eastAsiaTheme="minorEastAsia"/>
          <w:b/>
          <w:i/>
          <w:szCs w:val="20"/>
          <w:lang w:eastAsia="zh-CN"/>
        </w:rPr>
        <w:t>ower saving</w:t>
      </w:r>
      <w:r>
        <w:rPr>
          <w:rFonts w:eastAsiaTheme="minorEastAsia"/>
          <w:b/>
          <w:i/>
          <w:szCs w:val="20"/>
          <w:lang w:eastAsia="zh-CN"/>
        </w:rPr>
        <w:t xml:space="preserve"> enhancements </w:t>
      </w:r>
      <w:r w:rsidRPr="00D348EB">
        <w:rPr>
          <w:rFonts w:eastAsiaTheme="minorEastAsia"/>
          <w:b/>
          <w:i/>
          <w:szCs w:val="20"/>
          <w:lang w:eastAsia="zh-CN"/>
        </w:rPr>
        <w:t xml:space="preserve">should be </w:t>
      </w:r>
      <w:r>
        <w:rPr>
          <w:rFonts w:eastAsiaTheme="minorEastAsia"/>
          <w:b/>
          <w:i/>
          <w:szCs w:val="20"/>
          <w:lang w:eastAsia="zh-CN"/>
        </w:rPr>
        <w:t>supported</w:t>
      </w:r>
      <w:r w:rsidRPr="00D348EB">
        <w:rPr>
          <w:rFonts w:eastAsiaTheme="minorEastAsia"/>
          <w:b/>
          <w:i/>
          <w:szCs w:val="20"/>
          <w:lang w:eastAsia="zh-CN"/>
        </w:rPr>
        <w:t xml:space="preserve"> for LPHA</w:t>
      </w:r>
      <w:r>
        <w:rPr>
          <w:rFonts w:eastAsiaTheme="minorEastAsia"/>
          <w:b/>
          <w:i/>
          <w:szCs w:val="20"/>
          <w:lang w:eastAsia="zh-CN"/>
        </w:rPr>
        <w:t xml:space="preserve">P </w:t>
      </w:r>
      <w:r w:rsidRPr="00414B73">
        <w:rPr>
          <w:b/>
          <w:i/>
          <w:szCs w:val="20"/>
        </w:rPr>
        <w:t>towards meeting</w:t>
      </w:r>
      <w:r>
        <w:rPr>
          <w:rFonts w:eastAsiaTheme="minorEastAsia"/>
          <w:b/>
          <w:i/>
          <w:szCs w:val="20"/>
          <w:lang w:eastAsia="zh-CN"/>
        </w:rPr>
        <w:t xml:space="preserve"> the power consumption requirement</w:t>
      </w:r>
      <w:r>
        <w:rPr>
          <w:rFonts w:eastAsiaTheme="minorEastAsia"/>
          <w:b/>
          <w:i/>
          <w:szCs w:val="21"/>
          <w:lang w:eastAsia="zh-CN"/>
        </w:rPr>
        <w:t>.</w:t>
      </w:r>
    </w:p>
    <w:p w14:paraId="2E46BB77" w14:textId="77777777" w:rsidR="0029301D" w:rsidRPr="00687AC0" w:rsidRDefault="0029301D" w:rsidP="0029301D">
      <w:pPr>
        <w:pStyle w:val="a0"/>
        <w:numPr>
          <w:ilvl w:val="0"/>
          <w:numId w:val="63"/>
        </w:numPr>
        <w:spacing w:beforeLines="50" w:before="180" w:line="260" w:lineRule="exact"/>
        <w:rPr>
          <w:rFonts w:eastAsiaTheme="minorEastAsia"/>
          <w:b/>
          <w:i/>
          <w:szCs w:val="20"/>
          <w:lang w:eastAsia="zh-CN"/>
        </w:rPr>
      </w:pPr>
    </w:p>
    <w:p w14:paraId="6A92820B" w14:textId="77777777" w:rsidR="0029301D" w:rsidRPr="00D81F6C" w:rsidRDefault="0029301D" w:rsidP="0029301D">
      <w:pPr>
        <w:pStyle w:val="a0"/>
        <w:numPr>
          <w:ilvl w:val="0"/>
          <w:numId w:val="10"/>
        </w:numPr>
        <w:spacing w:line="260" w:lineRule="exact"/>
        <w:rPr>
          <w:rFonts w:eastAsiaTheme="minorEastAsia"/>
          <w:b/>
          <w:i/>
          <w:szCs w:val="20"/>
          <w:lang w:eastAsia="zh-CN"/>
        </w:rPr>
      </w:pPr>
      <w:r w:rsidRPr="00414B73">
        <w:rPr>
          <w:rFonts w:eastAsiaTheme="minorEastAsia"/>
          <w:b/>
          <w:i/>
          <w:lang w:eastAsia="zh-CN"/>
        </w:rPr>
        <w:t xml:space="preserve">When applying ultra-deep sleep mode, it is better to be paired with </w:t>
      </w:r>
      <w:proofErr w:type="spellStart"/>
      <w:r w:rsidRPr="00414B73">
        <w:rPr>
          <w:rFonts w:eastAsiaTheme="minorEastAsia"/>
          <w:b/>
          <w:i/>
          <w:lang w:eastAsia="zh-CN"/>
        </w:rPr>
        <w:t>eDRX</w:t>
      </w:r>
      <w:proofErr w:type="spellEnd"/>
      <w:r w:rsidRPr="00414B73">
        <w:rPr>
          <w:rFonts w:eastAsiaTheme="minorEastAsia"/>
          <w:b/>
          <w:i/>
          <w:lang w:eastAsia="zh-CN"/>
        </w:rPr>
        <w:t xml:space="preserve"> to achieve best power saving gain, especially for </w:t>
      </w:r>
      <w:proofErr w:type="spellStart"/>
      <w:r w:rsidRPr="00414B73">
        <w:rPr>
          <w:rFonts w:eastAsiaTheme="minorEastAsia"/>
          <w:b/>
          <w:i/>
          <w:lang w:eastAsia="zh-CN"/>
        </w:rPr>
        <w:t>eDRX</w:t>
      </w:r>
      <w:proofErr w:type="spellEnd"/>
      <w:r w:rsidRPr="00414B73">
        <w:rPr>
          <w:rFonts w:eastAsiaTheme="minorEastAsia"/>
          <w:b/>
          <w:i/>
          <w:lang w:eastAsia="zh-CN"/>
        </w:rPr>
        <w:t xml:space="preserve"> cycle&gt;10.24s</w:t>
      </w:r>
      <w:r w:rsidRPr="00D81F6C">
        <w:rPr>
          <w:b/>
          <w:i/>
        </w:rPr>
        <w:t>.</w:t>
      </w:r>
    </w:p>
    <w:p w14:paraId="086C73D6" w14:textId="77777777" w:rsidR="0040120F" w:rsidRPr="00687AC0" w:rsidRDefault="0040120F" w:rsidP="0040120F">
      <w:pPr>
        <w:pStyle w:val="a0"/>
        <w:numPr>
          <w:ilvl w:val="0"/>
          <w:numId w:val="63"/>
        </w:numPr>
        <w:spacing w:beforeLines="50" w:before="180" w:line="260" w:lineRule="exact"/>
        <w:rPr>
          <w:rFonts w:eastAsiaTheme="minorEastAsia"/>
          <w:b/>
          <w:i/>
          <w:szCs w:val="20"/>
          <w:lang w:eastAsia="zh-CN"/>
        </w:rPr>
      </w:pPr>
    </w:p>
    <w:p w14:paraId="43A494D6" w14:textId="77777777" w:rsidR="0040120F" w:rsidRPr="00214A5A" w:rsidRDefault="0040120F" w:rsidP="0040120F">
      <w:pPr>
        <w:pStyle w:val="a0"/>
        <w:numPr>
          <w:ilvl w:val="0"/>
          <w:numId w:val="10"/>
        </w:numPr>
        <w:spacing w:line="260" w:lineRule="exact"/>
        <w:rPr>
          <w:rFonts w:eastAsiaTheme="minorEastAsia"/>
          <w:b/>
          <w:i/>
          <w:szCs w:val="20"/>
          <w:lang w:eastAsia="zh-CN"/>
        </w:rPr>
      </w:pPr>
      <w:r>
        <w:rPr>
          <w:rFonts w:eastAsiaTheme="minorEastAsia"/>
          <w:b/>
          <w:i/>
          <w:szCs w:val="20"/>
          <w:lang w:eastAsia="zh-CN"/>
        </w:rPr>
        <w:t>In inactive state, the positioning related issues</w:t>
      </w:r>
      <w:r w:rsidRPr="00214A5A">
        <w:rPr>
          <w:rFonts w:eastAsiaTheme="minorEastAsia"/>
          <w:b/>
          <w:i/>
          <w:szCs w:val="20"/>
          <w:lang w:eastAsia="zh-CN"/>
        </w:rPr>
        <w:t xml:space="preserve"> with </w:t>
      </w:r>
      <w:proofErr w:type="spellStart"/>
      <w:r w:rsidRPr="00214A5A">
        <w:rPr>
          <w:rFonts w:eastAsiaTheme="minorEastAsia"/>
          <w:b/>
          <w:i/>
          <w:szCs w:val="20"/>
          <w:lang w:eastAsia="zh-CN"/>
        </w:rPr>
        <w:t>eDRX</w:t>
      </w:r>
      <w:proofErr w:type="spellEnd"/>
      <w:r w:rsidRPr="00214A5A">
        <w:rPr>
          <w:rFonts w:eastAsiaTheme="minorEastAsia"/>
          <w:b/>
          <w:i/>
          <w:szCs w:val="20"/>
          <w:lang w:eastAsia="zh-CN"/>
        </w:rPr>
        <w:t xml:space="preserve"> mechanism should be </w:t>
      </w:r>
      <w:r>
        <w:rPr>
          <w:rFonts w:eastAsiaTheme="minorEastAsia"/>
          <w:b/>
          <w:i/>
          <w:szCs w:val="20"/>
          <w:lang w:eastAsia="zh-CN"/>
        </w:rPr>
        <w:t>considered</w:t>
      </w:r>
      <w:r w:rsidRPr="00214A5A">
        <w:rPr>
          <w:b/>
          <w:i/>
        </w:rPr>
        <w:t>, including</w:t>
      </w:r>
    </w:p>
    <w:p w14:paraId="1BEEA325" w14:textId="77777777" w:rsidR="0040120F" w:rsidRPr="00F6264B" w:rsidRDefault="0040120F" w:rsidP="0040120F">
      <w:pPr>
        <w:pStyle w:val="a0"/>
        <w:numPr>
          <w:ilvl w:val="0"/>
          <w:numId w:val="34"/>
        </w:numPr>
        <w:spacing w:line="260" w:lineRule="exact"/>
        <w:rPr>
          <w:rFonts w:eastAsiaTheme="minorEastAsia"/>
          <w:b/>
          <w:i/>
          <w:szCs w:val="20"/>
          <w:lang w:eastAsia="zh-CN"/>
        </w:rPr>
      </w:pPr>
      <w:r>
        <w:rPr>
          <w:rFonts w:eastAsiaTheme="minorEastAsia"/>
          <w:b/>
          <w:i/>
          <w:szCs w:val="20"/>
          <w:lang w:eastAsia="zh-CN"/>
        </w:rPr>
        <w:t xml:space="preserve">Potential </w:t>
      </w:r>
      <w:r w:rsidRPr="00214A5A">
        <w:rPr>
          <w:rFonts w:eastAsiaTheme="minorEastAsia" w:hint="eastAsia"/>
          <w:b/>
          <w:i/>
          <w:szCs w:val="20"/>
          <w:lang w:eastAsia="zh-CN"/>
        </w:rPr>
        <w:t>U</w:t>
      </w:r>
      <w:r w:rsidRPr="00214A5A">
        <w:rPr>
          <w:rFonts w:eastAsiaTheme="minorEastAsia"/>
          <w:b/>
          <w:i/>
          <w:szCs w:val="20"/>
          <w:lang w:eastAsia="zh-CN"/>
        </w:rPr>
        <w:t xml:space="preserve">E behavior </w:t>
      </w:r>
      <w:r>
        <w:rPr>
          <w:rFonts w:eastAsiaTheme="minorEastAsia"/>
          <w:b/>
          <w:i/>
          <w:szCs w:val="20"/>
          <w:lang w:eastAsia="zh-CN"/>
        </w:rPr>
        <w:t xml:space="preserve">inside and outside PTW </w:t>
      </w:r>
      <w:r>
        <w:rPr>
          <w:rFonts w:eastAsiaTheme="minorEastAsia"/>
          <w:b/>
          <w:i/>
          <w:lang w:eastAsia="zh-CN"/>
        </w:rPr>
        <w:t xml:space="preserve">when </w:t>
      </w:r>
      <w:proofErr w:type="spellStart"/>
      <w:r>
        <w:rPr>
          <w:rFonts w:eastAsiaTheme="minorEastAsia"/>
          <w:b/>
          <w:i/>
          <w:lang w:eastAsia="zh-CN"/>
        </w:rPr>
        <w:t>eDRX</w:t>
      </w:r>
      <w:proofErr w:type="spellEnd"/>
      <w:r>
        <w:rPr>
          <w:rFonts w:eastAsiaTheme="minorEastAsia"/>
          <w:b/>
          <w:i/>
          <w:lang w:eastAsia="zh-CN"/>
        </w:rPr>
        <w:t xml:space="preserve"> is configured</w:t>
      </w:r>
    </w:p>
    <w:p w14:paraId="2CF58E45" w14:textId="77777777" w:rsidR="0040120F" w:rsidRDefault="0040120F" w:rsidP="0040120F">
      <w:pPr>
        <w:pStyle w:val="a0"/>
        <w:numPr>
          <w:ilvl w:val="0"/>
          <w:numId w:val="34"/>
        </w:numPr>
        <w:spacing w:line="260" w:lineRule="exact"/>
        <w:rPr>
          <w:rFonts w:eastAsiaTheme="minorEastAsia"/>
          <w:b/>
          <w:i/>
          <w:szCs w:val="20"/>
          <w:lang w:eastAsia="zh-CN"/>
        </w:rPr>
      </w:pPr>
      <w:proofErr w:type="spellStart"/>
      <w:r>
        <w:rPr>
          <w:rFonts w:eastAsiaTheme="minorEastAsia"/>
          <w:b/>
          <w:i/>
          <w:szCs w:val="20"/>
          <w:lang w:eastAsia="zh-CN"/>
        </w:rPr>
        <w:t>eDRX</w:t>
      </w:r>
      <w:proofErr w:type="spellEnd"/>
      <w:r>
        <w:rPr>
          <w:rFonts w:eastAsiaTheme="minorEastAsia"/>
          <w:b/>
          <w:i/>
          <w:szCs w:val="20"/>
          <w:lang w:eastAsia="zh-CN"/>
        </w:rPr>
        <w:t>/positioning related coordination between positioning nodes</w:t>
      </w:r>
    </w:p>
    <w:p w14:paraId="635FC003" w14:textId="57E4E71E" w:rsidR="0040120F" w:rsidRDefault="0040120F" w:rsidP="0040120F">
      <w:pPr>
        <w:pStyle w:val="a0"/>
        <w:numPr>
          <w:ilvl w:val="0"/>
          <w:numId w:val="34"/>
        </w:numPr>
        <w:spacing w:line="260" w:lineRule="exact"/>
        <w:rPr>
          <w:rFonts w:eastAsiaTheme="minorEastAsia"/>
          <w:b/>
          <w:i/>
          <w:szCs w:val="20"/>
          <w:lang w:eastAsia="zh-CN"/>
        </w:rPr>
      </w:pPr>
      <w:r>
        <w:rPr>
          <w:rFonts w:eastAsiaTheme="minorEastAsia"/>
          <w:b/>
          <w:i/>
          <w:szCs w:val="20"/>
          <w:lang w:eastAsia="zh-CN"/>
        </w:rPr>
        <w:t>Extending PRS/SRS period</w:t>
      </w:r>
      <w:r w:rsidR="00B33116">
        <w:rPr>
          <w:rFonts w:eastAsiaTheme="minorEastAsia"/>
          <w:b/>
          <w:i/>
          <w:szCs w:val="20"/>
          <w:lang w:eastAsia="zh-CN"/>
        </w:rPr>
        <w:t>icity</w:t>
      </w:r>
      <w:r>
        <w:rPr>
          <w:rFonts w:eastAsiaTheme="minorEastAsia"/>
          <w:b/>
          <w:i/>
          <w:szCs w:val="20"/>
          <w:lang w:eastAsia="zh-CN"/>
        </w:rPr>
        <w:t xml:space="preserve"> larger than 10.24s</w:t>
      </w:r>
    </w:p>
    <w:p w14:paraId="6B560FD9" w14:textId="77777777" w:rsidR="0040120F" w:rsidRPr="00890F14" w:rsidRDefault="0040120F" w:rsidP="0040120F">
      <w:pPr>
        <w:pStyle w:val="a0"/>
        <w:numPr>
          <w:ilvl w:val="0"/>
          <w:numId w:val="34"/>
        </w:numPr>
        <w:spacing w:line="260" w:lineRule="exact"/>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 xml:space="preserve">ote: coordination with Rel-18 </w:t>
      </w:r>
      <w:proofErr w:type="spellStart"/>
      <w:r>
        <w:rPr>
          <w:rFonts w:eastAsiaTheme="minorEastAsia"/>
          <w:b/>
          <w:i/>
          <w:szCs w:val="20"/>
          <w:lang w:eastAsia="zh-CN"/>
        </w:rPr>
        <w:t>RedCap</w:t>
      </w:r>
      <w:proofErr w:type="spellEnd"/>
      <w:r>
        <w:rPr>
          <w:rFonts w:eastAsiaTheme="minorEastAsia"/>
          <w:b/>
          <w:i/>
          <w:szCs w:val="20"/>
          <w:lang w:eastAsia="zh-CN"/>
        </w:rPr>
        <w:t xml:space="preserve"> WI may be needed for the issues of </w:t>
      </w:r>
      <w:proofErr w:type="spellStart"/>
      <w:r>
        <w:rPr>
          <w:rFonts w:eastAsiaTheme="minorEastAsia"/>
          <w:b/>
          <w:i/>
          <w:szCs w:val="20"/>
          <w:lang w:eastAsia="zh-CN"/>
        </w:rPr>
        <w:t>eDRX</w:t>
      </w:r>
      <w:proofErr w:type="spellEnd"/>
      <w:r>
        <w:rPr>
          <w:rFonts w:eastAsiaTheme="minorEastAsia"/>
          <w:b/>
          <w:i/>
          <w:szCs w:val="20"/>
          <w:lang w:eastAsia="zh-CN"/>
        </w:rPr>
        <w:t xml:space="preserve"> cycle &gt;10.24s in inactive state</w:t>
      </w:r>
    </w:p>
    <w:p w14:paraId="5670810E" w14:textId="77777777" w:rsidR="00AF19A2" w:rsidRPr="005B5281" w:rsidRDefault="00AF19A2" w:rsidP="00AF19A2">
      <w:pPr>
        <w:pStyle w:val="a0"/>
        <w:numPr>
          <w:ilvl w:val="0"/>
          <w:numId w:val="63"/>
        </w:numPr>
        <w:spacing w:beforeLines="50" w:before="180" w:line="260" w:lineRule="exact"/>
        <w:rPr>
          <w:rFonts w:eastAsiaTheme="minorEastAsia"/>
          <w:b/>
          <w:i/>
          <w:szCs w:val="20"/>
          <w:lang w:eastAsia="zh-CN"/>
        </w:rPr>
      </w:pPr>
    </w:p>
    <w:p w14:paraId="3513DD1D" w14:textId="77777777" w:rsidR="00AF19A2" w:rsidRDefault="00AF19A2" w:rsidP="00AF19A2">
      <w:pPr>
        <w:pStyle w:val="a0"/>
        <w:numPr>
          <w:ilvl w:val="0"/>
          <w:numId w:val="10"/>
        </w:numPr>
        <w:spacing w:line="260" w:lineRule="exact"/>
        <w:rPr>
          <w:rFonts w:eastAsiaTheme="minorEastAsia"/>
          <w:b/>
          <w:i/>
          <w:szCs w:val="20"/>
          <w:lang w:eastAsia="zh-CN"/>
        </w:rPr>
      </w:pPr>
      <w:r>
        <w:rPr>
          <w:rFonts w:eastAsiaTheme="minorEastAsia"/>
          <w:b/>
          <w:i/>
          <w:szCs w:val="20"/>
          <w:lang w:eastAsia="zh-CN"/>
        </w:rPr>
        <w:t>The following solutions related to inactive DRX can be considered for LPHAP, including</w:t>
      </w:r>
    </w:p>
    <w:p w14:paraId="56167202" w14:textId="77777777" w:rsidR="00AF19A2" w:rsidRDefault="00AF19A2" w:rsidP="00AF19A2">
      <w:pPr>
        <w:pStyle w:val="a0"/>
        <w:numPr>
          <w:ilvl w:val="0"/>
          <w:numId w:val="31"/>
        </w:numPr>
        <w:spacing w:line="260" w:lineRule="exact"/>
        <w:rPr>
          <w:rFonts w:eastAsiaTheme="minorEastAsia"/>
          <w:b/>
          <w:i/>
          <w:szCs w:val="20"/>
          <w:lang w:eastAsia="zh-CN"/>
        </w:rPr>
      </w:pPr>
      <w:r>
        <w:rPr>
          <w:rFonts w:eastAsiaTheme="minorEastAsia"/>
          <w:b/>
          <w:i/>
          <w:snapToGrid w:val="0"/>
          <w:szCs w:val="20"/>
          <w:lang w:eastAsia="zh-CN"/>
        </w:rPr>
        <w:t>LMF requesting inactive DRX configurations (</w:t>
      </w:r>
      <w:r w:rsidRPr="00C408C8">
        <w:rPr>
          <w:rFonts w:eastAsiaTheme="minorEastAsia"/>
          <w:b/>
          <w:i/>
          <w:szCs w:val="20"/>
          <w:lang w:eastAsia="zh-CN"/>
        </w:rPr>
        <w:t>e.g. DRX cycle, etc.</w:t>
      </w:r>
      <w:r>
        <w:rPr>
          <w:rFonts w:eastAsiaTheme="minorEastAsia"/>
          <w:b/>
          <w:i/>
          <w:snapToGrid w:val="0"/>
          <w:szCs w:val="20"/>
          <w:lang w:eastAsia="zh-CN"/>
        </w:rPr>
        <w:t>)</w:t>
      </w:r>
      <w:r>
        <w:rPr>
          <w:rFonts w:eastAsiaTheme="minorEastAsia"/>
          <w:b/>
          <w:i/>
          <w:szCs w:val="20"/>
          <w:lang w:eastAsia="zh-CN"/>
        </w:rPr>
        <w:t xml:space="preserve"> from the cells including UE serving cell and n</w:t>
      </w:r>
      <w:r w:rsidRPr="00686A28">
        <w:rPr>
          <w:rFonts w:eastAsiaTheme="minorEastAsia"/>
          <w:b/>
          <w:i/>
          <w:szCs w:val="20"/>
          <w:lang w:eastAsia="zh-CN"/>
        </w:rPr>
        <w:t>eighboring</w:t>
      </w:r>
      <w:r>
        <w:rPr>
          <w:rFonts w:eastAsiaTheme="minorEastAsia"/>
          <w:b/>
          <w:i/>
          <w:szCs w:val="20"/>
          <w:lang w:eastAsia="zh-CN"/>
        </w:rPr>
        <w:t xml:space="preserve"> cells that may be reselected can be considered for LPHAP</w:t>
      </w:r>
    </w:p>
    <w:p w14:paraId="362093B7" w14:textId="77777777" w:rsidR="00AF19A2" w:rsidRDefault="00AF19A2" w:rsidP="00AF19A2">
      <w:pPr>
        <w:pStyle w:val="a0"/>
        <w:numPr>
          <w:ilvl w:val="0"/>
          <w:numId w:val="31"/>
        </w:numPr>
        <w:spacing w:line="260" w:lineRule="exact"/>
        <w:rPr>
          <w:rFonts w:eastAsiaTheme="minorEastAsia"/>
          <w:b/>
          <w:i/>
          <w:szCs w:val="20"/>
          <w:lang w:eastAsia="zh-CN"/>
        </w:rPr>
      </w:pPr>
      <w:r w:rsidRPr="00800F36">
        <w:rPr>
          <w:rFonts w:eastAsiaTheme="minorEastAsia"/>
          <w:b/>
          <w:i/>
          <w:szCs w:val="20"/>
          <w:lang w:eastAsia="zh-CN"/>
        </w:rPr>
        <w:t>PRS measurement/SRS transmission in the vicinity of paging monitoring</w:t>
      </w:r>
    </w:p>
    <w:p w14:paraId="4BBA545D" w14:textId="77777777" w:rsidR="003460E2" w:rsidRPr="00687AC0" w:rsidRDefault="003460E2" w:rsidP="003460E2">
      <w:pPr>
        <w:pStyle w:val="a0"/>
        <w:numPr>
          <w:ilvl w:val="0"/>
          <w:numId w:val="63"/>
        </w:numPr>
        <w:spacing w:beforeLines="50" w:before="180" w:line="260" w:lineRule="exact"/>
        <w:rPr>
          <w:rFonts w:eastAsiaTheme="minorEastAsia"/>
          <w:b/>
          <w:i/>
          <w:szCs w:val="20"/>
          <w:lang w:eastAsia="zh-CN"/>
        </w:rPr>
      </w:pPr>
    </w:p>
    <w:p w14:paraId="46434D2D" w14:textId="77777777" w:rsidR="003460E2" w:rsidRPr="00DF0AA2" w:rsidRDefault="003460E2" w:rsidP="003460E2">
      <w:pPr>
        <w:pStyle w:val="a0"/>
        <w:numPr>
          <w:ilvl w:val="0"/>
          <w:numId w:val="10"/>
        </w:numPr>
        <w:spacing w:line="260" w:lineRule="exact"/>
        <w:rPr>
          <w:rFonts w:eastAsiaTheme="minorEastAsia"/>
          <w:b/>
          <w:i/>
          <w:szCs w:val="20"/>
          <w:lang w:eastAsia="zh-CN"/>
        </w:rPr>
      </w:pPr>
      <w:r w:rsidRPr="00366B79">
        <w:rPr>
          <w:rFonts w:eastAsiaTheme="minorEastAsia"/>
          <w:b/>
          <w:i/>
          <w:szCs w:val="20"/>
          <w:lang w:eastAsia="zh-CN"/>
        </w:rPr>
        <w:t>When cell</w:t>
      </w:r>
      <w:r>
        <w:rPr>
          <w:rFonts w:eastAsiaTheme="minorEastAsia"/>
          <w:b/>
          <w:i/>
          <w:szCs w:val="20"/>
          <w:lang w:eastAsia="zh-CN"/>
        </w:rPr>
        <w:t>-</w:t>
      </w:r>
      <w:r w:rsidRPr="00366B79">
        <w:rPr>
          <w:rFonts w:eastAsiaTheme="minorEastAsia"/>
          <w:b/>
          <w:i/>
          <w:szCs w:val="20"/>
          <w:lang w:eastAsia="zh-CN"/>
        </w:rPr>
        <w:t>reselection happens within the SRS positioning validity area</w:t>
      </w:r>
      <w:r>
        <w:rPr>
          <w:rFonts w:eastAsiaTheme="minorEastAsia"/>
          <w:b/>
          <w:i/>
          <w:szCs w:val="20"/>
          <w:lang w:eastAsia="zh-CN"/>
        </w:rPr>
        <w:t xml:space="preserve">, </w:t>
      </w:r>
      <w:r>
        <w:rPr>
          <w:b/>
          <w:i/>
          <w:lang w:eastAsia="zh-CN"/>
        </w:rPr>
        <w:t>to</w:t>
      </w:r>
      <w:r w:rsidRPr="0023258D">
        <w:rPr>
          <w:b/>
          <w:i/>
          <w:lang w:eastAsia="zh-CN"/>
        </w:rPr>
        <w:t xml:space="preserve"> continue the SRS transmission</w:t>
      </w:r>
      <w:r>
        <w:rPr>
          <w:b/>
          <w:i/>
          <w:lang w:eastAsia="zh-CN"/>
        </w:rPr>
        <w:t>,</w:t>
      </w:r>
      <w:r>
        <w:rPr>
          <w:rFonts w:eastAsiaTheme="minorEastAsia"/>
          <w:b/>
          <w:i/>
          <w:szCs w:val="20"/>
          <w:lang w:eastAsia="zh-CN"/>
        </w:rPr>
        <w:t xml:space="preserve"> the following scheme to determine TA is supported.</w:t>
      </w:r>
    </w:p>
    <w:p w14:paraId="1EF48593" w14:textId="77777777" w:rsidR="003460E2" w:rsidRPr="00DF0AA2" w:rsidRDefault="003460E2" w:rsidP="003460E2">
      <w:pPr>
        <w:pStyle w:val="a0"/>
        <w:numPr>
          <w:ilvl w:val="0"/>
          <w:numId w:val="42"/>
        </w:numPr>
        <w:spacing w:line="260" w:lineRule="exact"/>
        <w:rPr>
          <w:rFonts w:eastAsiaTheme="minorEastAsia"/>
          <w:b/>
          <w:i/>
          <w:szCs w:val="20"/>
          <w:lang w:eastAsia="zh-CN"/>
        </w:rPr>
      </w:pPr>
      <w:r w:rsidRPr="00783EF5">
        <w:rPr>
          <w:rFonts w:eastAsiaTheme="minorEastAsia"/>
          <w:b/>
          <w:i/>
          <w:lang w:eastAsia="zh-CN"/>
        </w:rPr>
        <w:t>TA</w:t>
      </w:r>
      <w:r>
        <w:rPr>
          <w:rFonts w:eastAsiaTheme="minorEastAsia"/>
          <w:b/>
          <w:i/>
          <w:lang w:eastAsia="zh-CN"/>
        </w:rPr>
        <w:t xml:space="preserve"> is reused</w:t>
      </w:r>
      <w:r w:rsidRPr="00783EF5">
        <w:rPr>
          <w:rFonts w:eastAsiaTheme="minorEastAsia"/>
          <w:b/>
          <w:i/>
          <w:lang w:eastAsia="zh-CN"/>
        </w:rPr>
        <w:t xml:space="preserve"> from old cell for SRS transmission when UE reselects to the new cell</w:t>
      </w:r>
    </w:p>
    <w:p w14:paraId="25B52428" w14:textId="77777777" w:rsidR="003460E2" w:rsidRPr="00D610DB" w:rsidRDefault="003460E2" w:rsidP="003460E2">
      <w:pPr>
        <w:pStyle w:val="a0"/>
        <w:numPr>
          <w:ilvl w:val="0"/>
          <w:numId w:val="42"/>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 detailed</w:t>
      </w:r>
      <w:r w:rsidRPr="00EB5C86">
        <w:rPr>
          <w:rFonts w:eastAsiaTheme="minorEastAsia"/>
          <w:b/>
          <w:i/>
          <w:szCs w:val="20"/>
          <w:lang w:eastAsia="zh-CN"/>
        </w:rPr>
        <w:t xml:space="preserve"> </w:t>
      </w:r>
      <w:r>
        <w:rPr>
          <w:rFonts w:eastAsiaTheme="minorEastAsia"/>
          <w:b/>
          <w:i/>
          <w:szCs w:val="20"/>
          <w:lang w:eastAsia="zh-CN"/>
        </w:rPr>
        <w:t xml:space="preserve">validity </w:t>
      </w:r>
      <w:r w:rsidRPr="00EB5C86">
        <w:rPr>
          <w:b/>
          <w:i/>
        </w:rPr>
        <w:t xml:space="preserve">criteria </w:t>
      </w:r>
      <w:r>
        <w:rPr>
          <w:b/>
          <w:i/>
        </w:rPr>
        <w:t xml:space="preserve">for reusing old cell TA </w:t>
      </w:r>
      <w:r w:rsidRPr="00EB5C86">
        <w:rPr>
          <w:b/>
          <w:i/>
        </w:rPr>
        <w:t xml:space="preserve">and related </w:t>
      </w:r>
      <w:proofErr w:type="spellStart"/>
      <w:r w:rsidRPr="00EB5C86">
        <w:rPr>
          <w:b/>
          <w:i/>
        </w:rPr>
        <w:t>procdures</w:t>
      </w:r>
      <w:proofErr w:type="spellEnd"/>
    </w:p>
    <w:p w14:paraId="3BA1AD57" w14:textId="77777777" w:rsidR="006B1A02" w:rsidRPr="00687AC0" w:rsidRDefault="006B1A02" w:rsidP="006B1A02">
      <w:pPr>
        <w:pStyle w:val="a0"/>
        <w:numPr>
          <w:ilvl w:val="0"/>
          <w:numId w:val="63"/>
        </w:numPr>
        <w:spacing w:beforeLines="50" w:before="180" w:line="260" w:lineRule="exact"/>
        <w:rPr>
          <w:rFonts w:eastAsiaTheme="minorEastAsia"/>
          <w:b/>
          <w:i/>
          <w:szCs w:val="20"/>
          <w:lang w:eastAsia="zh-CN"/>
        </w:rPr>
      </w:pPr>
    </w:p>
    <w:p w14:paraId="4483B720" w14:textId="77777777" w:rsidR="006B1A02" w:rsidRPr="00CD40E1" w:rsidRDefault="006B1A02" w:rsidP="006B1A02">
      <w:pPr>
        <w:pStyle w:val="a0"/>
        <w:numPr>
          <w:ilvl w:val="0"/>
          <w:numId w:val="10"/>
        </w:numPr>
        <w:spacing w:line="260" w:lineRule="exact"/>
        <w:rPr>
          <w:rFonts w:eastAsiaTheme="minorEastAsia"/>
          <w:b/>
          <w:i/>
          <w:szCs w:val="20"/>
          <w:lang w:eastAsia="zh-CN"/>
        </w:rPr>
      </w:pPr>
      <w:r>
        <w:rPr>
          <w:rFonts w:eastAsiaTheme="minorEastAsia"/>
          <w:b/>
          <w:i/>
          <w:szCs w:val="20"/>
          <w:lang w:eastAsia="zh-CN"/>
        </w:rPr>
        <w:t>Support SRS beam sweeping enabling to solve the validity problems for SRS transmission across multiple cells in inactive state.</w:t>
      </w:r>
    </w:p>
    <w:p w14:paraId="7C219CE8" w14:textId="77777777" w:rsidR="00C36B5A" w:rsidRPr="00687AC0" w:rsidRDefault="00C36B5A" w:rsidP="00C36B5A">
      <w:pPr>
        <w:pStyle w:val="a0"/>
        <w:numPr>
          <w:ilvl w:val="0"/>
          <w:numId w:val="63"/>
        </w:numPr>
        <w:spacing w:beforeLines="50" w:before="180" w:line="260" w:lineRule="exact"/>
        <w:rPr>
          <w:rFonts w:eastAsiaTheme="minorEastAsia"/>
          <w:b/>
          <w:i/>
          <w:szCs w:val="20"/>
          <w:lang w:eastAsia="zh-CN"/>
        </w:rPr>
      </w:pPr>
    </w:p>
    <w:p w14:paraId="308D6D7D" w14:textId="77777777" w:rsidR="00C36B5A" w:rsidRPr="00072FB0" w:rsidRDefault="00C36B5A" w:rsidP="00C36B5A">
      <w:pPr>
        <w:pStyle w:val="a0"/>
        <w:numPr>
          <w:ilvl w:val="0"/>
          <w:numId w:val="10"/>
        </w:numPr>
        <w:spacing w:line="260" w:lineRule="exact"/>
        <w:rPr>
          <w:rFonts w:eastAsiaTheme="minorEastAsia"/>
          <w:b/>
          <w:i/>
          <w:szCs w:val="20"/>
          <w:lang w:eastAsia="zh-CN"/>
        </w:rPr>
      </w:pPr>
      <w:r>
        <w:rPr>
          <w:b/>
          <w:i/>
        </w:rPr>
        <w:t xml:space="preserve">From RAN1 perspective, </w:t>
      </w:r>
      <w:r w:rsidRPr="002174FA">
        <w:rPr>
          <w:b/>
          <w:i/>
          <w:lang w:eastAsia="zh-CN"/>
        </w:rPr>
        <w:t>SRS positioning configuration for LPHAP across multiple cells</w:t>
      </w:r>
      <w:r w:rsidRPr="002174FA">
        <w:rPr>
          <w:b/>
          <w:i/>
        </w:rPr>
        <w:t xml:space="preserve"> </w:t>
      </w:r>
      <w:r>
        <w:rPr>
          <w:b/>
          <w:i/>
        </w:rPr>
        <w:t>can be</w:t>
      </w:r>
      <w:r w:rsidRPr="002174FA">
        <w:rPr>
          <w:b/>
          <w:i/>
        </w:rPr>
        <w:t xml:space="preserve"> feasible.</w:t>
      </w:r>
    </w:p>
    <w:p w14:paraId="3F0BD4C4" w14:textId="77777777" w:rsidR="00025347" w:rsidRPr="00687AC0" w:rsidRDefault="00025347" w:rsidP="00025347">
      <w:pPr>
        <w:pStyle w:val="a0"/>
        <w:numPr>
          <w:ilvl w:val="0"/>
          <w:numId w:val="63"/>
        </w:numPr>
        <w:spacing w:beforeLines="50" w:before="180" w:line="260" w:lineRule="exact"/>
        <w:rPr>
          <w:rFonts w:eastAsiaTheme="minorEastAsia"/>
          <w:b/>
          <w:i/>
          <w:szCs w:val="20"/>
          <w:lang w:eastAsia="zh-CN"/>
        </w:rPr>
      </w:pPr>
    </w:p>
    <w:p w14:paraId="43EE2644" w14:textId="77777777" w:rsidR="00025347" w:rsidRPr="00923990" w:rsidRDefault="00025347" w:rsidP="00025347">
      <w:pPr>
        <w:pStyle w:val="a0"/>
        <w:numPr>
          <w:ilvl w:val="0"/>
          <w:numId w:val="10"/>
        </w:numPr>
        <w:spacing w:line="260" w:lineRule="exact"/>
        <w:rPr>
          <w:rFonts w:eastAsiaTheme="minorEastAsia"/>
          <w:b/>
          <w:i/>
          <w:szCs w:val="20"/>
          <w:lang w:eastAsia="zh-CN"/>
        </w:rPr>
      </w:pPr>
      <w:r>
        <w:rPr>
          <w:rFonts w:eastAsiaTheme="minorEastAsia"/>
          <w:b/>
          <w:i/>
          <w:szCs w:val="20"/>
          <w:lang w:eastAsia="zh-CN"/>
        </w:rPr>
        <w:lastRenderedPageBreak/>
        <w:t xml:space="preserve">Support UE-initiated SRS configuration update request via SDT procedures if some validity </w:t>
      </w:r>
      <w:r w:rsidRPr="00EB5C86">
        <w:rPr>
          <w:b/>
          <w:i/>
        </w:rPr>
        <w:t>criteria</w:t>
      </w:r>
      <w:r>
        <w:rPr>
          <w:b/>
          <w:i/>
        </w:rPr>
        <w:t xml:space="preserve"> (e.g., TA </w:t>
      </w:r>
      <w:r>
        <w:rPr>
          <w:rFonts w:eastAsiaTheme="minorEastAsia"/>
          <w:b/>
          <w:i/>
          <w:szCs w:val="20"/>
          <w:lang w:eastAsia="zh-CN"/>
        </w:rPr>
        <w:t xml:space="preserve">validity </w:t>
      </w:r>
      <w:r w:rsidRPr="00EB5C86">
        <w:rPr>
          <w:b/>
          <w:i/>
        </w:rPr>
        <w:t>criteria</w:t>
      </w:r>
      <w:r>
        <w:rPr>
          <w:b/>
          <w:i/>
        </w:rPr>
        <w:t xml:space="preserve">, pathloss RS </w:t>
      </w:r>
      <w:r>
        <w:rPr>
          <w:rFonts w:eastAsiaTheme="minorEastAsia"/>
          <w:b/>
          <w:i/>
          <w:szCs w:val="20"/>
          <w:lang w:eastAsia="zh-CN"/>
        </w:rPr>
        <w:t xml:space="preserve">validity </w:t>
      </w:r>
      <w:r w:rsidRPr="00EB5C86">
        <w:rPr>
          <w:b/>
          <w:i/>
        </w:rPr>
        <w:t>criteria</w:t>
      </w:r>
      <w:r>
        <w:rPr>
          <w:b/>
          <w:i/>
        </w:rPr>
        <w:t xml:space="preserve">, etc.) is not reached for SRS transmission within a valid </w:t>
      </w:r>
      <w:proofErr w:type="spellStart"/>
      <w:r>
        <w:rPr>
          <w:b/>
          <w:i/>
        </w:rPr>
        <w:t>erea</w:t>
      </w:r>
      <w:proofErr w:type="spellEnd"/>
      <w:r>
        <w:rPr>
          <w:b/>
          <w:i/>
        </w:rPr>
        <w:t>.</w:t>
      </w:r>
    </w:p>
    <w:p w14:paraId="19AD6413" w14:textId="77777777" w:rsidR="00170417" w:rsidRPr="005B5281" w:rsidRDefault="00170417" w:rsidP="00170417">
      <w:pPr>
        <w:pStyle w:val="a0"/>
        <w:numPr>
          <w:ilvl w:val="0"/>
          <w:numId w:val="63"/>
        </w:numPr>
        <w:spacing w:beforeLines="50" w:before="180" w:line="260" w:lineRule="exact"/>
        <w:rPr>
          <w:rFonts w:eastAsiaTheme="minorEastAsia"/>
          <w:b/>
          <w:i/>
          <w:szCs w:val="20"/>
          <w:lang w:eastAsia="zh-CN"/>
        </w:rPr>
      </w:pPr>
    </w:p>
    <w:p w14:paraId="2BE4E40D" w14:textId="77777777" w:rsidR="00170417" w:rsidRDefault="00170417" w:rsidP="00170417">
      <w:pPr>
        <w:pStyle w:val="a0"/>
        <w:numPr>
          <w:ilvl w:val="0"/>
          <w:numId w:val="10"/>
        </w:numPr>
        <w:spacing w:line="260" w:lineRule="exact"/>
        <w:rPr>
          <w:rFonts w:eastAsiaTheme="minorEastAsia"/>
          <w:b/>
          <w:i/>
          <w:szCs w:val="20"/>
          <w:lang w:eastAsia="zh-CN"/>
        </w:rPr>
      </w:pPr>
      <w:r>
        <w:rPr>
          <w:rFonts w:eastAsiaTheme="minorEastAsia"/>
          <w:b/>
          <w:i/>
          <w:szCs w:val="20"/>
          <w:lang w:eastAsia="zh-CN"/>
        </w:rPr>
        <w:t>Support the following enhancements related to idle state positioning</w:t>
      </w:r>
    </w:p>
    <w:p w14:paraId="070D9494" w14:textId="77777777" w:rsidR="00170417" w:rsidRPr="00C61AFC" w:rsidRDefault="00170417" w:rsidP="00170417">
      <w:pPr>
        <w:pStyle w:val="a0"/>
        <w:numPr>
          <w:ilvl w:val="0"/>
          <w:numId w:val="31"/>
        </w:numPr>
        <w:spacing w:line="260" w:lineRule="exact"/>
        <w:rPr>
          <w:rFonts w:eastAsiaTheme="minorEastAsia"/>
          <w:b/>
          <w:i/>
          <w:szCs w:val="20"/>
          <w:lang w:eastAsia="zh-CN"/>
        </w:rPr>
      </w:pPr>
      <w:r>
        <w:rPr>
          <w:rFonts w:eastAsiaTheme="minorEastAsia"/>
          <w:b/>
          <w:i/>
          <w:snapToGrid w:val="0"/>
          <w:szCs w:val="20"/>
          <w:lang w:eastAsia="zh-CN"/>
        </w:rPr>
        <w:t>DL-PRS measurement in idle state</w:t>
      </w:r>
    </w:p>
    <w:p w14:paraId="2F099AAE" w14:textId="77777777" w:rsidR="00170417" w:rsidRPr="00E81045" w:rsidRDefault="00170417" w:rsidP="00170417">
      <w:pPr>
        <w:pStyle w:val="a0"/>
        <w:numPr>
          <w:ilvl w:val="0"/>
          <w:numId w:val="31"/>
        </w:numPr>
        <w:spacing w:line="260" w:lineRule="exact"/>
        <w:rPr>
          <w:rFonts w:eastAsiaTheme="minorEastAsia"/>
          <w:b/>
          <w:i/>
          <w:szCs w:val="20"/>
          <w:lang w:eastAsia="zh-CN"/>
        </w:rPr>
      </w:pPr>
      <w:r w:rsidRPr="00E81045">
        <w:rPr>
          <w:b/>
          <w:i/>
        </w:rPr>
        <w:t xml:space="preserve">Reporting of DL-PRS measurement and/or location estimate performed in </w:t>
      </w:r>
      <w:r>
        <w:rPr>
          <w:b/>
          <w:i/>
        </w:rPr>
        <w:t>idle state</w:t>
      </w:r>
      <w:r w:rsidRPr="00E81045">
        <w:rPr>
          <w:b/>
          <w:i/>
        </w:rPr>
        <w:t xml:space="preserve"> when the UE is in </w:t>
      </w:r>
      <w:r>
        <w:rPr>
          <w:b/>
          <w:i/>
        </w:rPr>
        <w:t>inactive</w:t>
      </w:r>
      <w:r w:rsidRPr="00E81045">
        <w:rPr>
          <w:b/>
          <w:i/>
        </w:rPr>
        <w:t>/</w:t>
      </w:r>
      <w:r>
        <w:rPr>
          <w:b/>
          <w:i/>
        </w:rPr>
        <w:t>connected state</w:t>
      </w:r>
      <w:r w:rsidRPr="00E81045">
        <w:rPr>
          <w:b/>
          <w:i/>
        </w:rPr>
        <w:t>.</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0C1891E0" w:rsidR="00F73594" w:rsidRPr="007E6A27"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RP-21</w:t>
      </w:r>
      <w:r>
        <w:rPr>
          <w:rFonts w:eastAsiaTheme="minorEastAsia"/>
          <w:szCs w:val="20"/>
          <w:lang w:eastAsia="zh-CN"/>
        </w:rPr>
        <w:t>3588</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“Revised SID on Study on expanded and improved NR positioning”</w:t>
      </w:r>
    </w:p>
    <w:p w14:paraId="6A591536" w14:textId="3B23830F" w:rsidR="00FA7088" w:rsidRPr="004E0565" w:rsidRDefault="009D3D01" w:rsidP="004E0565">
      <w:pPr>
        <w:pStyle w:val="a0"/>
        <w:numPr>
          <w:ilvl w:val="0"/>
          <w:numId w:val="6"/>
        </w:numPr>
        <w:spacing w:after="0"/>
      </w:pPr>
      <w:r w:rsidRPr="005B5281">
        <w:rPr>
          <w:bCs/>
          <w:szCs w:val="20"/>
        </w:rPr>
        <w:t>Chairman’s notes for 3GPP TSG RAN WG1 Meeting 1</w:t>
      </w:r>
      <w:r w:rsidR="00CC5498">
        <w:rPr>
          <w:bCs/>
          <w:szCs w:val="20"/>
        </w:rPr>
        <w:t>10</w:t>
      </w:r>
      <w:r w:rsidR="00F34A5E">
        <w:rPr>
          <w:bCs/>
          <w:szCs w:val="20"/>
        </w:rPr>
        <w:t>bis-e</w:t>
      </w:r>
      <w:r w:rsidR="00AC3184">
        <w:rPr>
          <w:bCs/>
          <w:szCs w:val="20"/>
        </w:rPr>
        <w:t xml:space="preserve">, </w:t>
      </w:r>
      <w:r w:rsidR="00AC3184">
        <w:rPr>
          <w:rFonts w:eastAsiaTheme="minorEastAsia"/>
          <w:lang w:eastAsia="zh-CN"/>
        </w:rPr>
        <w:t>October 10</w:t>
      </w:r>
      <w:r w:rsidR="00AC3184" w:rsidRPr="00184120">
        <w:rPr>
          <w:rFonts w:eastAsiaTheme="minorEastAsia"/>
          <w:vertAlign w:val="superscript"/>
          <w:lang w:eastAsia="zh-CN"/>
        </w:rPr>
        <w:t>th</w:t>
      </w:r>
      <w:r w:rsidR="00AC3184">
        <w:rPr>
          <w:rFonts w:eastAsiaTheme="minorEastAsia"/>
          <w:lang w:eastAsia="zh-CN"/>
        </w:rPr>
        <w:t>-19</w:t>
      </w:r>
      <w:proofErr w:type="gramStart"/>
      <w:r w:rsidR="00AC3184" w:rsidRPr="00184120">
        <w:rPr>
          <w:rFonts w:eastAsiaTheme="minorEastAsia"/>
          <w:vertAlign w:val="superscript"/>
          <w:lang w:eastAsia="zh-CN"/>
        </w:rPr>
        <w:t>th</w:t>
      </w:r>
      <w:r w:rsidR="00AC3184">
        <w:rPr>
          <w:rFonts w:eastAsiaTheme="minorEastAsia"/>
          <w:lang w:eastAsia="zh-CN"/>
        </w:rPr>
        <w:t xml:space="preserve"> ,</w:t>
      </w:r>
      <w:proofErr w:type="gramEnd"/>
      <w:r w:rsidR="00AC3184">
        <w:rPr>
          <w:rFonts w:eastAsiaTheme="minorEastAsia"/>
          <w:lang w:eastAsia="zh-CN"/>
        </w:rPr>
        <w:t xml:space="preserve"> 2022</w:t>
      </w:r>
    </w:p>
    <w:p w14:paraId="23D3EE13" w14:textId="0F1C893A" w:rsidR="00CE706F" w:rsidRDefault="00CE706F" w:rsidP="00CE706F">
      <w:pPr>
        <w:pStyle w:val="a0"/>
        <w:numPr>
          <w:ilvl w:val="0"/>
          <w:numId w:val="6"/>
        </w:numPr>
        <w:spacing w:after="0"/>
        <w:rPr>
          <w:iCs/>
          <w:szCs w:val="20"/>
          <w:lang w:eastAsia="ja-JP"/>
        </w:rPr>
      </w:pPr>
      <w:r w:rsidRPr="00CE706F">
        <w:rPr>
          <w:rFonts w:hint="eastAsia"/>
          <w:iCs/>
          <w:szCs w:val="20"/>
          <w:lang w:eastAsia="ja-JP"/>
        </w:rPr>
        <w:t>T</w:t>
      </w:r>
      <w:r w:rsidRPr="00CE706F">
        <w:rPr>
          <w:iCs/>
          <w:szCs w:val="20"/>
          <w:lang w:eastAsia="ja-JP"/>
        </w:rPr>
        <w:t>R</w:t>
      </w:r>
      <w:r w:rsidR="000E22C5">
        <w:rPr>
          <w:iCs/>
          <w:szCs w:val="20"/>
          <w:lang w:eastAsia="ja-JP"/>
        </w:rPr>
        <w:t xml:space="preserve"> </w:t>
      </w:r>
      <w:r w:rsidRPr="00CE706F">
        <w:rPr>
          <w:iCs/>
          <w:szCs w:val="20"/>
          <w:lang w:eastAsia="ja-JP"/>
        </w:rPr>
        <w:t>38.840, “Study on User Equipment (UE) power saving in NR”</w:t>
      </w:r>
    </w:p>
    <w:p w14:paraId="0200E110" w14:textId="77777777" w:rsidR="00361BC1" w:rsidRPr="00CE706F" w:rsidRDefault="00361BC1" w:rsidP="00361BC1">
      <w:pPr>
        <w:pStyle w:val="a0"/>
        <w:numPr>
          <w:ilvl w:val="0"/>
          <w:numId w:val="6"/>
        </w:numPr>
        <w:spacing w:after="0"/>
        <w:rPr>
          <w:iCs/>
          <w:szCs w:val="20"/>
          <w:lang w:eastAsia="ja-JP"/>
        </w:rPr>
      </w:pPr>
      <w:r>
        <w:rPr>
          <w:rFonts w:eastAsiaTheme="minorEastAsia" w:hint="eastAsia"/>
          <w:iCs/>
          <w:szCs w:val="20"/>
          <w:lang w:eastAsia="zh-CN"/>
        </w:rPr>
        <w:t>T</w:t>
      </w:r>
      <w:r>
        <w:rPr>
          <w:rFonts w:eastAsiaTheme="minorEastAsia"/>
          <w:iCs/>
          <w:szCs w:val="20"/>
          <w:lang w:eastAsia="zh-CN"/>
        </w:rPr>
        <w:t xml:space="preserve">S 38.133, </w:t>
      </w:r>
      <w:r w:rsidRPr="00550B41">
        <w:t>“</w:t>
      </w:r>
      <w:r>
        <w:t xml:space="preserve">Requirements for support of </w:t>
      </w:r>
      <w:proofErr w:type="spellStart"/>
      <w:r>
        <w:t>redio</w:t>
      </w:r>
      <w:proofErr w:type="spellEnd"/>
      <w:r>
        <w:t xml:space="preserve"> resource management</w:t>
      </w:r>
      <w:r w:rsidRPr="00550B41">
        <w:t>”</w:t>
      </w:r>
    </w:p>
    <w:p w14:paraId="7B8BEA12" w14:textId="08244775" w:rsidR="008E6234" w:rsidRDefault="008E6234" w:rsidP="00550B41">
      <w:pPr>
        <w:pStyle w:val="a0"/>
        <w:numPr>
          <w:ilvl w:val="0"/>
          <w:numId w:val="6"/>
        </w:numPr>
        <w:spacing w:after="0"/>
      </w:pPr>
      <w:r w:rsidRPr="00550B41">
        <w:rPr>
          <w:rFonts w:hint="eastAsia"/>
        </w:rPr>
        <w:t>T</w:t>
      </w:r>
      <w:r w:rsidRPr="00550B41">
        <w:t>S</w:t>
      </w:r>
      <w:r w:rsidR="004B599C">
        <w:t xml:space="preserve"> </w:t>
      </w:r>
      <w:r w:rsidRPr="00550B41">
        <w:t xml:space="preserve">38.331, </w:t>
      </w:r>
      <w:r w:rsidR="00B255E0" w:rsidRPr="00550B41">
        <w:t>“Radio Resource Control (RRC) protocol specification”</w:t>
      </w:r>
    </w:p>
    <w:p w14:paraId="304353F7" w14:textId="653F0014" w:rsidR="00981402" w:rsidRPr="00C34FAB" w:rsidRDefault="00DD2EBB" w:rsidP="00550B41">
      <w:pPr>
        <w:pStyle w:val="a0"/>
        <w:numPr>
          <w:ilvl w:val="0"/>
          <w:numId w:val="6"/>
        </w:numPr>
        <w:spacing w:after="0"/>
      </w:pPr>
      <w:r>
        <w:rPr>
          <w:rFonts w:eastAsiaTheme="minorEastAsia" w:hint="eastAsia"/>
          <w:lang w:eastAsia="zh-CN"/>
        </w:rPr>
        <w:t>R</w:t>
      </w:r>
      <w:r>
        <w:rPr>
          <w:rFonts w:eastAsiaTheme="minorEastAsia"/>
          <w:lang w:eastAsia="zh-CN"/>
        </w:rPr>
        <w:t xml:space="preserve">1-2208651, Discussion on Low Power and High Accuracy Positioning, </w:t>
      </w:r>
      <w:r w:rsidR="00184120">
        <w:rPr>
          <w:rFonts w:eastAsiaTheme="minorEastAsia"/>
          <w:lang w:eastAsia="zh-CN"/>
        </w:rPr>
        <w:t>RAN1#110bis, e</w:t>
      </w:r>
      <w:r w:rsidR="00871B4A">
        <w:rPr>
          <w:rFonts w:eastAsiaTheme="minorEastAsia"/>
          <w:lang w:eastAsia="zh-CN"/>
        </w:rPr>
        <w:t>-</w:t>
      </w:r>
      <w:r w:rsidR="00184120">
        <w:rPr>
          <w:rFonts w:eastAsiaTheme="minorEastAsia"/>
          <w:lang w:eastAsia="zh-CN"/>
        </w:rPr>
        <w:t>meeting, October 10</w:t>
      </w:r>
      <w:r w:rsidR="00184120" w:rsidRPr="00184120">
        <w:rPr>
          <w:rFonts w:eastAsiaTheme="minorEastAsia"/>
          <w:vertAlign w:val="superscript"/>
          <w:lang w:eastAsia="zh-CN"/>
        </w:rPr>
        <w:t>th</w:t>
      </w:r>
      <w:r w:rsidR="00184120">
        <w:rPr>
          <w:rFonts w:eastAsiaTheme="minorEastAsia"/>
          <w:lang w:eastAsia="zh-CN"/>
        </w:rPr>
        <w:t>-1</w:t>
      </w:r>
      <w:r w:rsidR="00AC3184">
        <w:rPr>
          <w:rFonts w:eastAsiaTheme="minorEastAsia"/>
          <w:lang w:eastAsia="zh-CN"/>
        </w:rPr>
        <w:t>9</w:t>
      </w:r>
      <w:proofErr w:type="gramStart"/>
      <w:r w:rsidR="00184120" w:rsidRPr="00184120">
        <w:rPr>
          <w:rFonts w:eastAsiaTheme="minorEastAsia"/>
          <w:vertAlign w:val="superscript"/>
          <w:lang w:eastAsia="zh-CN"/>
        </w:rPr>
        <w:t>th</w:t>
      </w:r>
      <w:r w:rsidR="00184120">
        <w:rPr>
          <w:rFonts w:eastAsiaTheme="minorEastAsia"/>
          <w:lang w:eastAsia="zh-CN"/>
        </w:rPr>
        <w:t xml:space="preserve"> ,</w:t>
      </w:r>
      <w:proofErr w:type="gramEnd"/>
      <w:r w:rsidR="00184120">
        <w:rPr>
          <w:rFonts w:eastAsiaTheme="minorEastAsia"/>
          <w:lang w:eastAsia="zh-CN"/>
        </w:rPr>
        <w:t xml:space="preserve"> 2022</w:t>
      </w:r>
    </w:p>
    <w:p w14:paraId="788344B6" w14:textId="6D839D9B" w:rsidR="00C34FAB" w:rsidRPr="00361BC1" w:rsidRDefault="00C34FAB" w:rsidP="00550B41">
      <w:pPr>
        <w:pStyle w:val="a0"/>
        <w:numPr>
          <w:ilvl w:val="0"/>
          <w:numId w:val="6"/>
        </w:numPr>
        <w:spacing w:after="0"/>
        <w:rPr>
          <w:rFonts w:eastAsiaTheme="minorEastAsia"/>
          <w:lang w:eastAsia="zh-CN"/>
        </w:rPr>
      </w:pPr>
      <w:r w:rsidRPr="00C34FAB">
        <w:rPr>
          <w:rFonts w:eastAsiaTheme="minorEastAsia"/>
          <w:lang w:eastAsia="zh-CN"/>
        </w:rPr>
        <w:t>RP-222675</w:t>
      </w:r>
      <w:r>
        <w:rPr>
          <w:rFonts w:eastAsiaTheme="minorEastAsia"/>
          <w:lang w:eastAsia="zh-CN"/>
        </w:rPr>
        <w:t>,</w:t>
      </w:r>
      <w:r w:rsidRPr="00C34FAB">
        <w:rPr>
          <w:rFonts w:eastAsiaTheme="minorEastAsia"/>
          <w:lang w:eastAsia="zh-CN"/>
        </w:rPr>
        <w:t xml:space="preserve"> </w:t>
      </w:r>
      <w:r w:rsidR="005E2AD2" w:rsidRPr="00992E6E">
        <w:rPr>
          <w:rFonts w:eastAsiaTheme="minorEastAsia"/>
          <w:szCs w:val="20"/>
          <w:lang w:eastAsia="zh-CN"/>
        </w:rPr>
        <w:t>“</w:t>
      </w:r>
      <w:r w:rsidRPr="00C34FAB">
        <w:rPr>
          <w:rFonts w:eastAsiaTheme="minorEastAsia"/>
          <w:lang w:eastAsia="zh-CN"/>
        </w:rPr>
        <w:t>New WID on enhanced support of reduced capability NR devices</w:t>
      </w:r>
      <w:r w:rsidR="005E2AD2" w:rsidRPr="00992E6E">
        <w:rPr>
          <w:rFonts w:eastAsiaTheme="minorEastAsia"/>
          <w:szCs w:val="20"/>
          <w:lang w:eastAsia="zh-CN"/>
        </w:rPr>
        <w:t>”</w:t>
      </w:r>
    </w:p>
    <w:p w14:paraId="76C6CE0B" w14:textId="5F8EA9D1" w:rsidR="00361BC1" w:rsidRPr="001B7F57" w:rsidRDefault="00361BC1" w:rsidP="00361BC1">
      <w:pPr>
        <w:pStyle w:val="a0"/>
        <w:numPr>
          <w:ilvl w:val="0"/>
          <w:numId w:val="6"/>
        </w:numPr>
        <w:spacing w:after="0"/>
        <w:rPr>
          <w:iCs/>
          <w:szCs w:val="20"/>
          <w:lang w:eastAsia="ja-JP"/>
        </w:rPr>
      </w:pPr>
      <w:r>
        <w:rPr>
          <w:rFonts w:eastAsiaTheme="minorEastAsia" w:hint="eastAsia"/>
          <w:iCs/>
          <w:szCs w:val="20"/>
          <w:lang w:eastAsia="zh-CN"/>
        </w:rPr>
        <w:t>T</w:t>
      </w:r>
      <w:r>
        <w:rPr>
          <w:rFonts w:eastAsiaTheme="minorEastAsia"/>
          <w:iCs/>
          <w:szCs w:val="20"/>
          <w:lang w:eastAsia="zh-CN"/>
        </w:rPr>
        <w:t xml:space="preserve">S 38.214, </w:t>
      </w:r>
      <w:r w:rsidRPr="00550B41">
        <w:t>“</w:t>
      </w:r>
      <w:r>
        <w:t>Physical layer procedures</w:t>
      </w:r>
      <w:r w:rsidR="002419D0">
        <w:t xml:space="preserve"> for data</w:t>
      </w:r>
      <w:r w:rsidRPr="00550B41">
        <w:t>”</w:t>
      </w:r>
    </w:p>
    <w:p w14:paraId="7F15A478" w14:textId="18C2BE1A" w:rsidR="001B7F57" w:rsidRPr="00CE706F" w:rsidRDefault="00871B4A" w:rsidP="00361BC1">
      <w:pPr>
        <w:pStyle w:val="a0"/>
        <w:numPr>
          <w:ilvl w:val="0"/>
          <w:numId w:val="6"/>
        </w:numPr>
        <w:spacing w:after="0"/>
        <w:rPr>
          <w:iCs/>
          <w:szCs w:val="20"/>
          <w:lang w:eastAsia="ja-JP"/>
        </w:rPr>
      </w:pPr>
      <w:r>
        <w:rPr>
          <w:rFonts w:eastAsiaTheme="minorEastAsia" w:hint="eastAsia"/>
          <w:iCs/>
          <w:szCs w:val="20"/>
          <w:lang w:eastAsia="zh-CN"/>
        </w:rPr>
        <w:t>R</w:t>
      </w:r>
      <w:r>
        <w:rPr>
          <w:rFonts w:eastAsiaTheme="minorEastAsia"/>
          <w:iCs/>
          <w:szCs w:val="20"/>
          <w:lang w:eastAsia="zh-CN"/>
        </w:rPr>
        <w:t xml:space="preserve">2-2210917, LS on SRS in multiple cells, </w:t>
      </w:r>
      <w:r>
        <w:rPr>
          <w:rFonts w:eastAsiaTheme="minorEastAsia"/>
          <w:lang w:eastAsia="zh-CN"/>
        </w:rPr>
        <w:t>RAN2#119bis, e-meeting, October 10</w:t>
      </w:r>
      <w:r w:rsidRPr="00184120">
        <w:rPr>
          <w:rFonts w:eastAsiaTheme="minorEastAsia"/>
          <w:vertAlign w:val="superscript"/>
          <w:lang w:eastAsia="zh-CN"/>
        </w:rPr>
        <w:t>th</w:t>
      </w:r>
      <w:r>
        <w:rPr>
          <w:rFonts w:eastAsiaTheme="minorEastAsia"/>
          <w:lang w:eastAsia="zh-CN"/>
        </w:rPr>
        <w:t>-19</w:t>
      </w:r>
      <w:proofErr w:type="gramStart"/>
      <w:r w:rsidRPr="00184120">
        <w:rPr>
          <w:rFonts w:eastAsiaTheme="minorEastAsia"/>
          <w:vertAlign w:val="superscript"/>
          <w:lang w:eastAsia="zh-CN"/>
        </w:rPr>
        <w:t>th</w:t>
      </w:r>
      <w:r>
        <w:rPr>
          <w:rFonts w:eastAsiaTheme="minorEastAsia"/>
          <w:lang w:eastAsia="zh-CN"/>
        </w:rPr>
        <w:t xml:space="preserve"> ,</w:t>
      </w:r>
      <w:proofErr w:type="gramEnd"/>
      <w:r>
        <w:rPr>
          <w:rFonts w:eastAsiaTheme="minorEastAsia"/>
          <w:lang w:eastAsia="zh-CN"/>
        </w:rPr>
        <w:t xml:space="preserve"> 2022</w:t>
      </w:r>
    </w:p>
    <w:p w14:paraId="6D4226BC" w14:textId="77777777" w:rsidR="00361BC1" w:rsidRPr="00C34FAB" w:rsidRDefault="00361BC1" w:rsidP="00361BC1">
      <w:pPr>
        <w:pStyle w:val="a0"/>
        <w:tabs>
          <w:tab w:val="left" w:pos="420"/>
        </w:tabs>
        <w:spacing w:after="0"/>
        <w:ind w:left="420"/>
        <w:rPr>
          <w:rFonts w:eastAsiaTheme="minorEastAsia"/>
          <w:lang w:eastAsia="zh-CN"/>
        </w:rPr>
      </w:pPr>
    </w:p>
    <w:p w14:paraId="22C0C88F" w14:textId="2CE4D914" w:rsidR="00145FB1" w:rsidRDefault="00145FB1" w:rsidP="004206F4"/>
    <w:p w14:paraId="62688DE2" w14:textId="77777777" w:rsidR="00D2116F" w:rsidRDefault="00D2116F" w:rsidP="004206F4"/>
    <w:sectPr w:rsidR="00D2116F" w:rsidSect="00305F56">
      <w:headerReference w:type="default" r:id="rId46"/>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6E2CC" w14:textId="77777777" w:rsidR="00CD4DC8" w:rsidRDefault="00CD4DC8" w:rsidP="00305F56">
      <w:r>
        <w:separator/>
      </w:r>
    </w:p>
  </w:endnote>
  <w:endnote w:type="continuationSeparator" w:id="0">
    <w:p w14:paraId="19017D43" w14:textId="77777777" w:rsidR="00CD4DC8" w:rsidRDefault="00CD4DC8"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86EA5" w14:textId="77777777" w:rsidR="00CD4DC8" w:rsidRDefault="00CD4DC8" w:rsidP="00305F56">
      <w:r>
        <w:separator/>
      </w:r>
    </w:p>
  </w:footnote>
  <w:footnote w:type="continuationSeparator" w:id="0">
    <w:p w14:paraId="37A0AB52" w14:textId="77777777" w:rsidR="00CD4DC8" w:rsidRDefault="00CD4DC8"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1D01AA" w:rsidRDefault="001D01A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1"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DE83EA3"/>
    <w:multiLevelType w:val="hybridMultilevel"/>
    <w:tmpl w:val="5F34A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494"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3137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 w15:restartNumberingAfterBreak="0">
    <w:nsid w:val="0ED82A99"/>
    <w:multiLevelType w:val="hybridMultilevel"/>
    <w:tmpl w:val="56567C78"/>
    <w:lvl w:ilvl="0" w:tplc="7E8E7F7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547B26"/>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7" w15:restartNumberingAfterBreak="0">
    <w:nsid w:val="12B029F7"/>
    <w:multiLevelType w:val="hybridMultilevel"/>
    <w:tmpl w:val="40D205A6"/>
    <w:lvl w:ilvl="0" w:tplc="80FCADF6">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8"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90E7316"/>
    <w:multiLevelType w:val="hybridMultilevel"/>
    <w:tmpl w:val="E16A40F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6B53B8"/>
    <w:multiLevelType w:val="hybridMultilevel"/>
    <w:tmpl w:val="B4BE911C"/>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E41589F"/>
    <w:multiLevelType w:val="hybridMultilevel"/>
    <w:tmpl w:val="3E50164C"/>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46296A"/>
    <w:multiLevelType w:val="hybridMultilevel"/>
    <w:tmpl w:val="1E5C0A0E"/>
    <w:lvl w:ilvl="0" w:tplc="B5A8667A">
      <w:numFmt w:val="bullet"/>
      <w:lvlText w:val="-"/>
      <w:lvlJc w:val="left"/>
      <w:pPr>
        <w:ind w:left="1266" w:hanging="420"/>
      </w:pPr>
      <w:rPr>
        <w:rFonts w:ascii="Times" w:eastAsia="Batang" w:hAnsi="Times" w:cs="Time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3" w15:restartNumberingAfterBreak="0">
    <w:nsid w:val="2446585A"/>
    <w:multiLevelType w:val="hybridMultilevel"/>
    <w:tmpl w:val="87A43D84"/>
    <w:lvl w:ilvl="0" w:tplc="B5A8667A">
      <w:numFmt w:val="bullet"/>
      <w:lvlText w:val="-"/>
      <w:lvlJc w:val="left"/>
      <w:pPr>
        <w:ind w:left="1266" w:hanging="420"/>
      </w:pPr>
      <w:rPr>
        <w:rFonts w:ascii="Times" w:eastAsia="Batang" w:hAnsi="Times" w:cs="Time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4" w15:restartNumberingAfterBreak="0">
    <w:nsid w:val="24A1751E"/>
    <w:multiLevelType w:val="hybridMultilevel"/>
    <w:tmpl w:val="C024BF2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F96EA8"/>
    <w:multiLevelType w:val="hybridMultilevel"/>
    <w:tmpl w:val="EB547952"/>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8852F51"/>
    <w:multiLevelType w:val="hybridMultilevel"/>
    <w:tmpl w:val="A28446D2"/>
    <w:lvl w:ilvl="0" w:tplc="A0D818FE">
      <w:start w:val="1"/>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A5E119D"/>
    <w:multiLevelType w:val="hybridMultilevel"/>
    <w:tmpl w:val="F0E65C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1556DC"/>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C4749A0"/>
    <w:multiLevelType w:val="hybridMultilevel"/>
    <w:tmpl w:val="A502CCFC"/>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D514C1"/>
    <w:multiLevelType w:val="hybridMultilevel"/>
    <w:tmpl w:val="E132FA2A"/>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2" w15:restartNumberingAfterBreak="0">
    <w:nsid w:val="2F5C144B"/>
    <w:multiLevelType w:val="hybridMultilevel"/>
    <w:tmpl w:val="714878CA"/>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D7097B"/>
    <w:multiLevelType w:val="hybridMultilevel"/>
    <w:tmpl w:val="EBC21E90"/>
    <w:lvl w:ilvl="0" w:tplc="B5A8667A">
      <w:numFmt w:val="bullet"/>
      <w:lvlText w:val="-"/>
      <w:lvlJc w:val="left"/>
      <w:pPr>
        <w:ind w:left="1266" w:hanging="420"/>
      </w:pPr>
      <w:rPr>
        <w:rFonts w:ascii="Times" w:eastAsia="Batang" w:hAnsi="Times" w:cs="Time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4"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AC7353A"/>
    <w:multiLevelType w:val="hybridMultilevel"/>
    <w:tmpl w:val="6F16312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6C07BE"/>
    <w:multiLevelType w:val="multilevel"/>
    <w:tmpl w:val="3E6C07BE"/>
    <w:lvl w:ilvl="0">
      <w:start w:val="1"/>
      <w:numFmt w:val="bullet"/>
      <w:lvlText w:val="●"/>
      <w:lvlJc w:val="left"/>
      <w:pPr>
        <w:ind w:left="420" w:hanging="420"/>
      </w:pPr>
      <w:rPr>
        <w:rFonts w:ascii="Calibri" w:eastAsia="宋体" w:hAnsi="Calibri" w:cs="Times New Roman" w:hint="default"/>
        <w:sz w:val="16"/>
      </w:rPr>
    </w:lvl>
    <w:lvl w:ilvl="1">
      <w:start w:val="1"/>
      <w:numFmt w:val="bullet"/>
      <w:lvlText w:val="○"/>
      <w:lvlJc w:val="left"/>
      <w:pPr>
        <w:ind w:left="840" w:hanging="420"/>
      </w:pPr>
      <w:rPr>
        <w:rFonts w:ascii="Calibri" w:eastAsia="宋体" w:hAnsi="Calibri" w:cs="Times New Roman" w:hint="default"/>
        <w:sz w:val="18"/>
      </w:rPr>
    </w:lvl>
    <w:lvl w:ilvl="2">
      <w:start w:val="1"/>
      <w:numFmt w:val="bullet"/>
      <w:lvlText w:val="●"/>
      <w:lvlJc w:val="left"/>
      <w:pPr>
        <w:ind w:left="1260" w:hanging="420"/>
      </w:pPr>
      <w:rPr>
        <w:rFonts w:ascii="Calibri" w:eastAsia="宋体" w:hAnsi="Calibri" w:cs="Times New Roman" w:hint="default"/>
        <w:sz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920696"/>
    <w:multiLevelType w:val="hybridMultilevel"/>
    <w:tmpl w:val="A72CC632"/>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3" w15:restartNumberingAfterBreak="0">
    <w:nsid w:val="49593149"/>
    <w:multiLevelType w:val="hybridMultilevel"/>
    <w:tmpl w:val="059EFBC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CE246A6"/>
    <w:multiLevelType w:val="hybridMultilevel"/>
    <w:tmpl w:val="3662C96E"/>
    <w:lvl w:ilvl="0" w:tplc="4724A4E4">
      <w:numFmt w:val="bullet"/>
      <w:lvlText w:val="-"/>
      <w:lvlJc w:val="left"/>
      <w:pPr>
        <w:ind w:left="1305" w:hanging="420"/>
      </w:pPr>
      <w:rPr>
        <w:rFonts w:ascii="Arial" w:eastAsia="宋体"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5" w15:restartNumberingAfterBreak="0">
    <w:nsid w:val="50CD0823"/>
    <w:multiLevelType w:val="hybridMultilevel"/>
    <w:tmpl w:val="D1763060"/>
    <w:lvl w:ilvl="0" w:tplc="B5A8667A">
      <w:numFmt w:val="bullet"/>
      <w:lvlText w:val="-"/>
      <w:lvlJc w:val="left"/>
      <w:pPr>
        <w:ind w:left="1266" w:hanging="420"/>
      </w:pPr>
      <w:rPr>
        <w:rFonts w:ascii="Times" w:eastAsia="Batang" w:hAnsi="Times" w:cs="Time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6"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3616F4"/>
    <w:multiLevelType w:val="hybridMultilevel"/>
    <w:tmpl w:val="74B8579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A5959A7"/>
    <w:multiLevelType w:val="hybridMultilevel"/>
    <w:tmpl w:val="2E50117A"/>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9168A1"/>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7" w15:restartNumberingAfterBreak="0">
    <w:nsid w:val="64AB397F"/>
    <w:multiLevelType w:val="hybridMultilevel"/>
    <w:tmpl w:val="E6E439E6"/>
    <w:lvl w:ilvl="0" w:tplc="A0D818FE">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58979DA"/>
    <w:multiLevelType w:val="hybridMultilevel"/>
    <w:tmpl w:val="CFACA7BC"/>
    <w:lvl w:ilvl="0" w:tplc="7E8E7F76">
      <w:start w:val="3"/>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9"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A73110F"/>
    <w:multiLevelType w:val="hybridMultilevel"/>
    <w:tmpl w:val="2932C510"/>
    <w:lvl w:ilvl="0" w:tplc="7630B4FE">
      <w:numFmt w:val="bullet"/>
      <w:lvlText w:val="-"/>
      <w:lvlJc w:val="left"/>
      <w:pPr>
        <w:ind w:left="1320" w:hanging="420"/>
      </w:pPr>
      <w:rPr>
        <w:rFonts w:ascii="Arial" w:eastAsia="Malgun Gothic" w:hAnsi="Arial" w:cs="Arial"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51" w15:restartNumberingAfterBreak="0">
    <w:nsid w:val="6CCE744E"/>
    <w:multiLevelType w:val="hybridMultilevel"/>
    <w:tmpl w:val="475E43D4"/>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2" w15:restartNumberingAfterBreak="0">
    <w:nsid w:val="6DF34E08"/>
    <w:multiLevelType w:val="hybridMultilevel"/>
    <w:tmpl w:val="8962FAB8"/>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5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743E44F6"/>
    <w:multiLevelType w:val="multilevel"/>
    <w:tmpl w:val="BBB2255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sz w:val="22"/>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6" w15:restartNumberingAfterBreak="0">
    <w:nsid w:val="75051CAD"/>
    <w:multiLevelType w:val="hybridMultilevel"/>
    <w:tmpl w:val="B094A93C"/>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773A4BB9"/>
    <w:multiLevelType w:val="hybridMultilevel"/>
    <w:tmpl w:val="7324A22E"/>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9" w15:restartNumberingAfterBreak="0">
    <w:nsid w:val="78801EDC"/>
    <w:multiLevelType w:val="hybridMultilevel"/>
    <w:tmpl w:val="1A9E6E96"/>
    <w:lvl w:ilvl="0" w:tplc="B5A8667A">
      <w:numFmt w:val="bullet"/>
      <w:lvlText w:val="-"/>
      <w:lvlJc w:val="left"/>
      <w:pPr>
        <w:ind w:left="1266" w:hanging="420"/>
      </w:pPr>
      <w:rPr>
        <w:rFonts w:ascii="Times" w:eastAsia="Batang" w:hAnsi="Times" w:cs="Time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0" w15:restartNumberingAfterBreak="0">
    <w:nsid w:val="794E7852"/>
    <w:multiLevelType w:val="hybridMultilevel"/>
    <w:tmpl w:val="81122358"/>
    <w:lvl w:ilvl="0" w:tplc="7E8E7F76">
      <w:start w:val="3"/>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4"/>
  </w:num>
  <w:num w:numId="2">
    <w:abstractNumId w:val="28"/>
  </w:num>
  <w:num w:numId="3">
    <w:abstractNumId w:val="38"/>
  </w:num>
  <w:num w:numId="4">
    <w:abstractNumId w:val="0"/>
  </w:num>
  <w:num w:numId="5">
    <w:abstractNumId w:val="43"/>
  </w:num>
  <w:num w:numId="6">
    <w:abstractNumId w:val="61"/>
  </w:num>
  <w:num w:numId="7">
    <w:abstractNumId w:val="29"/>
  </w:num>
  <w:num w:numId="8">
    <w:abstractNumId w:val="55"/>
  </w:num>
  <w:num w:numId="9">
    <w:abstractNumId w:val="36"/>
  </w:num>
  <w:num w:numId="10">
    <w:abstractNumId w:val="1"/>
  </w:num>
  <w:num w:numId="11">
    <w:abstractNumId w:val="58"/>
  </w:num>
  <w:num w:numId="12">
    <w:abstractNumId w:val="53"/>
  </w:num>
  <w:num w:numId="13">
    <w:abstractNumId w:val="2"/>
  </w:num>
  <w:num w:numId="14">
    <w:abstractNumId w:val="20"/>
  </w:num>
  <w:num w:numId="15">
    <w:abstractNumId w:val="33"/>
  </w:num>
  <w:num w:numId="16">
    <w:abstractNumId w:val="14"/>
  </w:num>
  <w:num w:numId="17">
    <w:abstractNumId w:val="47"/>
  </w:num>
  <w:num w:numId="18">
    <w:abstractNumId w:val="17"/>
  </w:num>
  <w:num w:numId="19">
    <w:abstractNumId w:val="4"/>
  </w:num>
  <w:num w:numId="20">
    <w:abstractNumId w:val="15"/>
  </w:num>
  <w:num w:numId="21">
    <w:abstractNumId w:val="41"/>
  </w:num>
  <w:num w:numId="22">
    <w:abstractNumId w:val="60"/>
  </w:num>
  <w:num w:numId="23">
    <w:abstractNumId w:val="57"/>
  </w:num>
  <w:num w:numId="24">
    <w:abstractNumId w:val="51"/>
  </w:num>
  <w:num w:numId="25">
    <w:abstractNumId w:val="44"/>
  </w:num>
  <w:num w:numId="26">
    <w:abstractNumId w:val="8"/>
  </w:num>
  <w:num w:numId="27">
    <w:abstractNumId w:val="48"/>
  </w:num>
  <w:num w:numId="28">
    <w:abstractNumId w:val="39"/>
  </w:num>
  <w:num w:numId="29">
    <w:abstractNumId w:val="37"/>
  </w:num>
  <w:num w:numId="30">
    <w:abstractNumId w:val="6"/>
  </w:num>
  <w:num w:numId="31">
    <w:abstractNumId w:val="32"/>
  </w:num>
  <w:num w:numId="32">
    <w:abstractNumId w:val="27"/>
  </w:num>
  <w:num w:numId="33">
    <w:abstractNumId w:val="30"/>
  </w:num>
  <w:num w:numId="34">
    <w:abstractNumId w:val="52"/>
  </w:num>
  <w:num w:numId="35">
    <w:abstractNumId w:val="62"/>
  </w:num>
  <w:num w:numId="36">
    <w:abstractNumId w:val="42"/>
  </w:num>
  <w:num w:numId="37">
    <w:abstractNumId w:val="24"/>
  </w:num>
  <w:num w:numId="38">
    <w:abstractNumId w:val="45"/>
  </w:num>
  <w:num w:numId="39">
    <w:abstractNumId w:val="26"/>
  </w:num>
  <w:num w:numId="40">
    <w:abstractNumId w:val="16"/>
  </w:num>
  <w:num w:numId="41">
    <w:abstractNumId w:val="18"/>
  </w:num>
  <w:num w:numId="42">
    <w:abstractNumId w:val="34"/>
  </w:num>
  <w:num w:numId="43">
    <w:abstractNumId w:val="9"/>
  </w:num>
  <w:num w:numId="44">
    <w:abstractNumId w:val="12"/>
  </w:num>
  <w:num w:numId="45">
    <w:abstractNumId w:val="13"/>
  </w:num>
  <w:num w:numId="46">
    <w:abstractNumId w:val="35"/>
  </w:num>
  <w:num w:numId="47">
    <w:abstractNumId w:val="23"/>
  </w:num>
  <w:num w:numId="48">
    <w:abstractNumId w:val="40"/>
  </w:num>
  <w:num w:numId="49">
    <w:abstractNumId w:val="5"/>
  </w:num>
  <w:num w:numId="50">
    <w:abstractNumId w:val="22"/>
  </w:num>
  <w:num w:numId="51">
    <w:abstractNumId w:val="10"/>
  </w:num>
  <w:num w:numId="52">
    <w:abstractNumId w:val="56"/>
  </w:num>
  <w:num w:numId="53">
    <w:abstractNumId w:val="7"/>
  </w:num>
  <w:num w:numId="54">
    <w:abstractNumId w:val="55"/>
  </w:num>
  <w:num w:numId="55">
    <w:abstractNumId w:val="49"/>
  </w:num>
  <w:num w:numId="56">
    <w:abstractNumId w:val="25"/>
  </w:num>
  <w:num w:numId="57">
    <w:abstractNumId w:val="31"/>
  </w:num>
  <w:num w:numId="58">
    <w:abstractNumId w:val="11"/>
  </w:num>
  <w:num w:numId="59">
    <w:abstractNumId w:val="59"/>
  </w:num>
  <w:num w:numId="60">
    <w:abstractNumId w:val="21"/>
  </w:num>
  <w:num w:numId="61">
    <w:abstractNumId w:val="50"/>
  </w:num>
  <w:num w:numId="62">
    <w:abstractNumId w:val="19"/>
  </w:num>
  <w:num w:numId="63">
    <w:abstractNumId w:val="3"/>
  </w:num>
  <w:num w:numId="64">
    <w:abstractNumId w:val="4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mwqAUAzlOWLiwAAAA="/>
  </w:docVars>
  <w:rsids>
    <w:rsidRoot w:val="00B87FBC"/>
    <w:rsid w:val="0000015D"/>
    <w:rsid w:val="00000444"/>
    <w:rsid w:val="0000069E"/>
    <w:rsid w:val="00000826"/>
    <w:rsid w:val="00000827"/>
    <w:rsid w:val="00000921"/>
    <w:rsid w:val="0000092E"/>
    <w:rsid w:val="00000967"/>
    <w:rsid w:val="00000CCB"/>
    <w:rsid w:val="00000EBA"/>
    <w:rsid w:val="00001147"/>
    <w:rsid w:val="000012F9"/>
    <w:rsid w:val="00001349"/>
    <w:rsid w:val="00001524"/>
    <w:rsid w:val="00001834"/>
    <w:rsid w:val="00001926"/>
    <w:rsid w:val="00001B8D"/>
    <w:rsid w:val="00001DCE"/>
    <w:rsid w:val="00001F72"/>
    <w:rsid w:val="00002134"/>
    <w:rsid w:val="000021CD"/>
    <w:rsid w:val="000022C0"/>
    <w:rsid w:val="0000233B"/>
    <w:rsid w:val="00002359"/>
    <w:rsid w:val="0000242B"/>
    <w:rsid w:val="000027B4"/>
    <w:rsid w:val="000029F7"/>
    <w:rsid w:val="00002BA9"/>
    <w:rsid w:val="00002EEC"/>
    <w:rsid w:val="0000314A"/>
    <w:rsid w:val="0000324E"/>
    <w:rsid w:val="000032B6"/>
    <w:rsid w:val="0000330A"/>
    <w:rsid w:val="0000331D"/>
    <w:rsid w:val="000034DB"/>
    <w:rsid w:val="0000365D"/>
    <w:rsid w:val="00003886"/>
    <w:rsid w:val="000038FC"/>
    <w:rsid w:val="000039A4"/>
    <w:rsid w:val="00003B37"/>
    <w:rsid w:val="00003ED9"/>
    <w:rsid w:val="00003F2E"/>
    <w:rsid w:val="000040CE"/>
    <w:rsid w:val="0000410D"/>
    <w:rsid w:val="00004229"/>
    <w:rsid w:val="000044D5"/>
    <w:rsid w:val="0000460A"/>
    <w:rsid w:val="000046D6"/>
    <w:rsid w:val="00004710"/>
    <w:rsid w:val="000048C1"/>
    <w:rsid w:val="00004B34"/>
    <w:rsid w:val="00004C2D"/>
    <w:rsid w:val="00004C6E"/>
    <w:rsid w:val="00004F59"/>
    <w:rsid w:val="00004FF8"/>
    <w:rsid w:val="00005012"/>
    <w:rsid w:val="0000533F"/>
    <w:rsid w:val="0000539E"/>
    <w:rsid w:val="00005449"/>
    <w:rsid w:val="000054C0"/>
    <w:rsid w:val="0000574D"/>
    <w:rsid w:val="00005A8E"/>
    <w:rsid w:val="00005C84"/>
    <w:rsid w:val="00005CAE"/>
    <w:rsid w:val="00005CFF"/>
    <w:rsid w:val="00006055"/>
    <w:rsid w:val="000060C1"/>
    <w:rsid w:val="000062B5"/>
    <w:rsid w:val="000063A7"/>
    <w:rsid w:val="000063B8"/>
    <w:rsid w:val="0000644A"/>
    <w:rsid w:val="00006491"/>
    <w:rsid w:val="000065F8"/>
    <w:rsid w:val="00006618"/>
    <w:rsid w:val="00006799"/>
    <w:rsid w:val="000067DC"/>
    <w:rsid w:val="0000694F"/>
    <w:rsid w:val="00006C4E"/>
    <w:rsid w:val="00006C5B"/>
    <w:rsid w:val="0000701D"/>
    <w:rsid w:val="000070AC"/>
    <w:rsid w:val="0000725E"/>
    <w:rsid w:val="00007387"/>
    <w:rsid w:val="000073C3"/>
    <w:rsid w:val="0000753B"/>
    <w:rsid w:val="00007675"/>
    <w:rsid w:val="000077B5"/>
    <w:rsid w:val="000077C0"/>
    <w:rsid w:val="000077D1"/>
    <w:rsid w:val="0000795A"/>
    <w:rsid w:val="000079CF"/>
    <w:rsid w:val="00007A28"/>
    <w:rsid w:val="00007D0D"/>
    <w:rsid w:val="00007DAB"/>
    <w:rsid w:val="00007EE4"/>
    <w:rsid w:val="00007F45"/>
    <w:rsid w:val="00007F49"/>
    <w:rsid w:val="00007FA6"/>
    <w:rsid w:val="00010127"/>
    <w:rsid w:val="00010548"/>
    <w:rsid w:val="0001067F"/>
    <w:rsid w:val="0001068D"/>
    <w:rsid w:val="00010791"/>
    <w:rsid w:val="00011136"/>
    <w:rsid w:val="000113CE"/>
    <w:rsid w:val="000115AD"/>
    <w:rsid w:val="000116A5"/>
    <w:rsid w:val="0001171F"/>
    <w:rsid w:val="00011805"/>
    <w:rsid w:val="00011A61"/>
    <w:rsid w:val="00011BB3"/>
    <w:rsid w:val="00011C8C"/>
    <w:rsid w:val="00011CF2"/>
    <w:rsid w:val="00011D48"/>
    <w:rsid w:val="00011DDD"/>
    <w:rsid w:val="00011F30"/>
    <w:rsid w:val="00011FFB"/>
    <w:rsid w:val="00012414"/>
    <w:rsid w:val="0001241A"/>
    <w:rsid w:val="000124C4"/>
    <w:rsid w:val="000125A7"/>
    <w:rsid w:val="000126F3"/>
    <w:rsid w:val="000127D7"/>
    <w:rsid w:val="00012A1C"/>
    <w:rsid w:val="00012D4E"/>
    <w:rsid w:val="00012F19"/>
    <w:rsid w:val="00013345"/>
    <w:rsid w:val="00013406"/>
    <w:rsid w:val="000134C5"/>
    <w:rsid w:val="000134EB"/>
    <w:rsid w:val="000137AA"/>
    <w:rsid w:val="00013861"/>
    <w:rsid w:val="0001397F"/>
    <w:rsid w:val="00013B8D"/>
    <w:rsid w:val="00013E44"/>
    <w:rsid w:val="00014077"/>
    <w:rsid w:val="0001419A"/>
    <w:rsid w:val="000141BD"/>
    <w:rsid w:val="0001422B"/>
    <w:rsid w:val="0001430B"/>
    <w:rsid w:val="000146E1"/>
    <w:rsid w:val="0001474D"/>
    <w:rsid w:val="00014818"/>
    <w:rsid w:val="00014A3A"/>
    <w:rsid w:val="00014C69"/>
    <w:rsid w:val="00014D04"/>
    <w:rsid w:val="0001508C"/>
    <w:rsid w:val="000150B3"/>
    <w:rsid w:val="0001521F"/>
    <w:rsid w:val="000153CD"/>
    <w:rsid w:val="00015643"/>
    <w:rsid w:val="00015654"/>
    <w:rsid w:val="00015697"/>
    <w:rsid w:val="00015780"/>
    <w:rsid w:val="000157E9"/>
    <w:rsid w:val="00015A87"/>
    <w:rsid w:val="00015C5F"/>
    <w:rsid w:val="00015CF4"/>
    <w:rsid w:val="000161E3"/>
    <w:rsid w:val="00016208"/>
    <w:rsid w:val="0001621E"/>
    <w:rsid w:val="000163C5"/>
    <w:rsid w:val="0001649D"/>
    <w:rsid w:val="00016520"/>
    <w:rsid w:val="00016606"/>
    <w:rsid w:val="00016826"/>
    <w:rsid w:val="0001696F"/>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44F"/>
    <w:rsid w:val="000205C8"/>
    <w:rsid w:val="000208A6"/>
    <w:rsid w:val="00020A0A"/>
    <w:rsid w:val="00020A1C"/>
    <w:rsid w:val="00020C63"/>
    <w:rsid w:val="00020CF9"/>
    <w:rsid w:val="00020E09"/>
    <w:rsid w:val="00020E8E"/>
    <w:rsid w:val="000212BC"/>
    <w:rsid w:val="000214A4"/>
    <w:rsid w:val="000214B1"/>
    <w:rsid w:val="000214BD"/>
    <w:rsid w:val="000214EA"/>
    <w:rsid w:val="0002162C"/>
    <w:rsid w:val="0002171F"/>
    <w:rsid w:val="0002181F"/>
    <w:rsid w:val="0002195F"/>
    <w:rsid w:val="00021A78"/>
    <w:rsid w:val="00021B1B"/>
    <w:rsid w:val="00021C03"/>
    <w:rsid w:val="00021C5F"/>
    <w:rsid w:val="00021C79"/>
    <w:rsid w:val="00021C8D"/>
    <w:rsid w:val="00021E3F"/>
    <w:rsid w:val="00021FDD"/>
    <w:rsid w:val="000224BA"/>
    <w:rsid w:val="000229C2"/>
    <w:rsid w:val="00022A7D"/>
    <w:rsid w:val="00022B17"/>
    <w:rsid w:val="00022BA6"/>
    <w:rsid w:val="00022C4F"/>
    <w:rsid w:val="00022EF7"/>
    <w:rsid w:val="000234AB"/>
    <w:rsid w:val="0002360D"/>
    <w:rsid w:val="0002364B"/>
    <w:rsid w:val="000236C8"/>
    <w:rsid w:val="00023753"/>
    <w:rsid w:val="00023CAE"/>
    <w:rsid w:val="00023E69"/>
    <w:rsid w:val="00024100"/>
    <w:rsid w:val="000241CB"/>
    <w:rsid w:val="000241EC"/>
    <w:rsid w:val="00024293"/>
    <w:rsid w:val="000243CA"/>
    <w:rsid w:val="00024925"/>
    <w:rsid w:val="00024A7A"/>
    <w:rsid w:val="00024C25"/>
    <w:rsid w:val="00024DCD"/>
    <w:rsid w:val="00024E01"/>
    <w:rsid w:val="00024F4F"/>
    <w:rsid w:val="000250AB"/>
    <w:rsid w:val="000250B9"/>
    <w:rsid w:val="00025256"/>
    <w:rsid w:val="00025347"/>
    <w:rsid w:val="0002552A"/>
    <w:rsid w:val="00025625"/>
    <w:rsid w:val="0002576A"/>
    <w:rsid w:val="00025823"/>
    <w:rsid w:val="000259DC"/>
    <w:rsid w:val="00025A64"/>
    <w:rsid w:val="00025B48"/>
    <w:rsid w:val="00025D8A"/>
    <w:rsid w:val="00025F2D"/>
    <w:rsid w:val="000260C1"/>
    <w:rsid w:val="00026295"/>
    <w:rsid w:val="000265F6"/>
    <w:rsid w:val="000267E5"/>
    <w:rsid w:val="00026981"/>
    <w:rsid w:val="00026B19"/>
    <w:rsid w:val="00026B28"/>
    <w:rsid w:val="00026B86"/>
    <w:rsid w:val="00026D74"/>
    <w:rsid w:val="00026E52"/>
    <w:rsid w:val="0002716D"/>
    <w:rsid w:val="0002730B"/>
    <w:rsid w:val="0002743D"/>
    <w:rsid w:val="0002746B"/>
    <w:rsid w:val="00027492"/>
    <w:rsid w:val="0002754F"/>
    <w:rsid w:val="00027650"/>
    <w:rsid w:val="0002788F"/>
    <w:rsid w:val="00027A1E"/>
    <w:rsid w:val="00027A48"/>
    <w:rsid w:val="00027B02"/>
    <w:rsid w:val="00027B12"/>
    <w:rsid w:val="00027DD0"/>
    <w:rsid w:val="00027EBE"/>
    <w:rsid w:val="00030094"/>
    <w:rsid w:val="0003022D"/>
    <w:rsid w:val="0003025D"/>
    <w:rsid w:val="0003045A"/>
    <w:rsid w:val="00030759"/>
    <w:rsid w:val="00030815"/>
    <w:rsid w:val="00030871"/>
    <w:rsid w:val="000308F2"/>
    <w:rsid w:val="00030BD6"/>
    <w:rsid w:val="00030DF0"/>
    <w:rsid w:val="00030DFC"/>
    <w:rsid w:val="00030FDD"/>
    <w:rsid w:val="00031347"/>
    <w:rsid w:val="000314AD"/>
    <w:rsid w:val="00031622"/>
    <w:rsid w:val="00031855"/>
    <w:rsid w:val="000318DE"/>
    <w:rsid w:val="00031BEF"/>
    <w:rsid w:val="00031D6B"/>
    <w:rsid w:val="00031EB6"/>
    <w:rsid w:val="00031FBC"/>
    <w:rsid w:val="00032086"/>
    <w:rsid w:val="000324C7"/>
    <w:rsid w:val="000325B5"/>
    <w:rsid w:val="000325F7"/>
    <w:rsid w:val="000326C9"/>
    <w:rsid w:val="00032881"/>
    <w:rsid w:val="00032934"/>
    <w:rsid w:val="00032A64"/>
    <w:rsid w:val="00032A67"/>
    <w:rsid w:val="00032A7A"/>
    <w:rsid w:val="00032D46"/>
    <w:rsid w:val="00032EA4"/>
    <w:rsid w:val="00033063"/>
    <w:rsid w:val="00033529"/>
    <w:rsid w:val="000335B1"/>
    <w:rsid w:val="0003371C"/>
    <w:rsid w:val="000337DA"/>
    <w:rsid w:val="000337E8"/>
    <w:rsid w:val="000338A4"/>
    <w:rsid w:val="00033D65"/>
    <w:rsid w:val="00033F30"/>
    <w:rsid w:val="00033FC0"/>
    <w:rsid w:val="0003402B"/>
    <w:rsid w:val="00034280"/>
    <w:rsid w:val="000342D9"/>
    <w:rsid w:val="000343F2"/>
    <w:rsid w:val="0003483D"/>
    <w:rsid w:val="00034864"/>
    <w:rsid w:val="0003497D"/>
    <w:rsid w:val="00034984"/>
    <w:rsid w:val="00034B6B"/>
    <w:rsid w:val="00034C02"/>
    <w:rsid w:val="00034D0C"/>
    <w:rsid w:val="00034E3A"/>
    <w:rsid w:val="00034E7B"/>
    <w:rsid w:val="00034EE4"/>
    <w:rsid w:val="00034F36"/>
    <w:rsid w:val="00034FCB"/>
    <w:rsid w:val="00035025"/>
    <w:rsid w:val="0003514B"/>
    <w:rsid w:val="0003532E"/>
    <w:rsid w:val="0003542A"/>
    <w:rsid w:val="00035706"/>
    <w:rsid w:val="000358A4"/>
    <w:rsid w:val="00035A35"/>
    <w:rsid w:val="00035A4A"/>
    <w:rsid w:val="00035C55"/>
    <w:rsid w:val="00035C84"/>
    <w:rsid w:val="00035D0D"/>
    <w:rsid w:val="00035D0E"/>
    <w:rsid w:val="00035D53"/>
    <w:rsid w:val="00035E82"/>
    <w:rsid w:val="00035F87"/>
    <w:rsid w:val="00035FDA"/>
    <w:rsid w:val="00035FF1"/>
    <w:rsid w:val="0003607F"/>
    <w:rsid w:val="000362A0"/>
    <w:rsid w:val="000362AB"/>
    <w:rsid w:val="000363A8"/>
    <w:rsid w:val="000363AE"/>
    <w:rsid w:val="000363FD"/>
    <w:rsid w:val="0003641C"/>
    <w:rsid w:val="0003643E"/>
    <w:rsid w:val="0003654C"/>
    <w:rsid w:val="000365F2"/>
    <w:rsid w:val="00036833"/>
    <w:rsid w:val="0003685B"/>
    <w:rsid w:val="00036B8E"/>
    <w:rsid w:val="00036BB0"/>
    <w:rsid w:val="00036BE9"/>
    <w:rsid w:val="00036CBB"/>
    <w:rsid w:val="00036E16"/>
    <w:rsid w:val="00036F02"/>
    <w:rsid w:val="00036FB3"/>
    <w:rsid w:val="000371BC"/>
    <w:rsid w:val="0003727F"/>
    <w:rsid w:val="000373C0"/>
    <w:rsid w:val="00037571"/>
    <w:rsid w:val="00037674"/>
    <w:rsid w:val="0003768D"/>
    <w:rsid w:val="0003772C"/>
    <w:rsid w:val="000377D4"/>
    <w:rsid w:val="00037950"/>
    <w:rsid w:val="000379B4"/>
    <w:rsid w:val="00037A41"/>
    <w:rsid w:val="00037BEB"/>
    <w:rsid w:val="00037DBD"/>
    <w:rsid w:val="00037E65"/>
    <w:rsid w:val="00037F0A"/>
    <w:rsid w:val="0004000C"/>
    <w:rsid w:val="000406BC"/>
    <w:rsid w:val="00040AF8"/>
    <w:rsid w:val="00040B74"/>
    <w:rsid w:val="00040C8B"/>
    <w:rsid w:val="0004119F"/>
    <w:rsid w:val="00041267"/>
    <w:rsid w:val="000412E1"/>
    <w:rsid w:val="000412FF"/>
    <w:rsid w:val="000415E6"/>
    <w:rsid w:val="000415E8"/>
    <w:rsid w:val="000415EB"/>
    <w:rsid w:val="0004171A"/>
    <w:rsid w:val="00041C1F"/>
    <w:rsid w:val="00041D15"/>
    <w:rsid w:val="00041E6C"/>
    <w:rsid w:val="00041FA8"/>
    <w:rsid w:val="000421F2"/>
    <w:rsid w:val="000424A5"/>
    <w:rsid w:val="00042725"/>
    <w:rsid w:val="00042955"/>
    <w:rsid w:val="00042AB0"/>
    <w:rsid w:val="00042BAF"/>
    <w:rsid w:val="00042C6C"/>
    <w:rsid w:val="00042C84"/>
    <w:rsid w:val="00042E12"/>
    <w:rsid w:val="00043038"/>
    <w:rsid w:val="0004317A"/>
    <w:rsid w:val="000436C2"/>
    <w:rsid w:val="00043799"/>
    <w:rsid w:val="00043977"/>
    <w:rsid w:val="000439E7"/>
    <w:rsid w:val="00043F7C"/>
    <w:rsid w:val="00044142"/>
    <w:rsid w:val="00044275"/>
    <w:rsid w:val="00044289"/>
    <w:rsid w:val="000442B5"/>
    <w:rsid w:val="000445D3"/>
    <w:rsid w:val="000445E6"/>
    <w:rsid w:val="00044623"/>
    <w:rsid w:val="00044673"/>
    <w:rsid w:val="000446BA"/>
    <w:rsid w:val="00044D25"/>
    <w:rsid w:val="00044DAA"/>
    <w:rsid w:val="00044EAE"/>
    <w:rsid w:val="00044EFE"/>
    <w:rsid w:val="00044F6B"/>
    <w:rsid w:val="00045071"/>
    <w:rsid w:val="00045172"/>
    <w:rsid w:val="000451ED"/>
    <w:rsid w:val="00045445"/>
    <w:rsid w:val="00045676"/>
    <w:rsid w:val="0004585A"/>
    <w:rsid w:val="0004586A"/>
    <w:rsid w:val="000458FF"/>
    <w:rsid w:val="00045BF2"/>
    <w:rsid w:val="0004606D"/>
    <w:rsid w:val="00046195"/>
    <w:rsid w:val="00046517"/>
    <w:rsid w:val="00046923"/>
    <w:rsid w:val="00046C4E"/>
    <w:rsid w:val="00046CBF"/>
    <w:rsid w:val="00046F44"/>
    <w:rsid w:val="00046F73"/>
    <w:rsid w:val="000471CE"/>
    <w:rsid w:val="00047398"/>
    <w:rsid w:val="00047423"/>
    <w:rsid w:val="00047603"/>
    <w:rsid w:val="00047D75"/>
    <w:rsid w:val="00047DD4"/>
    <w:rsid w:val="00047F07"/>
    <w:rsid w:val="00050006"/>
    <w:rsid w:val="0005013D"/>
    <w:rsid w:val="00050210"/>
    <w:rsid w:val="00050715"/>
    <w:rsid w:val="00050835"/>
    <w:rsid w:val="00050933"/>
    <w:rsid w:val="00050C01"/>
    <w:rsid w:val="00050D47"/>
    <w:rsid w:val="00050E13"/>
    <w:rsid w:val="00050E71"/>
    <w:rsid w:val="00051330"/>
    <w:rsid w:val="000514E4"/>
    <w:rsid w:val="000515B7"/>
    <w:rsid w:val="000517C0"/>
    <w:rsid w:val="0005187C"/>
    <w:rsid w:val="00051A53"/>
    <w:rsid w:val="00051A86"/>
    <w:rsid w:val="00051AE6"/>
    <w:rsid w:val="00051B14"/>
    <w:rsid w:val="00051C37"/>
    <w:rsid w:val="00051E31"/>
    <w:rsid w:val="00051EFB"/>
    <w:rsid w:val="000520C7"/>
    <w:rsid w:val="0005214F"/>
    <w:rsid w:val="000521B5"/>
    <w:rsid w:val="000522E6"/>
    <w:rsid w:val="000523C2"/>
    <w:rsid w:val="000528CB"/>
    <w:rsid w:val="00052966"/>
    <w:rsid w:val="00052F2F"/>
    <w:rsid w:val="00052FB0"/>
    <w:rsid w:val="00053004"/>
    <w:rsid w:val="00053009"/>
    <w:rsid w:val="00053372"/>
    <w:rsid w:val="000536E0"/>
    <w:rsid w:val="000537F7"/>
    <w:rsid w:val="000538EA"/>
    <w:rsid w:val="00053958"/>
    <w:rsid w:val="000539A5"/>
    <w:rsid w:val="00053B75"/>
    <w:rsid w:val="00053D7E"/>
    <w:rsid w:val="00053E83"/>
    <w:rsid w:val="00054032"/>
    <w:rsid w:val="000540C0"/>
    <w:rsid w:val="000543A8"/>
    <w:rsid w:val="000543E2"/>
    <w:rsid w:val="00054404"/>
    <w:rsid w:val="0005458C"/>
    <w:rsid w:val="00054698"/>
    <w:rsid w:val="0005477E"/>
    <w:rsid w:val="00054978"/>
    <w:rsid w:val="00054DFF"/>
    <w:rsid w:val="00054EBE"/>
    <w:rsid w:val="00055055"/>
    <w:rsid w:val="000550FC"/>
    <w:rsid w:val="000552FF"/>
    <w:rsid w:val="000555E9"/>
    <w:rsid w:val="0005562F"/>
    <w:rsid w:val="000557DC"/>
    <w:rsid w:val="0005584F"/>
    <w:rsid w:val="000559D2"/>
    <w:rsid w:val="00055DB5"/>
    <w:rsid w:val="00055E49"/>
    <w:rsid w:val="00055EFC"/>
    <w:rsid w:val="0005608D"/>
    <w:rsid w:val="00056137"/>
    <w:rsid w:val="000563FC"/>
    <w:rsid w:val="00056659"/>
    <w:rsid w:val="00056826"/>
    <w:rsid w:val="00056B0F"/>
    <w:rsid w:val="00056E7B"/>
    <w:rsid w:val="0005702C"/>
    <w:rsid w:val="00057030"/>
    <w:rsid w:val="000571CF"/>
    <w:rsid w:val="000572DF"/>
    <w:rsid w:val="000572FC"/>
    <w:rsid w:val="00057308"/>
    <w:rsid w:val="000573F9"/>
    <w:rsid w:val="00057693"/>
    <w:rsid w:val="000576A6"/>
    <w:rsid w:val="0005777D"/>
    <w:rsid w:val="00057A53"/>
    <w:rsid w:val="00057A7C"/>
    <w:rsid w:val="00057B89"/>
    <w:rsid w:val="00057BFD"/>
    <w:rsid w:val="00057C9D"/>
    <w:rsid w:val="0006048B"/>
    <w:rsid w:val="00060799"/>
    <w:rsid w:val="00060987"/>
    <w:rsid w:val="00060B37"/>
    <w:rsid w:val="00060C2D"/>
    <w:rsid w:val="00060C62"/>
    <w:rsid w:val="00060CE4"/>
    <w:rsid w:val="00060DC6"/>
    <w:rsid w:val="00060E90"/>
    <w:rsid w:val="00060ECB"/>
    <w:rsid w:val="000613E6"/>
    <w:rsid w:val="00061442"/>
    <w:rsid w:val="0006162D"/>
    <w:rsid w:val="000616D9"/>
    <w:rsid w:val="00061BA5"/>
    <w:rsid w:val="00061C32"/>
    <w:rsid w:val="00061DF4"/>
    <w:rsid w:val="0006205B"/>
    <w:rsid w:val="00062462"/>
    <w:rsid w:val="00062560"/>
    <w:rsid w:val="00062616"/>
    <w:rsid w:val="000626F4"/>
    <w:rsid w:val="00062C3C"/>
    <w:rsid w:val="00062CAA"/>
    <w:rsid w:val="000631AF"/>
    <w:rsid w:val="000632EF"/>
    <w:rsid w:val="0006378B"/>
    <w:rsid w:val="000637CF"/>
    <w:rsid w:val="000639FA"/>
    <w:rsid w:val="00063CFA"/>
    <w:rsid w:val="00063E90"/>
    <w:rsid w:val="00063F9B"/>
    <w:rsid w:val="00064001"/>
    <w:rsid w:val="0006415F"/>
    <w:rsid w:val="0006418D"/>
    <w:rsid w:val="000641A0"/>
    <w:rsid w:val="000643C3"/>
    <w:rsid w:val="000643CC"/>
    <w:rsid w:val="0006477E"/>
    <w:rsid w:val="000647E2"/>
    <w:rsid w:val="000648EA"/>
    <w:rsid w:val="00064B15"/>
    <w:rsid w:val="00064E9F"/>
    <w:rsid w:val="00065018"/>
    <w:rsid w:val="00065743"/>
    <w:rsid w:val="0006574B"/>
    <w:rsid w:val="00065761"/>
    <w:rsid w:val="000657E3"/>
    <w:rsid w:val="000658F2"/>
    <w:rsid w:val="000659F7"/>
    <w:rsid w:val="00065B3F"/>
    <w:rsid w:val="00065BD0"/>
    <w:rsid w:val="00065BF4"/>
    <w:rsid w:val="00066316"/>
    <w:rsid w:val="0006633A"/>
    <w:rsid w:val="0006651A"/>
    <w:rsid w:val="000665B0"/>
    <w:rsid w:val="00066649"/>
    <w:rsid w:val="00066AA8"/>
    <w:rsid w:val="00066AC2"/>
    <w:rsid w:val="00066B7F"/>
    <w:rsid w:val="00066DD1"/>
    <w:rsid w:val="00066E18"/>
    <w:rsid w:val="00066EFF"/>
    <w:rsid w:val="0006729B"/>
    <w:rsid w:val="0006745B"/>
    <w:rsid w:val="000675DF"/>
    <w:rsid w:val="0006761F"/>
    <w:rsid w:val="000677EA"/>
    <w:rsid w:val="0006781B"/>
    <w:rsid w:val="0006783B"/>
    <w:rsid w:val="00067991"/>
    <w:rsid w:val="00067ABB"/>
    <w:rsid w:val="00067B3D"/>
    <w:rsid w:val="00067C74"/>
    <w:rsid w:val="00067D94"/>
    <w:rsid w:val="00067D9C"/>
    <w:rsid w:val="000702F8"/>
    <w:rsid w:val="000703CF"/>
    <w:rsid w:val="00070506"/>
    <w:rsid w:val="0007057A"/>
    <w:rsid w:val="000707EC"/>
    <w:rsid w:val="00070963"/>
    <w:rsid w:val="00070A3D"/>
    <w:rsid w:val="00070E18"/>
    <w:rsid w:val="00070F50"/>
    <w:rsid w:val="00070F5F"/>
    <w:rsid w:val="00070FA9"/>
    <w:rsid w:val="000710A9"/>
    <w:rsid w:val="000714BE"/>
    <w:rsid w:val="0007168A"/>
    <w:rsid w:val="00071746"/>
    <w:rsid w:val="00071A17"/>
    <w:rsid w:val="00071E64"/>
    <w:rsid w:val="00071F43"/>
    <w:rsid w:val="0007205F"/>
    <w:rsid w:val="00072190"/>
    <w:rsid w:val="000722A7"/>
    <w:rsid w:val="00072353"/>
    <w:rsid w:val="0007237F"/>
    <w:rsid w:val="000724EC"/>
    <w:rsid w:val="00072CB7"/>
    <w:rsid w:val="00072E42"/>
    <w:rsid w:val="00072E71"/>
    <w:rsid w:val="00072F9F"/>
    <w:rsid w:val="00072FB0"/>
    <w:rsid w:val="0007319D"/>
    <w:rsid w:val="000731F9"/>
    <w:rsid w:val="00073471"/>
    <w:rsid w:val="00073554"/>
    <w:rsid w:val="00073716"/>
    <w:rsid w:val="00073760"/>
    <w:rsid w:val="0007378E"/>
    <w:rsid w:val="00073851"/>
    <w:rsid w:val="000738A7"/>
    <w:rsid w:val="00073A63"/>
    <w:rsid w:val="00073C91"/>
    <w:rsid w:val="00073CB0"/>
    <w:rsid w:val="00073D03"/>
    <w:rsid w:val="0007412F"/>
    <w:rsid w:val="00074227"/>
    <w:rsid w:val="0007427C"/>
    <w:rsid w:val="0007433A"/>
    <w:rsid w:val="0007451B"/>
    <w:rsid w:val="00074869"/>
    <w:rsid w:val="000749EF"/>
    <w:rsid w:val="00074A2C"/>
    <w:rsid w:val="00074E21"/>
    <w:rsid w:val="00074E57"/>
    <w:rsid w:val="00075005"/>
    <w:rsid w:val="00075103"/>
    <w:rsid w:val="00075219"/>
    <w:rsid w:val="0007551F"/>
    <w:rsid w:val="00075A18"/>
    <w:rsid w:val="00075D0B"/>
    <w:rsid w:val="00075EFD"/>
    <w:rsid w:val="00075FDA"/>
    <w:rsid w:val="000760E5"/>
    <w:rsid w:val="0007624F"/>
    <w:rsid w:val="00076367"/>
    <w:rsid w:val="000763C6"/>
    <w:rsid w:val="000763E9"/>
    <w:rsid w:val="0007680E"/>
    <w:rsid w:val="00076832"/>
    <w:rsid w:val="000768BD"/>
    <w:rsid w:val="00076A2B"/>
    <w:rsid w:val="00076A3F"/>
    <w:rsid w:val="00076C15"/>
    <w:rsid w:val="00076D59"/>
    <w:rsid w:val="00076E3A"/>
    <w:rsid w:val="00076EF3"/>
    <w:rsid w:val="00076F0B"/>
    <w:rsid w:val="00077137"/>
    <w:rsid w:val="00077222"/>
    <w:rsid w:val="0007741A"/>
    <w:rsid w:val="0007746F"/>
    <w:rsid w:val="000777DA"/>
    <w:rsid w:val="00077878"/>
    <w:rsid w:val="00077906"/>
    <w:rsid w:val="00077937"/>
    <w:rsid w:val="00077A04"/>
    <w:rsid w:val="00077BCF"/>
    <w:rsid w:val="00077C76"/>
    <w:rsid w:val="00077DB2"/>
    <w:rsid w:val="0008006F"/>
    <w:rsid w:val="00080192"/>
    <w:rsid w:val="0008043D"/>
    <w:rsid w:val="000804E1"/>
    <w:rsid w:val="00080D1B"/>
    <w:rsid w:val="00080D6B"/>
    <w:rsid w:val="000810A7"/>
    <w:rsid w:val="0008124B"/>
    <w:rsid w:val="00081472"/>
    <w:rsid w:val="000816C2"/>
    <w:rsid w:val="000816D8"/>
    <w:rsid w:val="00081783"/>
    <w:rsid w:val="000817D8"/>
    <w:rsid w:val="00081902"/>
    <w:rsid w:val="00081B1E"/>
    <w:rsid w:val="00081D02"/>
    <w:rsid w:val="00081D58"/>
    <w:rsid w:val="00081D65"/>
    <w:rsid w:val="00081E1F"/>
    <w:rsid w:val="00081F7D"/>
    <w:rsid w:val="00081FE3"/>
    <w:rsid w:val="000820B3"/>
    <w:rsid w:val="00082101"/>
    <w:rsid w:val="0008210E"/>
    <w:rsid w:val="00082196"/>
    <w:rsid w:val="00082341"/>
    <w:rsid w:val="000823EA"/>
    <w:rsid w:val="00082458"/>
    <w:rsid w:val="00082504"/>
    <w:rsid w:val="00082548"/>
    <w:rsid w:val="00082894"/>
    <w:rsid w:val="00082927"/>
    <w:rsid w:val="00082A0D"/>
    <w:rsid w:val="00082AB1"/>
    <w:rsid w:val="00082B09"/>
    <w:rsid w:val="00082C21"/>
    <w:rsid w:val="00082C74"/>
    <w:rsid w:val="00082E8D"/>
    <w:rsid w:val="00082FC1"/>
    <w:rsid w:val="0008308B"/>
    <w:rsid w:val="000831D2"/>
    <w:rsid w:val="00083212"/>
    <w:rsid w:val="0008323B"/>
    <w:rsid w:val="0008340A"/>
    <w:rsid w:val="0008354F"/>
    <w:rsid w:val="0008371D"/>
    <w:rsid w:val="00083876"/>
    <w:rsid w:val="000838E0"/>
    <w:rsid w:val="000839B6"/>
    <w:rsid w:val="00083A49"/>
    <w:rsid w:val="00083A88"/>
    <w:rsid w:val="00083C3C"/>
    <w:rsid w:val="00083D33"/>
    <w:rsid w:val="00083EC4"/>
    <w:rsid w:val="00083EDC"/>
    <w:rsid w:val="00083FB7"/>
    <w:rsid w:val="00083FD9"/>
    <w:rsid w:val="000841C4"/>
    <w:rsid w:val="000842E3"/>
    <w:rsid w:val="000842F3"/>
    <w:rsid w:val="0008442C"/>
    <w:rsid w:val="000846A0"/>
    <w:rsid w:val="000849C5"/>
    <w:rsid w:val="00084D67"/>
    <w:rsid w:val="00084DD6"/>
    <w:rsid w:val="00084E45"/>
    <w:rsid w:val="00084F68"/>
    <w:rsid w:val="00084FDF"/>
    <w:rsid w:val="00085119"/>
    <w:rsid w:val="000851CA"/>
    <w:rsid w:val="00085270"/>
    <w:rsid w:val="00085374"/>
    <w:rsid w:val="000853DE"/>
    <w:rsid w:val="0008540B"/>
    <w:rsid w:val="0008547B"/>
    <w:rsid w:val="0008564F"/>
    <w:rsid w:val="00085662"/>
    <w:rsid w:val="000858C0"/>
    <w:rsid w:val="00085970"/>
    <w:rsid w:val="000859A2"/>
    <w:rsid w:val="000859F2"/>
    <w:rsid w:val="00085AD8"/>
    <w:rsid w:val="00085BD5"/>
    <w:rsid w:val="00086187"/>
    <w:rsid w:val="0008625E"/>
    <w:rsid w:val="0008626B"/>
    <w:rsid w:val="000862D4"/>
    <w:rsid w:val="0008633C"/>
    <w:rsid w:val="00086461"/>
    <w:rsid w:val="0008684A"/>
    <w:rsid w:val="0008693D"/>
    <w:rsid w:val="00086B54"/>
    <w:rsid w:val="00086C00"/>
    <w:rsid w:val="00086EC2"/>
    <w:rsid w:val="00087296"/>
    <w:rsid w:val="00087824"/>
    <w:rsid w:val="00087850"/>
    <w:rsid w:val="000879A3"/>
    <w:rsid w:val="000879ED"/>
    <w:rsid w:val="00087B51"/>
    <w:rsid w:val="00087CF0"/>
    <w:rsid w:val="00087EAE"/>
    <w:rsid w:val="00087EFD"/>
    <w:rsid w:val="000900C3"/>
    <w:rsid w:val="00090796"/>
    <w:rsid w:val="000907DC"/>
    <w:rsid w:val="000908E9"/>
    <w:rsid w:val="000909C5"/>
    <w:rsid w:val="00090B09"/>
    <w:rsid w:val="00090B16"/>
    <w:rsid w:val="00090C02"/>
    <w:rsid w:val="00090CBC"/>
    <w:rsid w:val="00090DBA"/>
    <w:rsid w:val="00090FD2"/>
    <w:rsid w:val="00090FF6"/>
    <w:rsid w:val="0009101C"/>
    <w:rsid w:val="00091079"/>
    <w:rsid w:val="00091110"/>
    <w:rsid w:val="0009114A"/>
    <w:rsid w:val="000911C8"/>
    <w:rsid w:val="0009127E"/>
    <w:rsid w:val="00091541"/>
    <w:rsid w:val="00091562"/>
    <w:rsid w:val="00091589"/>
    <w:rsid w:val="000916D0"/>
    <w:rsid w:val="00091909"/>
    <w:rsid w:val="00091948"/>
    <w:rsid w:val="00091982"/>
    <w:rsid w:val="00091BC0"/>
    <w:rsid w:val="00091C53"/>
    <w:rsid w:val="00091C8C"/>
    <w:rsid w:val="00091CEA"/>
    <w:rsid w:val="00091FD0"/>
    <w:rsid w:val="00092070"/>
    <w:rsid w:val="000921BA"/>
    <w:rsid w:val="000921EC"/>
    <w:rsid w:val="000921FA"/>
    <w:rsid w:val="000922FD"/>
    <w:rsid w:val="0009234A"/>
    <w:rsid w:val="00092818"/>
    <w:rsid w:val="00092836"/>
    <w:rsid w:val="00092DC1"/>
    <w:rsid w:val="00092DD1"/>
    <w:rsid w:val="00092E4E"/>
    <w:rsid w:val="000930CB"/>
    <w:rsid w:val="000931F0"/>
    <w:rsid w:val="0009327A"/>
    <w:rsid w:val="00093374"/>
    <w:rsid w:val="00093639"/>
    <w:rsid w:val="0009384B"/>
    <w:rsid w:val="0009396C"/>
    <w:rsid w:val="000939E5"/>
    <w:rsid w:val="00093A1F"/>
    <w:rsid w:val="00093C42"/>
    <w:rsid w:val="00093CC7"/>
    <w:rsid w:val="00093F3C"/>
    <w:rsid w:val="000941C5"/>
    <w:rsid w:val="00094364"/>
    <w:rsid w:val="00094592"/>
    <w:rsid w:val="00094600"/>
    <w:rsid w:val="000946E6"/>
    <w:rsid w:val="00094B3C"/>
    <w:rsid w:val="00094BBC"/>
    <w:rsid w:val="000951E0"/>
    <w:rsid w:val="000954D7"/>
    <w:rsid w:val="00095564"/>
    <w:rsid w:val="000955E7"/>
    <w:rsid w:val="0009562E"/>
    <w:rsid w:val="000956E6"/>
    <w:rsid w:val="00095889"/>
    <w:rsid w:val="00095A1E"/>
    <w:rsid w:val="00095CA8"/>
    <w:rsid w:val="00095DEC"/>
    <w:rsid w:val="00095F77"/>
    <w:rsid w:val="00096039"/>
    <w:rsid w:val="000964D0"/>
    <w:rsid w:val="00096648"/>
    <w:rsid w:val="0009678E"/>
    <w:rsid w:val="000967CD"/>
    <w:rsid w:val="000969B3"/>
    <w:rsid w:val="00096A41"/>
    <w:rsid w:val="00096C5E"/>
    <w:rsid w:val="00096E01"/>
    <w:rsid w:val="00096E68"/>
    <w:rsid w:val="00096F93"/>
    <w:rsid w:val="000973C1"/>
    <w:rsid w:val="00097710"/>
    <w:rsid w:val="0009777D"/>
    <w:rsid w:val="00097885"/>
    <w:rsid w:val="00097909"/>
    <w:rsid w:val="00097962"/>
    <w:rsid w:val="00097A0C"/>
    <w:rsid w:val="00097AAA"/>
    <w:rsid w:val="00097AF8"/>
    <w:rsid w:val="00097D39"/>
    <w:rsid w:val="00097DAF"/>
    <w:rsid w:val="00097E27"/>
    <w:rsid w:val="00097EB6"/>
    <w:rsid w:val="000A0183"/>
    <w:rsid w:val="000A07A7"/>
    <w:rsid w:val="000A08D3"/>
    <w:rsid w:val="000A09D3"/>
    <w:rsid w:val="000A0CB3"/>
    <w:rsid w:val="000A0E03"/>
    <w:rsid w:val="000A0E0D"/>
    <w:rsid w:val="000A0EB8"/>
    <w:rsid w:val="000A1027"/>
    <w:rsid w:val="000A117B"/>
    <w:rsid w:val="000A11B4"/>
    <w:rsid w:val="000A1370"/>
    <w:rsid w:val="000A15F9"/>
    <w:rsid w:val="000A173D"/>
    <w:rsid w:val="000A178F"/>
    <w:rsid w:val="000A19C3"/>
    <w:rsid w:val="000A19CB"/>
    <w:rsid w:val="000A1A4E"/>
    <w:rsid w:val="000A1BC9"/>
    <w:rsid w:val="000A1F43"/>
    <w:rsid w:val="000A2064"/>
    <w:rsid w:val="000A224D"/>
    <w:rsid w:val="000A2339"/>
    <w:rsid w:val="000A234F"/>
    <w:rsid w:val="000A2442"/>
    <w:rsid w:val="000A26B6"/>
    <w:rsid w:val="000A297A"/>
    <w:rsid w:val="000A2A59"/>
    <w:rsid w:val="000A2B56"/>
    <w:rsid w:val="000A2D2E"/>
    <w:rsid w:val="000A2DF4"/>
    <w:rsid w:val="000A2E4A"/>
    <w:rsid w:val="000A3167"/>
    <w:rsid w:val="000A31C8"/>
    <w:rsid w:val="000A323A"/>
    <w:rsid w:val="000A3AF3"/>
    <w:rsid w:val="000A3B2B"/>
    <w:rsid w:val="000A3BBB"/>
    <w:rsid w:val="000A3D39"/>
    <w:rsid w:val="000A3DD0"/>
    <w:rsid w:val="000A3E6A"/>
    <w:rsid w:val="000A3F39"/>
    <w:rsid w:val="000A3FDD"/>
    <w:rsid w:val="000A3FE9"/>
    <w:rsid w:val="000A4498"/>
    <w:rsid w:val="000A44E7"/>
    <w:rsid w:val="000A4AE5"/>
    <w:rsid w:val="000A4D08"/>
    <w:rsid w:val="000A52F5"/>
    <w:rsid w:val="000A535E"/>
    <w:rsid w:val="000A53D8"/>
    <w:rsid w:val="000A5772"/>
    <w:rsid w:val="000A5784"/>
    <w:rsid w:val="000A5A07"/>
    <w:rsid w:val="000A5B39"/>
    <w:rsid w:val="000A5BE5"/>
    <w:rsid w:val="000A5C78"/>
    <w:rsid w:val="000A5DCA"/>
    <w:rsid w:val="000A5E0C"/>
    <w:rsid w:val="000A6299"/>
    <w:rsid w:val="000A6331"/>
    <w:rsid w:val="000A6508"/>
    <w:rsid w:val="000A66DA"/>
    <w:rsid w:val="000A6734"/>
    <w:rsid w:val="000A6B2B"/>
    <w:rsid w:val="000A6BF8"/>
    <w:rsid w:val="000A6C80"/>
    <w:rsid w:val="000A6E4E"/>
    <w:rsid w:val="000A6E87"/>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9B3"/>
    <w:rsid w:val="000B0A69"/>
    <w:rsid w:val="000B0A6B"/>
    <w:rsid w:val="000B0DDD"/>
    <w:rsid w:val="000B10CF"/>
    <w:rsid w:val="000B1215"/>
    <w:rsid w:val="000B1423"/>
    <w:rsid w:val="000B148A"/>
    <w:rsid w:val="000B1496"/>
    <w:rsid w:val="000B1730"/>
    <w:rsid w:val="000B178F"/>
    <w:rsid w:val="000B17B6"/>
    <w:rsid w:val="000B17C3"/>
    <w:rsid w:val="000B17FB"/>
    <w:rsid w:val="000B1918"/>
    <w:rsid w:val="000B1A04"/>
    <w:rsid w:val="000B1A1A"/>
    <w:rsid w:val="000B1C22"/>
    <w:rsid w:val="000B1D1B"/>
    <w:rsid w:val="000B1D5F"/>
    <w:rsid w:val="000B1E06"/>
    <w:rsid w:val="000B1F6F"/>
    <w:rsid w:val="000B202F"/>
    <w:rsid w:val="000B290F"/>
    <w:rsid w:val="000B2AD1"/>
    <w:rsid w:val="000B2C13"/>
    <w:rsid w:val="000B2DDF"/>
    <w:rsid w:val="000B2F47"/>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9C3"/>
    <w:rsid w:val="000B4B77"/>
    <w:rsid w:val="000B4BF7"/>
    <w:rsid w:val="000B4C51"/>
    <w:rsid w:val="000B4F59"/>
    <w:rsid w:val="000B50BC"/>
    <w:rsid w:val="000B5153"/>
    <w:rsid w:val="000B53DB"/>
    <w:rsid w:val="000B53E1"/>
    <w:rsid w:val="000B555C"/>
    <w:rsid w:val="000B556A"/>
    <w:rsid w:val="000B566B"/>
    <w:rsid w:val="000B56EC"/>
    <w:rsid w:val="000B57AE"/>
    <w:rsid w:val="000B591F"/>
    <w:rsid w:val="000B599B"/>
    <w:rsid w:val="000B59AC"/>
    <w:rsid w:val="000B5A82"/>
    <w:rsid w:val="000B5A8E"/>
    <w:rsid w:val="000B5A94"/>
    <w:rsid w:val="000B5BA8"/>
    <w:rsid w:val="000B5BDF"/>
    <w:rsid w:val="000B5E42"/>
    <w:rsid w:val="000B5EB9"/>
    <w:rsid w:val="000B5F99"/>
    <w:rsid w:val="000B60AC"/>
    <w:rsid w:val="000B632B"/>
    <w:rsid w:val="000B6498"/>
    <w:rsid w:val="000B6740"/>
    <w:rsid w:val="000B6824"/>
    <w:rsid w:val="000B6952"/>
    <w:rsid w:val="000B69E8"/>
    <w:rsid w:val="000B6A01"/>
    <w:rsid w:val="000B6B85"/>
    <w:rsid w:val="000B6B96"/>
    <w:rsid w:val="000B6BBD"/>
    <w:rsid w:val="000B6CC2"/>
    <w:rsid w:val="000B6D00"/>
    <w:rsid w:val="000B6D6F"/>
    <w:rsid w:val="000B6FAD"/>
    <w:rsid w:val="000B710A"/>
    <w:rsid w:val="000B748F"/>
    <w:rsid w:val="000B754E"/>
    <w:rsid w:val="000B785E"/>
    <w:rsid w:val="000B78A1"/>
    <w:rsid w:val="000B7946"/>
    <w:rsid w:val="000B7953"/>
    <w:rsid w:val="000B79BA"/>
    <w:rsid w:val="000B7AC1"/>
    <w:rsid w:val="000B7C6E"/>
    <w:rsid w:val="000C00A0"/>
    <w:rsid w:val="000C0172"/>
    <w:rsid w:val="000C01A3"/>
    <w:rsid w:val="000C034A"/>
    <w:rsid w:val="000C0645"/>
    <w:rsid w:val="000C06A6"/>
    <w:rsid w:val="000C07F2"/>
    <w:rsid w:val="000C0B06"/>
    <w:rsid w:val="000C0DE3"/>
    <w:rsid w:val="000C0F2A"/>
    <w:rsid w:val="000C1001"/>
    <w:rsid w:val="000C1142"/>
    <w:rsid w:val="000C1348"/>
    <w:rsid w:val="000C1406"/>
    <w:rsid w:val="000C1467"/>
    <w:rsid w:val="000C15C4"/>
    <w:rsid w:val="000C17CA"/>
    <w:rsid w:val="000C1A50"/>
    <w:rsid w:val="000C1B5F"/>
    <w:rsid w:val="000C1F4D"/>
    <w:rsid w:val="000C2208"/>
    <w:rsid w:val="000C236F"/>
    <w:rsid w:val="000C2444"/>
    <w:rsid w:val="000C2584"/>
    <w:rsid w:val="000C2586"/>
    <w:rsid w:val="000C262D"/>
    <w:rsid w:val="000C276C"/>
    <w:rsid w:val="000C291A"/>
    <w:rsid w:val="000C2AC0"/>
    <w:rsid w:val="000C2AD3"/>
    <w:rsid w:val="000C2C16"/>
    <w:rsid w:val="000C2E7B"/>
    <w:rsid w:val="000C30E5"/>
    <w:rsid w:val="000C31B8"/>
    <w:rsid w:val="000C3240"/>
    <w:rsid w:val="000C3301"/>
    <w:rsid w:val="000C34AC"/>
    <w:rsid w:val="000C34DC"/>
    <w:rsid w:val="000C391D"/>
    <w:rsid w:val="000C3D20"/>
    <w:rsid w:val="000C3E89"/>
    <w:rsid w:val="000C3EFD"/>
    <w:rsid w:val="000C3F7F"/>
    <w:rsid w:val="000C3FC8"/>
    <w:rsid w:val="000C4649"/>
    <w:rsid w:val="000C4674"/>
    <w:rsid w:val="000C46E9"/>
    <w:rsid w:val="000C4729"/>
    <w:rsid w:val="000C47BD"/>
    <w:rsid w:val="000C48FF"/>
    <w:rsid w:val="000C4C13"/>
    <w:rsid w:val="000C4D73"/>
    <w:rsid w:val="000C515A"/>
    <w:rsid w:val="000C5185"/>
    <w:rsid w:val="000C52AE"/>
    <w:rsid w:val="000C52BC"/>
    <w:rsid w:val="000C5538"/>
    <w:rsid w:val="000C55E2"/>
    <w:rsid w:val="000C5816"/>
    <w:rsid w:val="000C58D6"/>
    <w:rsid w:val="000C5A1A"/>
    <w:rsid w:val="000C5A69"/>
    <w:rsid w:val="000C5E9D"/>
    <w:rsid w:val="000C6154"/>
    <w:rsid w:val="000C63EE"/>
    <w:rsid w:val="000C67B1"/>
    <w:rsid w:val="000C695D"/>
    <w:rsid w:val="000C69FF"/>
    <w:rsid w:val="000C6BC5"/>
    <w:rsid w:val="000C6CD1"/>
    <w:rsid w:val="000C72C7"/>
    <w:rsid w:val="000C7448"/>
    <w:rsid w:val="000C77B4"/>
    <w:rsid w:val="000C7953"/>
    <w:rsid w:val="000C7A18"/>
    <w:rsid w:val="000C7A80"/>
    <w:rsid w:val="000C7B80"/>
    <w:rsid w:val="000C7D1D"/>
    <w:rsid w:val="000C7F1E"/>
    <w:rsid w:val="000D00FB"/>
    <w:rsid w:val="000D01EB"/>
    <w:rsid w:val="000D0212"/>
    <w:rsid w:val="000D080E"/>
    <w:rsid w:val="000D0821"/>
    <w:rsid w:val="000D0865"/>
    <w:rsid w:val="000D0A51"/>
    <w:rsid w:val="000D0ABD"/>
    <w:rsid w:val="000D0AF6"/>
    <w:rsid w:val="000D0B68"/>
    <w:rsid w:val="000D0B6B"/>
    <w:rsid w:val="000D0EA0"/>
    <w:rsid w:val="000D0EDC"/>
    <w:rsid w:val="000D1027"/>
    <w:rsid w:val="000D1192"/>
    <w:rsid w:val="000D13EC"/>
    <w:rsid w:val="000D1557"/>
    <w:rsid w:val="000D17B0"/>
    <w:rsid w:val="000D1A7F"/>
    <w:rsid w:val="000D1CE2"/>
    <w:rsid w:val="000D1D35"/>
    <w:rsid w:val="000D1E97"/>
    <w:rsid w:val="000D232D"/>
    <w:rsid w:val="000D236A"/>
    <w:rsid w:val="000D24AE"/>
    <w:rsid w:val="000D24FC"/>
    <w:rsid w:val="000D250E"/>
    <w:rsid w:val="000D2554"/>
    <w:rsid w:val="000D260D"/>
    <w:rsid w:val="000D27B4"/>
    <w:rsid w:val="000D27B5"/>
    <w:rsid w:val="000D27E0"/>
    <w:rsid w:val="000D284E"/>
    <w:rsid w:val="000D29A0"/>
    <w:rsid w:val="000D2BA5"/>
    <w:rsid w:val="000D2C48"/>
    <w:rsid w:val="000D2ED7"/>
    <w:rsid w:val="000D30E1"/>
    <w:rsid w:val="000D30E4"/>
    <w:rsid w:val="000D3112"/>
    <w:rsid w:val="000D360C"/>
    <w:rsid w:val="000D3A53"/>
    <w:rsid w:val="000D3C4D"/>
    <w:rsid w:val="000D3C8A"/>
    <w:rsid w:val="000D3D29"/>
    <w:rsid w:val="000D3DE3"/>
    <w:rsid w:val="000D3ECF"/>
    <w:rsid w:val="000D40A6"/>
    <w:rsid w:val="000D40BA"/>
    <w:rsid w:val="000D415D"/>
    <w:rsid w:val="000D420F"/>
    <w:rsid w:val="000D4390"/>
    <w:rsid w:val="000D43E7"/>
    <w:rsid w:val="000D4715"/>
    <w:rsid w:val="000D47AD"/>
    <w:rsid w:val="000D4983"/>
    <w:rsid w:val="000D49AB"/>
    <w:rsid w:val="000D4AC1"/>
    <w:rsid w:val="000D4C7F"/>
    <w:rsid w:val="000D4D02"/>
    <w:rsid w:val="000D5391"/>
    <w:rsid w:val="000D5787"/>
    <w:rsid w:val="000D5832"/>
    <w:rsid w:val="000D587F"/>
    <w:rsid w:val="000D588B"/>
    <w:rsid w:val="000D5894"/>
    <w:rsid w:val="000D5917"/>
    <w:rsid w:val="000D5BAE"/>
    <w:rsid w:val="000D5C6A"/>
    <w:rsid w:val="000D5FC2"/>
    <w:rsid w:val="000D5FEF"/>
    <w:rsid w:val="000D6133"/>
    <w:rsid w:val="000D6230"/>
    <w:rsid w:val="000D6506"/>
    <w:rsid w:val="000D65E6"/>
    <w:rsid w:val="000D669B"/>
    <w:rsid w:val="000D69CC"/>
    <w:rsid w:val="000D6ADD"/>
    <w:rsid w:val="000D6C8A"/>
    <w:rsid w:val="000D6F2E"/>
    <w:rsid w:val="000D7008"/>
    <w:rsid w:val="000D7129"/>
    <w:rsid w:val="000D72E3"/>
    <w:rsid w:val="000D72E5"/>
    <w:rsid w:val="000D75C7"/>
    <w:rsid w:val="000D7793"/>
    <w:rsid w:val="000D78D2"/>
    <w:rsid w:val="000D7984"/>
    <w:rsid w:val="000D7ABA"/>
    <w:rsid w:val="000D7B00"/>
    <w:rsid w:val="000D7F6D"/>
    <w:rsid w:val="000D7F7C"/>
    <w:rsid w:val="000D7F8E"/>
    <w:rsid w:val="000E017B"/>
    <w:rsid w:val="000E02EE"/>
    <w:rsid w:val="000E0355"/>
    <w:rsid w:val="000E04A7"/>
    <w:rsid w:val="000E060E"/>
    <w:rsid w:val="000E068D"/>
    <w:rsid w:val="000E078F"/>
    <w:rsid w:val="000E0B25"/>
    <w:rsid w:val="000E0F3B"/>
    <w:rsid w:val="000E0F85"/>
    <w:rsid w:val="000E0F87"/>
    <w:rsid w:val="000E1155"/>
    <w:rsid w:val="000E172A"/>
    <w:rsid w:val="000E1878"/>
    <w:rsid w:val="000E1909"/>
    <w:rsid w:val="000E1AEE"/>
    <w:rsid w:val="000E1D01"/>
    <w:rsid w:val="000E1DE8"/>
    <w:rsid w:val="000E2024"/>
    <w:rsid w:val="000E22C5"/>
    <w:rsid w:val="000E25CB"/>
    <w:rsid w:val="000E2A6C"/>
    <w:rsid w:val="000E2B5D"/>
    <w:rsid w:val="000E2BE7"/>
    <w:rsid w:val="000E2F76"/>
    <w:rsid w:val="000E36F2"/>
    <w:rsid w:val="000E37A6"/>
    <w:rsid w:val="000E398C"/>
    <w:rsid w:val="000E3A01"/>
    <w:rsid w:val="000E3C6B"/>
    <w:rsid w:val="000E3E49"/>
    <w:rsid w:val="000E3E95"/>
    <w:rsid w:val="000E42AF"/>
    <w:rsid w:val="000E438B"/>
    <w:rsid w:val="000E4629"/>
    <w:rsid w:val="000E4959"/>
    <w:rsid w:val="000E4C67"/>
    <w:rsid w:val="000E4CC5"/>
    <w:rsid w:val="000E4F0E"/>
    <w:rsid w:val="000E4F44"/>
    <w:rsid w:val="000E51C1"/>
    <w:rsid w:val="000E5520"/>
    <w:rsid w:val="000E5561"/>
    <w:rsid w:val="000E5638"/>
    <w:rsid w:val="000E58D6"/>
    <w:rsid w:val="000E59F1"/>
    <w:rsid w:val="000E5A67"/>
    <w:rsid w:val="000E5CD9"/>
    <w:rsid w:val="000E5CE7"/>
    <w:rsid w:val="000E6041"/>
    <w:rsid w:val="000E60C5"/>
    <w:rsid w:val="000E6302"/>
    <w:rsid w:val="000E6350"/>
    <w:rsid w:val="000E6535"/>
    <w:rsid w:val="000E665E"/>
    <w:rsid w:val="000E671E"/>
    <w:rsid w:val="000E6816"/>
    <w:rsid w:val="000E6897"/>
    <w:rsid w:val="000E6968"/>
    <w:rsid w:val="000E6A84"/>
    <w:rsid w:val="000E6B1A"/>
    <w:rsid w:val="000E6B76"/>
    <w:rsid w:val="000E6FFC"/>
    <w:rsid w:val="000E7034"/>
    <w:rsid w:val="000E7159"/>
    <w:rsid w:val="000E71A1"/>
    <w:rsid w:val="000E74C0"/>
    <w:rsid w:val="000E7649"/>
    <w:rsid w:val="000E7916"/>
    <w:rsid w:val="000E7D93"/>
    <w:rsid w:val="000E7E98"/>
    <w:rsid w:val="000E7F62"/>
    <w:rsid w:val="000E7FB7"/>
    <w:rsid w:val="000F006E"/>
    <w:rsid w:val="000F00ED"/>
    <w:rsid w:val="000F023A"/>
    <w:rsid w:val="000F035A"/>
    <w:rsid w:val="000F03C7"/>
    <w:rsid w:val="000F0684"/>
    <w:rsid w:val="000F0727"/>
    <w:rsid w:val="000F0739"/>
    <w:rsid w:val="000F0A96"/>
    <w:rsid w:val="000F0B41"/>
    <w:rsid w:val="000F0CCC"/>
    <w:rsid w:val="000F0E6E"/>
    <w:rsid w:val="000F0ED3"/>
    <w:rsid w:val="000F0F46"/>
    <w:rsid w:val="000F0FED"/>
    <w:rsid w:val="000F1063"/>
    <w:rsid w:val="000F11F0"/>
    <w:rsid w:val="000F121D"/>
    <w:rsid w:val="000F1244"/>
    <w:rsid w:val="000F126F"/>
    <w:rsid w:val="000F1445"/>
    <w:rsid w:val="000F15E1"/>
    <w:rsid w:val="000F1859"/>
    <w:rsid w:val="000F18F6"/>
    <w:rsid w:val="000F1F75"/>
    <w:rsid w:val="000F1FF2"/>
    <w:rsid w:val="000F20A3"/>
    <w:rsid w:val="000F2446"/>
    <w:rsid w:val="000F26CF"/>
    <w:rsid w:val="000F28EF"/>
    <w:rsid w:val="000F2E55"/>
    <w:rsid w:val="000F303F"/>
    <w:rsid w:val="000F306D"/>
    <w:rsid w:val="000F3229"/>
    <w:rsid w:val="000F3276"/>
    <w:rsid w:val="000F332B"/>
    <w:rsid w:val="000F33EA"/>
    <w:rsid w:val="000F36A4"/>
    <w:rsid w:val="000F36CB"/>
    <w:rsid w:val="000F38D0"/>
    <w:rsid w:val="000F38ED"/>
    <w:rsid w:val="000F3AF0"/>
    <w:rsid w:val="000F3D1D"/>
    <w:rsid w:val="000F3DB2"/>
    <w:rsid w:val="000F3F5E"/>
    <w:rsid w:val="000F40A8"/>
    <w:rsid w:val="000F4257"/>
    <w:rsid w:val="000F4479"/>
    <w:rsid w:val="000F44C9"/>
    <w:rsid w:val="000F468E"/>
    <w:rsid w:val="000F46E3"/>
    <w:rsid w:val="000F472E"/>
    <w:rsid w:val="000F4792"/>
    <w:rsid w:val="000F4853"/>
    <w:rsid w:val="000F485B"/>
    <w:rsid w:val="000F4B6D"/>
    <w:rsid w:val="000F4FA7"/>
    <w:rsid w:val="000F5103"/>
    <w:rsid w:val="000F5488"/>
    <w:rsid w:val="000F55AC"/>
    <w:rsid w:val="000F55CE"/>
    <w:rsid w:val="000F55DE"/>
    <w:rsid w:val="000F5653"/>
    <w:rsid w:val="000F5793"/>
    <w:rsid w:val="000F57D5"/>
    <w:rsid w:val="000F58DA"/>
    <w:rsid w:val="000F5954"/>
    <w:rsid w:val="000F596B"/>
    <w:rsid w:val="000F5A33"/>
    <w:rsid w:val="000F5B40"/>
    <w:rsid w:val="000F5E10"/>
    <w:rsid w:val="000F5F1C"/>
    <w:rsid w:val="000F6076"/>
    <w:rsid w:val="000F60B7"/>
    <w:rsid w:val="000F618A"/>
    <w:rsid w:val="000F619E"/>
    <w:rsid w:val="000F6238"/>
    <w:rsid w:val="000F626A"/>
    <w:rsid w:val="000F62FB"/>
    <w:rsid w:val="000F638F"/>
    <w:rsid w:val="000F63D2"/>
    <w:rsid w:val="000F64C4"/>
    <w:rsid w:val="000F64C8"/>
    <w:rsid w:val="000F6572"/>
    <w:rsid w:val="000F6985"/>
    <w:rsid w:val="000F6E9B"/>
    <w:rsid w:val="000F70D5"/>
    <w:rsid w:val="000F7121"/>
    <w:rsid w:val="000F71D0"/>
    <w:rsid w:val="000F7254"/>
    <w:rsid w:val="000F72EC"/>
    <w:rsid w:val="000F72FA"/>
    <w:rsid w:val="000F73B4"/>
    <w:rsid w:val="000F73E0"/>
    <w:rsid w:val="000F7423"/>
    <w:rsid w:val="000F75EA"/>
    <w:rsid w:val="000F761D"/>
    <w:rsid w:val="000F76A8"/>
    <w:rsid w:val="000F77E1"/>
    <w:rsid w:val="000F7882"/>
    <w:rsid w:val="000F7BAB"/>
    <w:rsid w:val="000F7D04"/>
    <w:rsid w:val="000F7FB9"/>
    <w:rsid w:val="001005AB"/>
    <w:rsid w:val="0010077F"/>
    <w:rsid w:val="001009E1"/>
    <w:rsid w:val="00100DFA"/>
    <w:rsid w:val="00100E68"/>
    <w:rsid w:val="0010120D"/>
    <w:rsid w:val="00101282"/>
    <w:rsid w:val="001013FA"/>
    <w:rsid w:val="0010152B"/>
    <w:rsid w:val="001016FC"/>
    <w:rsid w:val="001017CA"/>
    <w:rsid w:val="0010187A"/>
    <w:rsid w:val="00101BDE"/>
    <w:rsid w:val="00101D29"/>
    <w:rsid w:val="00101D34"/>
    <w:rsid w:val="00101D65"/>
    <w:rsid w:val="001021A0"/>
    <w:rsid w:val="0010222B"/>
    <w:rsid w:val="001022E3"/>
    <w:rsid w:val="001022E9"/>
    <w:rsid w:val="001025DF"/>
    <w:rsid w:val="001027E3"/>
    <w:rsid w:val="001027F3"/>
    <w:rsid w:val="0010294B"/>
    <w:rsid w:val="00102EB9"/>
    <w:rsid w:val="00102EC0"/>
    <w:rsid w:val="00102F6E"/>
    <w:rsid w:val="001030BB"/>
    <w:rsid w:val="001031EF"/>
    <w:rsid w:val="00103206"/>
    <w:rsid w:val="001032FB"/>
    <w:rsid w:val="0010339E"/>
    <w:rsid w:val="0010356B"/>
    <w:rsid w:val="00103937"/>
    <w:rsid w:val="001039B3"/>
    <w:rsid w:val="00103A74"/>
    <w:rsid w:val="00103C55"/>
    <w:rsid w:val="00103EAB"/>
    <w:rsid w:val="00103EF3"/>
    <w:rsid w:val="00104492"/>
    <w:rsid w:val="00104554"/>
    <w:rsid w:val="0010457F"/>
    <w:rsid w:val="00104594"/>
    <w:rsid w:val="0010493D"/>
    <w:rsid w:val="00104B03"/>
    <w:rsid w:val="00104BA9"/>
    <w:rsid w:val="00104DA0"/>
    <w:rsid w:val="00104F85"/>
    <w:rsid w:val="0010500B"/>
    <w:rsid w:val="00105160"/>
    <w:rsid w:val="001053C1"/>
    <w:rsid w:val="001054B9"/>
    <w:rsid w:val="00105570"/>
    <w:rsid w:val="00105580"/>
    <w:rsid w:val="001055D6"/>
    <w:rsid w:val="00105649"/>
    <w:rsid w:val="001056CB"/>
    <w:rsid w:val="00105812"/>
    <w:rsid w:val="00105BB9"/>
    <w:rsid w:val="00105C0A"/>
    <w:rsid w:val="00105C7C"/>
    <w:rsid w:val="00105C89"/>
    <w:rsid w:val="00105CE1"/>
    <w:rsid w:val="00105DD7"/>
    <w:rsid w:val="00105ED9"/>
    <w:rsid w:val="001067A4"/>
    <w:rsid w:val="00106916"/>
    <w:rsid w:val="00106BC9"/>
    <w:rsid w:val="00106E28"/>
    <w:rsid w:val="00106E2C"/>
    <w:rsid w:val="00106E7A"/>
    <w:rsid w:val="00106F03"/>
    <w:rsid w:val="00107304"/>
    <w:rsid w:val="001077B1"/>
    <w:rsid w:val="00107AB8"/>
    <w:rsid w:val="00107CEA"/>
    <w:rsid w:val="00107E40"/>
    <w:rsid w:val="00107E60"/>
    <w:rsid w:val="0011008C"/>
    <w:rsid w:val="001103F5"/>
    <w:rsid w:val="00110656"/>
    <w:rsid w:val="001109E6"/>
    <w:rsid w:val="00110D15"/>
    <w:rsid w:val="00110D79"/>
    <w:rsid w:val="00110D9F"/>
    <w:rsid w:val="00111165"/>
    <w:rsid w:val="001113AF"/>
    <w:rsid w:val="00111464"/>
    <w:rsid w:val="0011147F"/>
    <w:rsid w:val="0011155A"/>
    <w:rsid w:val="0011163F"/>
    <w:rsid w:val="00111719"/>
    <w:rsid w:val="00111744"/>
    <w:rsid w:val="001117F0"/>
    <w:rsid w:val="00111999"/>
    <w:rsid w:val="00111AE9"/>
    <w:rsid w:val="00111BA7"/>
    <w:rsid w:val="00111C17"/>
    <w:rsid w:val="00111EF2"/>
    <w:rsid w:val="001120FC"/>
    <w:rsid w:val="001124BA"/>
    <w:rsid w:val="00112645"/>
    <w:rsid w:val="0011266D"/>
    <w:rsid w:val="001126CC"/>
    <w:rsid w:val="001126ED"/>
    <w:rsid w:val="001126F5"/>
    <w:rsid w:val="001128A8"/>
    <w:rsid w:val="001129A4"/>
    <w:rsid w:val="001129A6"/>
    <w:rsid w:val="00112AA9"/>
    <w:rsid w:val="00112C51"/>
    <w:rsid w:val="00112CEF"/>
    <w:rsid w:val="00112EA6"/>
    <w:rsid w:val="00112F21"/>
    <w:rsid w:val="00112F49"/>
    <w:rsid w:val="0011300A"/>
    <w:rsid w:val="00113028"/>
    <w:rsid w:val="0011322D"/>
    <w:rsid w:val="00113355"/>
    <w:rsid w:val="0011352F"/>
    <w:rsid w:val="001135BA"/>
    <w:rsid w:val="0011417E"/>
    <w:rsid w:val="001142DD"/>
    <w:rsid w:val="00114403"/>
    <w:rsid w:val="001144F1"/>
    <w:rsid w:val="00114643"/>
    <w:rsid w:val="001148E6"/>
    <w:rsid w:val="00114919"/>
    <w:rsid w:val="001149A7"/>
    <w:rsid w:val="00114B37"/>
    <w:rsid w:val="00114BD9"/>
    <w:rsid w:val="00114CE0"/>
    <w:rsid w:val="00114F04"/>
    <w:rsid w:val="00115086"/>
    <w:rsid w:val="00115097"/>
    <w:rsid w:val="001151F9"/>
    <w:rsid w:val="0011524B"/>
    <w:rsid w:val="001153BE"/>
    <w:rsid w:val="001154D5"/>
    <w:rsid w:val="0011588C"/>
    <w:rsid w:val="00115911"/>
    <w:rsid w:val="00115945"/>
    <w:rsid w:val="0011594F"/>
    <w:rsid w:val="00115A4E"/>
    <w:rsid w:val="00115E21"/>
    <w:rsid w:val="001164A6"/>
    <w:rsid w:val="0011664B"/>
    <w:rsid w:val="0011678F"/>
    <w:rsid w:val="001167DF"/>
    <w:rsid w:val="001168D6"/>
    <w:rsid w:val="00116BA7"/>
    <w:rsid w:val="00116BE5"/>
    <w:rsid w:val="00116E25"/>
    <w:rsid w:val="00116F54"/>
    <w:rsid w:val="00116FC8"/>
    <w:rsid w:val="00117038"/>
    <w:rsid w:val="00117183"/>
    <w:rsid w:val="00117296"/>
    <w:rsid w:val="00117423"/>
    <w:rsid w:val="001174AC"/>
    <w:rsid w:val="001174D6"/>
    <w:rsid w:val="0011755C"/>
    <w:rsid w:val="0011759E"/>
    <w:rsid w:val="001175FC"/>
    <w:rsid w:val="00117753"/>
    <w:rsid w:val="0011794E"/>
    <w:rsid w:val="00117A12"/>
    <w:rsid w:val="00120052"/>
    <w:rsid w:val="0012034E"/>
    <w:rsid w:val="001204EC"/>
    <w:rsid w:val="0012066D"/>
    <w:rsid w:val="001208DC"/>
    <w:rsid w:val="00120A72"/>
    <w:rsid w:val="00120BB8"/>
    <w:rsid w:val="00120BF3"/>
    <w:rsid w:val="001211AD"/>
    <w:rsid w:val="001212C3"/>
    <w:rsid w:val="001213BB"/>
    <w:rsid w:val="001215C9"/>
    <w:rsid w:val="00121645"/>
    <w:rsid w:val="001216B6"/>
    <w:rsid w:val="001218ED"/>
    <w:rsid w:val="00121B38"/>
    <w:rsid w:val="00121B92"/>
    <w:rsid w:val="00121E49"/>
    <w:rsid w:val="00121FCF"/>
    <w:rsid w:val="00122469"/>
    <w:rsid w:val="0012248C"/>
    <w:rsid w:val="001225B8"/>
    <w:rsid w:val="00122684"/>
    <w:rsid w:val="001228D2"/>
    <w:rsid w:val="001229D2"/>
    <w:rsid w:val="00122CC9"/>
    <w:rsid w:val="00122D7D"/>
    <w:rsid w:val="00122E5D"/>
    <w:rsid w:val="00122FCB"/>
    <w:rsid w:val="00123327"/>
    <w:rsid w:val="001233A1"/>
    <w:rsid w:val="0012371A"/>
    <w:rsid w:val="001237A2"/>
    <w:rsid w:val="00123B33"/>
    <w:rsid w:val="00123D3E"/>
    <w:rsid w:val="00123E23"/>
    <w:rsid w:val="00123E68"/>
    <w:rsid w:val="00123E88"/>
    <w:rsid w:val="0012412F"/>
    <w:rsid w:val="0012438F"/>
    <w:rsid w:val="0012456F"/>
    <w:rsid w:val="00124903"/>
    <w:rsid w:val="00124BE6"/>
    <w:rsid w:val="00124DD2"/>
    <w:rsid w:val="00124EB2"/>
    <w:rsid w:val="001250F9"/>
    <w:rsid w:val="00125677"/>
    <w:rsid w:val="0012582A"/>
    <w:rsid w:val="00125972"/>
    <w:rsid w:val="00125C01"/>
    <w:rsid w:val="00125CA4"/>
    <w:rsid w:val="00125EA6"/>
    <w:rsid w:val="00125ED7"/>
    <w:rsid w:val="00126042"/>
    <w:rsid w:val="00126082"/>
    <w:rsid w:val="00126403"/>
    <w:rsid w:val="001267F2"/>
    <w:rsid w:val="00126884"/>
    <w:rsid w:val="00126A1D"/>
    <w:rsid w:val="00126BEF"/>
    <w:rsid w:val="00126F94"/>
    <w:rsid w:val="001270CD"/>
    <w:rsid w:val="001271C7"/>
    <w:rsid w:val="00127206"/>
    <w:rsid w:val="00127260"/>
    <w:rsid w:val="0012731C"/>
    <w:rsid w:val="00127427"/>
    <w:rsid w:val="00127585"/>
    <w:rsid w:val="00127612"/>
    <w:rsid w:val="001276A7"/>
    <w:rsid w:val="001276B8"/>
    <w:rsid w:val="00127752"/>
    <w:rsid w:val="00127764"/>
    <w:rsid w:val="001278EE"/>
    <w:rsid w:val="001279D0"/>
    <w:rsid w:val="00127E81"/>
    <w:rsid w:val="00127EA2"/>
    <w:rsid w:val="00127F35"/>
    <w:rsid w:val="0013018F"/>
    <w:rsid w:val="001301CD"/>
    <w:rsid w:val="00130279"/>
    <w:rsid w:val="001304AA"/>
    <w:rsid w:val="001306D6"/>
    <w:rsid w:val="00130752"/>
    <w:rsid w:val="00130753"/>
    <w:rsid w:val="0013086D"/>
    <w:rsid w:val="001309EC"/>
    <w:rsid w:val="00130A00"/>
    <w:rsid w:val="00130B0C"/>
    <w:rsid w:val="00130B3A"/>
    <w:rsid w:val="00130B83"/>
    <w:rsid w:val="00130D48"/>
    <w:rsid w:val="00130EAE"/>
    <w:rsid w:val="00130EB7"/>
    <w:rsid w:val="00130FD6"/>
    <w:rsid w:val="001310ED"/>
    <w:rsid w:val="001312AF"/>
    <w:rsid w:val="00131318"/>
    <w:rsid w:val="0013150A"/>
    <w:rsid w:val="001315A2"/>
    <w:rsid w:val="0013161F"/>
    <w:rsid w:val="0013176A"/>
    <w:rsid w:val="00131809"/>
    <w:rsid w:val="00131868"/>
    <w:rsid w:val="00131946"/>
    <w:rsid w:val="00131B87"/>
    <w:rsid w:val="00131D2D"/>
    <w:rsid w:val="00131E6C"/>
    <w:rsid w:val="00132050"/>
    <w:rsid w:val="0013207C"/>
    <w:rsid w:val="0013219B"/>
    <w:rsid w:val="001325C5"/>
    <w:rsid w:val="001326B7"/>
    <w:rsid w:val="001326F8"/>
    <w:rsid w:val="00132726"/>
    <w:rsid w:val="001328A8"/>
    <w:rsid w:val="00132912"/>
    <w:rsid w:val="001329BE"/>
    <w:rsid w:val="00132BAC"/>
    <w:rsid w:val="00132CFC"/>
    <w:rsid w:val="00132F36"/>
    <w:rsid w:val="00132FCD"/>
    <w:rsid w:val="00133005"/>
    <w:rsid w:val="001330ED"/>
    <w:rsid w:val="001333BA"/>
    <w:rsid w:val="001334F6"/>
    <w:rsid w:val="0013360D"/>
    <w:rsid w:val="0013361D"/>
    <w:rsid w:val="0013378E"/>
    <w:rsid w:val="00133950"/>
    <w:rsid w:val="00133AC6"/>
    <w:rsid w:val="00133C9C"/>
    <w:rsid w:val="00134123"/>
    <w:rsid w:val="00134610"/>
    <w:rsid w:val="00134727"/>
    <w:rsid w:val="0013496C"/>
    <w:rsid w:val="00134974"/>
    <w:rsid w:val="00134A28"/>
    <w:rsid w:val="00134B9D"/>
    <w:rsid w:val="00134EF2"/>
    <w:rsid w:val="00134F0D"/>
    <w:rsid w:val="00135016"/>
    <w:rsid w:val="001353BC"/>
    <w:rsid w:val="00135525"/>
    <w:rsid w:val="00135595"/>
    <w:rsid w:val="00135786"/>
    <w:rsid w:val="0013594B"/>
    <w:rsid w:val="00135972"/>
    <w:rsid w:val="00135A19"/>
    <w:rsid w:val="00135A9F"/>
    <w:rsid w:val="001360A3"/>
    <w:rsid w:val="00136179"/>
    <w:rsid w:val="0013618B"/>
    <w:rsid w:val="00136576"/>
    <w:rsid w:val="0013659E"/>
    <w:rsid w:val="001365D3"/>
    <w:rsid w:val="0013688A"/>
    <w:rsid w:val="00136903"/>
    <w:rsid w:val="00136C03"/>
    <w:rsid w:val="00136EA1"/>
    <w:rsid w:val="0013735D"/>
    <w:rsid w:val="0013745F"/>
    <w:rsid w:val="00137701"/>
    <w:rsid w:val="00137706"/>
    <w:rsid w:val="001377E1"/>
    <w:rsid w:val="001378AC"/>
    <w:rsid w:val="00137BE5"/>
    <w:rsid w:val="00137CB2"/>
    <w:rsid w:val="00137CD3"/>
    <w:rsid w:val="00137E32"/>
    <w:rsid w:val="00140039"/>
    <w:rsid w:val="00140124"/>
    <w:rsid w:val="0014044E"/>
    <w:rsid w:val="0014054D"/>
    <w:rsid w:val="001405C9"/>
    <w:rsid w:val="001407B6"/>
    <w:rsid w:val="001407D0"/>
    <w:rsid w:val="00140A37"/>
    <w:rsid w:val="00140A67"/>
    <w:rsid w:val="00140B4E"/>
    <w:rsid w:val="00140D18"/>
    <w:rsid w:val="001410A9"/>
    <w:rsid w:val="00141757"/>
    <w:rsid w:val="00141762"/>
    <w:rsid w:val="00141822"/>
    <w:rsid w:val="00141AC2"/>
    <w:rsid w:val="00141B82"/>
    <w:rsid w:val="00141B8E"/>
    <w:rsid w:val="00141C44"/>
    <w:rsid w:val="00141F3A"/>
    <w:rsid w:val="0014209C"/>
    <w:rsid w:val="001421B1"/>
    <w:rsid w:val="001421D0"/>
    <w:rsid w:val="0014227B"/>
    <w:rsid w:val="0014252F"/>
    <w:rsid w:val="0014254A"/>
    <w:rsid w:val="001426D9"/>
    <w:rsid w:val="00142B1D"/>
    <w:rsid w:val="00142BA0"/>
    <w:rsid w:val="00142C74"/>
    <w:rsid w:val="00142F7B"/>
    <w:rsid w:val="00143210"/>
    <w:rsid w:val="00143337"/>
    <w:rsid w:val="0014372A"/>
    <w:rsid w:val="00143748"/>
    <w:rsid w:val="00143A1B"/>
    <w:rsid w:val="00143A27"/>
    <w:rsid w:val="00143B32"/>
    <w:rsid w:val="00143BD9"/>
    <w:rsid w:val="00143F5D"/>
    <w:rsid w:val="0014405C"/>
    <w:rsid w:val="00144204"/>
    <w:rsid w:val="0014440C"/>
    <w:rsid w:val="0014451F"/>
    <w:rsid w:val="0014470C"/>
    <w:rsid w:val="0014475B"/>
    <w:rsid w:val="001448D9"/>
    <w:rsid w:val="00144BBD"/>
    <w:rsid w:val="00144D06"/>
    <w:rsid w:val="001450F1"/>
    <w:rsid w:val="001455CC"/>
    <w:rsid w:val="00145817"/>
    <w:rsid w:val="00145918"/>
    <w:rsid w:val="0014596B"/>
    <w:rsid w:val="001459D8"/>
    <w:rsid w:val="00145AFF"/>
    <w:rsid w:val="00145B29"/>
    <w:rsid w:val="00145B6F"/>
    <w:rsid w:val="00145BD1"/>
    <w:rsid w:val="00145CC4"/>
    <w:rsid w:val="00145CE8"/>
    <w:rsid w:val="00145D21"/>
    <w:rsid w:val="00145DA7"/>
    <w:rsid w:val="00145FB1"/>
    <w:rsid w:val="00146069"/>
    <w:rsid w:val="0014606D"/>
    <w:rsid w:val="00146183"/>
    <w:rsid w:val="0014635D"/>
    <w:rsid w:val="00146445"/>
    <w:rsid w:val="001465AB"/>
    <w:rsid w:val="001465B0"/>
    <w:rsid w:val="00146CA0"/>
    <w:rsid w:val="00146CBD"/>
    <w:rsid w:val="00146E44"/>
    <w:rsid w:val="0014722F"/>
    <w:rsid w:val="00147467"/>
    <w:rsid w:val="00147530"/>
    <w:rsid w:val="00147817"/>
    <w:rsid w:val="00147834"/>
    <w:rsid w:val="00147844"/>
    <w:rsid w:val="00147BB9"/>
    <w:rsid w:val="00147BD6"/>
    <w:rsid w:val="00147C55"/>
    <w:rsid w:val="00147CD0"/>
    <w:rsid w:val="00147F44"/>
    <w:rsid w:val="001502DB"/>
    <w:rsid w:val="0015036D"/>
    <w:rsid w:val="00150373"/>
    <w:rsid w:val="001503BA"/>
    <w:rsid w:val="001503C8"/>
    <w:rsid w:val="001507F0"/>
    <w:rsid w:val="0015097A"/>
    <w:rsid w:val="00150B52"/>
    <w:rsid w:val="001511AD"/>
    <w:rsid w:val="00151386"/>
    <w:rsid w:val="00151583"/>
    <w:rsid w:val="0015172E"/>
    <w:rsid w:val="001517FC"/>
    <w:rsid w:val="00151955"/>
    <w:rsid w:val="00151A12"/>
    <w:rsid w:val="00151AFE"/>
    <w:rsid w:val="00151BB2"/>
    <w:rsid w:val="00151BD9"/>
    <w:rsid w:val="00151BFF"/>
    <w:rsid w:val="00151C2D"/>
    <w:rsid w:val="00151CE1"/>
    <w:rsid w:val="00151D3F"/>
    <w:rsid w:val="00151DAE"/>
    <w:rsid w:val="00152261"/>
    <w:rsid w:val="001524EF"/>
    <w:rsid w:val="001525B3"/>
    <w:rsid w:val="001528BF"/>
    <w:rsid w:val="0015290C"/>
    <w:rsid w:val="001529D0"/>
    <w:rsid w:val="00152A29"/>
    <w:rsid w:val="00152D01"/>
    <w:rsid w:val="00153000"/>
    <w:rsid w:val="00153031"/>
    <w:rsid w:val="0015312D"/>
    <w:rsid w:val="001532B4"/>
    <w:rsid w:val="00153307"/>
    <w:rsid w:val="00153732"/>
    <w:rsid w:val="001537A3"/>
    <w:rsid w:val="0015381D"/>
    <w:rsid w:val="0015399D"/>
    <w:rsid w:val="001539BA"/>
    <w:rsid w:val="00153A88"/>
    <w:rsid w:val="00153B22"/>
    <w:rsid w:val="00153B9A"/>
    <w:rsid w:val="00153C9D"/>
    <w:rsid w:val="00153E52"/>
    <w:rsid w:val="00153EDA"/>
    <w:rsid w:val="00153F01"/>
    <w:rsid w:val="00154745"/>
    <w:rsid w:val="0015474E"/>
    <w:rsid w:val="00154789"/>
    <w:rsid w:val="00154867"/>
    <w:rsid w:val="00154BAC"/>
    <w:rsid w:val="00154D12"/>
    <w:rsid w:val="00154F45"/>
    <w:rsid w:val="001550A7"/>
    <w:rsid w:val="001550BF"/>
    <w:rsid w:val="0015521F"/>
    <w:rsid w:val="00155265"/>
    <w:rsid w:val="00155486"/>
    <w:rsid w:val="00155683"/>
    <w:rsid w:val="0015571A"/>
    <w:rsid w:val="00155876"/>
    <w:rsid w:val="00155A13"/>
    <w:rsid w:val="00155A32"/>
    <w:rsid w:val="00155AA5"/>
    <w:rsid w:val="00155B12"/>
    <w:rsid w:val="00155CD9"/>
    <w:rsid w:val="00155E22"/>
    <w:rsid w:val="00155F3C"/>
    <w:rsid w:val="00155F6D"/>
    <w:rsid w:val="00156289"/>
    <w:rsid w:val="001563EA"/>
    <w:rsid w:val="001567FB"/>
    <w:rsid w:val="0015686E"/>
    <w:rsid w:val="00156CCB"/>
    <w:rsid w:val="00156EF4"/>
    <w:rsid w:val="00156F25"/>
    <w:rsid w:val="001570FE"/>
    <w:rsid w:val="0015739B"/>
    <w:rsid w:val="00157688"/>
    <w:rsid w:val="00157821"/>
    <w:rsid w:val="00157A72"/>
    <w:rsid w:val="00157BD9"/>
    <w:rsid w:val="00157C48"/>
    <w:rsid w:val="00157D16"/>
    <w:rsid w:val="00157E43"/>
    <w:rsid w:val="0016016B"/>
    <w:rsid w:val="00160386"/>
    <w:rsid w:val="001606A6"/>
    <w:rsid w:val="00160893"/>
    <w:rsid w:val="00160A9A"/>
    <w:rsid w:val="00160AD0"/>
    <w:rsid w:val="00160C6D"/>
    <w:rsid w:val="00160C79"/>
    <w:rsid w:val="00160D24"/>
    <w:rsid w:val="00160DB1"/>
    <w:rsid w:val="00160DFD"/>
    <w:rsid w:val="00160EC6"/>
    <w:rsid w:val="00160EFE"/>
    <w:rsid w:val="00161189"/>
    <w:rsid w:val="001612E1"/>
    <w:rsid w:val="0016138B"/>
    <w:rsid w:val="0016140E"/>
    <w:rsid w:val="0016145B"/>
    <w:rsid w:val="00161479"/>
    <w:rsid w:val="00161B5F"/>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6E5"/>
    <w:rsid w:val="00163B48"/>
    <w:rsid w:val="00163C7D"/>
    <w:rsid w:val="00163F35"/>
    <w:rsid w:val="00163FBA"/>
    <w:rsid w:val="00164009"/>
    <w:rsid w:val="0016407A"/>
    <w:rsid w:val="00164137"/>
    <w:rsid w:val="00164185"/>
    <w:rsid w:val="00164192"/>
    <w:rsid w:val="0016419C"/>
    <w:rsid w:val="0016428C"/>
    <w:rsid w:val="0016443C"/>
    <w:rsid w:val="00164584"/>
    <w:rsid w:val="001645B3"/>
    <w:rsid w:val="00164608"/>
    <w:rsid w:val="00164712"/>
    <w:rsid w:val="0016473C"/>
    <w:rsid w:val="00164D4A"/>
    <w:rsid w:val="00164DE5"/>
    <w:rsid w:val="00164F58"/>
    <w:rsid w:val="001651E1"/>
    <w:rsid w:val="00165235"/>
    <w:rsid w:val="00165243"/>
    <w:rsid w:val="001653F8"/>
    <w:rsid w:val="0016547B"/>
    <w:rsid w:val="0016551B"/>
    <w:rsid w:val="00165528"/>
    <w:rsid w:val="001655C7"/>
    <w:rsid w:val="001655FF"/>
    <w:rsid w:val="00165808"/>
    <w:rsid w:val="0016584C"/>
    <w:rsid w:val="001658EF"/>
    <w:rsid w:val="00165AE5"/>
    <w:rsid w:val="00165BBB"/>
    <w:rsid w:val="00165BEE"/>
    <w:rsid w:val="00165C53"/>
    <w:rsid w:val="00165DBC"/>
    <w:rsid w:val="00165DEF"/>
    <w:rsid w:val="00165E5C"/>
    <w:rsid w:val="00165F6C"/>
    <w:rsid w:val="0016605B"/>
    <w:rsid w:val="0016622F"/>
    <w:rsid w:val="001668E5"/>
    <w:rsid w:val="00166905"/>
    <w:rsid w:val="00166941"/>
    <w:rsid w:val="00166AE0"/>
    <w:rsid w:val="00166D7B"/>
    <w:rsid w:val="00167384"/>
    <w:rsid w:val="0016738B"/>
    <w:rsid w:val="00167535"/>
    <w:rsid w:val="0016758C"/>
    <w:rsid w:val="001676BC"/>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417"/>
    <w:rsid w:val="00170687"/>
    <w:rsid w:val="001707AA"/>
    <w:rsid w:val="0017087D"/>
    <w:rsid w:val="0017096B"/>
    <w:rsid w:val="00170B04"/>
    <w:rsid w:val="00170C50"/>
    <w:rsid w:val="00170CC0"/>
    <w:rsid w:val="00170ED8"/>
    <w:rsid w:val="00171158"/>
    <w:rsid w:val="00171304"/>
    <w:rsid w:val="001714FD"/>
    <w:rsid w:val="00171558"/>
    <w:rsid w:val="001717AE"/>
    <w:rsid w:val="001719A1"/>
    <w:rsid w:val="00171AA1"/>
    <w:rsid w:val="00171AD7"/>
    <w:rsid w:val="00171B9B"/>
    <w:rsid w:val="00171E9B"/>
    <w:rsid w:val="001723E7"/>
    <w:rsid w:val="001724EA"/>
    <w:rsid w:val="00172501"/>
    <w:rsid w:val="001725F3"/>
    <w:rsid w:val="001726E9"/>
    <w:rsid w:val="00172751"/>
    <w:rsid w:val="00172A56"/>
    <w:rsid w:val="00172D8C"/>
    <w:rsid w:val="00172E23"/>
    <w:rsid w:val="00173067"/>
    <w:rsid w:val="00173145"/>
    <w:rsid w:val="00173391"/>
    <w:rsid w:val="001736AF"/>
    <w:rsid w:val="00173794"/>
    <w:rsid w:val="0017380E"/>
    <w:rsid w:val="00173A43"/>
    <w:rsid w:val="00173B71"/>
    <w:rsid w:val="00173D04"/>
    <w:rsid w:val="00173D74"/>
    <w:rsid w:val="00174181"/>
    <w:rsid w:val="001743B2"/>
    <w:rsid w:val="00174A69"/>
    <w:rsid w:val="00174A71"/>
    <w:rsid w:val="00174D4B"/>
    <w:rsid w:val="00174F3D"/>
    <w:rsid w:val="00174F53"/>
    <w:rsid w:val="00174FA7"/>
    <w:rsid w:val="00175142"/>
    <w:rsid w:val="00175433"/>
    <w:rsid w:val="00175564"/>
    <w:rsid w:val="001755B5"/>
    <w:rsid w:val="001759F9"/>
    <w:rsid w:val="00175AA9"/>
    <w:rsid w:val="00175C2D"/>
    <w:rsid w:val="00175E7D"/>
    <w:rsid w:val="00176047"/>
    <w:rsid w:val="0017604F"/>
    <w:rsid w:val="00176232"/>
    <w:rsid w:val="001762ED"/>
    <w:rsid w:val="0017658B"/>
    <w:rsid w:val="0017669A"/>
    <w:rsid w:val="00176707"/>
    <w:rsid w:val="00176731"/>
    <w:rsid w:val="0017685B"/>
    <w:rsid w:val="00176D09"/>
    <w:rsid w:val="00176D18"/>
    <w:rsid w:val="00176D1D"/>
    <w:rsid w:val="00176D63"/>
    <w:rsid w:val="00176E26"/>
    <w:rsid w:val="00176EB2"/>
    <w:rsid w:val="00176F1C"/>
    <w:rsid w:val="00176F50"/>
    <w:rsid w:val="001770D0"/>
    <w:rsid w:val="00177257"/>
    <w:rsid w:val="00177528"/>
    <w:rsid w:val="0017762D"/>
    <w:rsid w:val="0017782F"/>
    <w:rsid w:val="00177A50"/>
    <w:rsid w:val="00177AF9"/>
    <w:rsid w:val="00177CD9"/>
    <w:rsid w:val="00177D08"/>
    <w:rsid w:val="00177DAC"/>
    <w:rsid w:val="00177EA7"/>
    <w:rsid w:val="00177F0D"/>
    <w:rsid w:val="00180417"/>
    <w:rsid w:val="00180604"/>
    <w:rsid w:val="001807A4"/>
    <w:rsid w:val="00180846"/>
    <w:rsid w:val="001808FF"/>
    <w:rsid w:val="00180A6B"/>
    <w:rsid w:val="00180CB0"/>
    <w:rsid w:val="00180E1C"/>
    <w:rsid w:val="00180F9F"/>
    <w:rsid w:val="001811C1"/>
    <w:rsid w:val="00181402"/>
    <w:rsid w:val="00181767"/>
    <w:rsid w:val="00181946"/>
    <w:rsid w:val="00181E82"/>
    <w:rsid w:val="00182240"/>
    <w:rsid w:val="001824BF"/>
    <w:rsid w:val="001824C2"/>
    <w:rsid w:val="00182570"/>
    <w:rsid w:val="00182764"/>
    <w:rsid w:val="001829FA"/>
    <w:rsid w:val="00182A85"/>
    <w:rsid w:val="00182B11"/>
    <w:rsid w:val="001830A4"/>
    <w:rsid w:val="00183114"/>
    <w:rsid w:val="00183510"/>
    <w:rsid w:val="0018370D"/>
    <w:rsid w:val="00183C19"/>
    <w:rsid w:val="00183C1A"/>
    <w:rsid w:val="00183C8D"/>
    <w:rsid w:val="00183D05"/>
    <w:rsid w:val="00183F08"/>
    <w:rsid w:val="00183FE9"/>
    <w:rsid w:val="00184082"/>
    <w:rsid w:val="00184120"/>
    <w:rsid w:val="00184249"/>
    <w:rsid w:val="001842D4"/>
    <w:rsid w:val="00184777"/>
    <w:rsid w:val="00184800"/>
    <w:rsid w:val="00184849"/>
    <w:rsid w:val="00184A88"/>
    <w:rsid w:val="00184C61"/>
    <w:rsid w:val="00184DF4"/>
    <w:rsid w:val="00184F73"/>
    <w:rsid w:val="001851FD"/>
    <w:rsid w:val="001852E2"/>
    <w:rsid w:val="0018532A"/>
    <w:rsid w:val="001854C4"/>
    <w:rsid w:val="00185603"/>
    <w:rsid w:val="0018573F"/>
    <w:rsid w:val="00185767"/>
    <w:rsid w:val="00185871"/>
    <w:rsid w:val="00185A5F"/>
    <w:rsid w:val="00185B5F"/>
    <w:rsid w:val="00185C27"/>
    <w:rsid w:val="00185C38"/>
    <w:rsid w:val="00185D5C"/>
    <w:rsid w:val="0018605E"/>
    <w:rsid w:val="0018606B"/>
    <w:rsid w:val="001861D7"/>
    <w:rsid w:val="0018626C"/>
    <w:rsid w:val="001868D2"/>
    <w:rsid w:val="00186C08"/>
    <w:rsid w:val="00186D4C"/>
    <w:rsid w:val="00186DEA"/>
    <w:rsid w:val="00186F10"/>
    <w:rsid w:val="00187250"/>
    <w:rsid w:val="00187468"/>
    <w:rsid w:val="00187BEE"/>
    <w:rsid w:val="00187C2D"/>
    <w:rsid w:val="00187F22"/>
    <w:rsid w:val="00187F78"/>
    <w:rsid w:val="00187F87"/>
    <w:rsid w:val="00190065"/>
    <w:rsid w:val="00190479"/>
    <w:rsid w:val="0019057E"/>
    <w:rsid w:val="0019079E"/>
    <w:rsid w:val="001907C4"/>
    <w:rsid w:val="00190C19"/>
    <w:rsid w:val="00190F68"/>
    <w:rsid w:val="00190F9D"/>
    <w:rsid w:val="0019117F"/>
    <w:rsid w:val="00191209"/>
    <w:rsid w:val="00191246"/>
    <w:rsid w:val="001913D9"/>
    <w:rsid w:val="00191509"/>
    <w:rsid w:val="00191880"/>
    <w:rsid w:val="0019194B"/>
    <w:rsid w:val="00191D14"/>
    <w:rsid w:val="00191D8B"/>
    <w:rsid w:val="00191ECD"/>
    <w:rsid w:val="00191EE6"/>
    <w:rsid w:val="00191FE6"/>
    <w:rsid w:val="0019214A"/>
    <w:rsid w:val="001922A4"/>
    <w:rsid w:val="00192497"/>
    <w:rsid w:val="00192525"/>
    <w:rsid w:val="001927F4"/>
    <w:rsid w:val="00192842"/>
    <w:rsid w:val="001928FA"/>
    <w:rsid w:val="001929DB"/>
    <w:rsid w:val="00192D28"/>
    <w:rsid w:val="00192E4F"/>
    <w:rsid w:val="001930B9"/>
    <w:rsid w:val="001932DB"/>
    <w:rsid w:val="001932E5"/>
    <w:rsid w:val="00193307"/>
    <w:rsid w:val="001934A6"/>
    <w:rsid w:val="0019371F"/>
    <w:rsid w:val="001938A7"/>
    <w:rsid w:val="001939E5"/>
    <w:rsid w:val="00193F3F"/>
    <w:rsid w:val="00193FB1"/>
    <w:rsid w:val="001941C2"/>
    <w:rsid w:val="001941FA"/>
    <w:rsid w:val="0019423B"/>
    <w:rsid w:val="00194C1C"/>
    <w:rsid w:val="00194C6D"/>
    <w:rsid w:val="00194D2E"/>
    <w:rsid w:val="001950D8"/>
    <w:rsid w:val="001952A2"/>
    <w:rsid w:val="00195321"/>
    <w:rsid w:val="0019597F"/>
    <w:rsid w:val="00195C63"/>
    <w:rsid w:val="00195CD7"/>
    <w:rsid w:val="00195E70"/>
    <w:rsid w:val="0019619C"/>
    <w:rsid w:val="001961D1"/>
    <w:rsid w:val="00196698"/>
    <w:rsid w:val="00196A3C"/>
    <w:rsid w:val="00196DC5"/>
    <w:rsid w:val="00196E9F"/>
    <w:rsid w:val="00196F1C"/>
    <w:rsid w:val="00196F6F"/>
    <w:rsid w:val="001970DE"/>
    <w:rsid w:val="00197577"/>
    <w:rsid w:val="001978EA"/>
    <w:rsid w:val="0019797A"/>
    <w:rsid w:val="00197A3F"/>
    <w:rsid w:val="00197B2C"/>
    <w:rsid w:val="00197C17"/>
    <w:rsid w:val="00197C5E"/>
    <w:rsid w:val="00197CBA"/>
    <w:rsid w:val="001A00D5"/>
    <w:rsid w:val="001A0275"/>
    <w:rsid w:val="001A0308"/>
    <w:rsid w:val="001A03A2"/>
    <w:rsid w:val="001A08DD"/>
    <w:rsid w:val="001A0C19"/>
    <w:rsid w:val="001A0EE2"/>
    <w:rsid w:val="001A1084"/>
    <w:rsid w:val="001A15EE"/>
    <w:rsid w:val="001A17F5"/>
    <w:rsid w:val="001A181F"/>
    <w:rsid w:val="001A18AB"/>
    <w:rsid w:val="001A1AF2"/>
    <w:rsid w:val="001A1CCE"/>
    <w:rsid w:val="001A1FDC"/>
    <w:rsid w:val="001A20F3"/>
    <w:rsid w:val="001A2279"/>
    <w:rsid w:val="001A2337"/>
    <w:rsid w:val="001A236E"/>
    <w:rsid w:val="001A246E"/>
    <w:rsid w:val="001A25E0"/>
    <w:rsid w:val="001A26ED"/>
    <w:rsid w:val="001A29A0"/>
    <w:rsid w:val="001A29E7"/>
    <w:rsid w:val="001A2A37"/>
    <w:rsid w:val="001A2C5C"/>
    <w:rsid w:val="001A2CBF"/>
    <w:rsid w:val="001A2E6B"/>
    <w:rsid w:val="001A3079"/>
    <w:rsid w:val="001A31C7"/>
    <w:rsid w:val="001A32ED"/>
    <w:rsid w:val="001A3353"/>
    <w:rsid w:val="001A338A"/>
    <w:rsid w:val="001A338F"/>
    <w:rsid w:val="001A362D"/>
    <w:rsid w:val="001A36E0"/>
    <w:rsid w:val="001A3BC5"/>
    <w:rsid w:val="001A3F69"/>
    <w:rsid w:val="001A3F99"/>
    <w:rsid w:val="001A40FD"/>
    <w:rsid w:val="001A411E"/>
    <w:rsid w:val="001A458F"/>
    <w:rsid w:val="001A45C8"/>
    <w:rsid w:val="001A4992"/>
    <w:rsid w:val="001A4A56"/>
    <w:rsid w:val="001A4EC1"/>
    <w:rsid w:val="001A4F16"/>
    <w:rsid w:val="001A4F27"/>
    <w:rsid w:val="001A51EB"/>
    <w:rsid w:val="001A551B"/>
    <w:rsid w:val="001A552A"/>
    <w:rsid w:val="001A599C"/>
    <w:rsid w:val="001A5AF7"/>
    <w:rsid w:val="001A5B25"/>
    <w:rsid w:val="001A5D41"/>
    <w:rsid w:val="001A5DC8"/>
    <w:rsid w:val="001A5E8B"/>
    <w:rsid w:val="001A5F47"/>
    <w:rsid w:val="001A5F9D"/>
    <w:rsid w:val="001A630A"/>
    <w:rsid w:val="001A6574"/>
    <w:rsid w:val="001A6690"/>
    <w:rsid w:val="001A66D0"/>
    <w:rsid w:val="001A66D1"/>
    <w:rsid w:val="001A673D"/>
    <w:rsid w:val="001A68BB"/>
    <w:rsid w:val="001A6986"/>
    <w:rsid w:val="001A69A2"/>
    <w:rsid w:val="001A6AF5"/>
    <w:rsid w:val="001A6C4C"/>
    <w:rsid w:val="001A6C8A"/>
    <w:rsid w:val="001A6D7A"/>
    <w:rsid w:val="001A6FFB"/>
    <w:rsid w:val="001A71BA"/>
    <w:rsid w:val="001A725C"/>
    <w:rsid w:val="001A727B"/>
    <w:rsid w:val="001A736A"/>
    <w:rsid w:val="001A75F9"/>
    <w:rsid w:val="001A7917"/>
    <w:rsid w:val="001A7AA3"/>
    <w:rsid w:val="001A7B1F"/>
    <w:rsid w:val="001A7D4F"/>
    <w:rsid w:val="001A7E1E"/>
    <w:rsid w:val="001A7E56"/>
    <w:rsid w:val="001B0005"/>
    <w:rsid w:val="001B00AF"/>
    <w:rsid w:val="001B0150"/>
    <w:rsid w:val="001B0258"/>
    <w:rsid w:val="001B03B7"/>
    <w:rsid w:val="001B0675"/>
    <w:rsid w:val="001B071E"/>
    <w:rsid w:val="001B09AD"/>
    <w:rsid w:val="001B0AF4"/>
    <w:rsid w:val="001B0B93"/>
    <w:rsid w:val="001B0BCC"/>
    <w:rsid w:val="001B0D6E"/>
    <w:rsid w:val="001B0F80"/>
    <w:rsid w:val="001B12EA"/>
    <w:rsid w:val="001B1641"/>
    <w:rsid w:val="001B16B3"/>
    <w:rsid w:val="001B16C0"/>
    <w:rsid w:val="001B16D7"/>
    <w:rsid w:val="001B1714"/>
    <w:rsid w:val="001B18AD"/>
    <w:rsid w:val="001B1D7F"/>
    <w:rsid w:val="001B1D92"/>
    <w:rsid w:val="001B1DB0"/>
    <w:rsid w:val="001B1E09"/>
    <w:rsid w:val="001B1E4A"/>
    <w:rsid w:val="001B1E50"/>
    <w:rsid w:val="001B213D"/>
    <w:rsid w:val="001B21B7"/>
    <w:rsid w:val="001B2441"/>
    <w:rsid w:val="001B284C"/>
    <w:rsid w:val="001B28AD"/>
    <w:rsid w:val="001B28BE"/>
    <w:rsid w:val="001B2958"/>
    <w:rsid w:val="001B29D2"/>
    <w:rsid w:val="001B2EB2"/>
    <w:rsid w:val="001B2F49"/>
    <w:rsid w:val="001B30F1"/>
    <w:rsid w:val="001B311D"/>
    <w:rsid w:val="001B3217"/>
    <w:rsid w:val="001B33B8"/>
    <w:rsid w:val="001B3435"/>
    <w:rsid w:val="001B3934"/>
    <w:rsid w:val="001B3A67"/>
    <w:rsid w:val="001B3B5D"/>
    <w:rsid w:val="001B3C54"/>
    <w:rsid w:val="001B3C75"/>
    <w:rsid w:val="001B3C7E"/>
    <w:rsid w:val="001B3DA3"/>
    <w:rsid w:val="001B42EA"/>
    <w:rsid w:val="001B454B"/>
    <w:rsid w:val="001B455B"/>
    <w:rsid w:val="001B45ED"/>
    <w:rsid w:val="001B463D"/>
    <w:rsid w:val="001B47B6"/>
    <w:rsid w:val="001B47D5"/>
    <w:rsid w:val="001B4A19"/>
    <w:rsid w:val="001B4A99"/>
    <w:rsid w:val="001B4BDD"/>
    <w:rsid w:val="001B4F0D"/>
    <w:rsid w:val="001B5008"/>
    <w:rsid w:val="001B52C1"/>
    <w:rsid w:val="001B535A"/>
    <w:rsid w:val="001B53F1"/>
    <w:rsid w:val="001B554E"/>
    <w:rsid w:val="001B5554"/>
    <w:rsid w:val="001B5586"/>
    <w:rsid w:val="001B5602"/>
    <w:rsid w:val="001B577C"/>
    <w:rsid w:val="001B578B"/>
    <w:rsid w:val="001B588D"/>
    <w:rsid w:val="001B589A"/>
    <w:rsid w:val="001B59BC"/>
    <w:rsid w:val="001B5A9B"/>
    <w:rsid w:val="001B5B02"/>
    <w:rsid w:val="001B5B69"/>
    <w:rsid w:val="001B5CD0"/>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2B9"/>
    <w:rsid w:val="001B7323"/>
    <w:rsid w:val="001B7370"/>
    <w:rsid w:val="001B7378"/>
    <w:rsid w:val="001B749D"/>
    <w:rsid w:val="001B78DF"/>
    <w:rsid w:val="001B7906"/>
    <w:rsid w:val="001B79C2"/>
    <w:rsid w:val="001B7AD7"/>
    <w:rsid w:val="001B7CA9"/>
    <w:rsid w:val="001B7E6F"/>
    <w:rsid w:val="001B7F44"/>
    <w:rsid w:val="001B7F57"/>
    <w:rsid w:val="001C01A3"/>
    <w:rsid w:val="001C01B7"/>
    <w:rsid w:val="001C03E6"/>
    <w:rsid w:val="001C0908"/>
    <w:rsid w:val="001C094E"/>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5AD"/>
    <w:rsid w:val="001C2710"/>
    <w:rsid w:val="001C30F4"/>
    <w:rsid w:val="001C3385"/>
    <w:rsid w:val="001C3402"/>
    <w:rsid w:val="001C341E"/>
    <w:rsid w:val="001C347B"/>
    <w:rsid w:val="001C34A5"/>
    <w:rsid w:val="001C3542"/>
    <w:rsid w:val="001C3568"/>
    <w:rsid w:val="001C36B4"/>
    <w:rsid w:val="001C36EA"/>
    <w:rsid w:val="001C3779"/>
    <w:rsid w:val="001C3809"/>
    <w:rsid w:val="001C3B1D"/>
    <w:rsid w:val="001C3CF5"/>
    <w:rsid w:val="001C3D68"/>
    <w:rsid w:val="001C41EF"/>
    <w:rsid w:val="001C4449"/>
    <w:rsid w:val="001C44C6"/>
    <w:rsid w:val="001C45BA"/>
    <w:rsid w:val="001C4A3B"/>
    <w:rsid w:val="001C4C18"/>
    <w:rsid w:val="001C4D23"/>
    <w:rsid w:val="001C4D2C"/>
    <w:rsid w:val="001C4E90"/>
    <w:rsid w:val="001C4F0D"/>
    <w:rsid w:val="001C4FD9"/>
    <w:rsid w:val="001C523B"/>
    <w:rsid w:val="001C52F0"/>
    <w:rsid w:val="001C5408"/>
    <w:rsid w:val="001C541B"/>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6F15"/>
    <w:rsid w:val="001C7257"/>
    <w:rsid w:val="001C7268"/>
    <w:rsid w:val="001C73AA"/>
    <w:rsid w:val="001C7464"/>
    <w:rsid w:val="001C75C2"/>
    <w:rsid w:val="001C7637"/>
    <w:rsid w:val="001C7638"/>
    <w:rsid w:val="001C7691"/>
    <w:rsid w:val="001C78FC"/>
    <w:rsid w:val="001C79B9"/>
    <w:rsid w:val="001C7EA7"/>
    <w:rsid w:val="001D0047"/>
    <w:rsid w:val="001D0196"/>
    <w:rsid w:val="001D01AA"/>
    <w:rsid w:val="001D0310"/>
    <w:rsid w:val="001D06E7"/>
    <w:rsid w:val="001D096F"/>
    <w:rsid w:val="001D0C4B"/>
    <w:rsid w:val="001D0DD1"/>
    <w:rsid w:val="001D121B"/>
    <w:rsid w:val="001D124E"/>
    <w:rsid w:val="001D147E"/>
    <w:rsid w:val="001D155F"/>
    <w:rsid w:val="001D1794"/>
    <w:rsid w:val="001D17AF"/>
    <w:rsid w:val="001D1880"/>
    <w:rsid w:val="001D196E"/>
    <w:rsid w:val="001D1ADA"/>
    <w:rsid w:val="001D1B16"/>
    <w:rsid w:val="001D1D33"/>
    <w:rsid w:val="001D23EF"/>
    <w:rsid w:val="001D2527"/>
    <w:rsid w:val="001D2803"/>
    <w:rsid w:val="001D2A8A"/>
    <w:rsid w:val="001D2AFD"/>
    <w:rsid w:val="001D2CCD"/>
    <w:rsid w:val="001D2E1B"/>
    <w:rsid w:val="001D32C6"/>
    <w:rsid w:val="001D3425"/>
    <w:rsid w:val="001D3507"/>
    <w:rsid w:val="001D35C8"/>
    <w:rsid w:val="001D363E"/>
    <w:rsid w:val="001D38B2"/>
    <w:rsid w:val="001D3952"/>
    <w:rsid w:val="001D3A75"/>
    <w:rsid w:val="001D3CC4"/>
    <w:rsid w:val="001D3E8F"/>
    <w:rsid w:val="001D41AD"/>
    <w:rsid w:val="001D4208"/>
    <w:rsid w:val="001D427C"/>
    <w:rsid w:val="001D4355"/>
    <w:rsid w:val="001D44CC"/>
    <w:rsid w:val="001D4536"/>
    <w:rsid w:val="001D47C4"/>
    <w:rsid w:val="001D48C2"/>
    <w:rsid w:val="001D4997"/>
    <w:rsid w:val="001D4A21"/>
    <w:rsid w:val="001D4B6C"/>
    <w:rsid w:val="001D4C98"/>
    <w:rsid w:val="001D4D21"/>
    <w:rsid w:val="001D4D75"/>
    <w:rsid w:val="001D5018"/>
    <w:rsid w:val="001D52C8"/>
    <w:rsid w:val="001D59CE"/>
    <w:rsid w:val="001D5A0E"/>
    <w:rsid w:val="001D5B07"/>
    <w:rsid w:val="001D5C94"/>
    <w:rsid w:val="001D5C96"/>
    <w:rsid w:val="001D5E19"/>
    <w:rsid w:val="001D615E"/>
    <w:rsid w:val="001D6414"/>
    <w:rsid w:val="001D649A"/>
    <w:rsid w:val="001D692A"/>
    <w:rsid w:val="001D6BCE"/>
    <w:rsid w:val="001D6C50"/>
    <w:rsid w:val="001D6D31"/>
    <w:rsid w:val="001D6D7C"/>
    <w:rsid w:val="001D6DB4"/>
    <w:rsid w:val="001D6E2D"/>
    <w:rsid w:val="001D6F39"/>
    <w:rsid w:val="001D727A"/>
    <w:rsid w:val="001D74FE"/>
    <w:rsid w:val="001D7631"/>
    <w:rsid w:val="001D792A"/>
    <w:rsid w:val="001D7ACB"/>
    <w:rsid w:val="001D7B72"/>
    <w:rsid w:val="001D7B81"/>
    <w:rsid w:val="001D7D70"/>
    <w:rsid w:val="001D7F12"/>
    <w:rsid w:val="001E00B0"/>
    <w:rsid w:val="001E00C8"/>
    <w:rsid w:val="001E0606"/>
    <w:rsid w:val="001E085D"/>
    <w:rsid w:val="001E0948"/>
    <w:rsid w:val="001E097F"/>
    <w:rsid w:val="001E0A66"/>
    <w:rsid w:val="001E0BC0"/>
    <w:rsid w:val="001E0C47"/>
    <w:rsid w:val="001E0FB6"/>
    <w:rsid w:val="001E104E"/>
    <w:rsid w:val="001E1051"/>
    <w:rsid w:val="001E1278"/>
    <w:rsid w:val="001E1901"/>
    <w:rsid w:val="001E19EA"/>
    <w:rsid w:val="001E1B11"/>
    <w:rsid w:val="001E1E80"/>
    <w:rsid w:val="001E1F07"/>
    <w:rsid w:val="001E221A"/>
    <w:rsid w:val="001E23CB"/>
    <w:rsid w:val="001E2488"/>
    <w:rsid w:val="001E249D"/>
    <w:rsid w:val="001E262E"/>
    <w:rsid w:val="001E2650"/>
    <w:rsid w:val="001E27B6"/>
    <w:rsid w:val="001E27FE"/>
    <w:rsid w:val="001E2958"/>
    <w:rsid w:val="001E2B0B"/>
    <w:rsid w:val="001E2B65"/>
    <w:rsid w:val="001E2E8F"/>
    <w:rsid w:val="001E2ECA"/>
    <w:rsid w:val="001E2F8C"/>
    <w:rsid w:val="001E3367"/>
    <w:rsid w:val="001E345C"/>
    <w:rsid w:val="001E36AA"/>
    <w:rsid w:val="001E37C1"/>
    <w:rsid w:val="001E39B1"/>
    <w:rsid w:val="001E3AB0"/>
    <w:rsid w:val="001E3ADE"/>
    <w:rsid w:val="001E3C84"/>
    <w:rsid w:val="001E3CB1"/>
    <w:rsid w:val="001E3CBF"/>
    <w:rsid w:val="001E3DEA"/>
    <w:rsid w:val="001E3E66"/>
    <w:rsid w:val="001E3E96"/>
    <w:rsid w:val="001E3FA2"/>
    <w:rsid w:val="001E416D"/>
    <w:rsid w:val="001E4190"/>
    <w:rsid w:val="001E42E0"/>
    <w:rsid w:val="001E43D4"/>
    <w:rsid w:val="001E43E1"/>
    <w:rsid w:val="001E44AD"/>
    <w:rsid w:val="001E44CD"/>
    <w:rsid w:val="001E44F5"/>
    <w:rsid w:val="001E4547"/>
    <w:rsid w:val="001E4562"/>
    <w:rsid w:val="001E48A0"/>
    <w:rsid w:val="001E497D"/>
    <w:rsid w:val="001E49CD"/>
    <w:rsid w:val="001E4E11"/>
    <w:rsid w:val="001E4EB7"/>
    <w:rsid w:val="001E4F42"/>
    <w:rsid w:val="001E4FF3"/>
    <w:rsid w:val="001E502B"/>
    <w:rsid w:val="001E541A"/>
    <w:rsid w:val="001E54EB"/>
    <w:rsid w:val="001E564C"/>
    <w:rsid w:val="001E5677"/>
    <w:rsid w:val="001E567D"/>
    <w:rsid w:val="001E58A1"/>
    <w:rsid w:val="001E594C"/>
    <w:rsid w:val="001E59F8"/>
    <w:rsid w:val="001E5A02"/>
    <w:rsid w:val="001E5A5B"/>
    <w:rsid w:val="001E5DE6"/>
    <w:rsid w:val="001E5E19"/>
    <w:rsid w:val="001E5F4B"/>
    <w:rsid w:val="001E63A9"/>
    <w:rsid w:val="001E655E"/>
    <w:rsid w:val="001E6594"/>
    <w:rsid w:val="001E65A8"/>
    <w:rsid w:val="001E65D8"/>
    <w:rsid w:val="001E6639"/>
    <w:rsid w:val="001E66DA"/>
    <w:rsid w:val="001E6A3F"/>
    <w:rsid w:val="001E6CF3"/>
    <w:rsid w:val="001E6DD2"/>
    <w:rsid w:val="001E700A"/>
    <w:rsid w:val="001E710F"/>
    <w:rsid w:val="001E71F9"/>
    <w:rsid w:val="001E7352"/>
    <w:rsid w:val="001E76C5"/>
    <w:rsid w:val="001E7881"/>
    <w:rsid w:val="001E78C0"/>
    <w:rsid w:val="001E7974"/>
    <w:rsid w:val="001E7E2B"/>
    <w:rsid w:val="001E7F2D"/>
    <w:rsid w:val="001F0081"/>
    <w:rsid w:val="001F00A4"/>
    <w:rsid w:val="001F01BF"/>
    <w:rsid w:val="001F02F7"/>
    <w:rsid w:val="001F02FA"/>
    <w:rsid w:val="001F04E0"/>
    <w:rsid w:val="001F06AE"/>
    <w:rsid w:val="001F0A03"/>
    <w:rsid w:val="001F0A85"/>
    <w:rsid w:val="001F0AAC"/>
    <w:rsid w:val="001F0B00"/>
    <w:rsid w:val="001F0BB4"/>
    <w:rsid w:val="001F0DAF"/>
    <w:rsid w:val="001F1020"/>
    <w:rsid w:val="001F11BD"/>
    <w:rsid w:val="001F1319"/>
    <w:rsid w:val="001F1395"/>
    <w:rsid w:val="001F1459"/>
    <w:rsid w:val="001F14FD"/>
    <w:rsid w:val="001F16CB"/>
    <w:rsid w:val="001F1704"/>
    <w:rsid w:val="001F18CB"/>
    <w:rsid w:val="001F1B0C"/>
    <w:rsid w:val="001F1CA5"/>
    <w:rsid w:val="001F1CAC"/>
    <w:rsid w:val="001F1E84"/>
    <w:rsid w:val="001F1E99"/>
    <w:rsid w:val="001F1F19"/>
    <w:rsid w:val="001F1F7A"/>
    <w:rsid w:val="001F237D"/>
    <w:rsid w:val="001F23E7"/>
    <w:rsid w:val="001F2566"/>
    <w:rsid w:val="001F2723"/>
    <w:rsid w:val="001F2804"/>
    <w:rsid w:val="001F2A24"/>
    <w:rsid w:val="001F3272"/>
    <w:rsid w:val="001F333E"/>
    <w:rsid w:val="001F344B"/>
    <w:rsid w:val="001F369D"/>
    <w:rsid w:val="001F3857"/>
    <w:rsid w:val="001F3BE3"/>
    <w:rsid w:val="001F3C10"/>
    <w:rsid w:val="001F3F26"/>
    <w:rsid w:val="001F3FCA"/>
    <w:rsid w:val="001F40BC"/>
    <w:rsid w:val="001F4289"/>
    <w:rsid w:val="001F4577"/>
    <w:rsid w:val="001F463F"/>
    <w:rsid w:val="001F47C3"/>
    <w:rsid w:val="001F47EF"/>
    <w:rsid w:val="001F488D"/>
    <w:rsid w:val="001F4893"/>
    <w:rsid w:val="001F49B7"/>
    <w:rsid w:val="001F4B16"/>
    <w:rsid w:val="001F4D40"/>
    <w:rsid w:val="001F4E98"/>
    <w:rsid w:val="001F4F23"/>
    <w:rsid w:val="001F4F3B"/>
    <w:rsid w:val="001F4FED"/>
    <w:rsid w:val="001F52ED"/>
    <w:rsid w:val="001F5436"/>
    <w:rsid w:val="001F5747"/>
    <w:rsid w:val="001F59FB"/>
    <w:rsid w:val="001F5C8B"/>
    <w:rsid w:val="001F5D68"/>
    <w:rsid w:val="001F61A0"/>
    <w:rsid w:val="001F63CB"/>
    <w:rsid w:val="001F649D"/>
    <w:rsid w:val="001F66C2"/>
    <w:rsid w:val="001F676E"/>
    <w:rsid w:val="001F67E4"/>
    <w:rsid w:val="001F6B80"/>
    <w:rsid w:val="001F6C0D"/>
    <w:rsid w:val="001F6CB4"/>
    <w:rsid w:val="001F6DC8"/>
    <w:rsid w:val="001F70D7"/>
    <w:rsid w:val="001F7328"/>
    <w:rsid w:val="001F73E2"/>
    <w:rsid w:val="001F744D"/>
    <w:rsid w:val="001F7510"/>
    <w:rsid w:val="001F77ED"/>
    <w:rsid w:val="001F7819"/>
    <w:rsid w:val="001F7C6D"/>
    <w:rsid w:val="001F7E44"/>
    <w:rsid w:val="0020026C"/>
    <w:rsid w:val="0020038E"/>
    <w:rsid w:val="002004FE"/>
    <w:rsid w:val="00200629"/>
    <w:rsid w:val="0020073F"/>
    <w:rsid w:val="002007CD"/>
    <w:rsid w:val="002007F1"/>
    <w:rsid w:val="00200AB1"/>
    <w:rsid w:val="00200AF1"/>
    <w:rsid w:val="00200B6F"/>
    <w:rsid w:val="00200BEA"/>
    <w:rsid w:val="00200C81"/>
    <w:rsid w:val="00201282"/>
    <w:rsid w:val="002012AC"/>
    <w:rsid w:val="00201693"/>
    <w:rsid w:val="00201D35"/>
    <w:rsid w:val="0020210B"/>
    <w:rsid w:val="00202831"/>
    <w:rsid w:val="00202DFA"/>
    <w:rsid w:val="00202E1A"/>
    <w:rsid w:val="00203036"/>
    <w:rsid w:val="002030BC"/>
    <w:rsid w:val="00203590"/>
    <w:rsid w:val="00203616"/>
    <w:rsid w:val="0020379F"/>
    <w:rsid w:val="00203B81"/>
    <w:rsid w:val="00203BBD"/>
    <w:rsid w:val="00203BDA"/>
    <w:rsid w:val="00203C89"/>
    <w:rsid w:val="00203CB6"/>
    <w:rsid w:val="00203E4C"/>
    <w:rsid w:val="002040C9"/>
    <w:rsid w:val="002041CE"/>
    <w:rsid w:val="002041F0"/>
    <w:rsid w:val="00204219"/>
    <w:rsid w:val="002043AC"/>
    <w:rsid w:val="002045AC"/>
    <w:rsid w:val="00204689"/>
    <w:rsid w:val="00204840"/>
    <w:rsid w:val="0020496E"/>
    <w:rsid w:val="00204C79"/>
    <w:rsid w:val="00204FA7"/>
    <w:rsid w:val="00205407"/>
    <w:rsid w:val="0020540C"/>
    <w:rsid w:val="0020546A"/>
    <w:rsid w:val="0020571C"/>
    <w:rsid w:val="00205AD4"/>
    <w:rsid w:val="00205BBB"/>
    <w:rsid w:val="00205CC9"/>
    <w:rsid w:val="00205DD9"/>
    <w:rsid w:val="00205E30"/>
    <w:rsid w:val="002060C8"/>
    <w:rsid w:val="0020623D"/>
    <w:rsid w:val="002064AD"/>
    <w:rsid w:val="0020655B"/>
    <w:rsid w:val="0020665E"/>
    <w:rsid w:val="0020671E"/>
    <w:rsid w:val="0020677C"/>
    <w:rsid w:val="00206830"/>
    <w:rsid w:val="00206916"/>
    <w:rsid w:val="00206A0A"/>
    <w:rsid w:val="00206CB7"/>
    <w:rsid w:val="00206D59"/>
    <w:rsid w:val="00207136"/>
    <w:rsid w:val="0020732C"/>
    <w:rsid w:val="00207551"/>
    <w:rsid w:val="002075FD"/>
    <w:rsid w:val="00207641"/>
    <w:rsid w:val="0020769D"/>
    <w:rsid w:val="002077D6"/>
    <w:rsid w:val="00207919"/>
    <w:rsid w:val="00207BC8"/>
    <w:rsid w:val="00207C49"/>
    <w:rsid w:val="00210257"/>
    <w:rsid w:val="002102C9"/>
    <w:rsid w:val="0021032E"/>
    <w:rsid w:val="00210720"/>
    <w:rsid w:val="002107A4"/>
    <w:rsid w:val="00210807"/>
    <w:rsid w:val="00210B8E"/>
    <w:rsid w:val="00210BFC"/>
    <w:rsid w:val="00210CD7"/>
    <w:rsid w:val="00210E0E"/>
    <w:rsid w:val="0021127D"/>
    <w:rsid w:val="002112DA"/>
    <w:rsid w:val="0021130A"/>
    <w:rsid w:val="002116AE"/>
    <w:rsid w:val="00211B12"/>
    <w:rsid w:val="00211D8C"/>
    <w:rsid w:val="00211F58"/>
    <w:rsid w:val="0021211A"/>
    <w:rsid w:val="00212250"/>
    <w:rsid w:val="002123F8"/>
    <w:rsid w:val="00212480"/>
    <w:rsid w:val="00212651"/>
    <w:rsid w:val="0021268F"/>
    <w:rsid w:val="00212756"/>
    <w:rsid w:val="0021287E"/>
    <w:rsid w:val="0021294F"/>
    <w:rsid w:val="00212B22"/>
    <w:rsid w:val="00212B92"/>
    <w:rsid w:val="00212C47"/>
    <w:rsid w:val="00212D9B"/>
    <w:rsid w:val="00212DE0"/>
    <w:rsid w:val="00212F0D"/>
    <w:rsid w:val="00212FA5"/>
    <w:rsid w:val="00212FBD"/>
    <w:rsid w:val="002130C0"/>
    <w:rsid w:val="00213227"/>
    <w:rsid w:val="0021328F"/>
    <w:rsid w:val="0021333C"/>
    <w:rsid w:val="002138FA"/>
    <w:rsid w:val="00213A9A"/>
    <w:rsid w:val="00213B48"/>
    <w:rsid w:val="00213D59"/>
    <w:rsid w:val="00213E13"/>
    <w:rsid w:val="002140A6"/>
    <w:rsid w:val="00214240"/>
    <w:rsid w:val="0021458B"/>
    <w:rsid w:val="002146A8"/>
    <w:rsid w:val="00214901"/>
    <w:rsid w:val="00214A5A"/>
    <w:rsid w:val="00214B26"/>
    <w:rsid w:val="00214B4C"/>
    <w:rsid w:val="00214C34"/>
    <w:rsid w:val="00214C82"/>
    <w:rsid w:val="00215029"/>
    <w:rsid w:val="00215142"/>
    <w:rsid w:val="002151C8"/>
    <w:rsid w:val="002154FB"/>
    <w:rsid w:val="002156A1"/>
    <w:rsid w:val="00215728"/>
    <w:rsid w:val="002157BD"/>
    <w:rsid w:val="00215939"/>
    <w:rsid w:val="002159C0"/>
    <w:rsid w:val="00215A9C"/>
    <w:rsid w:val="00215AAE"/>
    <w:rsid w:val="00215CCC"/>
    <w:rsid w:val="00215F38"/>
    <w:rsid w:val="00216096"/>
    <w:rsid w:val="002160E5"/>
    <w:rsid w:val="0021612A"/>
    <w:rsid w:val="002161DC"/>
    <w:rsid w:val="0021641A"/>
    <w:rsid w:val="0021654E"/>
    <w:rsid w:val="00216820"/>
    <w:rsid w:val="00216889"/>
    <w:rsid w:val="0021696C"/>
    <w:rsid w:val="00216BD1"/>
    <w:rsid w:val="00216E9D"/>
    <w:rsid w:val="00216F87"/>
    <w:rsid w:val="00216F8A"/>
    <w:rsid w:val="00216FDC"/>
    <w:rsid w:val="00217368"/>
    <w:rsid w:val="00217420"/>
    <w:rsid w:val="00217444"/>
    <w:rsid w:val="002174FA"/>
    <w:rsid w:val="00217673"/>
    <w:rsid w:val="002176D8"/>
    <w:rsid w:val="00217875"/>
    <w:rsid w:val="00217923"/>
    <w:rsid w:val="00217997"/>
    <w:rsid w:val="002179B9"/>
    <w:rsid w:val="002179E1"/>
    <w:rsid w:val="00217AE5"/>
    <w:rsid w:val="00217C04"/>
    <w:rsid w:val="00217D37"/>
    <w:rsid w:val="00217E09"/>
    <w:rsid w:val="002201E5"/>
    <w:rsid w:val="00220752"/>
    <w:rsid w:val="0022077A"/>
    <w:rsid w:val="002207A6"/>
    <w:rsid w:val="00220968"/>
    <w:rsid w:val="00220A81"/>
    <w:rsid w:val="00220BD7"/>
    <w:rsid w:val="00220D39"/>
    <w:rsid w:val="00220DAD"/>
    <w:rsid w:val="00220DAE"/>
    <w:rsid w:val="00220FA4"/>
    <w:rsid w:val="00221033"/>
    <w:rsid w:val="0022103D"/>
    <w:rsid w:val="002210AD"/>
    <w:rsid w:val="00221404"/>
    <w:rsid w:val="002214C5"/>
    <w:rsid w:val="00221675"/>
    <w:rsid w:val="002218AD"/>
    <w:rsid w:val="0022195D"/>
    <w:rsid w:val="00221B0A"/>
    <w:rsid w:val="00221D1E"/>
    <w:rsid w:val="00221F3B"/>
    <w:rsid w:val="00222007"/>
    <w:rsid w:val="00222285"/>
    <w:rsid w:val="002222BD"/>
    <w:rsid w:val="00222AEC"/>
    <w:rsid w:val="00222B25"/>
    <w:rsid w:val="00222C20"/>
    <w:rsid w:val="00222C69"/>
    <w:rsid w:val="00222D09"/>
    <w:rsid w:val="00222D66"/>
    <w:rsid w:val="00222EA4"/>
    <w:rsid w:val="00222F65"/>
    <w:rsid w:val="00222F71"/>
    <w:rsid w:val="00222FCE"/>
    <w:rsid w:val="002230CF"/>
    <w:rsid w:val="002231BE"/>
    <w:rsid w:val="0022340B"/>
    <w:rsid w:val="002234FA"/>
    <w:rsid w:val="002238CC"/>
    <w:rsid w:val="00223BBC"/>
    <w:rsid w:val="00223D3C"/>
    <w:rsid w:val="00223D4D"/>
    <w:rsid w:val="00223E19"/>
    <w:rsid w:val="002240D3"/>
    <w:rsid w:val="0022423E"/>
    <w:rsid w:val="00224312"/>
    <w:rsid w:val="00224411"/>
    <w:rsid w:val="00224421"/>
    <w:rsid w:val="00224581"/>
    <w:rsid w:val="0022462D"/>
    <w:rsid w:val="002247B8"/>
    <w:rsid w:val="00224B84"/>
    <w:rsid w:val="00224C45"/>
    <w:rsid w:val="00224D82"/>
    <w:rsid w:val="002251BE"/>
    <w:rsid w:val="00225241"/>
    <w:rsid w:val="002254AD"/>
    <w:rsid w:val="00225551"/>
    <w:rsid w:val="00225B76"/>
    <w:rsid w:val="00225CB5"/>
    <w:rsid w:val="00225F95"/>
    <w:rsid w:val="0022609A"/>
    <w:rsid w:val="002261ED"/>
    <w:rsid w:val="00226340"/>
    <w:rsid w:val="002263E3"/>
    <w:rsid w:val="00226865"/>
    <w:rsid w:val="002268D5"/>
    <w:rsid w:val="00226A11"/>
    <w:rsid w:val="00226BB0"/>
    <w:rsid w:val="00226C12"/>
    <w:rsid w:val="00226ED7"/>
    <w:rsid w:val="00227021"/>
    <w:rsid w:val="00227055"/>
    <w:rsid w:val="00227099"/>
    <w:rsid w:val="00227231"/>
    <w:rsid w:val="0022746C"/>
    <w:rsid w:val="00227A55"/>
    <w:rsid w:val="00227B0D"/>
    <w:rsid w:val="00227B62"/>
    <w:rsid w:val="00227F78"/>
    <w:rsid w:val="00230135"/>
    <w:rsid w:val="002302DB"/>
    <w:rsid w:val="002306B4"/>
    <w:rsid w:val="002306E3"/>
    <w:rsid w:val="00230874"/>
    <w:rsid w:val="002308AE"/>
    <w:rsid w:val="002308B8"/>
    <w:rsid w:val="00230AC0"/>
    <w:rsid w:val="00230B77"/>
    <w:rsid w:val="00230C63"/>
    <w:rsid w:val="00230EF1"/>
    <w:rsid w:val="0023142D"/>
    <w:rsid w:val="00231495"/>
    <w:rsid w:val="00231698"/>
    <w:rsid w:val="0023194E"/>
    <w:rsid w:val="00231B95"/>
    <w:rsid w:val="00231D56"/>
    <w:rsid w:val="00231DA0"/>
    <w:rsid w:val="00231E3A"/>
    <w:rsid w:val="00231F20"/>
    <w:rsid w:val="0023222B"/>
    <w:rsid w:val="0023232C"/>
    <w:rsid w:val="0023247D"/>
    <w:rsid w:val="002324A4"/>
    <w:rsid w:val="0023252A"/>
    <w:rsid w:val="0023258D"/>
    <w:rsid w:val="00232958"/>
    <w:rsid w:val="00233084"/>
    <w:rsid w:val="00233148"/>
    <w:rsid w:val="0023324A"/>
    <w:rsid w:val="002335F6"/>
    <w:rsid w:val="002336A8"/>
    <w:rsid w:val="0023370B"/>
    <w:rsid w:val="00233818"/>
    <w:rsid w:val="0023391E"/>
    <w:rsid w:val="00233E8C"/>
    <w:rsid w:val="00234269"/>
    <w:rsid w:val="002342DD"/>
    <w:rsid w:val="0023435F"/>
    <w:rsid w:val="002344A0"/>
    <w:rsid w:val="0023456E"/>
    <w:rsid w:val="00234701"/>
    <w:rsid w:val="00234974"/>
    <w:rsid w:val="00234A5C"/>
    <w:rsid w:val="00234B22"/>
    <w:rsid w:val="00234B28"/>
    <w:rsid w:val="00234B7D"/>
    <w:rsid w:val="00234BAD"/>
    <w:rsid w:val="00234DD5"/>
    <w:rsid w:val="00235000"/>
    <w:rsid w:val="002350B7"/>
    <w:rsid w:val="002350F6"/>
    <w:rsid w:val="00235163"/>
    <w:rsid w:val="00235248"/>
    <w:rsid w:val="002352F4"/>
    <w:rsid w:val="002353E2"/>
    <w:rsid w:val="00235400"/>
    <w:rsid w:val="00235544"/>
    <w:rsid w:val="002355CF"/>
    <w:rsid w:val="00235763"/>
    <w:rsid w:val="002359D4"/>
    <w:rsid w:val="00235BA0"/>
    <w:rsid w:val="00235D57"/>
    <w:rsid w:val="002361CA"/>
    <w:rsid w:val="00236357"/>
    <w:rsid w:val="002363E5"/>
    <w:rsid w:val="002368F2"/>
    <w:rsid w:val="002369F2"/>
    <w:rsid w:val="00236AA7"/>
    <w:rsid w:val="00236B8F"/>
    <w:rsid w:val="00236CBD"/>
    <w:rsid w:val="00237025"/>
    <w:rsid w:val="00237129"/>
    <w:rsid w:val="00237226"/>
    <w:rsid w:val="002373A6"/>
    <w:rsid w:val="002375DB"/>
    <w:rsid w:val="002376D1"/>
    <w:rsid w:val="00237831"/>
    <w:rsid w:val="002379C5"/>
    <w:rsid w:val="002379DB"/>
    <w:rsid w:val="00237A0A"/>
    <w:rsid w:val="00237CFD"/>
    <w:rsid w:val="00237D89"/>
    <w:rsid w:val="00240150"/>
    <w:rsid w:val="0024021D"/>
    <w:rsid w:val="00240286"/>
    <w:rsid w:val="0024075C"/>
    <w:rsid w:val="002407BA"/>
    <w:rsid w:val="00240B45"/>
    <w:rsid w:val="00240BAA"/>
    <w:rsid w:val="00240BEA"/>
    <w:rsid w:val="00240E43"/>
    <w:rsid w:val="00240E56"/>
    <w:rsid w:val="00240EF4"/>
    <w:rsid w:val="002410B0"/>
    <w:rsid w:val="002411FF"/>
    <w:rsid w:val="002412BF"/>
    <w:rsid w:val="002412F1"/>
    <w:rsid w:val="00241434"/>
    <w:rsid w:val="00241454"/>
    <w:rsid w:val="00241638"/>
    <w:rsid w:val="00241978"/>
    <w:rsid w:val="002419D0"/>
    <w:rsid w:val="00241A39"/>
    <w:rsid w:val="00241C61"/>
    <w:rsid w:val="00241D8F"/>
    <w:rsid w:val="00241DB4"/>
    <w:rsid w:val="00241EA1"/>
    <w:rsid w:val="002421B4"/>
    <w:rsid w:val="002422C7"/>
    <w:rsid w:val="00242555"/>
    <w:rsid w:val="00242667"/>
    <w:rsid w:val="0024274C"/>
    <w:rsid w:val="00242D36"/>
    <w:rsid w:val="00242DA8"/>
    <w:rsid w:val="00242EB6"/>
    <w:rsid w:val="00242F41"/>
    <w:rsid w:val="0024315F"/>
    <w:rsid w:val="0024323B"/>
    <w:rsid w:val="00243839"/>
    <w:rsid w:val="002438B9"/>
    <w:rsid w:val="002439FA"/>
    <w:rsid w:val="00243A43"/>
    <w:rsid w:val="00243A68"/>
    <w:rsid w:val="00243B3F"/>
    <w:rsid w:val="00243B49"/>
    <w:rsid w:val="00243B57"/>
    <w:rsid w:val="00243DBE"/>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74"/>
    <w:rsid w:val="00244A81"/>
    <w:rsid w:val="00244D38"/>
    <w:rsid w:val="00244DD6"/>
    <w:rsid w:val="00244E15"/>
    <w:rsid w:val="00244EA5"/>
    <w:rsid w:val="00244EAD"/>
    <w:rsid w:val="00244EBD"/>
    <w:rsid w:val="0024500A"/>
    <w:rsid w:val="00245113"/>
    <w:rsid w:val="00245386"/>
    <w:rsid w:val="002454C1"/>
    <w:rsid w:val="002454F4"/>
    <w:rsid w:val="00245626"/>
    <w:rsid w:val="00245668"/>
    <w:rsid w:val="00245782"/>
    <w:rsid w:val="002457C9"/>
    <w:rsid w:val="00245CE7"/>
    <w:rsid w:val="00245D91"/>
    <w:rsid w:val="00245F1A"/>
    <w:rsid w:val="00246010"/>
    <w:rsid w:val="00246044"/>
    <w:rsid w:val="002463CE"/>
    <w:rsid w:val="00246453"/>
    <w:rsid w:val="002465DA"/>
    <w:rsid w:val="002465E3"/>
    <w:rsid w:val="00246792"/>
    <w:rsid w:val="002468C3"/>
    <w:rsid w:val="002469FF"/>
    <w:rsid w:val="00246A67"/>
    <w:rsid w:val="00246A7D"/>
    <w:rsid w:val="00246BBE"/>
    <w:rsid w:val="00246BBF"/>
    <w:rsid w:val="00246FF6"/>
    <w:rsid w:val="0024707D"/>
    <w:rsid w:val="002472C4"/>
    <w:rsid w:val="0024740E"/>
    <w:rsid w:val="0024755D"/>
    <w:rsid w:val="00247632"/>
    <w:rsid w:val="0024785F"/>
    <w:rsid w:val="00247DF6"/>
    <w:rsid w:val="00247E1E"/>
    <w:rsid w:val="00247E52"/>
    <w:rsid w:val="00247ED3"/>
    <w:rsid w:val="00250101"/>
    <w:rsid w:val="00250272"/>
    <w:rsid w:val="002503EB"/>
    <w:rsid w:val="002503F2"/>
    <w:rsid w:val="002504CC"/>
    <w:rsid w:val="002506CB"/>
    <w:rsid w:val="002507AC"/>
    <w:rsid w:val="00250A1E"/>
    <w:rsid w:val="00250CF8"/>
    <w:rsid w:val="00250D0F"/>
    <w:rsid w:val="00251136"/>
    <w:rsid w:val="0025119B"/>
    <w:rsid w:val="0025126E"/>
    <w:rsid w:val="0025141C"/>
    <w:rsid w:val="00251571"/>
    <w:rsid w:val="00251631"/>
    <w:rsid w:val="0025177C"/>
    <w:rsid w:val="0025178D"/>
    <w:rsid w:val="00251965"/>
    <w:rsid w:val="00251A18"/>
    <w:rsid w:val="00251D7A"/>
    <w:rsid w:val="00251E46"/>
    <w:rsid w:val="00251E9C"/>
    <w:rsid w:val="00251EA9"/>
    <w:rsid w:val="00251EC1"/>
    <w:rsid w:val="00251F8A"/>
    <w:rsid w:val="00251FFE"/>
    <w:rsid w:val="002521A8"/>
    <w:rsid w:val="002521C5"/>
    <w:rsid w:val="002522BE"/>
    <w:rsid w:val="0025230A"/>
    <w:rsid w:val="002523E6"/>
    <w:rsid w:val="00252670"/>
    <w:rsid w:val="00252753"/>
    <w:rsid w:val="00252844"/>
    <w:rsid w:val="002529D4"/>
    <w:rsid w:val="00252D43"/>
    <w:rsid w:val="00252E2C"/>
    <w:rsid w:val="00252E5B"/>
    <w:rsid w:val="00252E63"/>
    <w:rsid w:val="002532EE"/>
    <w:rsid w:val="0025337F"/>
    <w:rsid w:val="002534E6"/>
    <w:rsid w:val="0025351C"/>
    <w:rsid w:val="00253601"/>
    <w:rsid w:val="00253687"/>
    <w:rsid w:val="00253791"/>
    <w:rsid w:val="00253793"/>
    <w:rsid w:val="00253A2F"/>
    <w:rsid w:val="00253AC1"/>
    <w:rsid w:val="00253B2B"/>
    <w:rsid w:val="00253C2B"/>
    <w:rsid w:val="00254116"/>
    <w:rsid w:val="0025418A"/>
    <w:rsid w:val="00254739"/>
    <w:rsid w:val="0025487A"/>
    <w:rsid w:val="002548C0"/>
    <w:rsid w:val="00254C8E"/>
    <w:rsid w:val="00254DD3"/>
    <w:rsid w:val="00254F1E"/>
    <w:rsid w:val="0025509A"/>
    <w:rsid w:val="0025511D"/>
    <w:rsid w:val="00255165"/>
    <w:rsid w:val="002551AC"/>
    <w:rsid w:val="00255230"/>
    <w:rsid w:val="002552C6"/>
    <w:rsid w:val="00255531"/>
    <w:rsid w:val="00255547"/>
    <w:rsid w:val="0025589F"/>
    <w:rsid w:val="00255AFE"/>
    <w:rsid w:val="00255B70"/>
    <w:rsid w:val="00255B7E"/>
    <w:rsid w:val="00255BC1"/>
    <w:rsid w:val="00255EF7"/>
    <w:rsid w:val="002560E3"/>
    <w:rsid w:val="002561D8"/>
    <w:rsid w:val="002562F5"/>
    <w:rsid w:val="002563F7"/>
    <w:rsid w:val="002564DB"/>
    <w:rsid w:val="00256546"/>
    <w:rsid w:val="0025691B"/>
    <w:rsid w:val="00256A6A"/>
    <w:rsid w:val="00256B58"/>
    <w:rsid w:val="00256D6C"/>
    <w:rsid w:val="00256EAD"/>
    <w:rsid w:val="00257130"/>
    <w:rsid w:val="002571B4"/>
    <w:rsid w:val="002572EA"/>
    <w:rsid w:val="002573BB"/>
    <w:rsid w:val="00257BA5"/>
    <w:rsid w:val="00257C00"/>
    <w:rsid w:val="00257C26"/>
    <w:rsid w:val="00257C6C"/>
    <w:rsid w:val="00257DD8"/>
    <w:rsid w:val="00257E60"/>
    <w:rsid w:val="00257EC1"/>
    <w:rsid w:val="00260039"/>
    <w:rsid w:val="0026065F"/>
    <w:rsid w:val="00260715"/>
    <w:rsid w:val="00260784"/>
    <w:rsid w:val="002607D7"/>
    <w:rsid w:val="002609BD"/>
    <w:rsid w:val="00260BB3"/>
    <w:rsid w:val="00260DC3"/>
    <w:rsid w:val="00260E81"/>
    <w:rsid w:val="00260E94"/>
    <w:rsid w:val="002610DE"/>
    <w:rsid w:val="0026114C"/>
    <w:rsid w:val="0026130C"/>
    <w:rsid w:val="0026148F"/>
    <w:rsid w:val="0026161D"/>
    <w:rsid w:val="0026163E"/>
    <w:rsid w:val="002617E4"/>
    <w:rsid w:val="00261952"/>
    <w:rsid w:val="00261B89"/>
    <w:rsid w:val="00261DC3"/>
    <w:rsid w:val="00261E04"/>
    <w:rsid w:val="00261F2C"/>
    <w:rsid w:val="00262033"/>
    <w:rsid w:val="00262256"/>
    <w:rsid w:val="002625DD"/>
    <w:rsid w:val="002625E6"/>
    <w:rsid w:val="00262784"/>
    <w:rsid w:val="00262841"/>
    <w:rsid w:val="00262A34"/>
    <w:rsid w:val="00262C7C"/>
    <w:rsid w:val="00262D29"/>
    <w:rsid w:val="00262E39"/>
    <w:rsid w:val="00262EF6"/>
    <w:rsid w:val="00263019"/>
    <w:rsid w:val="002630AA"/>
    <w:rsid w:val="00263155"/>
    <w:rsid w:val="0026315B"/>
    <w:rsid w:val="0026320A"/>
    <w:rsid w:val="002633A6"/>
    <w:rsid w:val="00263468"/>
    <w:rsid w:val="00263504"/>
    <w:rsid w:val="0026371E"/>
    <w:rsid w:val="00263CEB"/>
    <w:rsid w:val="00264344"/>
    <w:rsid w:val="00264598"/>
    <w:rsid w:val="00264782"/>
    <w:rsid w:val="00264869"/>
    <w:rsid w:val="002648B0"/>
    <w:rsid w:val="0026490E"/>
    <w:rsid w:val="0026493C"/>
    <w:rsid w:val="00264A77"/>
    <w:rsid w:val="00264B4A"/>
    <w:rsid w:val="00264B95"/>
    <w:rsid w:val="00264C7D"/>
    <w:rsid w:val="00264E08"/>
    <w:rsid w:val="00264F03"/>
    <w:rsid w:val="00264F4E"/>
    <w:rsid w:val="0026503F"/>
    <w:rsid w:val="002650D9"/>
    <w:rsid w:val="0026515F"/>
    <w:rsid w:val="002652B0"/>
    <w:rsid w:val="002653DA"/>
    <w:rsid w:val="002654DC"/>
    <w:rsid w:val="00265649"/>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537"/>
    <w:rsid w:val="00266571"/>
    <w:rsid w:val="0026661C"/>
    <w:rsid w:val="00266896"/>
    <w:rsid w:val="00266951"/>
    <w:rsid w:val="00266E1D"/>
    <w:rsid w:val="00266E6B"/>
    <w:rsid w:val="00266EF7"/>
    <w:rsid w:val="00266F42"/>
    <w:rsid w:val="002671B1"/>
    <w:rsid w:val="002672E7"/>
    <w:rsid w:val="002674C3"/>
    <w:rsid w:val="0026758B"/>
    <w:rsid w:val="00267592"/>
    <w:rsid w:val="002675FD"/>
    <w:rsid w:val="0026784C"/>
    <w:rsid w:val="00267ABF"/>
    <w:rsid w:val="00267DBA"/>
    <w:rsid w:val="002701A0"/>
    <w:rsid w:val="002702D2"/>
    <w:rsid w:val="00270359"/>
    <w:rsid w:val="00270592"/>
    <w:rsid w:val="00270AA9"/>
    <w:rsid w:val="00270B47"/>
    <w:rsid w:val="002710E4"/>
    <w:rsid w:val="00271179"/>
    <w:rsid w:val="0027121D"/>
    <w:rsid w:val="002712CB"/>
    <w:rsid w:val="002717A3"/>
    <w:rsid w:val="00271A89"/>
    <w:rsid w:val="00271E70"/>
    <w:rsid w:val="00272314"/>
    <w:rsid w:val="00272414"/>
    <w:rsid w:val="002726A5"/>
    <w:rsid w:val="00272997"/>
    <w:rsid w:val="00272BD2"/>
    <w:rsid w:val="00272CA6"/>
    <w:rsid w:val="00272DE0"/>
    <w:rsid w:val="00272E46"/>
    <w:rsid w:val="00273113"/>
    <w:rsid w:val="002732AC"/>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3F54"/>
    <w:rsid w:val="00274054"/>
    <w:rsid w:val="00274156"/>
    <w:rsid w:val="002742A9"/>
    <w:rsid w:val="00274498"/>
    <w:rsid w:val="00274600"/>
    <w:rsid w:val="0027460D"/>
    <w:rsid w:val="00274641"/>
    <w:rsid w:val="002747BC"/>
    <w:rsid w:val="00274949"/>
    <w:rsid w:val="00274966"/>
    <w:rsid w:val="00274A8B"/>
    <w:rsid w:val="00274BDE"/>
    <w:rsid w:val="00274D58"/>
    <w:rsid w:val="00274FDD"/>
    <w:rsid w:val="00275037"/>
    <w:rsid w:val="00275055"/>
    <w:rsid w:val="0027516E"/>
    <w:rsid w:val="0027519D"/>
    <w:rsid w:val="00275303"/>
    <w:rsid w:val="002755F8"/>
    <w:rsid w:val="00275662"/>
    <w:rsid w:val="00275884"/>
    <w:rsid w:val="00275952"/>
    <w:rsid w:val="00275ADA"/>
    <w:rsid w:val="00275BB7"/>
    <w:rsid w:val="00275BD4"/>
    <w:rsid w:val="00275DB2"/>
    <w:rsid w:val="00275FBB"/>
    <w:rsid w:val="002761D8"/>
    <w:rsid w:val="0027628C"/>
    <w:rsid w:val="002763EA"/>
    <w:rsid w:val="0027644F"/>
    <w:rsid w:val="002765E8"/>
    <w:rsid w:val="002765EC"/>
    <w:rsid w:val="0027662B"/>
    <w:rsid w:val="002766C7"/>
    <w:rsid w:val="002766D1"/>
    <w:rsid w:val="002767DF"/>
    <w:rsid w:val="002770C3"/>
    <w:rsid w:val="00277114"/>
    <w:rsid w:val="0027711E"/>
    <w:rsid w:val="00277307"/>
    <w:rsid w:val="0027735A"/>
    <w:rsid w:val="00277541"/>
    <w:rsid w:val="0027765A"/>
    <w:rsid w:val="002776F9"/>
    <w:rsid w:val="00277734"/>
    <w:rsid w:val="00277774"/>
    <w:rsid w:val="002777AC"/>
    <w:rsid w:val="002777B2"/>
    <w:rsid w:val="00277989"/>
    <w:rsid w:val="00277B9B"/>
    <w:rsid w:val="00277BC5"/>
    <w:rsid w:val="00277CFF"/>
    <w:rsid w:val="00277EA9"/>
    <w:rsid w:val="00277F22"/>
    <w:rsid w:val="00280074"/>
    <w:rsid w:val="00280156"/>
    <w:rsid w:val="00280214"/>
    <w:rsid w:val="002802DC"/>
    <w:rsid w:val="002802E9"/>
    <w:rsid w:val="002802F5"/>
    <w:rsid w:val="00280397"/>
    <w:rsid w:val="002803A1"/>
    <w:rsid w:val="00280437"/>
    <w:rsid w:val="00280862"/>
    <w:rsid w:val="00280A48"/>
    <w:rsid w:val="00280C3C"/>
    <w:rsid w:val="00280C8F"/>
    <w:rsid w:val="00280D13"/>
    <w:rsid w:val="0028110F"/>
    <w:rsid w:val="00281228"/>
    <w:rsid w:val="0028161B"/>
    <w:rsid w:val="00281650"/>
    <w:rsid w:val="002818FF"/>
    <w:rsid w:val="00281915"/>
    <w:rsid w:val="00281967"/>
    <w:rsid w:val="00281A33"/>
    <w:rsid w:val="00281A75"/>
    <w:rsid w:val="00281D6C"/>
    <w:rsid w:val="00281F30"/>
    <w:rsid w:val="00281F3F"/>
    <w:rsid w:val="00281FAD"/>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02F"/>
    <w:rsid w:val="002830D0"/>
    <w:rsid w:val="00283308"/>
    <w:rsid w:val="002833D4"/>
    <w:rsid w:val="00283412"/>
    <w:rsid w:val="002835BF"/>
    <w:rsid w:val="002836BB"/>
    <w:rsid w:val="002837D3"/>
    <w:rsid w:val="00283A4A"/>
    <w:rsid w:val="00283B6E"/>
    <w:rsid w:val="00283C89"/>
    <w:rsid w:val="00283D10"/>
    <w:rsid w:val="0028429B"/>
    <w:rsid w:val="00284367"/>
    <w:rsid w:val="002843F9"/>
    <w:rsid w:val="002844E7"/>
    <w:rsid w:val="0028461F"/>
    <w:rsid w:val="002848BE"/>
    <w:rsid w:val="002848C9"/>
    <w:rsid w:val="00284B3B"/>
    <w:rsid w:val="00284D1E"/>
    <w:rsid w:val="00284F8A"/>
    <w:rsid w:val="00285141"/>
    <w:rsid w:val="00285179"/>
    <w:rsid w:val="002851C7"/>
    <w:rsid w:val="00285282"/>
    <w:rsid w:val="00285284"/>
    <w:rsid w:val="002853F2"/>
    <w:rsid w:val="002855F1"/>
    <w:rsid w:val="002858F8"/>
    <w:rsid w:val="00285B7C"/>
    <w:rsid w:val="00285C09"/>
    <w:rsid w:val="00285DD1"/>
    <w:rsid w:val="00285EC4"/>
    <w:rsid w:val="00285FEC"/>
    <w:rsid w:val="002862A4"/>
    <w:rsid w:val="0028631D"/>
    <w:rsid w:val="00286748"/>
    <w:rsid w:val="00286779"/>
    <w:rsid w:val="00286A17"/>
    <w:rsid w:val="00286B42"/>
    <w:rsid w:val="00286DE3"/>
    <w:rsid w:val="00286E45"/>
    <w:rsid w:val="00286F40"/>
    <w:rsid w:val="00286F82"/>
    <w:rsid w:val="00286FB0"/>
    <w:rsid w:val="002871E0"/>
    <w:rsid w:val="00287264"/>
    <w:rsid w:val="00287399"/>
    <w:rsid w:val="00287506"/>
    <w:rsid w:val="0028750C"/>
    <w:rsid w:val="002875E7"/>
    <w:rsid w:val="00287751"/>
    <w:rsid w:val="00287B4F"/>
    <w:rsid w:val="00287CBC"/>
    <w:rsid w:val="00287D2A"/>
    <w:rsid w:val="00287FEE"/>
    <w:rsid w:val="002902CE"/>
    <w:rsid w:val="00290423"/>
    <w:rsid w:val="00290793"/>
    <w:rsid w:val="002907AF"/>
    <w:rsid w:val="00290976"/>
    <w:rsid w:val="00290A7D"/>
    <w:rsid w:val="00290C4F"/>
    <w:rsid w:val="00290D5F"/>
    <w:rsid w:val="00290FFD"/>
    <w:rsid w:val="00291054"/>
    <w:rsid w:val="002911A8"/>
    <w:rsid w:val="00291229"/>
    <w:rsid w:val="002912F0"/>
    <w:rsid w:val="002914F5"/>
    <w:rsid w:val="0029153C"/>
    <w:rsid w:val="00291567"/>
    <w:rsid w:val="0029189F"/>
    <w:rsid w:val="002918E0"/>
    <w:rsid w:val="00291A5F"/>
    <w:rsid w:val="00291AE1"/>
    <w:rsid w:val="00291BBE"/>
    <w:rsid w:val="00291E43"/>
    <w:rsid w:val="00291E65"/>
    <w:rsid w:val="00291E95"/>
    <w:rsid w:val="0029200E"/>
    <w:rsid w:val="0029239F"/>
    <w:rsid w:val="0029278C"/>
    <w:rsid w:val="002929C2"/>
    <w:rsid w:val="00292C9D"/>
    <w:rsid w:val="00292F2C"/>
    <w:rsid w:val="0029301D"/>
    <w:rsid w:val="002930EB"/>
    <w:rsid w:val="0029396E"/>
    <w:rsid w:val="00293A8F"/>
    <w:rsid w:val="00293F31"/>
    <w:rsid w:val="00293F3D"/>
    <w:rsid w:val="00293F4E"/>
    <w:rsid w:val="00293FCF"/>
    <w:rsid w:val="002945D7"/>
    <w:rsid w:val="002946F6"/>
    <w:rsid w:val="0029472D"/>
    <w:rsid w:val="002948EF"/>
    <w:rsid w:val="00294A78"/>
    <w:rsid w:val="00294A7C"/>
    <w:rsid w:val="00294A9E"/>
    <w:rsid w:val="00294B93"/>
    <w:rsid w:val="00294C04"/>
    <w:rsid w:val="00294C9B"/>
    <w:rsid w:val="00294FB0"/>
    <w:rsid w:val="00295087"/>
    <w:rsid w:val="00295263"/>
    <w:rsid w:val="00295358"/>
    <w:rsid w:val="00295372"/>
    <w:rsid w:val="00295560"/>
    <w:rsid w:val="00295A70"/>
    <w:rsid w:val="00295B33"/>
    <w:rsid w:val="00295B43"/>
    <w:rsid w:val="00295F86"/>
    <w:rsid w:val="00296077"/>
    <w:rsid w:val="002961F1"/>
    <w:rsid w:val="00296568"/>
    <w:rsid w:val="002966C1"/>
    <w:rsid w:val="00296BAA"/>
    <w:rsid w:val="00297314"/>
    <w:rsid w:val="002974BF"/>
    <w:rsid w:val="002975B7"/>
    <w:rsid w:val="00297743"/>
    <w:rsid w:val="00297A88"/>
    <w:rsid w:val="00297AB9"/>
    <w:rsid w:val="00297BEE"/>
    <w:rsid w:val="00297BF7"/>
    <w:rsid w:val="00297C09"/>
    <w:rsid w:val="00297D26"/>
    <w:rsid w:val="002A0008"/>
    <w:rsid w:val="002A019B"/>
    <w:rsid w:val="002A02FC"/>
    <w:rsid w:val="002A0342"/>
    <w:rsid w:val="002A0430"/>
    <w:rsid w:val="002A04D2"/>
    <w:rsid w:val="002A050B"/>
    <w:rsid w:val="002A052A"/>
    <w:rsid w:val="002A0618"/>
    <w:rsid w:val="002A064C"/>
    <w:rsid w:val="002A09B9"/>
    <w:rsid w:val="002A0A79"/>
    <w:rsid w:val="002A0BB0"/>
    <w:rsid w:val="002A0BB4"/>
    <w:rsid w:val="002A0C11"/>
    <w:rsid w:val="002A0E29"/>
    <w:rsid w:val="002A0E89"/>
    <w:rsid w:val="002A0EF6"/>
    <w:rsid w:val="002A10E8"/>
    <w:rsid w:val="002A1179"/>
    <w:rsid w:val="002A1265"/>
    <w:rsid w:val="002A137A"/>
    <w:rsid w:val="002A158A"/>
    <w:rsid w:val="002A1A2D"/>
    <w:rsid w:val="002A1CAD"/>
    <w:rsid w:val="002A1CCD"/>
    <w:rsid w:val="002A1CEF"/>
    <w:rsid w:val="002A1E8C"/>
    <w:rsid w:val="002A1F7F"/>
    <w:rsid w:val="002A2011"/>
    <w:rsid w:val="002A2073"/>
    <w:rsid w:val="002A208D"/>
    <w:rsid w:val="002A22A1"/>
    <w:rsid w:val="002A2372"/>
    <w:rsid w:val="002A23CB"/>
    <w:rsid w:val="002A243D"/>
    <w:rsid w:val="002A2461"/>
    <w:rsid w:val="002A2669"/>
    <w:rsid w:val="002A267C"/>
    <w:rsid w:val="002A2888"/>
    <w:rsid w:val="002A28CA"/>
    <w:rsid w:val="002A28E8"/>
    <w:rsid w:val="002A290B"/>
    <w:rsid w:val="002A29B3"/>
    <w:rsid w:val="002A29FF"/>
    <w:rsid w:val="002A2A25"/>
    <w:rsid w:val="002A2A9D"/>
    <w:rsid w:val="002A2D7F"/>
    <w:rsid w:val="002A3032"/>
    <w:rsid w:val="002A371B"/>
    <w:rsid w:val="002A3751"/>
    <w:rsid w:val="002A3980"/>
    <w:rsid w:val="002A3997"/>
    <w:rsid w:val="002A3A43"/>
    <w:rsid w:val="002A3ABA"/>
    <w:rsid w:val="002A3BE1"/>
    <w:rsid w:val="002A3DE0"/>
    <w:rsid w:val="002A3F1A"/>
    <w:rsid w:val="002A4087"/>
    <w:rsid w:val="002A42CB"/>
    <w:rsid w:val="002A43B3"/>
    <w:rsid w:val="002A43ED"/>
    <w:rsid w:val="002A44E2"/>
    <w:rsid w:val="002A45CE"/>
    <w:rsid w:val="002A45D8"/>
    <w:rsid w:val="002A4A47"/>
    <w:rsid w:val="002A4B57"/>
    <w:rsid w:val="002A4BBE"/>
    <w:rsid w:val="002A4BD3"/>
    <w:rsid w:val="002A4E86"/>
    <w:rsid w:val="002A4FE2"/>
    <w:rsid w:val="002A5273"/>
    <w:rsid w:val="002A5485"/>
    <w:rsid w:val="002A5816"/>
    <w:rsid w:val="002A5920"/>
    <w:rsid w:val="002A5A19"/>
    <w:rsid w:val="002A5A88"/>
    <w:rsid w:val="002A5B38"/>
    <w:rsid w:val="002A5F8C"/>
    <w:rsid w:val="002A6002"/>
    <w:rsid w:val="002A6042"/>
    <w:rsid w:val="002A60F8"/>
    <w:rsid w:val="002A63EF"/>
    <w:rsid w:val="002A642C"/>
    <w:rsid w:val="002A6510"/>
    <w:rsid w:val="002A65E7"/>
    <w:rsid w:val="002A6B71"/>
    <w:rsid w:val="002A6D2B"/>
    <w:rsid w:val="002A6FDC"/>
    <w:rsid w:val="002A70A3"/>
    <w:rsid w:val="002A71AA"/>
    <w:rsid w:val="002A72A1"/>
    <w:rsid w:val="002A76CA"/>
    <w:rsid w:val="002A79AD"/>
    <w:rsid w:val="002A79B0"/>
    <w:rsid w:val="002A7D39"/>
    <w:rsid w:val="002A7E85"/>
    <w:rsid w:val="002A7F4C"/>
    <w:rsid w:val="002B0238"/>
    <w:rsid w:val="002B065F"/>
    <w:rsid w:val="002B06CA"/>
    <w:rsid w:val="002B074E"/>
    <w:rsid w:val="002B07D5"/>
    <w:rsid w:val="002B07FC"/>
    <w:rsid w:val="002B0898"/>
    <w:rsid w:val="002B0C6B"/>
    <w:rsid w:val="002B0E91"/>
    <w:rsid w:val="002B108A"/>
    <w:rsid w:val="002B10F5"/>
    <w:rsid w:val="002B110B"/>
    <w:rsid w:val="002B11C3"/>
    <w:rsid w:val="002B1398"/>
    <w:rsid w:val="002B13DA"/>
    <w:rsid w:val="002B15E5"/>
    <w:rsid w:val="002B1605"/>
    <w:rsid w:val="002B16EA"/>
    <w:rsid w:val="002B182E"/>
    <w:rsid w:val="002B1866"/>
    <w:rsid w:val="002B1947"/>
    <w:rsid w:val="002B1B76"/>
    <w:rsid w:val="002B1BAB"/>
    <w:rsid w:val="002B1F0E"/>
    <w:rsid w:val="002B1F51"/>
    <w:rsid w:val="002B22D7"/>
    <w:rsid w:val="002B244F"/>
    <w:rsid w:val="002B2555"/>
    <w:rsid w:val="002B259C"/>
    <w:rsid w:val="002B269A"/>
    <w:rsid w:val="002B271C"/>
    <w:rsid w:val="002B2984"/>
    <w:rsid w:val="002B2A73"/>
    <w:rsid w:val="002B2BE3"/>
    <w:rsid w:val="002B2CBA"/>
    <w:rsid w:val="002B2D5A"/>
    <w:rsid w:val="002B2ED6"/>
    <w:rsid w:val="002B2F28"/>
    <w:rsid w:val="002B2FA6"/>
    <w:rsid w:val="002B30A7"/>
    <w:rsid w:val="002B3226"/>
    <w:rsid w:val="002B333E"/>
    <w:rsid w:val="002B370D"/>
    <w:rsid w:val="002B372E"/>
    <w:rsid w:val="002B3A9F"/>
    <w:rsid w:val="002B3BC2"/>
    <w:rsid w:val="002B3C4F"/>
    <w:rsid w:val="002B3DE3"/>
    <w:rsid w:val="002B3E2C"/>
    <w:rsid w:val="002B3E6C"/>
    <w:rsid w:val="002B3E7E"/>
    <w:rsid w:val="002B401D"/>
    <w:rsid w:val="002B439D"/>
    <w:rsid w:val="002B4624"/>
    <w:rsid w:val="002B462D"/>
    <w:rsid w:val="002B4A35"/>
    <w:rsid w:val="002B4ABF"/>
    <w:rsid w:val="002B4B9B"/>
    <w:rsid w:val="002B4BB0"/>
    <w:rsid w:val="002B4D65"/>
    <w:rsid w:val="002B4DA3"/>
    <w:rsid w:val="002B4F06"/>
    <w:rsid w:val="002B5170"/>
    <w:rsid w:val="002B51F5"/>
    <w:rsid w:val="002B5364"/>
    <w:rsid w:val="002B54C3"/>
    <w:rsid w:val="002B5563"/>
    <w:rsid w:val="002B57A7"/>
    <w:rsid w:val="002B5885"/>
    <w:rsid w:val="002B59DA"/>
    <w:rsid w:val="002B5AA1"/>
    <w:rsid w:val="002B5ACB"/>
    <w:rsid w:val="002B5BD6"/>
    <w:rsid w:val="002B5CDA"/>
    <w:rsid w:val="002B5D28"/>
    <w:rsid w:val="002B6062"/>
    <w:rsid w:val="002B6194"/>
    <w:rsid w:val="002B6354"/>
    <w:rsid w:val="002B643D"/>
    <w:rsid w:val="002B64C3"/>
    <w:rsid w:val="002B66FE"/>
    <w:rsid w:val="002B68EA"/>
    <w:rsid w:val="002B6A19"/>
    <w:rsid w:val="002B6B19"/>
    <w:rsid w:val="002B6B3A"/>
    <w:rsid w:val="002B6C42"/>
    <w:rsid w:val="002B6FF5"/>
    <w:rsid w:val="002B7006"/>
    <w:rsid w:val="002B7119"/>
    <w:rsid w:val="002B7158"/>
    <w:rsid w:val="002B72A6"/>
    <w:rsid w:val="002B72C2"/>
    <w:rsid w:val="002B736D"/>
    <w:rsid w:val="002B7382"/>
    <w:rsid w:val="002B7727"/>
    <w:rsid w:val="002B77A0"/>
    <w:rsid w:val="002B78E9"/>
    <w:rsid w:val="002B78FD"/>
    <w:rsid w:val="002B79D6"/>
    <w:rsid w:val="002B7C36"/>
    <w:rsid w:val="002B7D11"/>
    <w:rsid w:val="002B7E4D"/>
    <w:rsid w:val="002C02CB"/>
    <w:rsid w:val="002C04E2"/>
    <w:rsid w:val="002C061B"/>
    <w:rsid w:val="002C084E"/>
    <w:rsid w:val="002C09D3"/>
    <w:rsid w:val="002C0B88"/>
    <w:rsid w:val="002C0C29"/>
    <w:rsid w:val="002C0DD3"/>
    <w:rsid w:val="002C0E87"/>
    <w:rsid w:val="002C1254"/>
    <w:rsid w:val="002C1378"/>
    <w:rsid w:val="002C16A7"/>
    <w:rsid w:val="002C1A70"/>
    <w:rsid w:val="002C1ABC"/>
    <w:rsid w:val="002C1BAB"/>
    <w:rsid w:val="002C1FF8"/>
    <w:rsid w:val="002C20FE"/>
    <w:rsid w:val="002C22B6"/>
    <w:rsid w:val="002C247F"/>
    <w:rsid w:val="002C2645"/>
    <w:rsid w:val="002C27F4"/>
    <w:rsid w:val="002C2A27"/>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8D9"/>
    <w:rsid w:val="002C4BE6"/>
    <w:rsid w:val="002C4C89"/>
    <w:rsid w:val="002C4D1F"/>
    <w:rsid w:val="002C4EB5"/>
    <w:rsid w:val="002C509A"/>
    <w:rsid w:val="002C518A"/>
    <w:rsid w:val="002C53CB"/>
    <w:rsid w:val="002C542C"/>
    <w:rsid w:val="002C5435"/>
    <w:rsid w:val="002C555C"/>
    <w:rsid w:val="002C5572"/>
    <w:rsid w:val="002C5578"/>
    <w:rsid w:val="002C59CD"/>
    <w:rsid w:val="002C5BBA"/>
    <w:rsid w:val="002C5D62"/>
    <w:rsid w:val="002C6034"/>
    <w:rsid w:val="002C607D"/>
    <w:rsid w:val="002C6318"/>
    <w:rsid w:val="002C6425"/>
    <w:rsid w:val="002C65F6"/>
    <w:rsid w:val="002C6631"/>
    <w:rsid w:val="002C6669"/>
    <w:rsid w:val="002C6675"/>
    <w:rsid w:val="002C6686"/>
    <w:rsid w:val="002C66BA"/>
    <w:rsid w:val="002C671E"/>
    <w:rsid w:val="002C67C7"/>
    <w:rsid w:val="002C7282"/>
    <w:rsid w:val="002C7593"/>
    <w:rsid w:val="002C7649"/>
    <w:rsid w:val="002C770E"/>
    <w:rsid w:val="002C774A"/>
    <w:rsid w:val="002C7871"/>
    <w:rsid w:val="002C7AC3"/>
    <w:rsid w:val="002D0078"/>
    <w:rsid w:val="002D0107"/>
    <w:rsid w:val="002D0163"/>
    <w:rsid w:val="002D0243"/>
    <w:rsid w:val="002D06D6"/>
    <w:rsid w:val="002D078F"/>
    <w:rsid w:val="002D0837"/>
    <w:rsid w:val="002D09A5"/>
    <w:rsid w:val="002D09F7"/>
    <w:rsid w:val="002D0AAB"/>
    <w:rsid w:val="002D0CB8"/>
    <w:rsid w:val="002D0CD4"/>
    <w:rsid w:val="002D0E1F"/>
    <w:rsid w:val="002D0F35"/>
    <w:rsid w:val="002D0FEB"/>
    <w:rsid w:val="002D11EC"/>
    <w:rsid w:val="002D1211"/>
    <w:rsid w:val="002D15A9"/>
    <w:rsid w:val="002D15D1"/>
    <w:rsid w:val="002D16FF"/>
    <w:rsid w:val="002D17AB"/>
    <w:rsid w:val="002D182D"/>
    <w:rsid w:val="002D1902"/>
    <w:rsid w:val="002D1962"/>
    <w:rsid w:val="002D1BA6"/>
    <w:rsid w:val="002D1D6E"/>
    <w:rsid w:val="002D20BD"/>
    <w:rsid w:val="002D2178"/>
    <w:rsid w:val="002D2279"/>
    <w:rsid w:val="002D246D"/>
    <w:rsid w:val="002D2519"/>
    <w:rsid w:val="002D2B7D"/>
    <w:rsid w:val="002D2BA3"/>
    <w:rsid w:val="002D2E67"/>
    <w:rsid w:val="002D2E8B"/>
    <w:rsid w:val="002D2F94"/>
    <w:rsid w:val="002D2F97"/>
    <w:rsid w:val="002D30BA"/>
    <w:rsid w:val="002D3522"/>
    <w:rsid w:val="002D38F2"/>
    <w:rsid w:val="002D398C"/>
    <w:rsid w:val="002D3F8F"/>
    <w:rsid w:val="002D42FE"/>
    <w:rsid w:val="002D4520"/>
    <w:rsid w:val="002D4560"/>
    <w:rsid w:val="002D45B2"/>
    <w:rsid w:val="002D4615"/>
    <w:rsid w:val="002D4706"/>
    <w:rsid w:val="002D47C3"/>
    <w:rsid w:val="002D486C"/>
    <w:rsid w:val="002D4C07"/>
    <w:rsid w:val="002D4D31"/>
    <w:rsid w:val="002D4E92"/>
    <w:rsid w:val="002D5003"/>
    <w:rsid w:val="002D5195"/>
    <w:rsid w:val="002D5369"/>
    <w:rsid w:val="002D54E3"/>
    <w:rsid w:val="002D55A2"/>
    <w:rsid w:val="002D56D6"/>
    <w:rsid w:val="002D5706"/>
    <w:rsid w:val="002D5843"/>
    <w:rsid w:val="002D58CF"/>
    <w:rsid w:val="002D5C8C"/>
    <w:rsid w:val="002D5D15"/>
    <w:rsid w:val="002D5EFA"/>
    <w:rsid w:val="002D5F27"/>
    <w:rsid w:val="002D5F7F"/>
    <w:rsid w:val="002D5F81"/>
    <w:rsid w:val="002D607D"/>
    <w:rsid w:val="002D60FB"/>
    <w:rsid w:val="002D6223"/>
    <w:rsid w:val="002D65CB"/>
    <w:rsid w:val="002D66DB"/>
    <w:rsid w:val="002D6779"/>
    <w:rsid w:val="002D67F3"/>
    <w:rsid w:val="002D6A04"/>
    <w:rsid w:val="002D6BB6"/>
    <w:rsid w:val="002D6EDB"/>
    <w:rsid w:val="002D712A"/>
    <w:rsid w:val="002D7166"/>
    <w:rsid w:val="002D7187"/>
    <w:rsid w:val="002D71AA"/>
    <w:rsid w:val="002D725C"/>
    <w:rsid w:val="002D727A"/>
    <w:rsid w:val="002D72CC"/>
    <w:rsid w:val="002D7353"/>
    <w:rsid w:val="002D74A6"/>
    <w:rsid w:val="002D74CF"/>
    <w:rsid w:val="002D7518"/>
    <w:rsid w:val="002D75C9"/>
    <w:rsid w:val="002D790C"/>
    <w:rsid w:val="002D7B1D"/>
    <w:rsid w:val="002D7C7C"/>
    <w:rsid w:val="002D7CCC"/>
    <w:rsid w:val="002D7CDE"/>
    <w:rsid w:val="002E00B3"/>
    <w:rsid w:val="002E018F"/>
    <w:rsid w:val="002E0347"/>
    <w:rsid w:val="002E0363"/>
    <w:rsid w:val="002E0587"/>
    <w:rsid w:val="002E08DA"/>
    <w:rsid w:val="002E093C"/>
    <w:rsid w:val="002E0B38"/>
    <w:rsid w:val="002E0EFB"/>
    <w:rsid w:val="002E11D7"/>
    <w:rsid w:val="002E11E0"/>
    <w:rsid w:val="002E1449"/>
    <w:rsid w:val="002E18C6"/>
    <w:rsid w:val="002E1B11"/>
    <w:rsid w:val="002E1D8F"/>
    <w:rsid w:val="002E210F"/>
    <w:rsid w:val="002E2267"/>
    <w:rsid w:val="002E240F"/>
    <w:rsid w:val="002E2566"/>
    <w:rsid w:val="002E25AA"/>
    <w:rsid w:val="002E2639"/>
    <w:rsid w:val="002E28FD"/>
    <w:rsid w:val="002E2B50"/>
    <w:rsid w:val="002E2B6D"/>
    <w:rsid w:val="002E2BF8"/>
    <w:rsid w:val="002E307F"/>
    <w:rsid w:val="002E385F"/>
    <w:rsid w:val="002E3A5E"/>
    <w:rsid w:val="002E3C52"/>
    <w:rsid w:val="002E3C7D"/>
    <w:rsid w:val="002E3EB3"/>
    <w:rsid w:val="002E42FD"/>
    <w:rsid w:val="002E43E0"/>
    <w:rsid w:val="002E45A2"/>
    <w:rsid w:val="002E460F"/>
    <w:rsid w:val="002E4642"/>
    <w:rsid w:val="002E4A9D"/>
    <w:rsid w:val="002E4ACB"/>
    <w:rsid w:val="002E4BA5"/>
    <w:rsid w:val="002E4BA8"/>
    <w:rsid w:val="002E4D1F"/>
    <w:rsid w:val="002E4D92"/>
    <w:rsid w:val="002E4E55"/>
    <w:rsid w:val="002E508A"/>
    <w:rsid w:val="002E50B0"/>
    <w:rsid w:val="002E510E"/>
    <w:rsid w:val="002E5208"/>
    <w:rsid w:val="002E52D5"/>
    <w:rsid w:val="002E5576"/>
    <w:rsid w:val="002E56EC"/>
    <w:rsid w:val="002E5811"/>
    <w:rsid w:val="002E5874"/>
    <w:rsid w:val="002E5952"/>
    <w:rsid w:val="002E5A80"/>
    <w:rsid w:val="002E5A94"/>
    <w:rsid w:val="002E5B8B"/>
    <w:rsid w:val="002E5B8F"/>
    <w:rsid w:val="002E5DDA"/>
    <w:rsid w:val="002E5DE9"/>
    <w:rsid w:val="002E5E32"/>
    <w:rsid w:val="002E5EE2"/>
    <w:rsid w:val="002E5FA0"/>
    <w:rsid w:val="002E6057"/>
    <w:rsid w:val="002E60B1"/>
    <w:rsid w:val="002E60BC"/>
    <w:rsid w:val="002E642F"/>
    <w:rsid w:val="002E649A"/>
    <w:rsid w:val="002E6809"/>
    <w:rsid w:val="002E683B"/>
    <w:rsid w:val="002E6A64"/>
    <w:rsid w:val="002E6C17"/>
    <w:rsid w:val="002E6C45"/>
    <w:rsid w:val="002E6D58"/>
    <w:rsid w:val="002E6D7D"/>
    <w:rsid w:val="002E6F31"/>
    <w:rsid w:val="002E6F39"/>
    <w:rsid w:val="002E6F85"/>
    <w:rsid w:val="002E70A3"/>
    <w:rsid w:val="002E71FB"/>
    <w:rsid w:val="002E72B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180"/>
    <w:rsid w:val="002F0210"/>
    <w:rsid w:val="002F052A"/>
    <w:rsid w:val="002F059E"/>
    <w:rsid w:val="002F061C"/>
    <w:rsid w:val="002F0BBC"/>
    <w:rsid w:val="002F0DBD"/>
    <w:rsid w:val="002F10B1"/>
    <w:rsid w:val="002F1182"/>
    <w:rsid w:val="002F11BD"/>
    <w:rsid w:val="002F1395"/>
    <w:rsid w:val="002F1410"/>
    <w:rsid w:val="002F14CB"/>
    <w:rsid w:val="002F1587"/>
    <w:rsid w:val="002F1915"/>
    <w:rsid w:val="002F192A"/>
    <w:rsid w:val="002F192D"/>
    <w:rsid w:val="002F1A68"/>
    <w:rsid w:val="002F1C22"/>
    <w:rsid w:val="002F1DC3"/>
    <w:rsid w:val="002F1F4C"/>
    <w:rsid w:val="002F214C"/>
    <w:rsid w:val="002F22CC"/>
    <w:rsid w:val="002F2336"/>
    <w:rsid w:val="002F23F2"/>
    <w:rsid w:val="002F255D"/>
    <w:rsid w:val="002F26F5"/>
    <w:rsid w:val="002F2781"/>
    <w:rsid w:val="002F2933"/>
    <w:rsid w:val="002F29BF"/>
    <w:rsid w:val="002F2C3A"/>
    <w:rsid w:val="002F2D90"/>
    <w:rsid w:val="002F2F6E"/>
    <w:rsid w:val="002F3072"/>
    <w:rsid w:val="002F3228"/>
    <w:rsid w:val="002F32C1"/>
    <w:rsid w:val="002F393B"/>
    <w:rsid w:val="002F3B37"/>
    <w:rsid w:val="002F3B80"/>
    <w:rsid w:val="002F3CE1"/>
    <w:rsid w:val="002F3DB5"/>
    <w:rsid w:val="002F3E2F"/>
    <w:rsid w:val="002F4264"/>
    <w:rsid w:val="002F4476"/>
    <w:rsid w:val="002F45EC"/>
    <w:rsid w:val="002F48D6"/>
    <w:rsid w:val="002F4957"/>
    <w:rsid w:val="002F4C5D"/>
    <w:rsid w:val="002F4CC1"/>
    <w:rsid w:val="002F4D06"/>
    <w:rsid w:val="002F4D96"/>
    <w:rsid w:val="002F5140"/>
    <w:rsid w:val="002F51DC"/>
    <w:rsid w:val="002F54FC"/>
    <w:rsid w:val="002F56D9"/>
    <w:rsid w:val="002F57B0"/>
    <w:rsid w:val="002F5E47"/>
    <w:rsid w:val="002F5F6D"/>
    <w:rsid w:val="002F5FED"/>
    <w:rsid w:val="002F6278"/>
    <w:rsid w:val="002F6421"/>
    <w:rsid w:val="002F6525"/>
    <w:rsid w:val="002F67B1"/>
    <w:rsid w:val="002F69D9"/>
    <w:rsid w:val="002F6BE6"/>
    <w:rsid w:val="002F6D73"/>
    <w:rsid w:val="002F72D6"/>
    <w:rsid w:val="002F73AF"/>
    <w:rsid w:val="002F754E"/>
    <w:rsid w:val="002F7610"/>
    <w:rsid w:val="002F776A"/>
    <w:rsid w:val="002F7BE9"/>
    <w:rsid w:val="002F7D01"/>
    <w:rsid w:val="002F7D70"/>
    <w:rsid w:val="00300156"/>
    <w:rsid w:val="00300232"/>
    <w:rsid w:val="0030043B"/>
    <w:rsid w:val="00300C5D"/>
    <w:rsid w:val="00300D47"/>
    <w:rsid w:val="00300E0E"/>
    <w:rsid w:val="00300E4B"/>
    <w:rsid w:val="0030106E"/>
    <w:rsid w:val="003010C1"/>
    <w:rsid w:val="00301223"/>
    <w:rsid w:val="00301721"/>
    <w:rsid w:val="00301957"/>
    <w:rsid w:val="00301B7A"/>
    <w:rsid w:val="00301E59"/>
    <w:rsid w:val="00302017"/>
    <w:rsid w:val="00302336"/>
    <w:rsid w:val="00302518"/>
    <w:rsid w:val="00302822"/>
    <w:rsid w:val="00302881"/>
    <w:rsid w:val="00302A25"/>
    <w:rsid w:val="00302BB3"/>
    <w:rsid w:val="00302BD0"/>
    <w:rsid w:val="00302C6D"/>
    <w:rsid w:val="00302D58"/>
    <w:rsid w:val="00302FE7"/>
    <w:rsid w:val="003031BF"/>
    <w:rsid w:val="00303392"/>
    <w:rsid w:val="003039E6"/>
    <w:rsid w:val="00303AFB"/>
    <w:rsid w:val="00303C80"/>
    <w:rsid w:val="00303D4E"/>
    <w:rsid w:val="00303E81"/>
    <w:rsid w:val="00303F00"/>
    <w:rsid w:val="0030409C"/>
    <w:rsid w:val="0030445B"/>
    <w:rsid w:val="003045D8"/>
    <w:rsid w:val="0030483C"/>
    <w:rsid w:val="0030487C"/>
    <w:rsid w:val="00304BAE"/>
    <w:rsid w:val="00304CE3"/>
    <w:rsid w:val="00304D2C"/>
    <w:rsid w:val="00304E2C"/>
    <w:rsid w:val="00304FE9"/>
    <w:rsid w:val="00305197"/>
    <w:rsid w:val="003052F3"/>
    <w:rsid w:val="0030542F"/>
    <w:rsid w:val="003054EF"/>
    <w:rsid w:val="00305660"/>
    <w:rsid w:val="0030569C"/>
    <w:rsid w:val="00305899"/>
    <w:rsid w:val="003058DC"/>
    <w:rsid w:val="003059B0"/>
    <w:rsid w:val="00305AC6"/>
    <w:rsid w:val="00305DBE"/>
    <w:rsid w:val="00305E9B"/>
    <w:rsid w:val="00305F56"/>
    <w:rsid w:val="00306341"/>
    <w:rsid w:val="0030650B"/>
    <w:rsid w:val="00306521"/>
    <w:rsid w:val="00306617"/>
    <w:rsid w:val="00306747"/>
    <w:rsid w:val="0030680B"/>
    <w:rsid w:val="003069FF"/>
    <w:rsid w:val="00306A80"/>
    <w:rsid w:val="00306BAC"/>
    <w:rsid w:val="00306C20"/>
    <w:rsid w:val="00306C95"/>
    <w:rsid w:val="00306CA6"/>
    <w:rsid w:val="00306CB1"/>
    <w:rsid w:val="00306CC6"/>
    <w:rsid w:val="00306ED2"/>
    <w:rsid w:val="00307240"/>
    <w:rsid w:val="003072CD"/>
    <w:rsid w:val="00307340"/>
    <w:rsid w:val="00307452"/>
    <w:rsid w:val="003076DA"/>
    <w:rsid w:val="00307809"/>
    <w:rsid w:val="003078C8"/>
    <w:rsid w:val="0030795A"/>
    <w:rsid w:val="00307A55"/>
    <w:rsid w:val="00307A75"/>
    <w:rsid w:val="00307A95"/>
    <w:rsid w:val="00307AC9"/>
    <w:rsid w:val="00307BAE"/>
    <w:rsid w:val="00307C54"/>
    <w:rsid w:val="00307C82"/>
    <w:rsid w:val="00307D4B"/>
    <w:rsid w:val="00307E5F"/>
    <w:rsid w:val="003101CD"/>
    <w:rsid w:val="0031039C"/>
    <w:rsid w:val="003107C7"/>
    <w:rsid w:val="0031097A"/>
    <w:rsid w:val="00310CEA"/>
    <w:rsid w:val="00310D72"/>
    <w:rsid w:val="00310DCE"/>
    <w:rsid w:val="00310DEF"/>
    <w:rsid w:val="00310E32"/>
    <w:rsid w:val="00310F6A"/>
    <w:rsid w:val="00310FFB"/>
    <w:rsid w:val="0031100F"/>
    <w:rsid w:val="00311062"/>
    <w:rsid w:val="003113D3"/>
    <w:rsid w:val="0031142E"/>
    <w:rsid w:val="00311927"/>
    <w:rsid w:val="00311B59"/>
    <w:rsid w:val="00311BA4"/>
    <w:rsid w:val="00311EED"/>
    <w:rsid w:val="00311FC8"/>
    <w:rsid w:val="0031203F"/>
    <w:rsid w:val="0031225A"/>
    <w:rsid w:val="003122A0"/>
    <w:rsid w:val="003123AA"/>
    <w:rsid w:val="003123CF"/>
    <w:rsid w:val="003127D3"/>
    <w:rsid w:val="003127E1"/>
    <w:rsid w:val="00312816"/>
    <w:rsid w:val="00312B33"/>
    <w:rsid w:val="00312CAD"/>
    <w:rsid w:val="0031337D"/>
    <w:rsid w:val="00313649"/>
    <w:rsid w:val="00313762"/>
    <w:rsid w:val="0031387A"/>
    <w:rsid w:val="00314056"/>
    <w:rsid w:val="003141CC"/>
    <w:rsid w:val="0031429D"/>
    <w:rsid w:val="00314431"/>
    <w:rsid w:val="0031456D"/>
    <w:rsid w:val="003145C2"/>
    <w:rsid w:val="003145CD"/>
    <w:rsid w:val="003146D0"/>
    <w:rsid w:val="00314796"/>
    <w:rsid w:val="00314864"/>
    <w:rsid w:val="003149D1"/>
    <w:rsid w:val="003149D4"/>
    <w:rsid w:val="00314CA2"/>
    <w:rsid w:val="00314E68"/>
    <w:rsid w:val="00315119"/>
    <w:rsid w:val="00315167"/>
    <w:rsid w:val="00315471"/>
    <w:rsid w:val="003154CD"/>
    <w:rsid w:val="003156E1"/>
    <w:rsid w:val="00315A8B"/>
    <w:rsid w:val="00315B74"/>
    <w:rsid w:val="00315C95"/>
    <w:rsid w:val="00315D43"/>
    <w:rsid w:val="00315E32"/>
    <w:rsid w:val="00315ECB"/>
    <w:rsid w:val="00315EF4"/>
    <w:rsid w:val="0031601C"/>
    <w:rsid w:val="0031620A"/>
    <w:rsid w:val="003162B4"/>
    <w:rsid w:val="00316464"/>
    <w:rsid w:val="00316533"/>
    <w:rsid w:val="00316651"/>
    <w:rsid w:val="00316699"/>
    <w:rsid w:val="00316973"/>
    <w:rsid w:val="00316C69"/>
    <w:rsid w:val="00317030"/>
    <w:rsid w:val="0031711D"/>
    <w:rsid w:val="00317368"/>
    <w:rsid w:val="003174BE"/>
    <w:rsid w:val="003175CB"/>
    <w:rsid w:val="003178FD"/>
    <w:rsid w:val="00317A6C"/>
    <w:rsid w:val="00317AF2"/>
    <w:rsid w:val="00317B02"/>
    <w:rsid w:val="00317BD7"/>
    <w:rsid w:val="00317DB9"/>
    <w:rsid w:val="00317DEF"/>
    <w:rsid w:val="0032001A"/>
    <w:rsid w:val="0032010D"/>
    <w:rsid w:val="003202E0"/>
    <w:rsid w:val="0032052D"/>
    <w:rsid w:val="0032067E"/>
    <w:rsid w:val="0032084E"/>
    <w:rsid w:val="00320852"/>
    <w:rsid w:val="00320CAE"/>
    <w:rsid w:val="00320D19"/>
    <w:rsid w:val="0032111B"/>
    <w:rsid w:val="00321208"/>
    <w:rsid w:val="003212A0"/>
    <w:rsid w:val="00321887"/>
    <w:rsid w:val="00321B98"/>
    <w:rsid w:val="00321D83"/>
    <w:rsid w:val="003220D6"/>
    <w:rsid w:val="0032222C"/>
    <w:rsid w:val="00322369"/>
    <w:rsid w:val="003225F2"/>
    <w:rsid w:val="0032261E"/>
    <w:rsid w:val="003226D7"/>
    <w:rsid w:val="00322993"/>
    <w:rsid w:val="003229B1"/>
    <w:rsid w:val="00322A4D"/>
    <w:rsid w:val="00322A67"/>
    <w:rsid w:val="00322AF2"/>
    <w:rsid w:val="00322B8A"/>
    <w:rsid w:val="00322BF3"/>
    <w:rsid w:val="00322D8C"/>
    <w:rsid w:val="00322FE0"/>
    <w:rsid w:val="00322FED"/>
    <w:rsid w:val="00322FF0"/>
    <w:rsid w:val="00323092"/>
    <w:rsid w:val="0032310B"/>
    <w:rsid w:val="003235F5"/>
    <w:rsid w:val="00323922"/>
    <w:rsid w:val="003239A5"/>
    <w:rsid w:val="003239BB"/>
    <w:rsid w:val="00323B90"/>
    <w:rsid w:val="00323D34"/>
    <w:rsid w:val="00323D47"/>
    <w:rsid w:val="00324195"/>
    <w:rsid w:val="003241C9"/>
    <w:rsid w:val="0032441E"/>
    <w:rsid w:val="00324614"/>
    <w:rsid w:val="003248D4"/>
    <w:rsid w:val="00324A98"/>
    <w:rsid w:val="00324AC2"/>
    <w:rsid w:val="00325025"/>
    <w:rsid w:val="0032506A"/>
    <w:rsid w:val="00325150"/>
    <w:rsid w:val="00325394"/>
    <w:rsid w:val="00325630"/>
    <w:rsid w:val="003257CB"/>
    <w:rsid w:val="00325829"/>
    <w:rsid w:val="00325C10"/>
    <w:rsid w:val="00325E81"/>
    <w:rsid w:val="0032602D"/>
    <w:rsid w:val="00326040"/>
    <w:rsid w:val="003261E7"/>
    <w:rsid w:val="00326224"/>
    <w:rsid w:val="003266C9"/>
    <w:rsid w:val="0032675A"/>
    <w:rsid w:val="0032679B"/>
    <w:rsid w:val="00326A88"/>
    <w:rsid w:val="00326B27"/>
    <w:rsid w:val="00326BB6"/>
    <w:rsid w:val="00326BFD"/>
    <w:rsid w:val="00326CBB"/>
    <w:rsid w:val="00326D1B"/>
    <w:rsid w:val="00327142"/>
    <w:rsid w:val="0032725C"/>
    <w:rsid w:val="0032728D"/>
    <w:rsid w:val="00327290"/>
    <w:rsid w:val="003272AD"/>
    <w:rsid w:val="0032752B"/>
    <w:rsid w:val="00327578"/>
    <w:rsid w:val="0032764A"/>
    <w:rsid w:val="0032764D"/>
    <w:rsid w:val="003276E0"/>
    <w:rsid w:val="00327734"/>
    <w:rsid w:val="00327BCC"/>
    <w:rsid w:val="00327FB7"/>
    <w:rsid w:val="003302F1"/>
    <w:rsid w:val="003304FE"/>
    <w:rsid w:val="0033077D"/>
    <w:rsid w:val="00330781"/>
    <w:rsid w:val="0033083B"/>
    <w:rsid w:val="00330A3B"/>
    <w:rsid w:val="00330AD8"/>
    <w:rsid w:val="00330DA6"/>
    <w:rsid w:val="00330F36"/>
    <w:rsid w:val="00331148"/>
    <w:rsid w:val="003311BD"/>
    <w:rsid w:val="0033152A"/>
    <w:rsid w:val="003316B7"/>
    <w:rsid w:val="00331718"/>
    <w:rsid w:val="0033171E"/>
    <w:rsid w:val="0033187C"/>
    <w:rsid w:val="00331CAF"/>
    <w:rsid w:val="00331FBE"/>
    <w:rsid w:val="003320EE"/>
    <w:rsid w:val="00332292"/>
    <w:rsid w:val="00332462"/>
    <w:rsid w:val="003324D7"/>
    <w:rsid w:val="003325EC"/>
    <w:rsid w:val="00332C58"/>
    <w:rsid w:val="00332CB0"/>
    <w:rsid w:val="00332DB3"/>
    <w:rsid w:val="00332EC6"/>
    <w:rsid w:val="00332F26"/>
    <w:rsid w:val="00332F5E"/>
    <w:rsid w:val="00332FF5"/>
    <w:rsid w:val="00333020"/>
    <w:rsid w:val="003330D7"/>
    <w:rsid w:val="00333299"/>
    <w:rsid w:val="003334C7"/>
    <w:rsid w:val="0033364B"/>
    <w:rsid w:val="00333741"/>
    <w:rsid w:val="0033384F"/>
    <w:rsid w:val="00333916"/>
    <w:rsid w:val="00333A42"/>
    <w:rsid w:val="00333B90"/>
    <w:rsid w:val="00333C82"/>
    <w:rsid w:val="00333C9A"/>
    <w:rsid w:val="00333EAE"/>
    <w:rsid w:val="00333F9E"/>
    <w:rsid w:val="00333FA7"/>
    <w:rsid w:val="00333FC3"/>
    <w:rsid w:val="00333FCF"/>
    <w:rsid w:val="00334070"/>
    <w:rsid w:val="0033411F"/>
    <w:rsid w:val="0033464E"/>
    <w:rsid w:val="00334804"/>
    <w:rsid w:val="00334A25"/>
    <w:rsid w:val="00334BD8"/>
    <w:rsid w:val="00334EAF"/>
    <w:rsid w:val="00334F83"/>
    <w:rsid w:val="003351A3"/>
    <w:rsid w:val="0033529D"/>
    <w:rsid w:val="00335365"/>
    <w:rsid w:val="00335406"/>
    <w:rsid w:val="00335597"/>
    <w:rsid w:val="003356BD"/>
    <w:rsid w:val="00335851"/>
    <w:rsid w:val="003358B0"/>
    <w:rsid w:val="00335903"/>
    <w:rsid w:val="003359D0"/>
    <w:rsid w:val="00335BD6"/>
    <w:rsid w:val="00335D9C"/>
    <w:rsid w:val="00335DCD"/>
    <w:rsid w:val="00335FD9"/>
    <w:rsid w:val="00336161"/>
    <w:rsid w:val="00336226"/>
    <w:rsid w:val="00336262"/>
    <w:rsid w:val="003363F7"/>
    <w:rsid w:val="0033647C"/>
    <w:rsid w:val="003364B0"/>
    <w:rsid w:val="003367FD"/>
    <w:rsid w:val="003368B7"/>
    <w:rsid w:val="00336A20"/>
    <w:rsid w:val="00336CDD"/>
    <w:rsid w:val="00336EBC"/>
    <w:rsid w:val="00336EF7"/>
    <w:rsid w:val="00337044"/>
    <w:rsid w:val="00337084"/>
    <w:rsid w:val="003372EA"/>
    <w:rsid w:val="003374D8"/>
    <w:rsid w:val="0033752C"/>
    <w:rsid w:val="00337554"/>
    <w:rsid w:val="003376BC"/>
    <w:rsid w:val="0033790D"/>
    <w:rsid w:val="00337EC2"/>
    <w:rsid w:val="00337F9C"/>
    <w:rsid w:val="003401B4"/>
    <w:rsid w:val="0034028C"/>
    <w:rsid w:val="003402DC"/>
    <w:rsid w:val="003409CB"/>
    <w:rsid w:val="00340BD6"/>
    <w:rsid w:val="003412A6"/>
    <w:rsid w:val="003415FF"/>
    <w:rsid w:val="003417BB"/>
    <w:rsid w:val="00341D7F"/>
    <w:rsid w:val="00341E1E"/>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9BE"/>
    <w:rsid w:val="00343A92"/>
    <w:rsid w:val="00343C03"/>
    <w:rsid w:val="00343F46"/>
    <w:rsid w:val="0034403E"/>
    <w:rsid w:val="003440EB"/>
    <w:rsid w:val="00344203"/>
    <w:rsid w:val="003442DB"/>
    <w:rsid w:val="00344309"/>
    <w:rsid w:val="003443C4"/>
    <w:rsid w:val="00344588"/>
    <w:rsid w:val="003445E8"/>
    <w:rsid w:val="00344838"/>
    <w:rsid w:val="00344DD6"/>
    <w:rsid w:val="00344E46"/>
    <w:rsid w:val="00344EC8"/>
    <w:rsid w:val="00344ECB"/>
    <w:rsid w:val="00344F5D"/>
    <w:rsid w:val="00344FA8"/>
    <w:rsid w:val="00344FF9"/>
    <w:rsid w:val="0034527D"/>
    <w:rsid w:val="00345288"/>
    <w:rsid w:val="00345704"/>
    <w:rsid w:val="003457DF"/>
    <w:rsid w:val="00345881"/>
    <w:rsid w:val="00345A52"/>
    <w:rsid w:val="00345B00"/>
    <w:rsid w:val="00345B26"/>
    <w:rsid w:val="00345CF6"/>
    <w:rsid w:val="00345E7C"/>
    <w:rsid w:val="00345EBD"/>
    <w:rsid w:val="00345F8F"/>
    <w:rsid w:val="0034602B"/>
    <w:rsid w:val="00346034"/>
    <w:rsid w:val="003460E2"/>
    <w:rsid w:val="003461B2"/>
    <w:rsid w:val="003463A6"/>
    <w:rsid w:val="00346605"/>
    <w:rsid w:val="00346AB8"/>
    <w:rsid w:val="00346C9B"/>
    <w:rsid w:val="00346CFA"/>
    <w:rsid w:val="00346E84"/>
    <w:rsid w:val="0034702A"/>
    <w:rsid w:val="00347253"/>
    <w:rsid w:val="003472AC"/>
    <w:rsid w:val="003472F9"/>
    <w:rsid w:val="0034737C"/>
    <w:rsid w:val="003473FF"/>
    <w:rsid w:val="003474BE"/>
    <w:rsid w:val="00347638"/>
    <w:rsid w:val="003476A9"/>
    <w:rsid w:val="00347B40"/>
    <w:rsid w:val="00347BBE"/>
    <w:rsid w:val="00347BC5"/>
    <w:rsid w:val="00347E84"/>
    <w:rsid w:val="00347FBA"/>
    <w:rsid w:val="003502D2"/>
    <w:rsid w:val="003503B8"/>
    <w:rsid w:val="0035075A"/>
    <w:rsid w:val="00350BB9"/>
    <w:rsid w:val="0035104A"/>
    <w:rsid w:val="003510CB"/>
    <w:rsid w:val="00351198"/>
    <w:rsid w:val="003511B3"/>
    <w:rsid w:val="00351265"/>
    <w:rsid w:val="0035152A"/>
    <w:rsid w:val="003515CB"/>
    <w:rsid w:val="003515D1"/>
    <w:rsid w:val="00351611"/>
    <w:rsid w:val="00351660"/>
    <w:rsid w:val="0035175B"/>
    <w:rsid w:val="0035182B"/>
    <w:rsid w:val="0035183E"/>
    <w:rsid w:val="00351932"/>
    <w:rsid w:val="00351AB3"/>
    <w:rsid w:val="00351B3E"/>
    <w:rsid w:val="00351BC6"/>
    <w:rsid w:val="00351E85"/>
    <w:rsid w:val="00351F33"/>
    <w:rsid w:val="00351FAC"/>
    <w:rsid w:val="003520BA"/>
    <w:rsid w:val="0035218E"/>
    <w:rsid w:val="003521D8"/>
    <w:rsid w:val="00352389"/>
    <w:rsid w:val="0035255B"/>
    <w:rsid w:val="00352605"/>
    <w:rsid w:val="00352643"/>
    <w:rsid w:val="003526F4"/>
    <w:rsid w:val="003528AC"/>
    <w:rsid w:val="00352B3E"/>
    <w:rsid w:val="00352C3E"/>
    <w:rsid w:val="00352D5C"/>
    <w:rsid w:val="00352DD9"/>
    <w:rsid w:val="00352DEB"/>
    <w:rsid w:val="00352F90"/>
    <w:rsid w:val="00352FBD"/>
    <w:rsid w:val="00352FE4"/>
    <w:rsid w:val="00353048"/>
    <w:rsid w:val="00353065"/>
    <w:rsid w:val="003530B2"/>
    <w:rsid w:val="00353197"/>
    <w:rsid w:val="00353507"/>
    <w:rsid w:val="0035372B"/>
    <w:rsid w:val="003538E6"/>
    <w:rsid w:val="00353A70"/>
    <w:rsid w:val="00353D34"/>
    <w:rsid w:val="003541DE"/>
    <w:rsid w:val="003541EA"/>
    <w:rsid w:val="003543CC"/>
    <w:rsid w:val="00354726"/>
    <w:rsid w:val="00354961"/>
    <w:rsid w:val="00354CF1"/>
    <w:rsid w:val="00354F84"/>
    <w:rsid w:val="00355066"/>
    <w:rsid w:val="003551CD"/>
    <w:rsid w:val="00355320"/>
    <w:rsid w:val="00355836"/>
    <w:rsid w:val="00355BC7"/>
    <w:rsid w:val="00355C30"/>
    <w:rsid w:val="00355EAB"/>
    <w:rsid w:val="00355EDA"/>
    <w:rsid w:val="00355FA5"/>
    <w:rsid w:val="00356202"/>
    <w:rsid w:val="003562C5"/>
    <w:rsid w:val="003562FF"/>
    <w:rsid w:val="00356375"/>
    <w:rsid w:val="0035652A"/>
    <w:rsid w:val="00356660"/>
    <w:rsid w:val="00356934"/>
    <w:rsid w:val="00356BB4"/>
    <w:rsid w:val="00356E58"/>
    <w:rsid w:val="00356E6C"/>
    <w:rsid w:val="0035710E"/>
    <w:rsid w:val="00357528"/>
    <w:rsid w:val="0035758E"/>
    <w:rsid w:val="00357625"/>
    <w:rsid w:val="00357698"/>
    <w:rsid w:val="00357802"/>
    <w:rsid w:val="0035788C"/>
    <w:rsid w:val="00357D7A"/>
    <w:rsid w:val="00357FAA"/>
    <w:rsid w:val="003600E6"/>
    <w:rsid w:val="003600EB"/>
    <w:rsid w:val="003602CC"/>
    <w:rsid w:val="003605AC"/>
    <w:rsid w:val="00360649"/>
    <w:rsid w:val="00360682"/>
    <w:rsid w:val="00360BA3"/>
    <w:rsid w:val="00360E25"/>
    <w:rsid w:val="00360F55"/>
    <w:rsid w:val="00360FDD"/>
    <w:rsid w:val="003611D5"/>
    <w:rsid w:val="0036120F"/>
    <w:rsid w:val="00361384"/>
    <w:rsid w:val="00361597"/>
    <w:rsid w:val="00361714"/>
    <w:rsid w:val="0036177B"/>
    <w:rsid w:val="00361840"/>
    <w:rsid w:val="003619C1"/>
    <w:rsid w:val="00361A29"/>
    <w:rsid w:val="00361A47"/>
    <w:rsid w:val="00361AE4"/>
    <w:rsid w:val="00361BC1"/>
    <w:rsid w:val="00361C59"/>
    <w:rsid w:val="00361D8B"/>
    <w:rsid w:val="00361DC6"/>
    <w:rsid w:val="00361E49"/>
    <w:rsid w:val="00361E8B"/>
    <w:rsid w:val="00361F7A"/>
    <w:rsid w:val="00362175"/>
    <w:rsid w:val="0036229A"/>
    <w:rsid w:val="003624E7"/>
    <w:rsid w:val="003624E8"/>
    <w:rsid w:val="0036283C"/>
    <w:rsid w:val="003628E7"/>
    <w:rsid w:val="00362CC6"/>
    <w:rsid w:val="00362D9B"/>
    <w:rsid w:val="00362E23"/>
    <w:rsid w:val="00362E7B"/>
    <w:rsid w:val="00362FC4"/>
    <w:rsid w:val="00363010"/>
    <w:rsid w:val="0036306D"/>
    <w:rsid w:val="003632A8"/>
    <w:rsid w:val="00363552"/>
    <w:rsid w:val="0036380D"/>
    <w:rsid w:val="00363960"/>
    <w:rsid w:val="00363A13"/>
    <w:rsid w:val="00363CEC"/>
    <w:rsid w:val="00363D48"/>
    <w:rsid w:val="00363DA8"/>
    <w:rsid w:val="00363FF0"/>
    <w:rsid w:val="00364311"/>
    <w:rsid w:val="003646C4"/>
    <w:rsid w:val="003647BA"/>
    <w:rsid w:val="003647DD"/>
    <w:rsid w:val="00364910"/>
    <w:rsid w:val="00364B55"/>
    <w:rsid w:val="00364C4B"/>
    <w:rsid w:val="0036513D"/>
    <w:rsid w:val="003652A3"/>
    <w:rsid w:val="003652F0"/>
    <w:rsid w:val="00365411"/>
    <w:rsid w:val="00365619"/>
    <w:rsid w:val="0036569E"/>
    <w:rsid w:val="003656E7"/>
    <w:rsid w:val="003657C4"/>
    <w:rsid w:val="003657D9"/>
    <w:rsid w:val="00365844"/>
    <w:rsid w:val="00365CEF"/>
    <w:rsid w:val="00365DD2"/>
    <w:rsid w:val="00365EFB"/>
    <w:rsid w:val="00365F52"/>
    <w:rsid w:val="00365FD6"/>
    <w:rsid w:val="003660E6"/>
    <w:rsid w:val="003663BF"/>
    <w:rsid w:val="0036664F"/>
    <w:rsid w:val="003668B9"/>
    <w:rsid w:val="00366915"/>
    <w:rsid w:val="00366A53"/>
    <w:rsid w:val="00366B0E"/>
    <w:rsid w:val="00366B79"/>
    <w:rsid w:val="00366DD8"/>
    <w:rsid w:val="0036736C"/>
    <w:rsid w:val="0036746D"/>
    <w:rsid w:val="003675F8"/>
    <w:rsid w:val="00367978"/>
    <w:rsid w:val="00367BDB"/>
    <w:rsid w:val="00367C0B"/>
    <w:rsid w:val="00367D0C"/>
    <w:rsid w:val="00367D95"/>
    <w:rsid w:val="00367E11"/>
    <w:rsid w:val="00367ED1"/>
    <w:rsid w:val="00367F19"/>
    <w:rsid w:val="00370246"/>
    <w:rsid w:val="0037038C"/>
    <w:rsid w:val="00370744"/>
    <w:rsid w:val="0037078D"/>
    <w:rsid w:val="00370D82"/>
    <w:rsid w:val="00371037"/>
    <w:rsid w:val="003710E3"/>
    <w:rsid w:val="00371387"/>
    <w:rsid w:val="00371656"/>
    <w:rsid w:val="00371941"/>
    <w:rsid w:val="00371C57"/>
    <w:rsid w:val="00371D69"/>
    <w:rsid w:val="00371D92"/>
    <w:rsid w:val="00371E64"/>
    <w:rsid w:val="0037209F"/>
    <w:rsid w:val="003722E3"/>
    <w:rsid w:val="00372550"/>
    <w:rsid w:val="003725ED"/>
    <w:rsid w:val="00372640"/>
    <w:rsid w:val="0037264A"/>
    <w:rsid w:val="003727D1"/>
    <w:rsid w:val="003728C9"/>
    <w:rsid w:val="00372BF3"/>
    <w:rsid w:val="00372D01"/>
    <w:rsid w:val="00372D7D"/>
    <w:rsid w:val="00372E25"/>
    <w:rsid w:val="00372EE9"/>
    <w:rsid w:val="00372F22"/>
    <w:rsid w:val="00373174"/>
    <w:rsid w:val="003731FB"/>
    <w:rsid w:val="003731FE"/>
    <w:rsid w:val="003732A6"/>
    <w:rsid w:val="00373445"/>
    <w:rsid w:val="003735F6"/>
    <w:rsid w:val="00373754"/>
    <w:rsid w:val="00373824"/>
    <w:rsid w:val="0037397C"/>
    <w:rsid w:val="003739E9"/>
    <w:rsid w:val="00373A7B"/>
    <w:rsid w:val="00373B52"/>
    <w:rsid w:val="00373ECD"/>
    <w:rsid w:val="00373EF2"/>
    <w:rsid w:val="00373EFB"/>
    <w:rsid w:val="0037413E"/>
    <w:rsid w:val="003741C8"/>
    <w:rsid w:val="0037441F"/>
    <w:rsid w:val="00374758"/>
    <w:rsid w:val="0037490B"/>
    <w:rsid w:val="003749DA"/>
    <w:rsid w:val="00374C59"/>
    <w:rsid w:val="00374D16"/>
    <w:rsid w:val="00374D63"/>
    <w:rsid w:val="003752DB"/>
    <w:rsid w:val="0037540A"/>
    <w:rsid w:val="00375531"/>
    <w:rsid w:val="0037562F"/>
    <w:rsid w:val="0037575D"/>
    <w:rsid w:val="00375A31"/>
    <w:rsid w:val="00375EA1"/>
    <w:rsid w:val="00375F00"/>
    <w:rsid w:val="003761F3"/>
    <w:rsid w:val="0037638F"/>
    <w:rsid w:val="003764C0"/>
    <w:rsid w:val="00376923"/>
    <w:rsid w:val="00376A4E"/>
    <w:rsid w:val="00376B3D"/>
    <w:rsid w:val="00376E93"/>
    <w:rsid w:val="0037711F"/>
    <w:rsid w:val="003771A5"/>
    <w:rsid w:val="00377325"/>
    <w:rsid w:val="00377497"/>
    <w:rsid w:val="00377C36"/>
    <w:rsid w:val="00377CDF"/>
    <w:rsid w:val="00377D29"/>
    <w:rsid w:val="00377DA2"/>
    <w:rsid w:val="003800E5"/>
    <w:rsid w:val="0038025A"/>
    <w:rsid w:val="00380332"/>
    <w:rsid w:val="00380FE5"/>
    <w:rsid w:val="0038139B"/>
    <w:rsid w:val="003813A9"/>
    <w:rsid w:val="003816BC"/>
    <w:rsid w:val="003817C3"/>
    <w:rsid w:val="0038195C"/>
    <w:rsid w:val="00381A6B"/>
    <w:rsid w:val="00381CCA"/>
    <w:rsid w:val="00381FED"/>
    <w:rsid w:val="00382555"/>
    <w:rsid w:val="00382699"/>
    <w:rsid w:val="00382A7B"/>
    <w:rsid w:val="00382C54"/>
    <w:rsid w:val="00382C72"/>
    <w:rsid w:val="00382F03"/>
    <w:rsid w:val="003830C1"/>
    <w:rsid w:val="003832EC"/>
    <w:rsid w:val="0038335C"/>
    <w:rsid w:val="003833C1"/>
    <w:rsid w:val="003833F7"/>
    <w:rsid w:val="00383447"/>
    <w:rsid w:val="003835FA"/>
    <w:rsid w:val="003836A7"/>
    <w:rsid w:val="003837F9"/>
    <w:rsid w:val="0038395B"/>
    <w:rsid w:val="00383EA5"/>
    <w:rsid w:val="00383F9F"/>
    <w:rsid w:val="00384125"/>
    <w:rsid w:val="003844DD"/>
    <w:rsid w:val="003845FA"/>
    <w:rsid w:val="003848C3"/>
    <w:rsid w:val="00384CFE"/>
    <w:rsid w:val="00384F37"/>
    <w:rsid w:val="00385173"/>
    <w:rsid w:val="00386026"/>
    <w:rsid w:val="003861B5"/>
    <w:rsid w:val="003864B8"/>
    <w:rsid w:val="0038678C"/>
    <w:rsid w:val="00386944"/>
    <w:rsid w:val="00386A98"/>
    <w:rsid w:val="00386B07"/>
    <w:rsid w:val="00386B16"/>
    <w:rsid w:val="00386BC1"/>
    <w:rsid w:val="00386C50"/>
    <w:rsid w:val="00386CCE"/>
    <w:rsid w:val="00386D1C"/>
    <w:rsid w:val="003870EF"/>
    <w:rsid w:val="0038772F"/>
    <w:rsid w:val="003877CD"/>
    <w:rsid w:val="00387803"/>
    <w:rsid w:val="00387A2F"/>
    <w:rsid w:val="00387AD3"/>
    <w:rsid w:val="00387E67"/>
    <w:rsid w:val="00390234"/>
    <w:rsid w:val="00390279"/>
    <w:rsid w:val="00390353"/>
    <w:rsid w:val="003905C2"/>
    <w:rsid w:val="003905EA"/>
    <w:rsid w:val="00390909"/>
    <w:rsid w:val="0039098D"/>
    <w:rsid w:val="00390A49"/>
    <w:rsid w:val="00390C87"/>
    <w:rsid w:val="00390C9F"/>
    <w:rsid w:val="00390CBD"/>
    <w:rsid w:val="00390D20"/>
    <w:rsid w:val="00390DB0"/>
    <w:rsid w:val="00391280"/>
    <w:rsid w:val="00391508"/>
    <w:rsid w:val="00391548"/>
    <w:rsid w:val="00391611"/>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2BD9"/>
    <w:rsid w:val="00392DCA"/>
    <w:rsid w:val="00392F69"/>
    <w:rsid w:val="00393093"/>
    <w:rsid w:val="00393142"/>
    <w:rsid w:val="00393348"/>
    <w:rsid w:val="0039345A"/>
    <w:rsid w:val="00393815"/>
    <w:rsid w:val="003938C0"/>
    <w:rsid w:val="003938DB"/>
    <w:rsid w:val="00393C4A"/>
    <w:rsid w:val="003940C5"/>
    <w:rsid w:val="00394117"/>
    <w:rsid w:val="003945F1"/>
    <w:rsid w:val="00394722"/>
    <w:rsid w:val="0039479F"/>
    <w:rsid w:val="003948A7"/>
    <w:rsid w:val="003948BB"/>
    <w:rsid w:val="00394923"/>
    <w:rsid w:val="00394B3B"/>
    <w:rsid w:val="00394B73"/>
    <w:rsid w:val="00394DB7"/>
    <w:rsid w:val="00394DD6"/>
    <w:rsid w:val="0039511F"/>
    <w:rsid w:val="0039529D"/>
    <w:rsid w:val="00395308"/>
    <w:rsid w:val="00395327"/>
    <w:rsid w:val="00395556"/>
    <w:rsid w:val="0039570F"/>
    <w:rsid w:val="00395875"/>
    <w:rsid w:val="00395898"/>
    <w:rsid w:val="003959CC"/>
    <w:rsid w:val="003959CF"/>
    <w:rsid w:val="00395D00"/>
    <w:rsid w:val="00395D9C"/>
    <w:rsid w:val="00395EE4"/>
    <w:rsid w:val="00395F06"/>
    <w:rsid w:val="00395F4F"/>
    <w:rsid w:val="0039616C"/>
    <w:rsid w:val="0039622D"/>
    <w:rsid w:val="003967CE"/>
    <w:rsid w:val="0039686C"/>
    <w:rsid w:val="00396B70"/>
    <w:rsid w:val="00396C26"/>
    <w:rsid w:val="0039750D"/>
    <w:rsid w:val="00397608"/>
    <w:rsid w:val="00397617"/>
    <w:rsid w:val="00397738"/>
    <w:rsid w:val="003978B3"/>
    <w:rsid w:val="0039790C"/>
    <w:rsid w:val="00397918"/>
    <w:rsid w:val="0039799E"/>
    <w:rsid w:val="00397A16"/>
    <w:rsid w:val="00397A79"/>
    <w:rsid w:val="00397D1E"/>
    <w:rsid w:val="003A0085"/>
    <w:rsid w:val="003A00CB"/>
    <w:rsid w:val="003A00FF"/>
    <w:rsid w:val="003A0652"/>
    <w:rsid w:val="003A098F"/>
    <w:rsid w:val="003A0998"/>
    <w:rsid w:val="003A0B14"/>
    <w:rsid w:val="003A0B7F"/>
    <w:rsid w:val="003A10D4"/>
    <w:rsid w:val="003A1153"/>
    <w:rsid w:val="003A11AA"/>
    <w:rsid w:val="003A1381"/>
    <w:rsid w:val="003A1738"/>
    <w:rsid w:val="003A18B0"/>
    <w:rsid w:val="003A1A7B"/>
    <w:rsid w:val="003A1B05"/>
    <w:rsid w:val="003A1BD2"/>
    <w:rsid w:val="003A1BF2"/>
    <w:rsid w:val="003A1DA5"/>
    <w:rsid w:val="003A1E38"/>
    <w:rsid w:val="003A1EA4"/>
    <w:rsid w:val="003A1EC4"/>
    <w:rsid w:val="003A1F32"/>
    <w:rsid w:val="003A20A1"/>
    <w:rsid w:val="003A22CA"/>
    <w:rsid w:val="003A23A6"/>
    <w:rsid w:val="003A242E"/>
    <w:rsid w:val="003A29E6"/>
    <w:rsid w:val="003A2B9E"/>
    <w:rsid w:val="003A2C6D"/>
    <w:rsid w:val="003A2CDC"/>
    <w:rsid w:val="003A2DA8"/>
    <w:rsid w:val="003A33CE"/>
    <w:rsid w:val="003A35ED"/>
    <w:rsid w:val="003A375E"/>
    <w:rsid w:val="003A37B5"/>
    <w:rsid w:val="003A3B81"/>
    <w:rsid w:val="003A3ECB"/>
    <w:rsid w:val="003A402D"/>
    <w:rsid w:val="003A4365"/>
    <w:rsid w:val="003A43E5"/>
    <w:rsid w:val="003A45E8"/>
    <w:rsid w:val="003A4698"/>
    <w:rsid w:val="003A4774"/>
    <w:rsid w:val="003A489C"/>
    <w:rsid w:val="003A4964"/>
    <w:rsid w:val="003A4AD7"/>
    <w:rsid w:val="003A4DFA"/>
    <w:rsid w:val="003A4E14"/>
    <w:rsid w:val="003A4EB3"/>
    <w:rsid w:val="003A5013"/>
    <w:rsid w:val="003A5188"/>
    <w:rsid w:val="003A51FF"/>
    <w:rsid w:val="003A5312"/>
    <w:rsid w:val="003A536A"/>
    <w:rsid w:val="003A571D"/>
    <w:rsid w:val="003A5868"/>
    <w:rsid w:val="003A5AF4"/>
    <w:rsid w:val="003A5EF1"/>
    <w:rsid w:val="003A5FC5"/>
    <w:rsid w:val="003A603C"/>
    <w:rsid w:val="003A64D1"/>
    <w:rsid w:val="003A65D7"/>
    <w:rsid w:val="003A6691"/>
    <w:rsid w:val="003A6818"/>
    <w:rsid w:val="003A6D2F"/>
    <w:rsid w:val="003A727F"/>
    <w:rsid w:val="003A7395"/>
    <w:rsid w:val="003A7426"/>
    <w:rsid w:val="003A749E"/>
    <w:rsid w:val="003A75D8"/>
    <w:rsid w:val="003A76B1"/>
    <w:rsid w:val="003A775C"/>
    <w:rsid w:val="003A77EC"/>
    <w:rsid w:val="003A787B"/>
    <w:rsid w:val="003A78DE"/>
    <w:rsid w:val="003A795D"/>
    <w:rsid w:val="003A7A1B"/>
    <w:rsid w:val="003A7AA1"/>
    <w:rsid w:val="003A7B50"/>
    <w:rsid w:val="003A7BD8"/>
    <w:rsid w:val="003A7CB3"/>
    <w:rsid w:val="003A7E0E"/>
    <w:rsid w:val="003A7E2E"/>
    <w:rsid w:val="003A7EBD"/>
    <w:rsid w:val="003A7FDE"/>
    <w:rsid w:val="003B0324"/>
    <w:rsid w:val="003B046B"/>
    <w:rsid w:val="003B04F1"/>
    <w:rsid w:val="003B054B"/>
    <w:rsid w:val="003B0569"/>
    <w:rsid w:val="003B062C"/>
    <w:rsid w:val="003B0679"/>
    <w:rsid w:val="003B08D5"/>
    <w:rsid w:val="003B09AF"/>
    <w:rsid w:val="003B0E08"/>
    <w:rsid w:val="003B0E1C"/>
    <w:rsid w:val="003B0FB2"/>
    <w:rsid w:val="003B10A5"/>
    <w:rsid w:val="003B13A3"/>
    <w:rsid w:val="003B1813"/>
    <w:rsid w:val="003B1B84"/>
    <w:rsid w:val="003B1D53"/>
    <w:rsid w:val="003B1DA5"/>
    <w:rsid w:val="003B1FFF"/>
    <w:rsid w:val="003B2273"/>
    <w:rsid w:val="003B22A3"/>
    <w:rsid w:val="003B24F4"/>
    <w:rsid w:val="003B26DE"/>
    <w:rsid w:val="003B27E4"/>
    <w:rsid w:val="003B2BBC"/>
    <w:rsid w:val="003B2BE6"/>
    <w:rsid w:val="003B2DB4"/>
    <w:rsid w:val="003B2E91"/>
    <w:rsid w:val="003B2F65"/>
    <w:rsid w:val="003B2F96"/>
    <w:rsid w:val="003B3282"/>
    <w:rsid w:val="003B347E"/>
    <w:rsid w:val="003B3609"/>
    <w:rsid w:val="003B361E"/>
    <w:rsid w:val="003B393A"/>
    <w:rsid w:val="003B3977"/>
    <w:rsid w:val="003B3BB3"/>
    <w:rsid w:val="003B3C3D"/>
    <w:rsid w:val="003B3D66"/>
    <w:rsid w:val="003B3E85"/>
    <w:rsid w:val="003B3FC4"/>
    <w:rsid w:val="003B4313"/>
    <w:rsid w:val="003B43DC"/>
    <w:rsid w:val="003B45F8"/>
    <w:rsid w:val="003B4611"/>
    <w:rsid w:val="003B4706"/>
    <w:rsid w:val="003B4A8A"/>
    <w:rsid w:val="003B4C40"/>
    <w:rsid w:val="003B50E4"/>
    <w:rsid w:val="003B5398"/>
    <w:rsid w:val="003B5435"/>
    <w:rsid w:val="003B547F"/>
    <w:rsid w:val="003B55E8"/>
    <w:rsid w:val="003B5A0C"/>
    <w:rsid w:val="003B5AE4"/>
    <w:rsid w:val="003B5BF3"/>
    <w:rsid w:val="003B5C19"/>
    <w:rsid w:val="003B5C5C"/>
    <w:rsid w:val="003B5F74"/>
    <w:rsid w:val="003B62CD"/>
    <w:rsid w:val="003B644D"/>
    <w:rsid w:val="003B6572"/>
    <w:rsid w:val="003B682E"/>
    <w:rsid w:val="003B6953"/>
    <w:rsid w:val="003B6A4A"/>
    <w:rsid w:val="003B6CEE"/>
    <w:rsid w:val="003B6D43"/>
    <w:rsid w:val="003B6D73"/>
    <w:rsid w:val="003B6D8C"/>
    <w:rsid w:val="003B6E69"/>
    <w:rsid w:val="003B706F"/>
    <w:rsid w:val="003B7083"/>
    <w:rsid w:val="003B7385"/>
    <w:rsid w:val="003B73AB"/>
    <w:rsid w:val="003B73E5"/>
    <w:rsid w:val="003B7417"/>
    <w:rsid w:val="003B76AB"/>
    <w:rsid w:val="003B790A"/>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10"/>
    <w:rsid w:val="003C17E6"/>
    <w:rsid w:val="003C17F2"/>
    <w:rsid w:val="003C198E"/>
    <w:rsid w:val="003C1C22"/>
    <w:rsid w:val="003C1C48"/>
    <w:rsid w:val="003C1DA4"/>
    <w:rsid w:val="003C1DF9"/>
    <w:rsid w:val="003C1EAC"/>
    <w:rsid w:val="003C1EC8"/>
    <w:rsid w:val="003C1F8C"/>
    <w:rsid w:val="003C233C"/>
    <w:rsid w:val="003C2589"/>
    <w:rsid w:val="003C27C8"/>
    <w:rsid w:val="003C2C0D"/>
    <w:rsid w:val="003C30F5"/>
    <w:rsid w:val="003C3267"/>
    <w:rsid w:val="003C369F"/>
    <w:rsid w:val="003C376C"/>
    <w:rsid w:val="003C3987"/>
    <w:rsid w:val="003C39CD"/>
    <w:rsid w:val="003C3D71"/>
    <w:rsid w:val="003C3E9A"/>
    <w:rsid w:val="003C3F11"/>
    <w:rsid w:val="003C4357"/>
    <w:rsid w:val="003C4430"/>
    <w:rsid w:val="003C4688"/>
    <w:rsid w:val="003C46E0"/>
    <w:rsid w:val="003C470A"/>
    <w:rsid w:val="003C47FC"/>
    <w:rsid w:val="003C48C1"/>
    <w:rsid w:val="003C49ED"/>
    <w:rsid w:val="003C4C7E"/>
    <w:rsid w:val="003C5004"/>
    <w:rsid w:val="003C527B"/>
    <w:rsid w:val="003C5336"/>
    <w:rsid w:val="003C538C"/>
    <w:rsid w:val="003C55B4"/>
    <w:rsid w:val="003C5607"/>
    <w:rsid w:val="003C570C"/>
    <w:rsid w:val="003C5806"/>
    <w:rsid w:val="003C5951"/>
    <w:rsid w:val="003C59B9"/>
    <w:rsid w:val="003C5AB2"/>
    <w:rsid w:val="003C5C8F"/>
    <w:rsid w:val="003C5D38"/>
    <w:rsid w:val="003C5E08"/>
    <w:rsid w:val="003C5EBF"/>
    <w:rsid w:val="003C5F0B"/>
    <w:rsid w:val="003C603C"/>
    <w:rsid w:val="003C6131"/>
    <w:rsid w:val="003C6247"/>
    <w:rsid w:val="003C6360"/>
    <w:rsid w:val="003C6416"/>
    <w:rsid w:val="003C65D3"/>
    <w:rsid w:val="003C6BCF"/>
    <w:rsid w:val="003C6CA9"/>
    <w:rsid w:val="003C6E44"/>
    <w:rsid w:val="003C6E9F"/>
    <w:rsid w:val="003C6EB9"/>
    <w:rsid w:val="003C6EC3"/>
    <w:rsid w:val="003C702D"/>
    <w:rsid w:val="003C7031"/>
    <w:rsid w:val="003C70C6"/>
    <w:rsid w:val="003C71CD"/>
    <w:rsid w:val="003C71D6"/>
    <w:rsid w:val="003C7481"/>
    <w:rsid w:val="003C749D"/>
    <w:rsid w:val="003C75C0"/>
    <w:rsid w:val="003C75C8"/>
    <w:rsid w:val="003C790E"/>
    <w:rsid w:val="003C7AA0"/>
    <w:rsid w:val="003C7B3B"/>
    <w:rsid w:val="003C7E67"/>
    <w:rsid w:val="003C7ED7"/>
    <w:rsid w:val="003C7F29"/>
    <w:rsid w:val="003D01D6"/>
    <w:rsid w:val="003D0226"/>
    <w:rsid w:val="003D0351"/>
    <w:rsid w:val="003D0811"/>
    <w:rsid w:val="003D09DA"/>
    <w:rsid w:val="003D0A0C"/>
    <w:rsid w:val="003D0D30"/>
    <w:rsid w:val="003D0DE4"/>
    <w:rsid w:val="003D13FF"/>
    <w:rsid w:val="003D166E"/>
    <w:rsid w:val="003D18FA"/>
    <w:rsid w:val="003D19DB"/>
    <w:rsid w:val="003D19E3"/>
    <w:rsid w:val="003D19EF"/>
    <w:rsid w:val="003D1B03"/>
    <w:rsid w:val="003D1B7D"/>
    <w:rsid w:val="003D1E6F"/>
    <w:rsid w:val="003D1F4A"/>
    <w:rsid w:val="003D1F9C"/>
    <w:rsid w:val="003D1FDF"/>
    <w:rsid w:val="003D20A8"/>
    <w:rsid w:val="003D20B8"/>
    <w:rsid w:val="003D2219"/>
    <w:rsid w:val="003D22AB"/>
    <w:rsid w:val="003D2438"/>
    <w:rsid w:val="003D247B"/>
    <w:rsid w:val="003D24D5"/>
    <w:rsid w:val="003D272A"/>
    <w:rsid w:val="003D2848"/>
    <w:rsid w:val="003D2926"/>
    <w:rsid w:val="003D2939"/>
    <w:rsid w:val="003D2B56"/>
    <w:rsid w:val="003D2B8A"/>
    <w:rsid w:val="003D2BDD"/>
    <w:rsid w:val="003D2D8A"/>
    <w:rsid w:val="003D2DA2"/>
    <w:rsid w:val="003D2DF9"/>
    <w:rsid w:val="003D2F74"/>
    <w:rsid w:val="003D31CD"/>
    <w:rsid w:val="003D328B"/>
    <w:rsid w:val="003D3672"/>
    <w:rsid w:val="003D36FE"/>
    <w:rsid w:val="003D39AE"/>
    <w:rsid w:val="003D3B4F"/>
    <w:rsid w:val="003D3D0D"/>
    <w:rsid w:val="003D40AE"/>
    <w:rsid w:val="003D4221"/>
    <w:rsid w:val="003D42B3"/>
    <w:rsid w:val="003D42E1"/>
    <w:rsid w:val="003D437D"/>
    <w:rsid w:val="003D44A4"/>
    <w:rsid w:val="003D44ED"/>
    <w:rsid w:val="003D45F6"/>
    <w:rsid w:val="003D45F8"/>
    <w:rsid w:val="003D485D"/>
    <w:rsid w:val="003D499A"/>
    <w:rsid w:val="003D49B7"/>
    <w:rsid w:val="003D4BB7"/>
    <w:rsid w:val="003D4BFB"/>
    <w:rsid w:val="003D4C49"/>
    <w:rsid w:val="003D4CC2"/>
    <w:rsid w:val="003D50C6"/>
    <w:rsid w:val="003D529E"/>
    <w:rsid w:val="003D55D5"/>
    <w:rsid w:val="003D588C"/>
    <w:rsid w:val="003D5B2D"/>
    <w:rsid w:val="003D5B8A"/>
    <w:rsid w:val="003D5E25"/>
    <w:rsid w:val="003D5E3A"/>
    <w:rsid w:val="003D603A"/>
    <w:rsid w:val="003D60E0"/>
    <w:rsid w:val="003D6129"/>
    <w:rsid w:val="003D617D"/>
    <w:rsid w:val="003D6245"/>
    <w:rsid w:val="003D6538"/>
    <w:rsid w:val="003D659F"/>
    <w:rsid w:val="003D66FC"/>
    <w:rsid w:val="003D6763"/>
    <w:rsid w:val="003D67F7"/>
    <w:rsid w:val="003D68CA"/>
    <w:rsid w:val="003D694D"/>
    <w:rsid w:val="003D6999"/>
    <w:rsid w:val="003D69CB"/>
    <w:rsid w:val="003D6C1E"/>
    <w:rsid w:val="003D6C76"/>
    <w:rsid w:val="003D6D69"/>
    <w:rsid w:val="003D6E9F"/>
    <w:rsid w:val="003D6F3E"/>
    <w:rsid w:val="003D7156"/>
    <w:rsid w:val="003D71ED"/>
    <w:rsid w:val="003D7269"/>
    <w:rsid w:val="003D72BE"/>
    <w:rsid w:val="003D7328"/>
    <w:rsid w:val="003D759D"/>
    <w:rsid w:val="003D77EF"/>
    <w:rsid w:val="003D77F4"/>
    <w:rsid w:val="003D7850"/>
    <w:rsid w:val="003D7A13"/>
    <w:rsid w:val="003D7D2A"/>
    <w:rsid w:val="003D7E15"/>
    <w:rsid w:val="003D7E21"/>
    <w:rsid w:val="003E0283"/>
    <w:rsid w:val="003E03AD"/>
    <w:rsid w:val="003E0553"/>
    <w:rsid w:val="003E07A6"/>
    <w:rsid w:val="003E0FAE"/>
    <w:rsid w:val="003E10F2"/>
    <w:rsid w:val="003E1205"/>
    <w:rsid w:val="003E138E"/>
    <w:rsid w:val="003E1398"/>
    <w:rsid w:val="003E1415"/>
    <w:rsid w:val="003E1549"/>
    <w:rsid w:val="003E16A6"/>
    <w:rsid w:val="003E16E0"/>
    <w:rsid w:val="003E18CE"/>
    <w:rsid w:val="003E1A6C"/>
    <w:rsid w:val="003E1C53"/>
    <w:rsid w:val="003E20C7"/>
    <w:rsid w:val="003E20E4"/>
    <w:rsid w:val="003E2182"/>
    <w:rsid w:val="003E2332"/>
    <w:rsid w:val="003E2551"/>
    <w:rsid w:val="003E2848"/>
    <w:rsid w:val="003E28BA"/>
    <w:rsid w:val="003E2CA7"/>
    <w:rsid w:val="003E2E38"/>
    <w:rsid w:val="003E2E81"/>
    <w:rsid w:val="003E3016"/>
    <w:rsid w:val="003E30F0"/>
    <w:rsid w:val="003E319D"/>
    <w:rsid w:val="003E334A"/>
    <w:rsid w:val="003E349D"/>
    <w:rsid w:val="003E3B86"/>
    <w:rsid w:val="003E3CCC"/>
    <w:rsid w:val="003E3ECE"/>
    <w:rsid w:val="003E3EEA"/>
    <w:rsid w:val="003E3F99"/>
    <w:rsid w:val="003E41C1"/>
    <w:rsid w:val="003E41E1"/>
    <w:rsid w:val="003E4357"/>
    <w:rsid w:val="003E466A"/>
    <w:rsid w:val="003E480A"/>
    <w:rsid w:val="003E4A03"/>
    <w:rsid w:val="003E4A3F"/>
    <w:rsid w:val="003E4A72"/>
    <w:rsid w:val="003E4FE9"/>
    <w:rsid w:val="003E508B"/>
    <w:rsid w:val="003E50C7"/>
    <w:rsid w:val="003E5108"/>
    <w:rsid w:val="003E5187"/>
    <w:rsid w:val="003E5200"/>
    <w:rsid w:val="003E534C"/>
    <w:rsid w:val="003E5581"/>
    <w:rsid w:val="003E56E2"/>
    <w:rsid w:val="003E5783"/>
    <w:rsid w:val="003E5948"/>
    <w:rsid w:val="003E5960"/>
    <w:rsid w:val="003E5A23"/>
    <w:rsid w:val="003E5AA0"/>
    <w:rsid w:val="003E5C62"/>
    <w:rsid w:val="003E5D89"/>
    <w:rsid w:val="003E5F4B"/>
    <w:rsid w:val="003E5FF7"/>
    <w:rsid w:val="003E60C9"/>
    <w:rsid w:val="003E628D"/>
    <w:rsid w:val="003E63ED"/>
    <w:rsid w:val="003E63FD"/>
    <w:rsid w:val="003E6457"/>
    <w:rsid w:val="003E64E5"/>
    <w:rsid w:val="003E6676"/>
    <w:rsid w:val="003E6851"/>
    <w:rsid w:val="003E6857"/>
    <w:rsid w:val="003E6B26"/>
    <w:rsid w:val="003E6CAC"/>
    <w:rsid w:val="003E6CBA"/>
    <w:rsid w:val="003E6D7D"/>
    <w:rsid w:val="003E7485"/>
    <w:rsid w:val="003E7524"/>
    <w:rsid w:val="003E7658"/>
    <w:rsid w:val="003E77AD"/>
    <w:rsid w:val="003E7880"/>
    <w:rsid w:val="003E79F0"/>
    <w:rsid w:val="003E7A3F"/>
    <w:rsid w:val="003E7C3F"/>
    <w:rsid w:val="003E7D77"/>
    <w:rsid w:val="003E7E0B"/>
    <w:rsid w:val="003E7E47"/>
    <w:rsid w:val="003E7EAC"/>
    <w:rsid w:val="003E7FF4"/>
    <w:rsid w:val="003F00CC"/>
    <w:rsid w:val="003F01D8"/>
    <w:rsid w:val="003F032D"/>
    <w:rsid w:val="003F03CE"/>
    <w:rsid w:val="003F07EA"/>
    <w:rsid w:val="003F0AF5"/>
    <w:rsid w:val="003F0C85"/>
    <w:rsid w:val="003F0E22"/>
    <w:rsid w:val="003F0EA1"/>
    <w:rsid w:val="003F0F50"/>
    <w:rsid w:val="003F1151"/>
    <w:rsid w:val="003F1288"/>
    <w:rsid w:val="003F128C"/>
    <w:rsid w:val="003F1327"/>
    <w:rsid w:val="003F1478"/>
    <w:rsid w:val="003F155C"/>
    <w:rsid w:val="003F15C0"/>
    <w:rsid w:val="003F1664"/>
    <w:rsid w:val="003F1767"/>
    <w:rsid w:val="003F1B04"/>
    <w:rsid w:val="003F1DB6"/>
    <w:rsid w:val="003F1F2B"/>
    <w:rsid w:val="003F1F4D"/>
    <w:rsid w:val="003F1F80"/>
    <w:rsid w:val="003F1FA4"/>
    <w:rsid w:val="003F207E"/>
    <w:rsid w:val="003F234F"/>
    <w:rsid w:val="003F23CF"/>
    <w:rsid w:val="003F23DC"/>
    <w:rsid w:val="003F274E"/>
    <w:rsid w:val="003F283E"/>
    <w:rsid w:val="003F29D4"/>
    <w:rsid w:val="003F29E3"/>
    <w:rsid w:val="003F29FE"/>
    <w:rsid w:val="003F2BAF"/>
    <w:rsid w:val="003F2EA6"/>
    <w:rsid w:val="003F3219"/>
    <w:rsid w:val="003F33E9"/>
    <w:rsid w:val="003F3467"/>
    <w:rsid w:val="003F34A7"/>
    <w:rsid w:val="003F3801"/>
    <w:rsid w:val="003F38DE"/>
    <w:rsid w:val="003F3CD7"/>
    <w:rsid w:val="003F3D05"/>
    <w:rsid w:val="003F3F98"/>
    <w:rsid w:val="003F40DD"/>
    <w:rsid w:val="003F43E2"/>
    <w:rsid w:val="003F440F"/>
    <w:rsid w:val="003F443B"/>
    <w:rsid w:val="003F4465"/>
    <w:rsid w:val="003F46CA"/>
    <w:rsid w:val="003F4881"/>
    <w:rsid w:val="003F4911"/>
    <w:rsid w:val="003F4B69"/>
    <w:rsid w:val="003F4BF9"/>
    <w:rsid w:val="003F4D7A"/>
    <w:rsid w:val="003F4FB1"/>
    <w:rsid w:val="003F526B"/>
    <w:rsid w:val="003F52FB"/>
    <w:rsid w:val="003F5371"/>
    <w:rsid w:val="003F56D4"/>
    <w:rsid w:val="003F5A2F"/>
    <w:rsid w:val="003F5B55"/>
    <w:rsid w:val="003F5BB0"/>
    <w:rsid w:val="003F5F62"/>
    <w:rsid w:val="003F64B5"/>
    <w:rsid w:val="003F64E3"/>
    <w:rsid w:val="003F6573"/>
    <w:rsid w:val="003F6648"/>
    <w:rsid w:val="003F6809"/>
    <w:rsid w:val="003F68EB"/>
    <w:rsid w:val="003F6C92"/>
    <w:rsid w:val="003F6D44"/>
    <w:rsid w:val="003F6ED2"/>
    <w:rsid w:val="003F722F"/>
    <w:rsid w:val="003F72C2"/>
    <w:rsid w:val="003F7A3C"/>
    <w:rsid w:val="003F7AC9"/>
    <w:rsid w:val="003F7BDA"/>
    <w:rsid w:val="003F7C3A"/>
    <w:rsid w:val="003F7CC5"/>
    <w:rsid w:val="003F7D4A"/>
    <w:rsid w:val="003F7F69"/>
    <w:rsid w:val="004000EF"/>
    <w:rsid w:val="0040020E"/>
    <w:rsid w:val="00400623"/>
    <w:rsid w:val="004006A8"/>
    <w:rsid w:val="004006C2"/>
    <w:rsid w:val="0040070F"/>
    <w:rsid w:val="00400732"/>
    <w:rsid w:val="00400744"/>
    <w:rsid w:val="00400A83"/>
    <w:rsid w:val="00400C31"/>
    <w:rsid w:val="00400ECE"/>
    <w:rsid w:val="004011BE"/>
    <w:rsid w:val="0040120F"/>
    <w:rsid w:val="00401403"/>
    <w:rsid w:val="004014F3"/>
    <w:rsid w:val="004017F7"/>
    <w:rsid w:val="00401876"/>
    <w:rsid w:val="00401893"/>
    <w:rsid w:val="00401923"/>
    <w:rsid w:val="0040195F"/>
    <w:rsid w:val="004019C8"/>
    <w:rsid w:val="00401BF9"/>
    <w:rsid w:val="00401BFA"/>
    <w:rsid w:val="00401D9E"/>
    <w:rsid w:val="00401E8B"/>
    <w:rsid w:val="00401F38"/>
    <w:rsid w:val="004021D6"/>
    <w:rsid w:val="004023DE"/>
    <w:rsid w:val="004023E6"/>
    <w:rsid w:val="0040263D"/>
    <w:rsid w:val="00402692"/>
    <w:rsid w:val="004028F1"/>
    <w:rsid w:val="00402944"/>
    <w:rsid w:val="0040294C"/>
    <w:rsid w:val="00402A06"/>
    <w:rsid w:val="00402BF7"/>
    <w:rsid w:val="00402DE4"/>
    <w:rsid w:val="00402DEB"/>
    <w:rsid w:val="00402E4F"/>
    <w:rsid w:val="00402F3C"/>
    <w:rsid w:val="00403083"/>
    <w:rsid w:val="004031CE"/>
    <w:rsid w:val="0040329B"/>
    <w:rsid w:val="004034D7"/>
    <w:rsid w:val="00403502"/>
    <w:rsid w:val="00403705"/>
    <w:rsid w:val="00403793"/>
    <w:rsid w:val="004037FC"/>
    <w:rsid w:val="00403846"/>
    <w:rsid w:val="00403A07"/>
    <w:rsid w:val="00403AFB"/>
    <w:rsid w:val="00403DBA"/>
    <w:rsid w:val="00403DF1"/>
    <w:rsid w:val="00403E08"/>
    <w:rsid w:val="0040425C"/>
    <w:rsid w:val="00404358"/>
    <w:rsid w:val="00404408"/>
    <w:rsid w:val="00404474"/>
    <w:rsid w:val="00404D0B"/>
    <w:rsid w:val="00404D63"/>
    <w:rsid w:val="00404EBE"/>
    <w:rsid w:val="004050BF"/>
    <w:rsid w:val="00405832"/>
    <w:rsid w:val="00405B69"/>
    <w:rsid w:val="00405C4A"/>
    <w:rsid w:val="00405D3C"/>
    <w:rsid w:val="00405DCF"/>
    <w:rsid w:val="00405E3B"/>
    <w:rsid w:val="00405E94"/>
    <w:rsid w:val="00405FC9"/>
    <w:rsid w:val="00406843"/>
    <w:rsid w:val="00406A66"/>
    <w:rsid w:val="00406C82"/>
    <w:rsid w:val="0040702C"/>
    <w:rsid w:val="0040734D"/>
    <w:rsid w:val="0040739C"/>
    <w:rsid w:val="00407467"/>
    <w:rsid w:val="004074AB"/>
    <w:rsid w:val="004075AA"/>
    <w:rsid w:val="0040782D"/>
    <w:rsid w:val="004078F8"/>
    <w:rsid w:val="00407B38"/>
    <w:rsid w:val="00410037"/>
    <w:rsid w:val="00410667"/>
    <w:rsid w:val="00410885"/>
    <w:rsid w:val="004111D8"/>
    <w:rsid w:val="0041126A"/>
    <w:rsid w:val="004113A0"/>
    <w:rsid w:val="00411532"/>
    <w:rsid w:val="00411596"/>
    <w:rsid w:val="00411778"/>
    <w:rsid w:val="00411BCB"/>
    <w:rsid w:val="00411EC3"/>
    <w:rsid w:val="004122EB"/>
    <w:rsid w:val="00412456"/>
    <w:rsid w:val="00412571"/>
    <w:rsid w:val="00412692"/>
    <w:rsid w:val="0041270E"/>
    <w:rsid w:val="0041281E"/>
    <w:rsid w:val="004129AE"/>
    <w:rsid w:val="004129C3"/>
    <w:rsid w:val="00412A5D"/>
    <w:rsid w:val="00412B0E"/>
    <w:rsid w:val="00412BA1"/>
    <w:rsid w:val="00412D5E"/>
    <w:rsid w:val="00412EFB"/>
    <w:rsid w:val="00412FF7"/>
    <w:rsid w:val="00413096"/>
    <w:rsid w:val="00413389"/>
    <w:rsid w:val="0041344F"/>
    <w:rsid w:val="0041354C"/>
    <w:rsid w:val="00413632"/>
    <w:rsid w:val="00413768"/>
    <w:rsid w:val="004137C0"/>
    <w:rsid w:val="00413824"/>
    <w:rsid w:val="00413BCC"/>
    <w:rsid w:val="00413DAD"/>
    <w:rsid w:val="00413E9E"/>
    <w:rsid w:val="00414155"/>
    <w:rsid w:val="004141D1"/>
    <w:rsid w:val="00414348"/>
    <w:rsid w:val="004143FC"/>
    <w:rsid w:val="004146A3"/>
    <w:rsid w:val="0041481C"/>
    <w:rsid w:val="00414833"/>
    <w:rsid w:val="00414968"/>
    <w:rsid w:val="00414A6C"/>
    <w:rsid w:val="00414A8B"/>
    <w:rsid w:val="00414B73"/>
    <w:rsid w:val="00414BD3"/>
    <w:rsid w:val="00414CFC"/>
    <w:rsid w:val="00414D76"/>
    <w:rsid w:val="00414DAA"/>
    <w:rsid w:val="00414E07"/>
    <w:rsid w:val="00414E85"/>
    <w:rsid w:val="00415167"/>
    <w:rsid w:val="004152FC"/>
    <w:rsid w:val="004154C1"/>
    <w:rsid w:val="004155AF"/>
    <w:rsid w:val="00415888"/>
    <w:rsid w:val="0041593A"/>
    <w:rsid w:val="00415B7A"/>
    <w:rsid w:val="00415B8E"/>
    <w:rsid w:val="00415DAE"/>
    <w:rsid w:val="00415F6A"/>
    <w:rsid w:val="00415FC4"/>
    <w:rsid w:val="00415FD4"/>
    <w:rsid w:val="00416119"/>
    <w:rsid w:val="00416128"/>
    <w:rsid w:val="004161C9"/>
    <w:rsid w:val="004162F3"/>
    <w:rsid w:val="00416370"/>
    <w:rsid w:val="00416414"/>
    <w:rsid w:val="004164E1"/>
    <w:rsid w:val="0041657C"/>
    <w:rsid w:val="0041678F"/>
    <w:rsid w:val="004168F1"/>
    <w:rsid w:val="00416BCC"/>
    <w:rsid w:val="00416EA4"/>
    <w:rsid w:val="00416FF7"/>
    <w:rsid w:val="00417028"/>
    <w:rsid w:val="0041714C"/>
    <w:rsid w:val="004172C5"/>
    <w:rsid w:val="004173FE"/>
    <w:rsid w:val="00417471"/>
    <w:rsid w:val="00417545"/>
    <w:rsid w:val="0041763D"/>
    <w:rsid w:val="00417753"/>
    <w:rsid w:val="00417765"/>
    <w:rsid w:val="00417782"/>
    <w:rsid w:val="00417907"/>
    <w:rsid w:val="004179AE"/>
    <w:rsid w:val="00417AD0"/>
    <w:rsid w:val="00417DBA"/>
    <w:rsid w:val="00417FBC"/>
    <w:rsid w:val="004200AE"/>
    <w:rsid w:val="00420527"/>
    <w:rsid w:val="00420571"/>
    <w:rsid w:val="004206F4"/>
    <w:rsid w:val="004209B9"/>
    <w:rsid w:val="004209FB"/>
    <w:rsid w:val="00420C30"/>
    <w:rsid w:val="00420C6B"/>
    <w:rsid w:val="00421071"/>
    <w:rsid w:val="0042128D"/>
    <w:rsid w:val="004213CE"/>
    <w:rsid w:val="00421424"/>
    <w:rsid w:val="0042150A"/>
    <w:rsid w:val="0042150C"/>
    <w:rsid w:val="00421583"/>
    <w:rsid w:val="00421828"/>
    <w:rsid w:val="004218B2"/>
    <w:rsid w:val="00421D73"/>
    <w:rsid w:val="00421DA7"/>
    <w:rsid w:val="00421E06"/>
    <w:rsid w:val="00421F83"/>
    <w:rsid w:val="00421F9F"/>
    <w:rsid w:val="00422293"/>
    <w:rsid w:val="004223B5"/>
    <w:rsid w:val="004223DD"/>
    <w:rsid w:val="004223DF"/>
    <w:rsid w:val="00422653"/>
    <w:rsid w:val="00422A68"/>
    <w:rsid w:val="00422B32"/>
    <w:rsid w:val="00422F4F"/>
    <w:rsid w:val="00423227"/>
    <w:rsid w:val="00423437"/>
    <w:rsid w:val="00423728"/>
    <w:rsid w:val="0042392D"/>
    <w:rsid w:val="00423A75"/>
    <w:rsid w:val="00423BF6"/>
    <w:rsid w:val="00423C5A"/>
    <w:rsid w:val="00423D1D"/>
    <w:rsid w:val="00423E1A"/>
    <w:rsid w:val="004240E0"/>
    <w:rsid w:val="004241F5"/>
    <w:rsid w:val="00424219"/>
    <w:rsid w:val="004242F7"/>
    <w:rsid w:val="0042475E"/>
    <w:rsid w:val="00424A3E"/>
    <w:rsid w:val="00424A78"/>
    <w:rsid w:val="00424AB6"/>
    <w:rsid w:val="00424AC1"/>
    <w:rsid w:val="00424BA5"/>
    <w:rsid w:val="00424C23"/>
    <w:rsid w:val="00424D12"/>
    <w:rsid w:val="00424DA7"/>
    <w:rsid w:val="00425618"/>
    <w:rsid w:val="004256ED"/>
    <w:rsid w:val="00425794"/>
    <w:rsid w:val="004257D3"/>
    <w:rsid w:val="00425898"/>
    <w:rsid w:val="00425B6F"/>
    <w:rsid w:val="00425BCC"/>
    <w:rsid w:val="00425BD0"/>
    <w:rsid w:val="00425BDB"/>
    <w:rsid w:val="00425D01"/>
    <w:rsid w:val="00425DD1"/>
    <w:rsid w:val="00425E08"/>
    <w:rsid w:val="00425E36"/>
    <w:rsid w:val="00425E4D"/>
    <w:rsid w:val="00425F6F"/>
    <w:rsid w:val="004264AC"/>
    <w:rsid w:val="0042656E"/>
    <w:rsid w:val="0042671A"/>
    <w:rsid w:val="00426BEB"/>
    <w:rsid w:val="00426CBA"/>
    <w:rsid w:val="00426D6C"/>
    <w:rsid w:val="00427027"/>
    <w:rsid w:val="00427052"/>
    <w:rsid w:val="004270F0"/>
    <w:rsid w:val="0042727D"/>
    <w:rsid w:val="004272F8"/>
    <w:rsid w:val="0042745D"/>
    <w:rsid w:val="004274C3"/>
    <w:rsid w:val="00427638"/>
    <w:rsid w:val="00427721"/>
    <w:rsid w:val="0042772E"/>
    <w:rsid w:val="004278C4"/>
    <w:rsid w:val="0042797A"/>
    <w:rsid w:val="00427AEF"/>
    <w:rsid w:val="00427B2F"/>
    <w:rsid w:val="004300E5"/>
    <w:rsid w:val="004302A6"/>
    <w:rsid w:val="004302C0"/>
    <w:rsid w:val="00430899"/>
    <w:rsid w:val="00430AA9"/>
    <w:rsid w:val="00430C98"/>
    <w:rsid w:val="00430CDA"/>
    <w:rsid w:val="004310D9"/>
    <w:rsid w:val="0043110A"/>
    <w:rsid w:val="00431284"/>
    <w:rsid w:val="004313E7"/>
    <w:rsid w:val="004319DD"/>
    <w:rsid w:val="00431B75"/>
    <w:rsid w:val="00431CAB"/>
    <w:rsid w:val="00431CB5"/>
    <w:rsid w:val="00431CC9"/>
    <w:rsid w:val="00431D36"/>
    <w:rsid w:val="00431F03"/>
    <w:rsid w:val="00431FD1"/>
    <w:rsid w:val="00432448"/>
    <w:rsid w:val="00432514"/>
    <w:rsid w:val="00432678"/>
    <w:rsid w:val="0043276D"/>
    <w:rsid w:val="00432D65"/>
    <w:rsid w:val="00433054"/>
    <w:rsid w:val="00433186"/>
    <w:rsid w:val="00433252"/>
    <w:rsid w:val="0043326C"/>
    <w:rsid w:val="00433302"/>
    <w:rsid w:val="004333A3"/>
    <w:rsid w:val="0043342C"/>
    <w:rsid w:val="0043369D"/>
    <w:rsid w:val="004337A4"/>
    <w:rsid w:val="004338D5"/>
    <w:rsid w:val="00433A8B"/>
    <w:rsid w:val="00433C22"/>
    <w:rsid w:val="00433CD5"/>
    <w:rsid w:val="00433D1A"/>
    <w:rsid w:val="00433E00"/>
    <w:rsid w:val="00433F13"/>
    <w:rsid w:val="0043406A"/>
    <w:rsid w:val="0043417E"/>
    <w:rsid w:val="004343E2"/>
    <w:rsid w:val="00434476"/>
    <w:rsid w:val="004345C8"/>
    <w:rsid w:val="004346C7"/>
    <w:rsid w:val="0043470E"/>
    <w:rsid w:val="0043476E"/>
    <w:rsid w:val="004348BC"/>
    <w:rsid w:val="004348BF"/>
    <w:rsid w:val="00434FBD"/>
    <w:rsid w:val="004353DD"/>
    <w:rsid w:val="0043548A"/>
    <w:rsid w:val="00435604"/>
    <w:rsid w:val="0043562C"/>
    <w:rsid w:val="00435720"/>
    <w:rsid w:val="00435736"/>
    <w:rsid w:val="004357E8"/>
    <w:rsid w:val="00435AA3"/>
    <w:rsid w:val="00435B03"/>
    <w:rsid w:val="00435BE9"/>
    <w:rsid w:val="00435BF4"/>
    <w:rsid w:val="00435CD3"/>
    <w:rsid w:val="00435EF2"/>
    <w:rsid w:val="00435F0A"/>
    <w:rsid w:val="00435FBE"/>
    <w:rsid w:val="00436075"/>
    <w:rsid w:val="0043610F"/>
    <w:rsid w:val="004365BD"/>
    <w:rsid w:val="004366E0"/>
    <w:rsid w:val="0043674B"/>
    <w:rsid w:val="00436879"/>
    <w:rsid w:val="00436980"/>
    <w:rsid w:val="0043699D"/>
    <w:rsid w:val="00436B80"/>
    <w:rsid w:val="00436FAB"/>
    <w:rsid w:val="00436FFB"/>
    <w:rsid w:val="00437286"/>
    <w:rsid w:val="00437517"/>
    <w:rsid w:val="004376F5"/>
    <w:rsid w:val="00437A85"/>
    <w:rsid w:val="00437BF7"/>
    <w:rsid w:val="00437C01"/>
    <w:rsid w:val="00437CE5"/>
    <w:rsid w:val="00437D23"/>
    <w:rsid w:val="00437F16"/>
    <w:rsid w:val="0044027E"/>
    <w:rsid w:val="00440408"/>
    <w:rsid w:val="00440587"/>
    <w:rsid w:val="004406C5"/>
    <w:rsid w:val="00440828"/>
    <w:rsid w:val="00440829"/>
    <w:rsid w:val="00440844"/>
    <w:rsid w:val="00440A16"/>
    <w:rsid w:val="00440A95"/>
    <w:rsid w:val="00440B3B"/>
    <w:rsid w:val="00440C00"/>
    <w:rsid w:val="00440DA5"/>
    <w:rsid w:val="00440E05"/>
    <w:rsid w:val="0044102F"/>
    <w:rsid w:val="004410CA"/>
    <w:rsid w:val="0044136C"/>
    <w:rsid w:val="004413F4"/>
    <w:rsid w:val="00441725"/>
    <w:rsid w:val="00441755"/>
    <w:rsid w:val="00441792"/>
    <w:rsid w:val="004418F2"/>
    <w:rsid w:val="00441D12"/>
    <w:rsid w:val="00441D1F"/>
    <w:rsid w:val="00441F1E"/>
    <w:rsid w:val="00442162"/>
    <w:rsid w:val="00442400"/>
    <w:rsid w:val="0044253D"/>
    <w:rsid w:val="00442677"/>
    <w:rsid w:val="004426EF"/>
    <w:rsid w:val="00442ABA"/>
    <w:rsid w:val="00442BEE"/>
    <w:rsid w:val="00442C2B"/>
    <w:rsid w:val="00442DCE"/>
    <w:rsid w:val="00442F8B"/>
    <w:rsid w:val="00443038"/>
    <w:rsid w:val="00443432"/>
    <w:rsid w:val="0044349F"/>
    <w:rsid w:val="00443553"/>
    <w:rsid w:val="00443597"/>
    <w:rsid w:val="00443677"/>
    <w:rsid w:val="00443803"/>
    <w:rsid w:val="004438EA"/>
    <w:rsid w:val="00443DF6"/>
    <w:rsid w:val="00443F58"/>
    <w:rsid w:val="00443FB6"/>
    <w:rsid w:val="00444035"/>
    <w:rsid w:val="0044408A"/>
    <w:rsid w:val="004442DE"/>
    <w:rsid w:val="0044435E"/>
    <w:rsid w:val="0044436C"/>
    <w:rsid w:val="00444380"/>
    <w:rsid w:val="00444467"/>
    <w:rsid w:val="0044446B"/>
    <w:rsid w:val="00444530"/>
    <w:rsid w:val="00444734"/>
    <w:rsid w:val="004448C9"/>
    <w:rsid w:val="00444904"/>
    <w:rsid w:val="0044499B"/>
    <w:rsid w:val="00444A37"/>
    <w:rsid w:val="00444CB2"/>
    <w:rsid w:val="00444F2C"/>
    <w:rsid w:val="00445023"/>
    <w:rsid w:val="0044510F"/>
    <w:rsid w:val="004452B7"/>
    <w:rsid w:val="0044547B"/>
    <w:rsid w:val="0044559A"/>
    <w:rsid w:val="004455EB"/>
    <w:rsid w:val="0044574A"/>
    <w:rsid w:val="00445B35"/>
    <w:rsid w:val="00445E69"/>
    <w:rsid w:val="00445F2B"/>
    <w:rsid w:val="00445F46"/>
    <w:rsid w:val="004463B0"/>
    <w:rsid w:val="004463E5"/>
    <w:rsid w:val="00446492"/>
    <w:rsid w:val="004467E3"/>
    <w:rsid w:val="00446870"/>
    <w:rsid w:val="004469A6"/>
    <w:rsid w:val="00446A13"/>
    <w:rsid w:val="00446B07"/>
    <w:rsid w:val="00446C6A"/>
    <w:rsid w:val="00446CAF"/>
    <w:rsid w:val="00446D53"/>
    <w:rsid w:val="00446E9D"/>
    <w:rsid w:val="00446EB0"/>
    <w:rsid w:val="00446F82"/>
    <w:rsid w:val="00446FFF"/>
    <w:rsid w:val="004470F7"/>
    <w:rsid w:val="0044760D"/>
    <w:rsid w:val="00447D36"/>
    <w:rsid w:val="00447F32"/>
    <w:rsid w:val="00450044"/>
    <w:rsid w:val="00450175"/>
    <w:rsid w:val="0045028A"/>
    <w:rsid w:val="00450335"/>
    <w:rsid w:val="004505AD"/>
    <w:rsid w:val="00450630"/>
    <w:rsid w:val="0045063C"/>
    <w:rsid w:val="004507BE"/>
    <w:rsid w:val="004507FE"/>
    <w:rsid w:val="00450D5D"/>
    <w:rsid w:val="00450F0C"/>
    <w:rsid w:val="00451126"/>
    <w:rsid w:val="004512AD"/>
    <w:rsid w:val="004512C7"/>
    <w:rsid w:val="00451449"/>
    <w:rsid w:val="0045158B"/>
    <w:rsid w:val="00451601"/>
    <w:rsid w:val="00451630"/>
    <w:rsid w:val="00451791"/>
    <w:rsid w:val="004517C8"/>
    <w:rsid w:val="004517D1"/>
    <w:rsid w:val="00451823"/>
    <w:rsid w:val="0045185F"/>
    <w:rsid w:val="004518CA"/>
    <w:rsid w:val="00451A03"/>
    <w:rsid w:val="00451A62"/>
    <w:rsid w:val="00451D57"/>
    <w:rsid w:val="00451E92"/>
    <w:rsid w:val="0045208C"/>
    <w:rsid w:val="00452155"/>
    <w:rsid w:val="0045216D"/>
    <w:rsid w:val="004521AE"/>
    <w:rsid w:val="00452261"/>
    <w:rsid w:val="004522B2"/>
    <w:rsid w:val="0045235D"/>
    <w:rsid w:val="004523BD"/>
    <w:rsid w:val="004524E0"/>
    <w:rsid w:val="00452525"/>
    <w:rsid w:val="00452567"/>
    <w:rsid w:val="004528A7"/>
    <w:rsid w:val="0045298D"/>
    <w:rsid w:val="00452AD1"/>
    <w:rsid w:val="00452AE0"/>
    <w:rsid w:val="00452AF3"/>
    <w:rsid w:val="00452B28"/>
    <w:rsid w:val="00452BAF"/>
    <w:rsid w:val="00452FEF"/>
    <w:rsid w:val="00453219"/>
    <w:rsid w:val="0045322C"/>
    <w:rsid w:val="0045331B"/>
    <w:rsid w:val="0045364D"/>
    <w:rsid w:val="004536F6"/>
    <w:rsid w:val="0045390E"/>
    <w:rsid w:val="00453965"/>
    <w:rsid w:val="00453AC4"/>
    <w:rsid w:val="00453B21"/>
    <w:rsid w:val="00453C07"/>
    <w:rsid w:val="00453C54"/>
    <w:rsid w:val="00453F93"/>
    <w:rsid w:val="00453FC4"/>
    <w:rsid w:val="0045473C"/>
    <w:rsid w:val="0045474F"/>
    <w:rsid w:val="00454761"/>
    <w:rsid w:val="00454762"/>
    <w:rsid w:val="004547B0"/>
    <w:rsid w:val="00454937"/>
    <w:rsid w:val="00454949"/>
    <w:rsid w:val="00454A1B"/>
    <w:rsid w:val="00454A6C"/>
    <w:rsid w:val="00454A83"/>
    <w:rsid w:val="00454B09"/>
    <w:rsid w:val="00454E14"/>
    <w:rsid w:val="00454E3A"/>
    <w:rsid w:val="00454FA6"/>
    <w:rsid w:val="0045545C"/>
    <w:rsid w:val="00455531"/>
    <w:rsid w:val="004555F1"/>
    <w:rsid w:val="00455793"/>
    <w:rsid w:val="004558B4"/>
    <w:rsid w:val="00455C82"/>
    <w:rsid w:val="00455E86"/>
    <w:rsid w:val="00455EC3"/>
    <w:rsid w:val="00455FFE"/>
    <w:rsid w:val="0045601E"/>
    <w:rsid w:val="004562AC"/>
    <w:rsid w:val="0045635F"/>
    <w:rsid w:val="0045645C"/>
    <w:rsid w:val="00456525"/>
    <w:rsid w:val="00456663"/>
    <w:rsid w:val="004567EB"/>
    <w:rsid w:val="00456848"/>
    <w:rsid w:val="00456917"/>
    <w:rsid w:val="0045691F"/>
    <w:rsid w:val="00456D11"/>
    <w:rsid w:val="00456DC3"/>
    <w:rsid w:val="00456E07"/>
    <w:rsid w:val="00456E53"/>
    <w:rsid w:val="00456F61"/>
    <w:rsid w:val="00457080"/>
    <w:rsid w:val="004574D5"/>
    <w:rsid w:val="0045757C"/>
    <w:rsid w:val="004576B1"/>
    <w:rsid w:val="00457820"/>
    <w:rsid w:val="00457A4F"/>
    <w:rsid w:val="00457A90"/>
    <w:rsid w:val="00457C8B"/>
    <w:rsid w:val="00457D06"/>
    <w:rsid w:val="00457DCC"/>
    <w:rsid w:val="00457EB3"/>
    <w:rsid w:val="004601B6"/>
    <w:rsid w:val="004602B6"/>
    <w:rsid w:val="0046050B"/>
    <w:rsid w:val="00460705"/>
    <w:rsid w:val="00460764"/>
    <w:rsid w:val="00460767"/>
    <w:rsid w:val="0046087C"/>
    <w:rsid w:val="004608D3"/>
    <w:rsid w:val="004609CC"/>
    <w:rsid w:val="00460B2E"/>
    <w:rsid w:val="00460D15"/>
    <w:rsid w:val="004610BA"/>
    <w:rsid w:val="004614EE"/>
    <w:rsid w:val="00461668"/>
    <w:rsid w:val="00461750"/>
    <w:rsid w:val="00461A57"/>
    <w:rsid w:val="00461D26"/>
    <w:rsid w:val="004620A1"/>
    <w:rsid w:val="004620C7"/>
    <w:rsid w:val="0046220F"/>
    <w:rsid w:val="00462360"/>
    <w:rsid w:val="00462ABA"/>
    <w:rsid w:val="00462B8E"/>
    <w:rsid w:val="00462C4D"/>
    <w:rsid w:val="00462E14"/>
    <w:rsid w:val="00462F29"/>
    <w:rsid w:val="00462F87"/>
    <w:rsid w:val="00463007"/>
    <w:rsid w:val="004630AB"/>
    <w:rsid w:val="00463100"/>
    <w:rsid w:val="0046328F"/>
    <w:rsid w:val="004634A4"/>
    <w:rsid w:val="00463547"/>
    <w:rsid w:val="004637CB"/>
    <w:rsid w:val="00463A16"/>
    <w:rsid w:val="00463AF1"/>
    <w:rsid w:val="00463B4D"/>
    <w:rsid w:val="00463F97"/>
    <w:rsid w:val="004641CE"/>
    <w:rsid w:val="0046456F"/>
    <w:rsid w:val="004645AE"/>
    <w:rsid w:val="0046463E"/>
    <w:rsid w:val="004646C3"/>
    <w:rsid w:val="00464C7A"/>
    <w:rsid w:val="00464FC7"/>
    <w:rsid w:val="00465527"/>
    <w:rsid w:val="00465836"/>
    <w:rsid w:val="00465897"/>
    <w:rsid w:val="004659F3"/>
    <w:rsid w:val="00465BC4"/>
    <w:rsid w:val="00465E34"/>
    <w:rsid w:val="00465E71"/>
    <w:rsid w:val="00465E8A"/>
    <w:rsid w:val="00465EC6"/>
    <w:rsid w:val="00465F46"/>
    <w:rsid w:val="00466127"/>
    <w:rsid w:val="004661EC"/>
    <w:rsid w:val="0046653E"/>
    <w:rsid w:val="00466693"/>
    <w:rsid w:val="0046680F"/>
    <w:rsid w:val="00466C97"/>
    <w:rsid w:val="00466E20"/>
    <w:rsid w:val="00466EA1"/>
    <w:rsid w:val="00466ED8"/>
    <w:rsid w:val="00466F83"/>
    <w:rsid w:val="00467438"/>
    <w:rsid w:val="004675EB"/>
    <w:rsid w:val="004675F5"/>
    <w:rsid w:val="0046760E"/>
    <w:rsid w:val="0046767B"/>
    <w:rsid w:val="00467737"/>
    <w:rsid w:val="00467845"/>
    <w:rsid w:val="00467960"/>
    <w:rsid w:val="00467D2B"/>
    <w:rsid w:val="00467EA2"/>
    <w:rsid w:val="004701D3"/>
    <w:rsid w:val="004703E6"/>
    <w:rsid w:val="00470954"/>
    <w:rsid w:val="004709B8"/>
    <w:rsid w:val="00470B9C"/>
    <w:rsid w:val="00470C8A"/>
    <w:rsid w:val="00470EFE"/>
    <w:rsid w:val="00471059"/>
    <w:rsid w:val="00471174"/>
    <w:rsid w:val="00471281"/>
    <w:rsid w:val="00471548"/>
    <w:rsid w:val="0047177D"/>
    <w:rsid w:val="00471963"/>
    <w:rsid w:val="00471B46"/>
    <w:rsid w:val="0047224F"/>
    <w:rsid w:val="0047237D"/>
    <w:rsid w:val="004724C4"/>
    <w:rsid w:val="00472599"/>
    <w:rsid w:val="004725DE"/>
    <w:rsid w:val="00472668"/>
    <w:rsid w:val="0047281F"/>
    <w:rsid w:val="004728A2"/>
    <w:rsid w:val="00472BF7"/>
    <w:rsid w:val="0047311A"/>
    <w:rsid w:val="0047340E"/>
    <w:rsid w:val="0047364F"/>
    <w:rsid w:val="004737FD"/>
    <w:rsid w:val="00473B1A"/>
    <w:rsid w:val="00473C50"/>
    <w:rsid w:val="00473C6D"/>
    <w:rsid w:val="00473F67"/>
    <w:rsid w:val="00474346"/>
    <w:rsid w:val="00474374"/>
    <w:rsid w:val="00474598"/>
    <w:rsid w:val="00474787"/>
    <w:rsid w:val="004747A1"/>
    <w:rsid w:val="00474956"/>
    <w:rsid w:val="00474983"/>
    <w:rsid w:val="00474D87"/>
    <w:rsid w:val="00474E8B"/>
    <w:rsid w:val="0047520F"/>
    <w:rsid w:val="004752A6"/>
    <w:rsid w:val="004752C7"/>
    <w:rsid w:val="00475349"/>
    <w:rsid w:val="004755B1"/>
    <w:rsid w:val="00475910"/>
    <w:rsid w:val="00475A60"/>
    <w:rsid w:val="00475B33"/>
    <w:rsid w:val="00475B73"/>
    <w:rsid w:val="00475C1D"/>
    <w:rsid w:val="0047604C"/>
    <w:rsid w:val="004760CF"/>
    <w:rsid w:val="00476141"/>
    <w:rsid w:val="00476299"/>
    <w:rsid w:val="00476A45"/>
    <w:rsid w:val="00476B46"/>
    <w:rsid w:val="00476B4A"/>
    <w:rsid w:val="00476D0C"/>
    <w:rsid w:val="00476EEF"/>
    <w:rsid w:val="0047704A"/>
    <w:rsid w:val="004771D3"/>
    <w:rsid w:val="004773CE"/>
    <w:rsid w:val="004776D9"/>
    <w:rsid w:val="004778B1"/>
    <w:rsid w:val="004779CD"/>
    <w:rsid w:val="00477AAE"/>
    <w:rsid w:val="00477C2D"/>
    <w:rsid w:val="00477C6B"/>
    <w:rsid w:val="00477F6A"/>
    <w:rsid w:val="00480006"/>
    <w:rsid w:val="0048002E"/>
    <w:rsid w:val="00480373"/>
    <w:rsid w:val="004803A9"/>
    <w:rsid w:val="00480494"/>
    <w:rsid w:val="004805C2"/>
    <w:rsid w:val="00480878"/>
    <w:rsid w:val="00480879"/>
    <w:rsid w:val="00480999"/>
    <w:rsid w:val="00480A97"/>
    <w:rsid w:val="00480BFA"/>
    <w:rsid w:val="00480C65"/>
    <w:rsid w:val="00480C9E"/>
    <w:rsid w:val="00480CF7"/>
    <w:rsid w:val="00480D2D"/>
    <w:rsid w:val="00480DD5"/>
    <w:rsid w:val="00480F6A"/>
    <w:rsid w:val="00480FB7"/>
    <w:rsid w:val="00481017"/>
    <w:rsid w:val="004813D8"/>
    <w:rsid w:val="004813E0"/>
    <w:rsid w:val="0048152B"/>
    <w:rsid w:val="00481897"/>
    <w:rsid w:val="00481BD0"/>
    <w:rsid w:val="00481D77"/>
    <w:rsid w:val="00481E6E"/>
    <w:rsid w:val="00482001"/>
    <w:rsid w:val="00482103"/>
    <w:rsid w:val="00482710"/>
    <w:rsid w:val="004827F4"/>
    <w:rsid w:val="00482942"/>
    <w:rsid w:val="004829FB"/>
    <w:rsid w:val="00482AA0"/>
    <w:rsid w:val="00482AAE"/>
    <w:rsid w:val="00482E39"/>
    <w:rsid w:val="00483239"/>
    <w:rsid w:val="004832E8"/>
    <w:rsid w:val="0048340C"/>
    <w:rsid w:val="00483752"/>
    <w:rsid w:val="004837A8"/>
    <w:rsid w:val="004837DC"/>
    <w:rsid w:val="00483CBD"/>
    <w:rsid w:val="00483D3E"/>
    <w:rsid w:val="00483DBC"/>
    <w:rsid w:val="00484197"/>
    <w:rsid w:val="0048472D"/>
    <w:rsid w:val="00484748"/>
    <w:rsid w:val="0048476D"/>
    <w:rsid w:val="00484776"/>
    <w:rsid w:val="00484F97"/>
    <w:rsid w:val="00485049"/>
    <w:rsid w:val="00485085"/>
    <w:rsid w:val="004858B0"/>
    <w:rsid w:val="00485AA1"/>
    <w:rsid w:val="00485B95"/>
    <w:rsid w:val="00485F31"/>
    <w:rsid w:val="00485FE2"/>
    <w:rsid w:val="00485FE3"/>
    <w:rsid w:val="004866B4"/>
    <w:rsid w:val="00486793"/>
    <w:rsid w:val="00486923"/>
    <w:rsid w:val="00486A71"/>
    <w:rsid w:val="00486B99"/>
    <w:rsid w:val="00486BF7"/>
    <w:rsid w:val="0048722C"/>
    <w:rsid w:val="00487546"/>
    <w:rsid w:val="004875A9"/>
    <w:rsid w:val="004875B3"/>
    <w:rsid w:val="004877FB"/>
    <w:rsid w:val="00487CB9"/>
    <w:rsid w:val="00487E39"/>
    <w:rsid w:val="00487E9C"/>
    <w:rsid w:val="0049004C"/>
    <w:rsid w:val="004900BE"/>
    <w:rsid w:val="00490187"/>
    <w:rsid w:val="004903F5"/>
    <w:rsid w:val="00490991"/>
    <w:rsid w:val="00490BB5"/>
    <w:rsid w:val="00490BE4"/>
    <w:rsid w:val="00490C33"/>
    <w:rsid w:val="00490E27"/>
    <w:rsid w:val="00491267"/>
    <w:rsid w:val="004913E5"/>
    <w:rsid w:val="004915D5"/>
    <w:rsid w:val="00491ADE"/>
    <w:rsid w:val="00491B17"/>
    <w:rsid w:val="00491D1D"/>
    <w:rsid w:val="00491D73"/>
    <w:rsid w:val="00491D80"/>
    <w:rsid w:val="00491DCF"/>
    <w:rsid w:val="004922B5"/>
    <w:rsid w:val="00492422"/>
    <w:rsid w:val="004924ED"/>
    <w:rsid w:val="004925E4"/>
    <w:rsid w:val="00492649"/>
    <w:rsid w:val="004927F0"/>
    <w:rsid w:val="004929A4"/>
    <w:rsid w:val="00492A8E"/>
    <w:rsid w:val="00492AA7"/>
    <w:rsid w:val="00492D18"/>
    <w:rsid w:val="00492E11"/>
    <w:rsid w:val="00492EB5"/>
    <w:rsid w:val="00492EC6"/>
    <w:rsid w:val="00492FEB"/>
    <w:rsid w:val="0049307B"/>
    <w:rsid w:val="00493303"/>
    <w:rsid w:val="0049345C"/>
    <w:rsid w:val="00493624"/>
    <w:rsid w:val="00493652"/>
    <w:rsid w:val="00493766"/>
    <w:rsid w:val="00493824"/>
    <w:rsid w:val="004938F1"/>
    <w:rsid w:val="0049395E"/>
    <w:rsid w:val="004939D2"/>
    <w:rsid w:val="00493AC0"/>
    <w:rsid w:val="00493B32"/>
    <w:rsid w:val="00493E30"/>
    <w:rsid w:val="00493E8D"/>
    <w:rsid w:val="00493FA0"/>
    <w:rsid w:val="00494044"/>
    <w:rsid w:val="004940EA"/>
    <w:rsid w:val="00494422"/>
    <w:rsid w:val="00494457"/>
    <w:rsid w:val="004945DE"/>
    <w:rsid w:val="004945E1"/>
    <w:rsid w:val="004948FA"/>
    <w:rsid w:val="00494907"/>
    <w:rsid w:val="00494B78"/>
    <w:rsid w:val="00494BFE"/>
    <w:rsid w:val="00494F8B"/>
    <w:rsid w:val="004952B2"/>
    <w:rsid w:val="0049533B"/>
    <w:rsid w:val="004954D8"/>
    <w:rsid w:val="00495699"/>
    <w:rsid w:val="0049569E"/>
    <w:rsid w:val="004956EA"/>
    <w:rsid w:val="0049588D"/>
    <w:rsid w:val="00495976"/>
    <w:rsid w:val="00495B1D"/>
    <w:rsid w:val="00495CE0"/>
    <w:rsid w:val="00496313"/>
    <w:rsid w:val="00496459"/>
    <w:rsid w:val="004964A4"/>
    <w:rsid w:val="0049679C"/>
    <w:rsid w:val="004967BF"/>
    <w:rsid w:val="004969CE"/>
    <w:rsid w:val="00496AAB"/>
    <w:rsid w:val="00496D0A"/>
    <w:rsid w:val="00497074"/>
    <w:rsid w:val="00497562"/>
    <w:rsid w:val="0049759D"/>
    <w:rsid w:val="0049776D"/>
    <w:rsid w:val="004977B8"/>
    <w:rsid w:val="004977BC"/>
    <w:rsid w:val="004978E9"/>
    <w:rsid w:val="00497B1B"/>
    <w:rsid w:val="00497E1C"/>
    <w:rsid w:val="004A00D5"/>
    <w:rsid w:val="004A050F"/>
    <w:rsid w:val="004A0619"/>
    <w:rsid w:val="004A0742"/>
    <w:rsid w:val="004A08D5"/>
    <w:rsid w:val="004A0B8B"/>
    <w:rsid w:val="004A0C4A"/>
    <w:rsid w:val="004A0CC7"/>
    <w:rsid w:val="004A0D85"/>
    <w:rsid w:val="004A0ED5"/>
    <w:rsid w:val="004A0EEE"/>
    <w:rsid w:val="004A0F93"/>
    <w:rsid w:val="004A0FCF"/>
    <w:rsid w:val="004A110B"/>
    <w:rsid w:val="004A1230"/>
    <w:rsid w:val="004A144B"/>
    <w:rsid w:val="004A150D"/>
    <w:rsid w:val="004A1534"/>
    <w:rsid w:val="004A1629"/>
    <w:rsid w:val="004A170F"/>
    <w:rsid w:val="004A177E"/>
    <w:rsid w:val="004A18A2"/>
    <w:rsid w:val="004A198B"/>
    <w:rsid w:val="004A19D4"/>
    <w:rsid w:val="004A1CE6"/>
    <w:rsid w:val="004A1F45"/>
    <w:rsid w:val="004A212F"/>
    <w:rsid w:val="004A24A5"/>
    <w:rsid w:val="004A2673"/>
    <w:rsid w:val="004A27A4"/>
    <w:rsid w:val="004A27F2"/>
    <w:rsid w:val="004A286F"/>
    <w:rsid w:val="004A2875"/>
    <w:rsid w:val="004A2AFE"/>
    <w:rsid w:val="004A2CA4"/>
    <w:rsid w:val="004A2CBF"/>
    <w:rsid w:val="004A2DC5"/>
    <w:rsid w:val="004A2EDE"/>
    <w:rsid w:val="004A3181"/>
    <w:rsid w:val="004A337B"/>
    <w:rsid w:val="004A3768"/>
    <w:rsid w:val="004A3809"/>
    <w:rsid w:val="004A3B7B"/>
    <w:rsid w:val="004A3E5D"/>
    <w:rsid w:val="004A3F5F"/>
    <w:rsid w:val="004A3FF5"/>
    <w:rsid w:val="004A413D"/>
    <w:rsid w:val="004A4184"/>
    <w:rsid w:val="004A43FF"/>
    <w:rsid w:val="004A44EE"/>
    <w:rsid w:val="004A45AD"/>
    <w:rsid w:val="004A4982"/>
    <w:rsid w:val="004A49FC"/>
    <w:rsid w:val="004A4ACA"/>
    <w:rsid w:val="004A4AD2"/>
    <w:rsid w:val="004A4B53"/>
    <w:rsid w:val="004A4C38"/>
    <w:rsid w:val="004A4C91"/>
    <w:rsid w:val="004A4C96"/>
    <w:rsid w:val="004A4E75"/>
    <w:rsid w:val="004A504D"/>
    <w:rsid w:val="004A5363"/>
    <w:rsid w:val="004A5731"/>
    <w:rsid w:val="004A57A9"/>
    <w:rsid w:val="004A5A45"/>
    <w:rsid w:val="004A5C71"/>
    <w:rsid w:val="004A5DFC"/>
    <w:rsid w:val="004A5F3C"/>
    <w:rsid w:val="004A5FC8"/>
    <w:rsid w:val="004A607F"/>
    <w:rsid w:val="004A61ED"/>
    <w:rsid w:val="004A638E"/>
    <w:rsid w:val="004A63E4"/>
    <w:rsid w:val="004A6469"/>
    <w:rsid w:val="004A658D"/>
    <w:rsid w:val="004A65B4"/>
    <w:rsid w:val="004A671B"/>
    <w:rsid w:val="004A6853"/>
    <w:rsid w:val="004A6918"/>
    <w:rsid w:val="004A6A2D"/>
    <w:rsid w:val="004A6D04"/>
    <w:rsid w:val="004A7083"/>
    <w:rsid w:val="004A7174"/>
    <w:rsid w:val="004A71AE"/>
    <w:rsid w:val="004A734B"/>
    <w:rsid w:val="004A736A"/>
    <w:rsid w:val="004A7451"/>
    <w:rsid w:val="004A762E"/>
    <w:rsid w:val="004A79E9"/>
    <w:rsid w:val="004A7A9B"/>
    <w:rsid w:val="004A7B6F"/>
    <w:rsid w:val="004A7DC9"/>
    <w:rsid w:val="004B010F"/>
    <w:rsid w:val="004B02F0"/>
    <w:rsid w:val="004B0365"/>
    <w:rsid w:val="004B04B9"/>
    <w:rsid w:val="004B05CA"/>
    <w:rsid w:val="004B0B39"/>
    <w:rsid w:val="004B0BE1"/>
    <w:rsid w:val="004B13FE"/>
    <w:rsid w:val="004B16D2"/>
    <w:rsid w:val="004B177D"/>
    <w:rsid w:val="004B1795"/>
    <w:rsid w:val="004B1859"/>
    <w:rsid w:val="004B18E8"/>
    <w:rsid w:val="004B1B63"/>
    <w:rsid w:val="004B1B97"/>
    <w:rsid w:val="004B1E69"/>
    <w:rsid w:val="004B1E6A"/>
    <w:rsid w:val="004B1E7B"/>
    <w:rsid w:val="004B1F15"/>
    <w:rsid w:val="004B1FE6"/>
    <w:rsid w:val="004B212F"/>
    <w:rsid w:val="004B2156"/>
    <w:rsid w:val="004B21E0"/>
    <w:rsid w:val="004B2409"/>
    <w:rsid w:val="004B2657"/>
    <w:rsid w:val="004B28B0"/>
    <w:rsid w:val="004B2911"/>
    <w:rsid w:val="004B296B"/>
    <w:rsid w:val="004B2BD2"/>
    <w:rsid w:val="004B2C1B"/>
    <w:rsid w:val="004B2E4A"/>
    <w:rsid w:val="004B2E8E"/>
    <w:rsid w:val="004B2F3C"/>
    <w:rsid w:val="004B3124"/>
    <w:rsid w:val="004B31D0"/>
    <w:rsid w:val="004B34F4"/>
    <w:rsid w:val="004B3830"/>
    <w:rsid w:val="004B38B7"/>
    <w:rsid w:val="004B391C"/>
    <w:rsid w:val="004B39CB"/>
    <w:rsid w:val="004B3A9D"/>
    <w:rsid w:val="004B3C78"/>
    <w:rsid w:val="004B3C9D"/>
    <w:rsid w:val="004B3CDE"/>
    <w:rsid w:val="004B3FD1"/>
    <w:rsid w:val="004B4069"/>
    <w:rsid w:val="004B41A9"/>
    <w:rsid w:val="004B452F"/>
    <w:rsid w:val="004B45AB"/>
    <w:rsid w:val="004B499D"/>
    <w:rsid w:val="004B49B7"/>
    <w:rsid w:val="004B4B0C"/>
    <w:rsid w:val="004B4C6E"/>
    <w:rsid w:val="004B4D09"/>
    <w:rsid w:val="004B4DC7"/>
    <w:rsid w:val="004B4ED4"/>
    <w:rsid w:val="004B5132"/>
    <w:rsid w:val="004B5171"/>
    <w:rsid w:val="004B5233"/>
    <w:rsid w:val="004B5235"/>
    <w:rsid w:val="004B5282"/>
    <w:rsid w:val="004B5576"/>
    <w:rsid w:val="004B558E"/>
    <w:rsid w:val="004B5596"/>
    <w:rsid w:val="004B55B1"/>
    <w:rsid w:val="004B5868"/>
    <w:rsid w:val="004B5951"/>
    <w:rsid w:val="004B599C"/>
    <w:rsid w:val="004B5BEE"/>
    <w:rsid w:val="004B5D0B"/>
    <w:rsid w:val="004B5D95"/>
    <w:rsid w:val="004B5FDC"/>
    <w:rsid w:val="004B601D"/>
    <w:rsid w:val="004B6054"/>
    <w:rsid w:val="004B645A"/>
    <w:rsid w:val="004B6849"/>
    <w:rsid w:val="004B6A7B"/>
    <w:rsid w:val="004B6B82"/>
    <w:rsid w:val="004B6CAE"/>
    <w:rsid w:val="004B6D6D"/>
    <w:rsid w:val="004B6DBD"/>
    <w:rsid w:val="004B6E60"/>
    <w:rsid w:val="004B6E81"/>
    <w:rsid w:val="004B6EBF"/>
    <w:rsid w:val="004B7451"/>
    <w:rsid w:val="004B7516"/>
    <w:rsid w:val="004B7638"/>
    <w:rsid w:val="004B76E8"/>
    <w:rsid w:val="004B770A"/>
    <w:rsid w:val="004B7981"/>
    <w:rsid w:val="004B79D4"/>
    <w:rsid w:val="004B7CBD"/>
    <w:rsid w:val="004B7E79"/>
    <w:rsid w:val="004B7F43"/>
    <w:rsid w:val="004C002F"/>
    <w:rsid w:val="004C00EE"/>
    <w:rsid w:val="004C015A"/>
    <w:rsid w:val="004C020B"/>
    <w:rsid w:val="004C036D"/>
    <w:rsid w:val="004C03B4"/>
    <w:rsid w:val="004C05B1"/>
    <w:rsid w:val="004C066C"/>
    <w:rsid w:val="004C07F8"/>
    <w:rsid w:val="004C096C"/>
    <w:rsid w:val="004C0A9B"/>
    <w:rsid w:val="004C0B5E"/>
    <w:rsid w:val="004C0D35"/>
    <w:rsid w:val="004C0E0A"/>
    <w:rsid w:val="004C0E26"/>
    <w:rsid w:val="004C0E67"/>
    <w:rsid w:val="004C1099"/>
    <w:rsid w:val="004C1288"/>
    <w:rsid w:val="004C143B"/>
    <w:rsid w:val="004C14E3"/>
    <w:rsid w:val="004C17C3"/>
    <w:rsid w:val="004C17EC"/>
    <w:rsid w:val="004C189B"/>
    <w:rsid w:val="004C1A60"/>
    <w:rsid w:val="004C1C0B"/>
    <w:rsid w:val="004C1FCD"/>
    <w:rsid w:val="004C20AB"/>
    <w:rsid w:val="004C20B9"/>
    <w:rsid w:val="004C2278"/>
    <w:rsid w:val="004C28A3"/>
    <w:rsid w:val="004C28C5"/>
    <w:rsid w:val="004C29BC"/>
    <w:rsid w:val="004C2DB8"/>
    <w:rsid w:val="004C2F32"/>
    <w:rsid w:val="004C2FD8"/>
    <w:rsid w:val="004C311A"/>
    <w:rsid w:val="004C31F3"/>
    <w:rsid w:val="004C32EB"/>
    <w:rsid w:val="004C34B0"/>
    <w:rsid w:val="004C356A"/>
    <w:rsid w:val="004C3749"/>
    <w:rsid w:val="004C3C3E"/>
    <w:rsid w:val="004C40CC"/>
    <w:rsid w:val="004C410F"/>
    <w:rsid w:val="004C42B3"/>
    <w:rsid w:val="004C438D"/>
    <w:rsid w:val="004C4476"/>
    <w:rsid w:val="004C4C0D"/>
    <w:rsid w:val="004C4EA2"/>
    <w:rsid w:val="004C4ED5"/>
    <w:rsid w:val="004C50F7"/>
    <w:rsid w:val="004C542F"/>
    <w:rsid w:val="004C54C0"/>
    <w:rsid w:val="004C55A1"/>
    <w:rsid w:val="004C5763"/>
    <w:rsid w:val="004C5B66"/>
    <w:rsid w:val="004C5DFD"/>
    <w:rsid w:val="004C5F11"/>
    <w:rsid w:val="004C5FF5"/>
    <w:rsid w:val="004C6243"/>
    <w:rsid w:val="004C6368"/>
    <w:rsid w:val="004C63D8"/>
    <w:rsid w:val="004C64D8"/>
    <w:rsid w:val="004C6557"/>
    <w:rsid w:val="004C689D"/>
    <w:rsid w:val="004C6939"/>
    <w:rsid w:val="004C69F7"/>
    <w:rsid w:val="004C6A81"/>
    <w:rsid w:val="004C6C9C"/>
    <w:rsid w:val="004C6D16"/>
    <w:rsid w:val="004C7251"/>
    <w:rsid w:val="004C72E3"/>
    <w:rsid w:val="004C75DA"/>
    <w:rsid w:val="004C793B"/>
    <w:rsid w:val="004C79D5"/>
    <w:rsid w:val="004C7A65"/>
    <w:rsid w:val="004C7AC3"/>
    <w:rsid w:val="004C7D3D"/>
    <w:rsid w:val="004C7E0D"/>
    <w:rsid w:val="004C7E19"/>
    <w:rsid w:val="004C7EC6"/>
    <w:rsid w:val="004C7F48"/>
    <w:rsid w:val="004D0199"/>
    <w:rsid w:val="004D02AD"/>
    <w:rsid w:val="004D02E7"/>
    <w:rsid w:val="004D0388"/>
    <w:rsid w:val="004D042D"/>
    <w:rsid w:val="004D06B1"/>
    <w:rsid w:val="004D0761"/>
    <w:rsid w:val="004D0A62"/>
    <w:rsid w:val="004D10F7"/>
    <w:rsid w:val="004D110F"/>
    <w:rsid w:val="004D150B"/>
    <w:rsid w:val="004D1590"/>
    <w:rsid w:val="004D175F"/>
    <w:rsid w:val="004D17E1"/>
    <w:rsid w:val="004D18C8"/>
    <w:rsid w:val="004D193D"/>
    <w:rsid w:val="004D1A15"/>
    <w:rsid w:val="004D1A3E"/>
    <w:rsid w:val="004D1ACF"/>
    <w:rsid w:val="004D1CEE"/>
    <w:rsid w:val="004D1D7A"/>
    <w:rsid w:val="004D1DB0"/>
    <w:rsid w:val="004D210E"/>
    <w:rsid w:val="004D230B"/>
    <w:rsid w:val="004D238E"/>
    <w:rsid w:val="004D23D6"/>
    <w:rsid w:val="004D23F8"/>
    <w:rsid w:val="004D24BD"/>
    <w:rsid w:val="004D27F8"/>
    <w:rsid w:val="004D282B"/>
    <w:rsid w:val="004D288A"/>
    <w:rsid w:val="004D2ECC"/>
    <w:rsid w:val="004D2F01"/>
    <w:rsid w:val="004D301B"/>
    <w:rsid w:val="004D3091"/>
    <w:rsid w:val="004D33C9"/>
    <w:rsid w:val="004D3441"/>
    <w:rsid w:val="004D3452"/>
    <w:rsid w:val="004D3454"/>
    <w:rsid w:val="004D347C"/>
    <w:rsid w:val="004D34CA"/>
    <w:rsid w:val="004D38F7"/>
    <w:rsid w:val="004D3948"/>
    <w:rsid w:val="004D3B70"/>
    <w:rsid w:val="004D3F7C"/>
    <w:rsid w:val="004D4077"/>
    <w:rsid w:val="004D4207"/>
    <w:rsid w:val="004D42A3"/>
    <w:rsid w:val="004D43A0"/>
    <w:rsid w:val="004D43C7"/>
    <w:rsid w:val="004D44F9"/>
    <w:rsid w:val="004D464B"/>
    <w:rsid w:val="004D4A83"/>
    <w:rsid w:val="004D4B1A"/>
    <w:rsid w:val="004D4E23"/>
    <w:rsid w:val="004D508F"/>
    <w:rsid w:val="004D51FE"/>
    <w:rsid w:val="004D52A8"/>
    <w:rsid w:val="004D570D"/>
    <w:rsid w:val="004D574A"/>
    <w:rsid w:val="004D57AD"/>
    <w:rsid w:val="004D581D"/>
    <w:rsid w:val="004D5A65"/>
    <w:rsid w:val="004D5B10"/>
    <w:rsid w:val="004D5C4A"/>
    <w:rsid w:val="004D5DA6"/>
    <w:rsid w:val="004D5F58"/>
    <w:rsid w:val="004D6069"/>
    <w:rsid w:val="004D6300"/>
    <w:rsid w:val="004D6551"/>
    <w:rsid w:val="004D65AD"/>
    <w:rsid w:val="004D6787"/>
    <w:rsid w:val="004D6826"/>
    <w:rsid w:val="004D68CB"/>
    <w:rsid w:val="004D68CD"/>
    <w:rsid w:val="004D6A90"/>
    <w:rsid w:val="004D6C73"/>
    <w:rsid w:val="004D6CE8"/>
    <w:rsid w:val="004D6D01"/>
    <w:rsid w:val="004D6D66"/>
    <w:rsid w:val="004D6D96"/>
    <w:rsid w:val="004D70B2"/>
    <w:rsid w:val="004D72FA"/>
    <w:rsid w:val="004D73CB"/>
    <w:rsid w:val="004D73D2"/>
    <w:rsid w:val="004D74A8"/>
    <w:rsid w:val="004D75F7"/>
    <w:rsid w:val="004D7685"/>
    <w:rsid w:val="004D76B4"/>
    <w:rsid w:val="004D783D"/>
    <w:rsid w:val="004D79E9"/>
    <w:rsid w:val="004D7AA3"/>
    <w:rsid w:val="004D7C82"/>
    <w:rsid w:val="004E0015"/>
    <w:rsid w:val="004E0261"/>
    <w:rsid w:val="004E0565"/>
    <w:rsid w:val="004E079E"/>
    <w:rsid w:val="004E07AA"/>
    <w:rsid w:val="004E0AFC"/>
    <w:rsid w:val="004E0EB3"/>
    <w:rsid w:val="004E0F3B"/>
    <w:rsid w:val="004E0FBE"/>
    <w:rsid w:val="004E0FF1"/>
    <w:rsid w:val="004E10AF"/>
    <w:rsid w:val="004E10D0"/>
    <w:rsid w:val="004E13A2"/>
    <w:rsid w:val="004E15D6"/>
    <w:rsid w:val="004E1977"/>
    <w:rsid w:val="004E1C39"/>
    <w:rsid w:val="004E1D32"/>
    <w:rsid w:val="004E1DEA"/>
    <w:rsid w:val="004E2010"/>
    <w:rsid w:val="004E2053"/>
    <w:rsid w:val="004E219D"/>
    <w:rsid w:val="004E222E"/>
    <w:rsid w:val="004E2306"/>
    <w:rsid w:val="004E2BDF"/>
    <w:rsid w:val="004E3621"/>
    <w:rsid w:val="004E3753"/>
    <w:rsid w:val="004E3886"/>
    <w:rsid w:val="004E3BBF"/>
    <w:rsid w:val="004E3CE9"/>
    <w:rsid w:val="004E4146"/>
    <w:rsid w:val="004E4320"/>
    <w:rsid w:val="004E4424"/>
    <w:rsid w:val="004E451E"/>
    <w:rsid w:val="004E46A5"/>
    <w:rsid w:val="004E4845"/>
    <w:rsid w:val="004E4CFC"/>
    <w:rsid w:val="004E4D15"/>
    <w:rsid w:val="004E4E79"/>
    <w:rsid w:val="004E4F1B"/>
    <w:rsid w:val="004E4F5D"/>
    <w:rsid w:val="004E50A7"/>
    <w:rsid w:val="004E50FD"/>
    <w:rsid w:val="004E530C"/>
    <w:rsid w:val="004E53C8"/>
    <w:rsid w:val="004E545A"/>
    <w:rsid w:val="004E56AF"/>
    <w:rsid w:val="004E5851"/>
    <w:rsid w:val="004E58D6"/>
    <w:rsid w:val="004E5D5B"/>
    <w:rsid w:val="004E5DCE"/>
    <w:rsid w:val="004E6072"/>
    <w:rsid w:val="004E63B7"/>
    <w:rsid w:val="004E63D4"/>
    <w:rsid w:val="004E64C4"/>
    <w:rsid w:val="004E6648"/>
    <w:rsid w:val="004E694D"/>
    <w:rsid w:val="004E69F5"/>
    <w:rsid w:val="004E6C49"/>
    <w:rsid w:val="004E6C7F"/>
    <w:rsid w:val="004E6F94"/>
    <w:rsid w:val="004E72B2"/>
    <w:rsid w:val="004E7364"/>
    <w:rsid w:val="004E73B4"/>
    <w:rsid w:val="004E74BC"/>
    <w:rsid w:val="004E7561"/>
    <w:rsid w:val="004E7A5B"/>
    <w:rsid w:val="004E7B7C"/>
    <w:rsid w:val="004E7C99"/>
    <w:rsid w:val="004E7CB7"/>
    <w:rsid w:val="004E7CFE"/>
    <w:rsid w:val="004E7ED5"/>
    <w:rsid w:val="004E7FCE"/>
    <w:rsid w:val="004F00D6"/>
    <w:rsid w:val="004F016C"/>
    <w:rsid w:val="004F01A2"/>
    <w:rsid w:val="004F01EE"/>
    <w:rsid w:val="004F0223"/>
    <w:rsid w:val="004F0282"/>
    <w:rsid w:val="004F0381"/>
    <w:rsid w:val="004F03A2"/>
    <w:rsid w:val="004F0454"/>
    <w:rsid w:val="004F04DE"/>
    <w:rsid w:val="004F061B"/>
    <w:rsid w:val="004F06D2"/>
    <w:rsid w:val="004F0745"/>
    <w:rsid w:val="004F07C9"/>
    <w:rsid w:val="004F0889"/>
    <w:rsid w:val="004F0A55"/>
    <w:rsid w:val="004F0B10"/>
    <w:rsid w:val="004F0B59"/>
    <w:rsid w:val="004F0C4D"/>
    <w:rsid w:val="004F0CAF"/>
    <w:rsid w:val="004F0D05"/>
    <w:rsid w:val="004F0E1C"/>
    <w:rsid w:val="004F0F3A"/>
    <w:rsid w:val="004F0F8C"/>
    <w:rsid w:val="004F10DB"/>
    <w:rsid w:val="004F1303"/>
    <w:rsid w:val="004F1615"/>
    <w:rsid w:val="004F16D9"/>
    <w:rsid w:val="004F16FB"/>
    <w:rsid w:val="004F174F"/>
    <w:rsid w:val="004F1797"/>
    <w:rsid w:val="004F17CB"/>
    <w:rsid w:val="004F1998"/>
    <w:rsid w:val="004F1A86"/>
    <w:rsid w:val="004F1B55"/>
    <w:rsid w:val="004F1B7A"/>
    <w:rsid w:val="004F1BD0"/>
    <w:rsid w:val="004F1CBF"/>
    <w:rsid w:val="004F1EDE"/>
    <w:rsid w:val="004F203B"/>
    <w:rsid w:val="004F210F"/>
    <w:rsid w:val="004F2124"/>
    <w:rsid w:val="004F2133"/>
    <w:rsid w:val="004F214C"/>
    <w:rsid w:val="004F24D5"/>
    <w:rsid w:val="004F25F4"/>
    <w:rsid w:val="004F28A5"/>
    <w:rsid w:val="004F295F"/>
    <w:rsid w:val="004F2A97"/>
    <w:rsid w:val="004F2B26"/>
    <w:rsid w:val="004F2D7F"/>
    <w:rsid w:val="004F2DB7"/>
    <w:rsid w:val="004F2E0C"/>
    <w:rsid w:val="004F3085"/>
    <w:rsid w:val="004F3129"/>
    <w:rsid w:val="004F3CEB"/>
    <w:rsid w:val="004F3D3C"/>
    <w:rsid w:val="004F3E14"/>
    <w:rsid w:val="004F3FCC"/>
    <w:rsid w:val="004F4222"/>
    <w:rsid w:val="004F44DD"/>
    <w:rsid w:val="004F45ED"/>
    <w:rsid w:val="004F45FE"/>
    <w:rsid w:val="004F4637"/>
    <w:rsid w:val="004F463A"/>
    <w:rsid w:val="004F470D"/>
    <w:rsid w:val="004F47E0"/>
    <w:rsid w:val="004F4B8E"/>
    <w:rsid w:val="004F4C43"/>
    <w:rsid w:val="004F4EE8"/>
    <w:rsid w:val="004F4F3E"/>
    <w:rsid w:val="004F4FEC"/>
    <w:rsid w:val="004F50AA"/>
    <w:rsid w:val="004F5310"/>
    <w:rsid w:val="004F58EB"/>
    <w:rsid w:val="004F592B"/>
    <w:rsid w:val="004F596B"/>
    <w:rsid w:val="004F5978"/>
    <w:rsid w:val="004F59CE"/>
    <w:rsid w:val="004F5B02"/>
    <w:rsid w:val="004F5D4B"/>
    <w:rsid w:val="004F5F62"/>
    <w:rsid w:val="004F5F77"/>
    <w:rsid w:val="004F62DA"/>
    <w:rsid w:val="004F6318"/>
    <w:rsid w:val="004F65E6"/>
    <w:rsid w:val="004F6759"/>
    <w:rsid w:val="004F6952"/>
    <w:rsid w:val="004F6F5D"/>
    <w:rsid w:val="004F73A9"/>
    <w:rsid w:val="004F7402"/>
    <w:rsid w:val="004F7427"/>
    <w:rsid w:val="004F743D"/>
    <w:rsid w:val="004F753A"/>
    <w:rsid w:val="004F759E"/>
    <w:rsid w:val="004F79BC"/>
    <w:rsid w:val="004F7BB2"/>
    <w:rsid w:val="004F7E8E"/>
    <w:rsid w:val="005002B4"/>
    <w:rsid w:val="005002FD"/>
    <w:rsid w:val="00500518"/>
    <w:rsid w:val="00500679"/>
    <w:rsid w:val="00500767"/>
    <w:rsid w:val="00500817"/>
    <w:rsid w:val="0050085E"/>
    <w:rsid w:val="005008AD"/>
    <w:rsid w:val="005009C1"/>
    <w:rsid w:val="0050106E"/>
    <w:rsid w:val="00501140"/>
    <w:rsid w:val="00501230"/>
    <w:rsid w:val="005012A0"/>
    <w:rsid w:val="00501324"/>
    <w:rsid w:val="00501381"/>
    <w:rsid w:val="0050157E"/>
    <w:rsid w:val="005015A3"/>
    <w:rsid w:val="005015F2"/>
    <w:rsid w:val="0050171C"/>
    <w:rsid w:val="00501A6E"/>
    <w:rsid w:val="00501B58"/>
    <w:rsid w:val="00501B99"/>
    <w:rsid w:val="005020A8"/>
    <w:rsid w:val="0050224B"/>
    <w:rsid w:val="00502271"/>
    <w:rsid w:val="005022CE"/>
    <w:rsid w:val="005023BB"/>
    <w:rsid w:val="00502494"/>
    <w:rsid w:val="005024A1"/>
    <w:rsid w:val="00502576"/>
    <w:rsid w:val="00502B94"/>
    <w:rsid w:val="00502BDA"/>
    <w:rsid w:val="00502C45"/>
    <w:rsid w:val="00502D13"/>
    <w:rsid w:val="00502DE8"/>
    <w:rsid w:val="00503054"/>
    <w:rsid w:val="005030D4"/>
    <w:rsid w:val="005032E2"/>
    <w:rsid w:val="0050337A"/>
    <w:rsid w:val="0050353C"/>
    <w:rsid w:val="00503579"/>
    <w:rsid w:val="005036A2"/>
    <w:rsid w:val="00503AAA"/>
    <w:rsid w:val="00503AE2"/>
    <w:rsid w:val="00503CC2"/>
    <w:rsid w:val="00503D14"/>
    <w:rsid w:val="00503D52"/>
    <w:rsid w:val="00503D73"/>
    <w:rsid w:val="00503D93"/>
    <w:rsid w:val="00503E20"/>
    <w:rsid w:val="00503E62"/>
    <w:rsid w:val="00503EBE"/>
    <w:rsid w:val="0050411B"/>
    <w:rsid w:val="005042F5"/>
    <w:rsid w:val="00504554"/>
    <w:rsid w:val="00504657"/>
    <w:rsid w:val="0050469F"/>
    <w:rsid w:val="00504703"/>
    <w:rsid w:val="005049CD"/>
    <w:rsid w:val="00504BC1"/>
    <w:rsid w:val="00504E49"/>
    <w:rsid w:val="00505155"/>
    <w:rsid w:val="00505280"/>
    <w:rsid w:val="0050529E"/>
    <w:rsid w:val="005052E6"/>
    <w:rsid w:val="005054A7"/>
    <w:rsid w:val="0050560D"/>
    <w:rsid w:val="005057B6"/>
    <w:rsid w:val="00505968"/>
    <w:rsid w:val="00505F75"/>
    <w:rsid w:val="00506372"/>
    <w:rsid w:val="005065FE"/>
    <w:rsid w:val="00506674"/>
    <w:rsid w:val="005067E9"/>
    <w:rsid w:val="005068EF"/>
    <w:rsid w:val="00506CAD"/>
    <w:rsid w:val="00506D73"/>
    <w:rsid w:val="00506E42"/>
    <w:rsid w:val="00506F90"/>
    <w:rsid w:val="00506FCD"/>
    <w:rsid w:val="00507009"/>
    <w:rsid w:val="005071F7"/>
    <w:rsid w:val="00507252"/>
    <w:rsid w:val="0050737F"/>
    <w:rsid w:val="0050768A"/>
    <w:rsid w:val="005076E8"/>
    <w:rsid w:val="005079D8"/>
    <w:rsid w:val="005079F5"/>
    <w:rsid w:val="00507C02"/>
    <w:rsid w:val="00507C73"/>
    <w:rsid w:val="00507C76"/>
    <w:rsid w:val="00507C92"/>
    <w:rsid w:val="00507F19"/>
    <w:rsid w:val="00507FED"/>
    <w:rsid w:val="0051003E"/>
    <w:rsid w:val="005101F5"/>
    <w:rsid w:val="0051021A"/>
    <w:rsid w:val="00510477"/>
    <w:rsid w:val="00510864"/>
    <w:rsid w:val="00510B18"/>
    <w:rsid w:val="00510B3A"/>
    <w:rsid w:val="00511013"/>
    <w:rsid w:val="00511067"/>
    <w:rsid w:val="0051128D"/>
    <w:rsid w:val="0051132D"/>
    <w:rsid w:val="00511417"/>
    <w:rsid w:val="00511439"/>
    <w:rsid w:val="00511483"/>
    <w:rsid w:val="0051175B"/>
    <w:rsid w:val="005117BC"/>
    <w:rsid w:val="00511B11"/>
    <w:rsid w:val="00511C1D"/>
    <w:rsid w:val="00511CCC"/>
    <w:rsid w:val="00511E91"/>
    <w:rsid w:val="00511F6D"/>
    <w:rsid w:val="00512098"/>
    <w:rsid w:val="00512280"/>
    <w:rsid w:val="0051229D"/>
    <w:rsid w:val="00512422"/>
    <w:rsid w:val="00512475"/>
    <w:rsid w:val="00512580"/>
    <w:rsid w:val="005125FE"/>
    <w:rsid w:val="005126DB"/>
    <w:rsid w:val="00512850"/>
    <w:rsid w:val="005128E2"/>
    <w:rsid w:val="00512C40"/>
    <w:rsid w:val="00512D4D"/>
    <w:rsid w:val="00512DF2"/>
    <w:rsid w:val="00512ECC"/>
    <w:rsid w:val="0051306F"/>
    <w:rsid w:val="005130E7"/>
    <w:rsid w:val="00513195"/>
    <w:rsid w:val="0051331F"/>
    <w:rsid w:val="005135F6"/>
    <w:rsid w:val="0051360D"/>
    <w:rsid w:val="005137CA"/>
    <w:rsid w:val="0051398A"/>
    <w:rsid w:val="0051398C"/>
    <w:rsid w:val="00513BBB"/>
    <w:rsid w:val="00513C97"/>
    <w:rsid w:val="00513F8D"/>
    <w:rsid w:val="00513FBD"/>
    <w:rsid w:val="00514179"/>
    <w:rsid w:val="0051429C"/>
    <w:rsid w:val="005142C4"/>
    <w:rsid w:val="00514412"/>
    <w:rsid w:val="005146B6"/>
    <w:rsid w:val="005146DF"/>
    <w:rsid w:val="005147C6"/>
    <w:rsid w:val="00514883"/>
    <w:rsid w:val="00514884"/>
    <w:rsid w:val="00514A5C"/>
    <w:rsid w:val="00514AA4"/>
    <w:rsid w:val="00515122"/>
    <w:rsid w:val="005153BC"/>
    <w:rsid w:val="00515546"/>
    <w:rsid w:val="0051591B"/>
    <w:rsid w:val="0051599D"/>
    <w:rsid w:val="00515AE4"/>
    <w:rsid w:val="00515DF4"/>
    <w:rsid w:val="00515F3E"/>
    <w:rsid w:val="00515FD0"/>
    <w:rsid w:val="005160CF"/>
    <w:rsid w:val="00516200"/>
    <w:rsid w:val="0051645C"/>
    <w:rsid w:val="00516C47"/>
    <w:rsid w:val="00516F32"/>
    <w:rsid w:val="00516F82"/>
    <w:rsid w:val="00516FFF"/>
    <w:rsid w:val="0051702A"/>
    <w:rsid w:val="0051705B"/>
    <w:rsid w:val="005176C9"/>
    <w:rsid w:val="0051772B"/>
    <w:rsid w:val="005177A2"/>
    <w:rsid w:val="00517B2C"/>
    <w:rsid w:val="00517D6C"/>
    <w:rsid w:val="00517FD2"/>
    <w:rsid w:val="0052007E"/>
    <w:rsid w:val="005202CD"/>
    <w:rsid w:val="00520365"/>
    <w:rsid w:val="00520388"/>
    <w:rsid w:val="005207CB"/>
    <w:rsid w:val="005208B7"/>
    <w:rsid w:val="00520932"/>
    <w:rsid w:val="00520A5C"/>
    <w:rsid w:val="00520ADF"/>
    <w:rsid w:val="00520B5F"/>
    <w:rsid w:val="00520BEB"/>
    <w:rsid w:val="00520CB1"/>
    <w:rsid w:val="00520D59"/>
    <w:rsid w:val="00520F9F"/>
    <w:rsid w:val="00521022"/>
    <w:rsid w:val="00521341"/>
    <w:rsid w:val="0052145A"/>
    <w:rsid w:val="00521650"/>
    <w:rsid w:val="0052175E"/>
    <w:rsid w:val="005217DB"/>
    <w:rsid w:val="005218CE"/>
    <w:rsid w:val="00521C68"/>
    <w:rsid w:val="00521D93"/>
    <w:rsid w:val="00521F71"/>
    <w:rsid w:val="005220D2"/>
    <w:rsid w:val="00522107"/>
    <w:rsid w:val="0052232B"/>
    <w:rsid w:val="00522400"/>
    <w:rsid w:val="00522854"/>
    <w:rsid w:val="005229F1"/>
    <w:rsid w:val="005229F9"/>
    <w:rsid w:val="00522C90"/>
    <w:rsid w:val="00522DDB"/>
    <w:rsid w:val="0052304D"/>
    <w:rsid w:val="00523251"/>
    <w:rsid w:val="00523383"/>
    <w:rsid w:val="00523633"/>
    <w:rsid w:val="00523757"/>
    <w:rsid w:val="005239C2"/>
    <w:rsid w:val="005239C9"/>
    <w:rsid w:val="005239CB"/>
    <w:rsid w:val="00523B5B"/>
    <w:rsid w:val="00523EFA"/>
    <w:rsid w:val="00523F5B"/>
    <w:rsid w:val="00523F7A"/>
    <w:rsid w:val="0052414C"/>
    <w:rsid w:val="0052434D"/>
    <w:rsid w:val="005245BE"/>
    <w:rsid w:val="0052466B"/>
    <w:rsid w:val="005246DB"/>
    <w:rsid w:val="005246DC"/>
    <w:rsid w:val="0052476B"/>
    <w:rsid w:val="00524846"/>
    <w:rsid w:val="005248E3"/>
    <w:rsid w:val="00524A7A"/>
    <w:rsid w:val="00524A97"/>
    <w:rsid w:val="00524E05"/>
    <w:rsid w:val="0052500F"/>
    <w:rsid w:val="00525453"/>
    <w:rsid w:val="00525522"/>
    <w:rsid w:val="00525872"/>
    <w:rsid w:val="005258B1"/>
    <w:rsid w:val="005258BD"/>
    <w:rsid w:val="0052593E"/>
    <w:rsid w:val="00525CCE"/>
    <w:rsid w:val="00525D73"/>
    <w:rsid w:val="00525DB8"/>
    <w:rsid w:val="00525DC5"/>
    <w:rsid w:val="00525E4B"/>
    <w:rsid w:val="00525F26"/>
    <w:rsid w:val="0052608E"/>
    <w:rsid w:val="00526160"/>
    <w:rsid w:val="005261EF"/>
    <w:rsid w:val="00526220"/>
    <w:rsid w:val="00526458"/>
    <w:rsid w:val="005264DA"/>
    <w:rsid w:val="0052656C"/>
    <w:rsid w:val="005265A9"/>
    <w:rsid w:val="0052660C"/>
    <w:rsid w:val="00526659"/>
    <w:rsid w:val="0052670D"/>
    <w:rsid w:val="00526768"/>
    <w:rsid w:val="005268AF"/>
    <w:rsid w:val="0052696F"/>
    <w:rsid w:val="00526981"/>
    <w:rsid w:val="00526995"/>
    <w:rsid w:val="005269EE"/>
    <w:rsid w:val="00526A65"/>
    <w:rsid w:val="00526A86"/>
    <w:rsid w:val="00526B4D"/>
    <w:rsid w:val="00526CA6"/>
    <w:rsid w:val="00526DAD"/>
    <w:rsid w:val="00526DD2"/>
    <w:rsid w:val="00526DE2"/>
    <w:rsid w:val="00526F23"/>
    <w:rsid w:val="00526FB7"/>
    <w:rsid w:val="005270AA"/>
    <w:rsid w:val="005270D3"/>
    <w:rsid w:val="005270E5"/>
    <w:rsid w:val="0052721C"/>
    <w:rsid w:val="0052754F"/>
    <w:rsid w:val="0052758B"/>
    <w:rsid w:val="0052777E"/>
    <w:rsid w:val="00527BD6"/>
    <w:rsid w:val="00527C22"/>
    <w:rsid w:val="00527C6A"/>
    <w:rsid w:val="00527F84"/>
    <w:rsid w:val="005301B5"/>
    <w:rsid w:val="005302E0"/>
    <w:rsid w:val="005302E6"/>
    <w:rsid w:val="0053035C"/>
    <w:rsid w:val="00530384"/>
    <w:rsid w:val="005304A8"/>
    <w:rsid w:val="00530546"/>
    <w:rsid w:val="00530581"/>
    <w:rsid w:val="005306C9"/>
    <w:rsid w:val="005308F8"/>
    <w:rsid w:val="00530983"/>
    <w:rsid w:val="00530A25"/>
    <w:rsid w:val="00530A33"/>
    <w:rsid w:val="00530B12"/>
    <w:rsid w:val="00530B27"/>
    <w:rsid w:val="00530C2A"/>
    <w:rsid w:val="005310FA"/>
    <w:rsid w:val="005311C2"/>
    <w:rsid w:val="00531234"/>
    <w:rsid w:val="00531443"/>
    <w:rsid w:val="005315A9"/>
    <w:rsid w:val="0053163A"/>
    <w:rsid w:val="0053174F"/>
    <w:rsid w:val="005317D0"/>
    <w:rsid w:val="0053189F"/>
    <w:rsid w:val="00531A76"/>
    <w:rsid w:val="00531BB9"/>
    <w:rsid w:val="00531CE1"/>
    <w:rsid w:val="00531D55"/>
    <w:rsid w:val="0053207D"/>
    <w:rsid w:val="005322A5"/>
    <w:rsid w:val="0053237C"/>
    <w:rsid w:val="00532405"/>
    <w:rsid w:val="005329E7"/>
    <w:rsid w:val="00532B07"/>
    <w:rsid w:val="00532B2C"/>
    <w:rsid w:val="00532C8C"/>
    <w:rsid w:val="00532C95"/>
    <w:rsid w:val="00533397"/>
    <w:rsid w:val="005335FB"/>
    <w:rsid w:val="00533731"/>
    <w:rsid w:val="005337A7"/>
    <w:rsid w:val="005337FF"/>
    <w:rsid w:val="00533877"/>
    <w:rsid w:val="0053396E"/>
    <w:rsid w:val="00533BAC"/>
    <w:rsid w:val="00533BEF"/>
    <w:rsid w:val="00533C6B"/>
    <w:rsid w:val="00533ED9"/>
    <w:rsid w:val="00533F47"/>
    <w:rsid w:val="00533F5D"/>
    <w:rsid w:val="00533FBD"/>
    <w:rsid w:val="00534065"/>
    <w:rsid w:val="005342F5"/>
    <w:rsid w:val="00534384"/>
    <w:rsid w:val="0053446A"/>
    <w:rsid w:val="0053453E"/>
    <w:rsid w:val="00534582"/>
    <w:rsid w:val="00534665"/>
    <w:rsid w:val="00534995"/>
    <w:rsid w:val="00534E62"/>
    <w:rsid w:val="0053523F"/>
    <w:rsid w:val="0053546D"/>
    <w:rsid w:val="00535757"/>
    <w:rsid w:val="0053588E"/>
    <w:rsid w:val="005359E2"/>
    <w:rsid w:val="00535A83"/>
    <w:rsid w:val="00535AC2"/>
    <w:rsid w:val="00535EA6"/>
    <w:rsid w:val="00536047"/>
    <w:rsid w:val="00536163"/>
    <w:rsid w:val="00536183"/>
    <w:rsid w:val="00536334"/>
    <w:rsid w:val="00536528"/>
    <w:rsid w:val="0053669C"/>
    <w:rsid w:val="005366CC"/>
    <w:rsid w:val="005366DF"/>
    <w:rsid w:val="0053670A"/>
    <w:rsid w:val="00536B5C"/>
    <w:rsid w:val="00536BEF"/>
    <w:rsid w:val="00536DBD"/>
    <w:rsid w:val="00537131"/>
    <w:rsid w:val="0053722C"/>
    <w:rsid w:val="005375AC"/>
    <w:rsid w:val="0053765B"/>
    <w:rsid w:val="005378D1"/>
    <w:rsid w:val="00537A86"/>
    <w:rsid w:val="00537BA1"/>
    <w:rsid w:val="00537D44"/>
    <w:rsid w:val="00537D8E"/>
    <w:rsid w:val="00537DEC"/>
    <w:rsid w:val="00537FF4"/>
    <w:rsid w:val="00540099"/>
    <w:rsid w:val="005401C2"/>
    <w:rsid w:val="005402E2"/>
    <w:rsid w:val="0054083E"/>
    <w:rsid w:val="00540C91"/>
    <w:rsid w:val="00540EDF"/>
    <w:rsid w:val="00540FF9"/>
    <w:rsid w:val="005412B6"/>
    <w:rsid w:val="00541816"/>
    <w:rsid w:val="005418EF"/>
    <w:rsid w:val="00541A3C"/>
    <w:rsid w:val="00541AA5"/>
    <w:rsid w:val="00541E34"/>
    <w:rsid w:val="00541E70"/>
    <w:rsid w:val="00541F8C"/>
    <w:rsid w:val="005420E6"/>
    <w:rsid w:val="00542117"/>
    <w:rsid w:val="0054232D"/>
    <w:rsid w:val="00542408"/>
    <w:rsid w:val="0054288C"/>
    <w:rsid w:val="00542986"/>
    <w:rsid w:val="005429AA"/>
    <w:rsid w:val="00542D51"/>
    <w:rsid w:val="00542E4D"/>
    <w:rsid w:val="00543212"/>
    <w:rsid w:val="00543538"/>
    <w:rsid w:val="0054367B"/>
    <w:rsid w:val="00543809"/>
    <w:rsid w:val="005438D0"/>
    <w:rsid w:val="00543AAC"/>
    <w:rsid w:val="00543C4C"/>
    <w:rsid w:val="00543C53"/>
    <w:rsid w:val="00543CBB"/>
    <w:rsid w:val="00543DC3"/>
    <w:rsid w:val="00543F3A"/>
    <w:rsid w:val="00543F57"/>
    <w:rsid w:val="00544713"/>
    <w:rsid w:val="0054484B"/>
    <w:rsid w:val="005448BE"/>
    <w:rsid w:val="00544962"/>
    <w:rsid w:val="00544B87"/>
    <w:rsid w:val="00544CEF"/>
    <w:rsid w:val="00544E70"/>
    <w:rsid w:val="00544F2D"/>
    <w:rsid w:val="005450A5"/>
    <w:rsid w:val="005450AA"/>
    <w:rsid w:val="00545115"/>
    <w:rsid w:val="00545168"/>
    <w:rsid w:val="005452F5"/>
    <w:rsid w:val="005457B9"/>
    <w:rsid w:val="00545AD2"/>
    <w:rsid w:val="00545B51"/>
    <w:rsid w:val="00545C51"/>
    <w:rsid w:val="00545C67"/>
    <w:rsid w:val="00545EC5"/>
    <w:rsid w:val="005462D3"/>
    <w:rsid w:val="00546674"/>
    <w:rsid w:val="00546709"/>
    <w:rsid w:val="0054680F"/>
    <w:rsid w:val="0054698B"/>
    <w:rsid w:val="00546AC6"/>
    <w:rsid w:val="00546AF3"/>
    <w:rsid w:val="00546AF4"/>
    <w:rsid w:val="00546D90"/>
    <w:rsid w:val="00546E98"/>
    <w:rsid w:val="00547166"/>
    <w:rsid w:val="005471BF"/>
    <w:rsid w:val="0054721E"/>
    <w:rsid w:val="00547272"/>
    <w:rsid w:val="00547483"/>
    <w:rsid w:val="005475C9"/>
    <w:rsid w:val="005475D8"/>
    <w:rsid w:val="005477CD"/>
    <w:rsid w:val="00547A04"/>
    <w:rsid w:val="00547AB8"/>
    <w:rsid w:val="00547B10"/>
    <w:rsid w:val="00547B17"/>
    <w:rsid w:val="00550232"/>
    <w:rsid w:val="005502B2"/>
    <w:rsid w:val="005502C7"/>
    <w:rsid w:val="0055032D"/>
    <w:rsid w:val="00550337"/>
    <w:rsid w:val="00550532"/>
    <w:rsid w:val="00550604"/>
    <w:rsid w:val="005506D4"/>
    <w:rsid w:val="00550A0C"/>
    <w:rsid w:val="00550A2D"/>
    <w:rsid w:val="00550B41"/>
    <w:rsid w:val="00550BDE"/>
    <w:rsid w:val="00550DDE"/>
    <w:rsid w:val="00550E03"/>
    <w:rsid w:val="00551190"/>
    <w:rsid w:val="005511F5"/>
    <w:rsid w:val="0055133C"/>
    <w:rsid w:val="00551404"/>
    <w:rsid w:val="0055172F"/>
    <w:rsid w:val="00551B76"/>
    <w:rsid w:val="0055291C"/>
    <w:rsid w:val="00552993"/>
    <w:rsid w:val="00552C6B"/>
    <w:rsid w:val="00552D8C"/>
    <w:rsid w:val="00552ED1"/>
    <w:rsid w:val="005531A1"/>
    <w:rsid w:val="005532E5"/>
    <w:rsid w:val="005533CC"/>
    <w:rsid w:val="005534F5"/>
    <w:rsid w:val="0055359D"/>
    <w:rsid w:val="00553622"/>
    <w:rsid w:val="00553963"/>
    <w:rsid w:val="00553B8A"/>
    <w:rsid w:val="00553C8B"/>
    <w:rsid w:val="00553D78"/>
    <w:rsid w:val="00553D8E"/>
    <w:rsid w:val="00554050"/>
    <w:rsid w:val="005542D9"/>
    <w:rsid w:val="005545C7"/>
    <w:rsid w:val="00554697"/>
    <w:rsid w:val="0055477E"/>
    <w:rsid w:val="00554C08"/>
    <w:rsid w:val="00554E22"/>
    <w:rsid w:val="00554E68"/>
    <w:rsid w:val="005552CA"/>
    <w:rsid w:val="005552FE"/>
    <w:rsid w:val="0055531D"/>
    <w:rsid w:val="00555505"/>
    <w:rsid w:val="00555520"/>
    <w:rsid w:val="00555561"/>
    <w:rsid w:val="00555790"/>
    <w:rsid w:val="0055579A"/>
    <w:rsid w:val="0055584D"/>
    <w:rsid w:val="0055594B"/>
    <w:rsid w:val="00555A14"/>
    <w:rsid w:val="00555AAD"/>
    <w:rsid w:val="00555B6D"/>
    <w:rsid w:val="00555C23"/>
    <w:rsid w:val="00555D11"/>
    <w:rsid w:val="00555E0E"/>
    <w:rsid w:val="00555EDF"/>
    <w:rsid w:val="00555F3A"/>
    <w:rsid w:val="005561B1"/>
    <w:rsid w:val="005561DC"/>
    <w:rsid w:val="0055641C"/>
    <w:rsid w:val="005564AC"/>
    <w:rsid w:val="0055652F"/>
    <w:rsid w:val="005566D6"/>
    <w:rsid w:val="005566ED"/>
    <w:rsid w:val="005568B1"/>
    <w:rsid w:val="00556A62"/>
    <w:rsid w:val="00556ACB"/>
    <w:rsid w:val="00556E22"/>
    <w:rsid w:val="00556E40"/>
    <w:rsid w:val="00556E77"/>
    <w:rsid w:val="00556FD9"/>
    <w:rsid w:val="0055724D"/>
    <w:rsid w:val="005572EB"/>
    <w:rsid w:val="00557412"/>
    <w:rsid w:val="00557465"/>
    <w:rsid w:val="00557712"/>
    <w:rsid w:val="0055784A"/>
    <w:rsid w:val="005578B5"/>
    <w:rsid w:val="00557971"/>
    <w:rsid w:val="00557AE3"/>
    <w:rsid w:val="00557B1A"/>
    <w:rsid w:val="00557C8D"/>
    <w:rsid w:val="00557DDB"/>
    <w:rsid w:val="00557E89"/>
    <w:rsid w:val="00557EC8"/>
    <w:rsid w:val="00560082"/>
    <w:rsid w:val="0056018F"/>
    <w:rsid w:val="00560531"/>
    <w:rsid w:val="0056088B"/>
    <w:rsid w:val="00560BEA"/>
    <w:rsid w:val="00560CFB"/>
    <w:rsid w:val="00560D75"/>
    <w:rsid w:val="00560F5C"/>
    <w:rsid w:val="0056110C"/>
    <w:rsid w:val="005611BD"/>
    <w:rsid w:val="005611F4"/>
    <w:rsid w:val="0056138E"/>
    <w:rsid w:val="005613CF"/>
    <w:rsid w:val="00561463"/>
    <w:rsid w:val="005614CD"/>
    <w:rsid w:val="00561839"/>
    <w:rsid w:val="00561D50"/>
    <w:rsid w:val="00562122"/>
    <w:rsid w:val="00562338"/>
    <w:rsid w:val="0056247C"/>
    <w:rsid w:val="005624F0"/>
    <w:rsid w:val="0056254F"/>
    <w:rsid w:val="005625A5"/>
    <w:rsid w:val="00562763"/>
    <w:rsid w:val="005627BA"/>
    <w:rsid w:val="0056281A"/>
    <w:rsid w:val="00562AAD"/>
    <w:rsid w:val="00562C30"/>
    <w:rsid w:val="00562F8D"/>
    <w:rsid w:val="00562FB9"/>
    <w:rsid w:val="00563067"/>
    <w:rsid w:val="00563442"/>
    <w:rsid w:val="00563486"/>
    <w:rsid w:val="005635B3"/>
    <w:rsid w:val="00563676"/>
    <w:rsid w:val="005636FA"/>
    <w:rsid w:val="00563717"/>
    <w:rsid w:val="00563762"/>
    <w:rsid w:val="00563851"/>
    <w:rsid w:val="00563AB4"/>
    <w:rsid w:val="00563F04"/>
    <w:rsid w:val="00563F44"/>
    <w:rsid w:val="0056419B"/>
    <w:rsid w:val="00564322"/>
    <w:rsid w:val="00564609"/>
    <w:rsid w:val="00564849"/>
    <w:rsid w:val="0056487E"/>
    <w:rsid w:val="00564939"/>
    <w:rsid w:val="00564A33"/>
    <w:rsid w:val="00564BBE"/>
    <w:rsid w:val="00564BE1"/>
    <w:rsid w:val="00564D31"/>
    <w:rsid w:val="00564E17"/>
    <w:rsid w:val="00564ED1"/>
    <w:rsid w:val="00564F5C"/>
    <w:rsid w:val="005650A2"/>
    <w:rsid w:val="005651EA"/>
    <w:rsid w:val="0056521C"/>
    <w:rsid w:val="005652D5"/>
    <w:rsid w:val="0056536A"/>
    <w:rsid w:val="005658C0"/>
    <w:rsid w:val="005659C2"/>
    <w:rsid w:val="00565A93"/>
    <w:rsid w:val="00565ABD"/>
    <w:rsid w:val="00565B5C"/>
    <w:rsid w:val="00565BBA"/>
    <w:rsid w:val="00566092"/>
    <w:rsid w:val="0056617D"/>
    <w:rsid w:val="005661FE"/>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8A2"/>
    <w:rsid w:val="00567994"/>
    <w:rsid w:val="00567B60"/>
    <w:rsid w:val="00567BA3"/>
    <w:rsid w:val="00567C20"/>
    <w:rsid w:val="00567C38"/>
    <w:rsid w:val="00567C5B"/>
    <w:rsid w:val="00567E06"/>
    <w:rsid w:val="00570019"/>
    <w:rsid w:val="005701A1"/>
    <w:rsid w:val="005703DA"/>
    <w:rsid w:val="005704F4"/>
    <w:rsid w:val="0057075B"/>
    <w:rsid w:val="005708A7"/>
    <w:rsid w:val="005709A9"/>
    <w:rsid w:val="005709FD"/>
    <w:rsid w:val="00570BB5"/>
    <w:rsid w:val="00570C11"/>
    <w:rsid w:val="00570E64"/>
    <w:rsid w:val="00570FCC"/>
    <w:rsid w:val="005712BD"/>
    <w:rsid w:val="005712F8"/>
    <w:rsid w:val="00571381"/>
    <w:rsid w:val="00571596"/>
    <w:rsid w:val="005715FC"/>
    <w:rsid w:val="00571657"/>
    <w:rsid w:val="005717A8"/>
    <w:rsid w:val="005718C9"/>
    <w:rsid w:val="00571B21"/>
    <w:rsid w:val="00571C92"/>
    <w:rsid w:val="00571D99"/>
    <w:rsid w:val="00571F8D"/>
    <w:rsid w:val="00572050"/>
    <w:rsid w:val="0057209C"/>
    <w:rsid w:val="005721A8"/>
    <w:rsid w:val="0057223F"/>
    <w:rsid w:val="00572281"/>
    <w:rsid w:val="00572283"/>
    <w:rsid w:val="005725EA"/>
    <w:rsid w:val="0057268E"/>
    <w:rsid w:val="005726A3"/>
    <w:rsid w:val="00572715"/>
    <w:rsid w:val="00572886"/>
    <w:rsid w:val="00572934"/>
    <w:rsid w:val="00572AA3"/>
    <w:rsid w:val="00572FD8"/>
    <w:rsid w:val="00573096"/>
    <w:rsid w:val="0057361B"/>
    <w:rsid w:val="005736E0"/>
    <w:rsid w:val="0057377D"/>
    <w:rsid w:val="00573A07"/>
    <w:rsid w:val="00573D88"/>
    <w:rsid w:val="00573DD8"/>
    <w:rsid w:val="00574007"/>
    <w:rsid w:val="005741B6"/>
    <w:rsid w:val="00574201"/>
    <w:rsid w:val="00574494"/>
    <w:rsid w:val="00574587"/>
    <w:rsid w:val="0057465B"/>
    <w:rsid w:val="0057481A"/>
    <w:rsid w:val="00574EA9"/>
    <w:rsid w:val="00574FED"/>
    <w:rsid w:val="00574FFA"/>
    <w:rsid w:val="005752CA"/>
    <w:rsid w:val="005754E4"/>
    <w:rsid w:val="005755A1"/>
    <w:rsid w:val="00575674"/>
    <w:rsid w:val="005756A8"/>
    <w:rsid w:val="0057592A"/>
    <w:rsid w:val="0057592D"/>
    <w:rsid w:val="00575B55"/>
    <w:rsid w:val="00575E7C"/>
    <w:rsid w:val="00575EC2"/>
    <w:rsid w:val="00576078"/>
    <w:rsid w:val="005760DA"/>
    <w:rsid w:val="00576297"/>
    <w:rsid w:val="00576446"/>
    <w:rsid w:val="005766EC"/>
    <w:rsid w:val="005767D5"/>
    <w:rsid w:val="005767D9"/>
    <w:rsid w:val="0057689B"/>
    <w:rsid w:val="00576CA6"/>
    <w:rsid w:val="00576E15"/>
    <w:rsid w:val="00576F87"/>
    <w:rsid w:val="00577146"/>
    <w:rsid w:val="00577286"/>
    <w:rsid w:val="0057732A"/>
    <w:rsid w:val="005773A0"/>
    <w:rsid w:val="0057740F"/>
    <w:rsid w:val="0057765B"/>
    <w:rsid w:val="00577778"/>
    <w:rsid w:val="005777F1"/>
    <w:rsid w:val="005779AF"/>
    <w:rsid w:val="00577BE6"/>
    <w:rsid w:val="00577DF8"/>
    <w:rsid w:val="005800F8"/>
    <w:rsid w:val="005800FF"/>
    <w:rsid w:val="005801AA"/>
    <w:rsid w:val="0058047A"/>
    <w:rsid w:val="005805C3"/>
    <w:rsid w:val="005806A8"/>
    <w:rsid w:val="005806D8"/>
    <w:rsid w:val="00580798"/>
    <w:rsid w:val="00580A07"/>
    <w:rsid w:val="00580A22"/>
    <w:rsid w:val="00580BEB"/>
    <w:rsid w:val="00580DE1"/>
    <w:rsid w:val="00580FAA"/>
    <w:rsid w:val="0058107E"/>
    <w:rsid w:val="0058141C"/>
    <w:rsid w:val="0058149A"/>
    <w:rsid w:val="00581544"/>
    <w:rsid w:val="0058156A"/>
    <w:rsid w:val="00581789"/>
    <w:rsid w:val="00581869"/>
    <w:rsid w:val="00581BD2"/>
    <w:rsid w:val="00581D70"/>
    <w:rsid w:val="00581E0B"/>
    <w:rsid w:val="00581F12"/>
    <w:rsid w:val="00582002"/>
    <w:rsid w:val="00582190"/>
    <w:rsid w:val="0058222E"/>
    <w:rsid w:val="0058231B"/>
    <w:rsid w:val="00582458"/>
    <w:rsid w:val="00582461"/>
    <w:rsid w:val="005826F7"/>
    <w:rsid w:val="00582A69"/>
    <w:rsid w:val="00582AC8"/>
    <w:rsid w:val="00582C64"/>
    <w:rsid w:val="00582DDB"/>
    <w:rsid w:val="005832EE"/>
    <w:rsid w:val="00583944"/>
    <w:rsid w:val="00583A4E"/>
    <w:rsid w:val="00583AEF"/>
    <w:rsid w:val="00583C58"/>
    <w:rsid w:val="00583E0F"/>
    <w:rsid w:val="00584026"/>
    <w:rsid w:val="00584050"/>
    <w:rsid w:val="00584200"/>
    <w:rsid w:val="0058426B"/>
    <w:rsid w:val="0058435C"/>
    <w:rsid w:val="005843D8"/>
    <w:rsid w:val="00584825"/>
    <w:rsid w:val="0058484A"/>
    <w:rsid w:val="00584A7A"/>
    <w:rsid w:val="00584BF3"/>
    <w:rsid w:val="00584CCF"/>
    <w:rsid w:val="00584CF3"/>
    <w:rsid w:val="00584E22"/>
    <w:rsid w:val="00584F5D"/>
    <w:rsid w:val="00584F8F"/>
    <w:rsid w:val="0058501F"/>
    <w:rsid w:val="005850CA"/>
    <w:rsid w:val="0058534E"/>
    <w:rsid w:val="005853CD"/>
    <w:rsid w:val="00585487"/>
    <w:rsid w:val="00585525"/>
    <w:rsid w:val="00585538"/>
    <w:rsid w:val="0058570E"/>
    <w:rsid w:val="005859E8"/>
    <w:rsid w:val="00585E4F"/>
    <w:rsid w:val="00586075"/>
    <w:rsid w:val="005860CF"/>
    <w:rsid w:val="005861C0"/>
    <w:rsid w:val="005861E2"/>
    <w:rsid w:val="005864B2"/>
    <w:rsid w:val="005864C8"/>
    <w:rsid w:val="00586A45"/>
    <w:rsid w:val="00586D72"/>
    <w:rsid w:val="00586E70"/>
    <w:rsid w:val="00586EDF"/>
    <w:rsid w:val="0058712A"/>
    <w:rsid w:val="00587333"/>
    <w:rsid w:val="005873C5"/>
    <w:rsid w:val="0058779C"/>
    <w:rsid w:val="0058782A"/>
    <w:rsid w:val="00587863"/>
    <w:rsid w:val="00587934"/>
    <w:rsid w:val="0058795C"/>
    <w:rsid w:val="005879B9"/>
    <w:rsid w:val="005879F9"/>
    <w:rsid w:val="00587B20"/>
    <w:rsid w:val="00587B44"/>
    <w:rsid w:val="00587C21"/>
    <w:rsid w:val="00587DD3"/>
    <w:rsid w:val="005901F6"/>
    <w:rsid w:val="0059025D"/>
    <w:rsid w:val="005902F2"/>
    <w:rsid w:val="005909AC"/>
    <w:rsid w:val="00590CA8"/>
    <w:rsid w:val="00590CC7"/>
    <w:rsid w:val="00590E36"/>
    <w:rsid w:val="00590E65"/>
    <w:rsid w:val="00590E82"/>
    <w:rsid w:val="00590F71"/>
    <w:rsid w:val="00591085"/>
    <w:rsid w:val="005911A1"/>
    <w:rsid w:val="005911A9"/>
    <w:rsid w:val="005911E8"/>
    <w:rsid w:val="005914D6"/>
    <w:rsid w:val="005916A5"/>
    <w:rsid w:val="005916CE"/>
    <w:rsid w:val="005919B9"/>
    <w:rsid w:val="00591BB7"/>
    <w:rsid w:val="00591C88"/>
    <w:rsid w:val="00591EA5"/>
    <w:rsid w:val="00591EEE"/>
    <w:rsid w:val="00591F34"/>
    <w:rsid w:val="00592352"/>
    <w:rsid w:val="00592418"/>
    <w:rsid w:val="0059241E"/>
    <w:rsid w:val="00592518"/>
    <w:rsid w:val="00592632"/>
    <w:rsid w:val="0059268F"/>
    <w:rsid w:val="005926FA"/>
    <w:rsid w:val="005928BA"/>
    <w:rsid w:val="005928EA"/>
    <w:rsid w:val="00592A3C"/>
    <w:rsid w:val="00592D9D"/>
    <w:rsid w:val="005932BD"/>
    <w:rsid w:val="005933B5"/>
    <w:rsid w:val="00593540"/>
    <w:rsid w:val="005939C6"/>
    <w:rsid w:val="00593DCE"/>
    <w:rsid w:val="005940FC"/>
    <w:rsid w:val="00594198"/>
    <w:rsid w:val="00594232"/>
    <w:rsid w:val="005943F1"/>
    <w:rsid w:val="0059470D"/>
    <w:rsid w:val="005947EC"/>
    <w:rsid w:val="005948BC"/>
    <w:rsid w:val="005949F1"/>
    <w:rsid w:val="00594A39"/>
    <w:rsid w:val="00594CC9"/>
    <w:rsid w:val="00594CCC"/>
    <w:rsid w:val="00594CF8"/>
    <w:rsid w:val="00594D5E"/>
    <w:rsid w:val="005951C7"/>
    <w:rsid w:val="005957AA"/>
    <w:rsid w:val="00595906"/>
    <w:rsid w:val="00595BCD"/>
    <w:rsid w:val="00595D1C"/>
    <w:rsid w:val="00595E82"/>
    <w:rsid w:val="00595F55"/>
    <w:rsid w:val="005966DD"/>
    <w:rsid w:val="005967F7"/>
    <w:rsid w:val="0059693B"/>
    <w:rsid w:val="00596C48"/>
    <w:rsid w:val="00596DF4"/>
    <w:rsid w:val="00596F16"/>
    <w:rsid w:val="0059702B"/>
    <w:rsid w:val="0059727D"/>
    <w:rsid w:val="0059772F"/>
    <w:rsid w:val="0059788E"/>
    <w:rsid w:val="005979B8"/>
    <w:rsid w:val="00597B9A"/>
    <w:rsid w:val="00597C10"/>
    <w:rsid w:val="00597E3F"/>
    <w:rsid w:val="00597ED0"/>
    <w:rsid w:val="005A004D"/>
    <w:rsid w:val="005A0172"/>
    <w:rsid w:val="005A0224"/>
    <w:rsid w:val="005A03FB"/>
    <w:rsid w:val="005A046E"/>
    <w:rsid w:val="005A05A9"/>
    <w:rsid w:val="005A0825"/>
    <w:rsid w:val="005A0C6C"/>
    <w:rsid w:val="005A0C86"/>
    <w:rsid w:val="005A0E5F"/>
    <w:rsid w:val="005A0FB4"/>
    <w:rsid w:val="005A11AC"/>
    <w:rsid w:val="005A12E0"/>
    <w:rsid w:val="005A149B"/>
    <w:rsid w:val="005A17B8"/>
    <w:rsid w:val="005A194F"/>
    <w:rsid w:val="005A1A4B"/>
    <w:rsid w:val="005A1C35"/>
    <w:rsid w:val="005A2088"/>
    <w:rsid w:val="005A2279"/>
    <w:rsid w:val="005A239F"/>
    <w:rsid w:val="005A23B3"/>
    <w:rsid w:val="005A27F0"/>
    <w:rsid w:val="005A280B"/>
    <w:rsid w:val="005A28A1"/>
    <w:rsid w:val="005A28C1"/>
    <w:rsid w:val="005A28E9"/>
    <w:rsid w:val="005A2A41"/>
    <w:rsid w:val="005A2B52"/>
    <w:rsid w:val="005A2FD0"/>
    <w:rsid w:val="005A30EF"/>
    <w:rsid w:val="005A31C7"/>
    <w:rsid w:val="005A34F5"/>
    <w:rsid w:val="005A35C5"/>
    <w:rsid w:val="005A3735"/>
    <w:rsid w:val="005A39D3"/>
    <w:rsid w:val="005A3B09"/>
    <w:rsid w:val="005A3C44"/>
    <w:rsid w:val="005A3C75"/>
    <w:rsid w:val="005A3ED4"/>
    <w:rsid w:val="005A3FD9"/>
    <w:rsid w:val="005A40C1"/>
    <w:rsid w:val="005A40C7"/>
    <w:rsid w:val="005A4145"/>
    <w:rsid w:val="005A4223"/>
    <w:rsid w:val="005A444A"/>
    <w:rsid w:val="005A4459"/>
    <w:rsid w:val="005A452B"/>
    <w:rsid w:val="005A458F"/>
    <w:rsid w:val="005A49A7"/>
    <w:rsid w:val="005A4A1D"/>
    <w:rsid w:val="005A4A65"/>
    <w:rsid w:val="005A4A68"/>
    <w:rsid w:val="005A4DFA"/>
    <w:rsid w:val="005A523F"/>
    <w:rsid w:val="005A53D4"/>
    <w:rsid w:val="005A5426"/>
    <w:rsid w:val="005A544B"/>
    <w:rsid w:val="005A5710"/>
    <w:rsid w:val="005A5B26"/>
    <w:rsid w:val="005A5C2C"/>
    <w:rsid w:val="005A5CDD"/>
    <w:rsid w:val="005A5DB7"/>
    <w:rsid w:val="005A5ED4"/>
    <w:rsid w:val="005A5F84"/>
    <w:rsid w:val="005A606D"/>
    <w:rsid w:val="005A6198"/>
    <w:rsid w:val="005A6607"/>
    <w:rsid w:val="005A684A"/>
    <w:rsid w:val="005A6970"/>
    <w:rsid w:val="005A6B30"/>
    <w:rsid w:val="005A6CAB"/>
    <w:rsid w:val="005A6CF9"/>
    <w:rsid w:val="005A6F0C"/>
    <w:rsid w:val="005A6F25"/>
    <w:rsid w:val="005A7079"/>
    <w:rsid w:val="005A710E"/>
    <w:rsid w:val="005A719F"/>
    <w:rsid w:val="005A723A"/>
    <w:rsid w:val="005A742C"/>
    <w:rsid w:val="005A77B0"/>
    <w:rsid w:val="005A7B58"/>
    <w:rsid w:val="005A7F14"/>
    <w:rsid w:val="005A7FD8"/>
    <w:rsid w:val="005B0203"/>
    <w:rsid w:val="005B0443"/>
    <w:rsid w:val="005B045E"/>
    <w:rsid w:val="005B0534"/>
    <w:rsid w:val="005B057D"/>
    <w:rsid w:val="005B0732"/>
    <w:rsid w:val="005B0739"/>
    <w:rsid w:val="005B0828"/>
    <w:rsid w:val="005B0A66"/>
    <w:rsid w:val="005B0CB7"/>
    <w:rsid w:val="005B0D9C"/>
    <w:rsid w:val="005B0E3D"/>
    <w:rsid w:val="005B0F74"/>
    <w:rsid w:val="005B11B7"/>
    <w:rsid w:val="005B1276"/>
    <w:rsid w:val="005B1355"/>
    <w:rsid w:val="005B1356"/>
    <w:rsid w:val="005B1658"/>
    <w:rsid w:val="005B18A6"/>
    <w:rsid w:val="005B18D8"/>
    <w:rsid w:val="005B1AA8"/>
    <w:rsid w:val="005B1B2A"/>
    <w:rsid w:val="005B1D1D"/>
    <w:rsid w:val="005B1E1C"/>
    <w:rsid w:val="005B208B"/>
    <w:rsid w:val="005B2142"/>
    <w:rsid w:val="005B23C9"/>
    <w:rsid w:val="005B2527"/>
    <w:rsid w:val="005B25DC"/>
    <w:rsid w:val="005B2732"/>
    <w:rsid w:val="005B27C2"/>
    <w:rsid w:val="005B2853"/>
    <w:rsid w:val="005B2A0E"/>
    <w:rsid w:val="005B2A72"/>
    <w:rsid w:val="005B2BD3"/>
    <w:rsid w:val="005B2C72"/>
    <w:rsid w:val="005B2D4D"/>
    <w:rsid w:val="005B2EFE"/>
    <w:rsid w:val="005B32B6"/>
    <w:rsid w:val="005B3327"/>
    <w:rsid w:val="005B33C2"/>
    <w:rsid w:val="005B3412"/>
    <w:rsid w:val="005B3900"/>
    <w:rsid w:val="005B391D"/>
    <w:rsid w:val="005B3E37"/>
    <w:rsid w:val="005B3E9B"/>
    <w:rsid w:val="005B3EA8"/>
    <w:rsid w:val="005B3ED2"/>
    <w:rsid w:val="005B3F1C"/>
    <w:rsid w:val="005B40F6"/>
    <w:rsid w:val="005B41AD"/>
    <w:rsid w:val="005B42CA"/>
    <w:rsid w:val="005B42F1"/>
    <w:rsid w:val="005B4482"/>
    <w:rsid w:val="005B468B"/>
    <w:rsid w:val="005B46EA"/>
    <w:rsid w:val="005B4968"/>
    <w:rsid w:val="005B4A9F"/>
    <w:rsid w:val="005B4B4D"/>
    <w:rsid w:val="005B4D3F"/>
    <w:rsid w:val="005B4E8C"/>
    <w:rsid w:val="005B4EF0"/>
    <w:rsid w:val="005B4FB0"/>
    <w:rsid w:val="005B5263"/>
    <w:rsid w:val="005B5281"/>
    <w:rsid w:val="005B54EE"/>
    <w:rsid w:val="005B5656"/>
    <w:rsid w:val="005B588E"/>
    <w:rsid w:val="005B58FA"/>
    <w:rsid w:val="005B5987"/>
    <w:rsid w:val="005B5991"/>
    <w:rsid w:val="005B5B21"/>
    <w:rsid w:val="005B5B93"/>
    <w:rsid w:val="005B5C0D"/>
    <w:rsid w:val="005B5C59"/>
    <w:rsid w:val="005B5EAD"/>
    <w:rsid w:val="005B5ED7"/>
    <w:rsid w:val="005B5F0C"/>
    <w:rsid w:val="005B5FFD"/>
    <w:rsid w:val="005B60F2"/>
    <w:rsid w:val="005B6263"/>
    <w:rsid w:val="005B6472"/>
    <w:rsid w:val="005B64CC"/>
    <w:rsid w:val="005B6602"/>
    <w:rsid w:val="005B66AB"/>
    <w:rsid w:val="005B6799"/>
    <w:rsid w:val="005B6BC5"/>
    <w:rsid w:val="005B6BC6"/>
    <w:rsid w:val="005B6C5A"/>
    <w:rsid w:val="005B6C95"/>
    <w:rsid w:val="005B6D4B"/>
    <w:rsid w:val="005B6D6A"/>
    <w:rsid w:val="005B6D94"/>
    <w:rsid w:val="005B6F8A"/>
    <w:rsid w:val="005B7068"/>
    <w:rsid w:val="005B7082"/>
    <w:rsid w:val="005B7437"/>
    <w:rsid w:val="005B7577"/>
    <w:rsid w:val="005B75EC"/>
    <w:rsid w:val="005B773A"/>
    <w:rsid w:val="005B77F0"/>
    <w:rsid w:val="005B787B"/>
    <w:rsid w:val="005B7979"/>
    <w:rsid w:val="005B7A13"/>
    <w:rsid w:val="005B7C06"/>
    <w:rsid w:val="005B7C4D"/>
    <w:rsid w:val="005B7E94"/>
    <w:rsid w:val="005B7FEF"/>
    <w:rsid w:val="005C010F"/>
    <w:rsid w:val="005C0305"/>
    <w:rsid w:val="005C03A9"/>
    <w:rsid w:val="005C0764"/>
    <w:rsid w:val="005C09E5"/>
    <w:rsid w:val="005C0B44"/>
    <w:rsid w:val="005C0BC0"/>
    <w:rsid w:val="005C10C0"/>
    <w:rsid w:val="005C10C3"/>
    <w:rsid w:val="005C125B"/>
    <w:rsid w:val="005C13FB"/>
    <w:rsid w:val="005C1406"/>
    <w:rsid w:val="005C14E3"/>
    <w:rsid w:val="005C15BC"/>
    <w:rsid w:val="005C15DE"/>
    <w:rsid w:val="005C176B"/>
    <w:rsid w:val="005C17C9"/>
    <w:rsid w:val="005C1B74"/>
    <w:rsid w:val="005C1D8D"/>
    <w:rsid w:val="005C1DCB"/>
    <w:rsid w:val="005C1E00"/>
    <w:rsid w:val="005C1E95"/>
    <w:rsid w:val="005C1F21"/>
    <w:rsid w:val="005C209B"/>
    <w:rsid w:val="005C218F"/>
    <w:rsid w:val="005C24E3"/>
    <w:rsid w:val="005C268A"/>
    <w:rsid w:val="005C272D"/>
    <w:rsid w:val="005C3041"/>
    <w:rsid w:val="005C33EB"/>
    <w:rsid w:val="005C33EC"/>
    <w:rsid w:val="005C373A"/>
    <w:rsid w:val="005C3755"/>
    <w:rsid w:val="005C3838"/>
    <w:rsid w:val="005C3974"/>
    <w:rsid w:val="005C3B25"/>
    <w:rsid w:val="005C3DCA"/>
    <w:rsid w:val="005C3DDF"/>
    <w:rsid w:val="005C3F0E"/>
    <w:rsid w:val="005C3FEC"/>
    <w:rsid w:val="005C40E6"/>
    <w:rsid w:val="005C41EA"/>
    <w:rsid w:val="005C44B6"/>
    <w:rsid w:val="005C44C7"/>
    <w:rsid w:val="005C4579"/>
    <w:rsid w:val="005C5053"/>
    <w:rsid w:val="005C5223"/>
    <w:rsid w:val="005C5362"/>
    <w:rsid w:val="005C571B"/>
    <w:rsid w:val="005C5858"/>
    <w:rsid w:val="005C5ACE"/>
    <w:rsid w:val="005C5CB9"/>
    <w:rsid w:val="005C5E27"/>
    <w:rsid w:val="005C5F44"/>
    <w:rsid w:val="005C6227"/>
    <w:rsid w:val="005C64CA"/>
    <w:rsid w:val="005C64D0"/>
    <w:rsid w:val="005C67AF"/>
    <w:rsid w:val="005C67B4"/>
    <w:rsid w:val="005C68E9"/>
    <w:rsid w:val="005C69C3"/>
    <w:rsid w:val="005C6A25"/>
    <w:rsid w:val="005C6AAC"/>
    <w:rsid w:val="005C6BF8"/>
    <w:rsid w:val="005C6C10"/>
    <w:rsid w:val="005C6E5C"/>
    <w:rsid w:val="005C6F4B"/>
    <w:rsid w:val="005C70C5"/>
    <w:rsid w:val="005C7397"/>
    <w:rsid w:val="005C74A8"/>
    <w:rsid w:val="005C7517"/>
    <w:rsid w:val="005C75A8"/>
    <w:rsid w:val="005C7634"/>
    <w:rsid w:val="005C770B"/>
    <w:rsid w:val="005C7950"/>
    <w:rsid w:val="005C7953"/>
    <w:rsid w:val="005C7A33"/>
    <w:rsid w:val="005C7AD2"/>
    <w:rsid w:val="005C7AE1"/>
    <w:rsid w:val="005C7B0C"/>
    <w:rsid w:val="005C7BCD"/>
    <w:rsid w:val="005C7C42"/>
    <w:rsid w:val="005C7DC0"/>
    <w:rsid w:val="005C7FC7"/>
    <w:rsid w:val="005D0069"/>
    <w:rsid w:val="005D017E"/>
    <w:rsid w:val="005D02FA"/>
    <w:rsid w:val="005D0303"/>
    <w:rsid w:val="005D03D7"/>
    <w:rsid w:val="005D07F0"/>
    <w:rsid w:val="005D09DB"/>
    <w:rsid w:val="005D0B4A"/>
    <w:rsid w:val="005D0D1A"/>
    <w:rsid w:val="005D0F2E"/>
    <w:rsid w:val="005D0FD4"/>
    <w:rsid w:val="005D13A0"/>
    <w:rsid w:val="005D13F4"/>
    <w:rsid w:val="005D15EC"/>
    <w:rsid w:val="005D1CFE"/>
    <w:rsid w:val="005D1DD7"/>
    <w:rsid w:val="005D1EB5"/>
    <w:rsid w:val="005D2083"/>
    <w:rsid w:val="005D2143"/>
    <w:rsid w:val="005D22B0"/>
    <w:rsid w:val="005D2607"/>
    <w:rsid w:val="005D26B8"/>
    <w:rsid w:val="005D27AF"/>
    <w:rsid w:val="005D28C2"/>
    <w:rsid w:val="005D28C6"/>
    <w:rsid w:val="005D2914"/>
    <w:rsid w:val="005D2ADE"/>
    <w:rsid w:val="005D2B91"/>
    <w:rsid w:val="005D2C83"/>
    <w:rsid w:val="005D3067"/>
    <w:rsid w:val="005D31DD"/>
    <w:rsid w:val="005D360D"/>
    <w:rsid w:val="005D3F90"/>
    <w:rsid w:val="005D4210"/>
    <w:rsid w:val="005D422F"/>
    <w:rsid w:val="005D43FD"/>
    <w:rsid w:val="005D46BA"/>
    <w:rsid w:val="005D4704"/>
    <w:rsid w:val="005D4769"/>
    <w:rsid w:val="005D4773"/>
    <w:rsid w:val="005D486F"/>
    <w:rsid w:val="005D4B47"/>
    <w:rsid w:val="005D4D0D"/>
    <w:rsid w:val="005D4D17"/>
    <w:rsid w:val="005D4E29"/>
    <w:rsid w:val="005D50E8"/>
    <w:rsid w:val="005D50F4"/>
    <w:rsid w:val="005D53FE"/>
    <w:rsid w:val="005D5430"/>
    <w:rsid w:val="005D55CF"/>
    <w:rsid w:val="005D588C"/>
    <w:rsid w:val="005D5AF9"/>
    <w:rsid w:val="005D5B6B"/>
    <w:rsid w:val="005D5D03"/>
    <w:rsid w:val="005D5E36"/>
    <w:rsid w:val="005D6122"/>
    <w:rsid w:val="005D62C4"/>
    <w:rsid w:val="005D64D0"/>
    <w:rsid w:val="005D65C0"/>
    <w:rsid w:val="005D65CF"/>
    <w:rsid w:val="005D6C41"/>
    <w:rsid w:val="005D6D0D"/>
    <w:rsid w:val="005D6D1B"/>
    <w:rsid w:val="005D6DBE"/>
    <w:rsid w:val="005D6DC6"/>
    <w:rsid w:val="005D6EBF"/>
    <w:rsid w:val="005D701B"/>
    <w:rsid w:val="005D711D"/>
    <w:rsid w:val="005D7357"/>
    <w:rsid w:val="005D755F"/>
    <w:rsid w:val="005D76E3"/>
    <w:rsid w:val="005D772C"/>
    <w:rsid w:val="005D7834"/>
    <w:rsid w:val="005D7840"/>
    <w:rsid w:val="005D7F8E"/>
    <w:rsid w:val="005E045C"/>
    <w:rsid w:val="005E05CD"/>
    <w:rsid w:val="005E0719"/>
    <w:rsid w:val="005E09EF"/>
    <w:rsid w:val="005E0AF9"/>
    <w:rsid w:val="005E0E4F"/>
    <w:rsid w:val="005E0E6E"/>
    <w:rsid w:val="005E0EFC"/>
    <w:rsid w:val="005E1021"/>
    <w:rsid w:val="005E1333"/>
    <w:rsid w:val="005E146D"/>
    <w:rsid w:val="005E1692"/>
    <w:rsid w:val="005E17B1"/>
    <w:rsid w:val="005E196B"/>
    <w:rsid w:val="005E19E3"/>
    <w:rsid w:val="005E1A6C"/>
    <w:rsid w:val="005E1D74"/>
    <w:rsid w:val="005E1DB4"/>
    <w:rsid w:val="005E1ED9"/>
    <w:rsid w:val="005E1EE0"/>
    <w:rsid w:val="005E20C6"/>
    <w:rsid w:val="005E22DF"/>
    <w:rsid w:val="005E23DD"/>
    <w:rsid w:val="005E248B"/>
    <w:rsid w:val="005E24D1"/>
    <w:rsid w:val="005E28F1"/>
    <w:rsid w:val="005E2996"/>
    <w:rsid w:val="005E2AD2"/>
    <w:rsid w:val="005E2C2D"/>
    <w:rsid w:val="005E2C8A"/>
    <w:rsid w:val="005E2D7B"/>
    <w:rsid w:val="005E2F66"/>
    <w:rsid w:val="005E2FB4"/>
    <w:rsid w:val="005E3428"/>
    <w:rsid w:val="005E34FF"/>
    <w:rsid w:val="005E35CF"/>
    <w:rsid w:val="005E3945"/>
    <w:rsid w:val="005E3F63"/>
    <w:rsid w:val="005E41CF"/>
    <w:rsid w:val="005E445E"/>
    <w:rsid w:val="005E465C"/>
    <w:rsid w:val="005E49C2"/>
    <w:rsid w:val="005E4BFE"/>
    <w:rsid w:val="005E4E67"/>
    <w:rsid w:val="005E4EC7"/>
    <w:rsid w:val="005E502D"/>
    <w:rsid w:val="005E5125"/>
    <w:rsid w:val="005E551F"/>
    <w:rsid w:val="005E555E"/>
    <w:rsid w:val="005E5597"/>
    <w:rsid w:val="005E569A"/>
    <w:rsid w:val="005E5818"/>
    <w:rsid w:val="005E59BC"/>
    <w:rsid w:val="005E5B36"/>
    <w:rsid w:val="005E5B77"/>
    <w:rsid w:val="005E5C27"/>
    <w:rsid w:val="005E5C4B"/>
    <w:rsid w:val="005E5FF9"/>
    <w:rsid w:val="005E6072"/>
    <w:rsid w:val="005E60ED"/>
    <w:rsid w:val="005E6324"/>
    <w:rsid w:val="005E63C9"/>
    <w:rsid w:val="005E667D"/>
    <w:rsid w:val="005E66D9"/>
    <w:rsid w:val="005E675D"/>
    <w:rsid w:val="005E6983"/>
    <w:rsid w:val="005E6B2A"/>
    <w:rsid w:val="005E6E34"/>
    <w:rsid w:val="005E6EA6"/>
    <w:rsid w:val="005E7267"/>
    <w:rsid w:val="005E7447"/>
    <w:rsid w:val="005E74A1"/>
    <w:rsid w:val="005E774B"/>
    <w:rsid w:val="005E7759"/>
    <w:rsid w:val="005E7829"/>
    <w:rsid w:val="005E78BC"/>
    <w:rsid w:val="005E7A79"/>
    <w:rsid w:val="005E7B89"/>
    <w:rsid w:val="005E7CEA"/>
    <w:rsid w:val="005E7DA8"/>
    <w:rsid w:val="005E7E1D"/>
    <w:rsid w:val="005E7E6B"/>
    <w:rsid w:val="005F01A4"/>
    <w:rsid w:val="005F029A"/>
    <w:rsid w:val="005F044F"/>
    <w:rsid w:val="005F058D"/>
    <w:rsid w:val="005F05FF"/>
    <w:rsid w:val="005F069D"/>
    <w:rsid w:val="005F0905"/>
    <w:rsid w:val="005F0F5F"/>
    <w:rsid w:val="005F1110"/>
    <w:rsid w:val="005F1352"/>
    <w:rsid w:val="005F1387"/>
    <w:rsid w:val="005F1431"/>
    <w:rsid w:val="005F15F4"/>
    <w:rsid w:val="005F1943"/>
    <w:rsid w:val="005F1EED"/>
    <w:rsid w:val="005F205F"/>
    <w:rsid w:val="005F2116"/>
    <w:rsid w:val="005F29F4"/>
    <w:rsid w:val="005F2C5B"/>
    <w:rsid w:val="005F2D82"/>
    <w:rsid w:val="005F2DFD"/>
    <w:rsid w:val="005F2F80"/>
    <w:rsid w:val="005F33C8"/>
    <w:rsid w:val="005F3466"/>
    <w:rsid w:val="005F3A9B"/>
    <w:rsid w:val="005F3B15"/>
    <w:rsid w:val="005F3E8C"/>
    <w:rsid w:val="005F43F3"/>
    <w:rsid w:val="005F4664"/>
    <w:rsid w:val="005F4781"/>
    <w:rsid w:val="005F4820"/>
    <w:rsid w:val="005F4822"/>
    <w:rsid w:val="005F48DC"/>
    <w:rsid w:val="005F4CDA"/>
    <w:rsid w:val="005F4D7A"/>
    <w:rsid w:val="005F502E"/>
    <w:rsid w:val="005F50E1"/>
    <w:rsid w:val="005F5147"/>
    <w:rsid w:val="005F524F"/>
    <w:rsid w:val="005F5258"/>
    <w:rsid w:val="005F53C3"/>
    <w:rsid w:val="005F553D"/>
    <w:rsid w:val="005F55FC"/>
    <w:rsid w:val="005F5637"/>
    <w:rsid w:val="005F5874"/>
    <w:rsid w:val="005F58F9"/>
    <w:rsid w:val="005F59B7"/>
    <w:rsid w:val="005F5A28"/>
    <w:rsid w:val="005F5A29"/>
    <w:rsid w:val="005F5A68"/>
    <w:rsid w:val="005F5B41"/>
    <w:rsid w:val="005F5B42"/>
    <w:rsid w:val="005F5C9A"/>
    <w:rsid w:val="005F5CCE"/>
    <w:rsid w:val="005F5CEE"/>
    <w:rsid w:val="005F5EFB"/>
    <w:rsid w:val="005F6025"/>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9D9"/>
    <w:rsid w:val="005F7A4B"/>
    <w:rsid w:val="005F7B3B"/>
    <w:rsid w:val="005F7D48"/>
    <w:rsid w:val="005F7DCF"/>
    <w:rsid w:val="005F7E9D"/>
    <w:rsid w:val="00600039"/>
    <w:rsid w:val="0060014E"/>
    <w:rsid w:val="00600333"/>
    <w:rsid w:val="00600469"/>
    <w:rsid w:val="00600522"/>
    <w:rsid w:val="00600552"/>
    <w:rsid w:val="006005C6"/>
    <w:rsid w:val="00600630"/>
    <w:rsid w:val="00600680"/>
    <w:rsid w:val="006006BC"/>
    <w:rsid w:val="006007E9"/>
    <w:rsid w:val="006007F3"/>
    <w:rsid w:val="0060085C"/>
    <w:rsid w:val="00600BB5"/>
    <w:rsid w:val="00600C01"/>
    <w:rsid w:val="00600E6D"/>
    <w:rsid w:val="00601079"/>
    <w:rsid w:val="0060113E"/>
    <w:rsid w:val="0060145B"/>
    <w:rsid w:val="0060158F"/>
    <w:rsid w:val="00601797"/>
    <w:rsid w:val="006017D6"/>
    <w:rsid w:val="006018CA"/>
    <w:rsid w:val="0060192D"/>
    <w:rsid w:val="00601EEE"/>
    <w:rsid w:val="00601FA0"/>
    <w:rsid w:val="0060206A"/>
    <w:rsid w:val="006021CC"/>
    <w:rsid w:val="006024F7"/>
    <w:rsid w:val="0060260B"/>
    <w:rsid w:val="0060261A"/>
    <w:rsid w:val="00602E20"/>
    <w:rsid w:val="00602F8E"/>
    <w:rsid w:val="0060307F"/>
    <w:rsid w:val="00603275"/>
    <w:rsid w:val="006032E4"/>
    <w:rsid w:val="00603333"/>
    <w:rsid w:val="006034EE"/>
    <w:rsid w:val="00603518"/>
    <w:rsid w:val="00603865"/>
    <w:rsid w:val="00603932"/>
    <w:rsid w:val="00603A0C"/>
    <w:rsid w:val="00603BC9"/>
    <w:rsid w:val="00603C55"/>
    <w:rsid w:val="00603E0D"/>
    <w:rsid w:val="00603EBB"/>
    <w:rsid w:val="00604377"/>
    <w:rsid w:val="0060447E"/>
    <w:rsid w:val="006045A1"/>
    <w:rsid w:val="006047AD"/>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7CA"/>
    <w:rsid w:val="006058A8"/>
    <w:rsid w:val="00605AB0"/>
    <w:rsid w:val="00605AD6"/>
    <w:rsid w:val="00605D11"/>
    <w:rsid w:val="00605E03"/>
    <w:rsid w:val="00605E23"/>
    <w:rsid w:val="00605FA2"/>
    <w:rsid w:val="006060D8"/>
    <w:rsid w:val="0060624B"/>
    <w:rsid w:val="006064E4"/>
    <w:rsid w:val="0060650A"/>
    <w:rsid w:val="0060664C"/>
    <w:rsid w:val="006066BB"/>
    <w:rsid w:val="00606739"/>
    <w:rsid w:val="00606867"/>
    <w:rsid w:val="00606925"/>
    <w:rsid w:val="00606B38"/>
    <w:rsid w:val="00606B65"/>
    <w:rsid w:val="00606BBC"/>
    <w:rsid w:val="00606DB2"/>
    <w:rsid w:val="00606EA2"/>
    <w:rsid w:val="006070F7"/>
    <w:rsid w:val="006073F5"/>
    <w:rsid w:val="00607547"/>
    <w:rsid w:val="006075E7"/>
    <w:rsid w:val="00607604"/>
    <w:rsid w:val="00607777"/>
    <w:rsid w:val="006077AB"/>
    <w:rsid w:val="00607B11"/>
    <w:rsid w:val="00607E43"/>
    <w:rsid w:val="0061036C"/>
    <w:rsid w:val="006105F5"/>
    <w:rsid w:val="00610796"/>
    <w:rsid w:val="00610A95"/>
    <w:rsid w:val="00610BC5"/>
    <w:rsid w:val="00610C1F"/>
    <w:rsid w:val="00610D95"/>
    <w:rsid w:val="00610EA0"/>
    <w:rsid w:val="00610ECF"/>
    <w:rsid w:val="00610F2D"/>
    <w:rsid w:val="00610F57"/>
    <w:rsid w:val="00610FCA"/>
    <w:rsid w:val="00611199"/>
    <w:rsid w:val="006112BF"/>
    <w:rsid w:val="006112D0"/>
    <w:rsid w:val="00611925"/>
    <w:rsid w:val="00611FD1"/>
    <w:rsid w:val="00612196"/>
    <w:rsid w:val="006121C8"/>
    <w:rsid w:val="00612287"/>
    <w:rsid w:val="006122D7"/>
    <w:rsid w:val="006123CD"/>
    <w:rsid w:val="0061240A"/>
    <w:rsid w:val="00612512"/>
    <w:rsid w:val="00612600"/>
    <w:rsid w:val="006126F4"/>
    <w:rsid w:val="00612DFF"/>
    <w:rsid w:val="00612E37"/>
    <w:rsid w:val="00613048"/>
    <w:rsid w:val="006130A9"/>
    <w:rsid w:val="006130C4"/>
    <w:rsid w:val="00613126"/>
    <w:rsid w:val="0061316E"/>
    <w:rsid w:val="006132D8"/>
    <w:rsid w:val="00613350"/>
    <w:rsid w:val="0061335D"/>
    <w:rsid w:val="006135BF"/>
    <w:rsid w:val="0061385D"/>
    <w:rsid w:val="00613966"/>
    <w:rsid w:val="00613A69"/>
    <w:rsid w:val="00613E19"/>
    <w:rsid w:val="00614076"/>
    <w:rsid w:val="006140C8"/>
    <w:rsid w:val="0061444D"/>
    <w:rsid w:val="00614D4E"/>
    <w:rsid w:val="00614FF0"/>
    <w:rsid w:val="00615020"/>
    <w:rsid w:val="00615340"/>
    <w:rsid w:val="0061537E"/>
    <w:rsid w:val="006156DD"/>
    <w:rsid w:val="00615727"/>
    <w:rsid w:val="006157AC"/>
    <w:rsid w:val="006158A2"/>
    <w:rsid w:val="006158FC"/>
    <w:rsid w:val="00615ABA"/>
    <w:rsid w:val="00615AEF"/>
    <w:rsid w:val="00615CF4"/>
    <w:rsid w:val="00616002"/>
    <w:rsid w:val="00616022"/>
    <w:rsid w:val="006164B6"/>
    <w:rsid w:val="00616882"/>
    <w:rsid w:val="00616A99"/>
    <w:rsid w:val="00616C6D"/>
    <w:rsid w:val="00616D58"/>
    <w:rsid w:val="00616EB7"/>
    <w:rsid w:val="00617019"/>
    <w:rsid w:val="00617202"/>
    <w:rsid w:val="00617322"/>
    <w:rsid w:val="00617407"/>
    <w:rsid w:val="00617655"/>
    <w:rsid w:val="00617726"/>
    <w:rsid w:val="00617832"/>
    <w:rsid w:val="006179A5"/>
    <w:rsid w:val="00617A10"/>
    <w:rsid w:val="00617B1C"/>
    <w:rsid w:val="00617B99"/>
    <w:rsid w:val="00617C9C"/>
    <w:rsid w:val="00617F45"/>
    <w:rsid w:val="0062005C"/>
    <w:rsid w:val="006201BD"/>
    <w:rsid w:val="006201F3"/>
    <w:rsid w:val="006205A9"/>
    <w:rsid w:val="00620751"/>
    <w:rsid w:val="0062089D"/>
    <w:rsid w:val="006208A2"/>
    <w:rsid w:val="00620911"/>
    <w:rsid w:val="0062098F"/>
    <w:rsid w:val="00620994"/>
    <w:rsid w:val="00620A2B"/>
    <w:rsid w:val="00620A3F"/>
    <w:rsid w:val="00620A4F"/>
    <w:rsid w:val="00620B76"/>
    <w:rsid w:val="00620C8D"/>
    <w:rsid w:val="00620EA7"/>
    <w:rsid w:val="00621185"/>
    <w:rsid w:val="0062142E"/>
    <w:rsid w:val="0062153C"/>
    <w:rsid w:val="0062186B"/>
    <w:rsid w:val="00621B29"/>
    <w:rsid w:val="00621C5C"/>
    <w:rsid w:val="00621C6C"/>
    <w:rsid w:val="00621DEB"/>
    <w:rsid w:val="006224BC"/>
    <w:rsid w:val="006229D3"/>
    <w:rsid w:val="00622A36"/>
    <w:rsid w:val="00622B6B"/>
    <w:rsid w:val="00622B6D"/>
    <w:rsid w:val="00622F8F"/>
    <w:rsid w:val="006230F3"/>
    <w:rsid w:val="0062316B"/>
    <w:rsid w:val="00623315"/>
    <w:rsid w:val="006233FB"/>
    <w:rsid w:val="006234BC"/>
    <w:rsid w:val="006235FE"/>
    <w:rsid w:val="00623670"/>
    <w:rsid w:val="00623785"/>
    <w:rsid w:val="006238AF"/>
    <w:rsid w:val="006239C7"/>
    <w:rsid w:val="00623C57"/>
    <w:rsid w:val="00623D1F"/>
    <w:rsid w:val="00623DF6"/>
    <w:rsid w:val="00623F01"/>
    <w:rsid w:val="006240AC"/>
    <w:rsid w:val="006241A6"/>
    <w:rsid w:val="0062470C"/>
    <w:rsid w:val="006249AD"/>
    <w:rsid w:val="006249C3"/>
    <w:rsid w:val="00624D1E"/>
    <w:rsid w:val="00624D52"/>
    <w:rsid w:val="00624D92"/>
    <w:rsid w:val="00624E2A"/>
    <w:rsid w:val="00624E8E"/>
    <w:rsid w:val="0062514B"/>
    <w:rsid w:val="00625215"/>
    <w:rsid w:val="0062522C"/>
    <w:rsid w:val="0062523B"/>
    <w:rsid w:val="006254F3"/>
    <w:rsid w:val="0062568B"/>
    <w:rsid w:val="006256B8"/>
    <w:rsid w:val="006256D1"/>
    <w:rsid w:val="006257A2"/>
    <w:rsid w:val="00625973"/>
    <w:rsid w:val="00625A7C"/>
    <w:rsid w:val="00625BCA"/>
    <w:rsid w:val="00625EC7"/>
    <w:rsid w:val="00625ECE"/>
    <w:rsid w:val="00625F0E"/>
    <w:rsid w:val="00625FF9"/>
    <w:rsid w:val="006260D0"/>
    <w:rsid w:val="00626126"/>
    <w:rsid w:val="00626712"/>
    <w:rsid w:val="006268C3"/>
    <w:rsid w:val="0062694E"/>
    <w:rsid w:val="00626A90"/>
    <w:rsid w:val="00626AFA"/>
    <w:rsid w:val="00626B2F"/>
    <w:rsid w:val="00626B5D"/>
    <w:rsid w:val="00626D71"/>
    <w:rsid w:val="00626F78"/>
    <w:rsid w:val="006270C2"/>
    <w:rsid w:val="0062719D"/>
    <w:rsid w:val="00627282"/>
    <w:rsid w:val="0062748D"/>
    <w:rsid w:val="006275F4"/>
    <w:rsid w:val="00627757"/>
    <w:rsid w:val="0062789A"/>
    <w:rsid w:val="006278BC"/>
    <w:rsid w:val="00627B4D"/>
    <w:rsid w:val="00627B6F"/>
    <w:rsid w:val="00627F34"/>
    <w:rsid w:val="00627FC1"/>
    <w:rsid w:val="0063000D"/>
    <w:rsid w:val="00630218"/>
    <w:rsid w:val="00630228"/>
    <w:rsid w:val="00630321"/>
    <w:rsid w:val="00630372"/>
    <w:rsid w:val="00630677"/>
    <w:rsid w:val="00630ACE"/>
    <w:rsid w:val="00630B8B"/>
    <w:rsid w:val="00630C5C"/>
    <w:rsid w:val="00630D32"/>
    <w:rsid w:val="00630F29"/>
    <w:rsid w:val="0063104F"/>
    <w:rsid w:val="006311DE"/>
    <w:rsid w:val="006312C6"/>
    <w:rsid w:val="006313D9"/>
    <w:rsid w:val="0063141E"/>
    <w:rsid w:val="00631603"/>
    <w:rsid w:val="00631618"/>
    <w:rsid w:val="00631620"/>
    <w:rsid w:val="00631660"/>
    <w:rsid w:val="00631999"/>
    <w:rsid w:val="00631BF5"/>
    <w:rsid w:val="00631D24"/>
    <w:rsid w:val="00631D8E"/>
    <w:rsid w:val="00631DD1"/>
    <w:rsid w:val="00631E70"/>
    <w:rsid w:val="00632081"/>
    <w:rsid w:val="00632140"/>
    <w:rsid w:val="006325CD"/>
    <w:rsid w:val="00632635"/>
    <w:rsid w:val="0063267A"/>
    <w:rsid w:val="006326E7"/>
    <w:rsid w:val="006328F5"/>
    <w:rsid w:val="00632990"/>
    <w:rsid w:val="00632A05"/>
    <w:rsid w:val="00632BB7"/>
    <w:rsid w:val="00632CB6"/>
    <w:rsid w:val="00632D00"/>
    <w:rsid w:val="00632DD5"/>
    <w:rsid w:val="00632FE9"/>
    <w:rsid w:val="0063304F"/>
    <w:rsid w:val="0063315C"/>
    <w:rsid w:val="00633361"/>
    <w:rsid w:val="00633365"/>
    <w:rsid w:val="00633498"/>
    <w:rsid w:val="00633602"/>
    <w:rsid w:val="0063362D"/>
    <w:rsid w:val="006337B6"/>
    <w:rsid w:val="006339D5"/>
    <w:rsid w:val="006339EC"/>
    <w:rsid w:val="00633A50"/>
    <w:rsid w:val="00633AD2"/>
    <w:rsid w:val="00633C1C"/>
    <w:rsid w:val="00633E0C"/>
    <w:rsid w:val="00633ED8"/>
    <w:rsid w:val="00633FE5"/>
    <w:rsid w:val="0063411D"/>
    <w:rsid w:val="0063437B"/>
    <w:rsid w:val="006343C0"/>
    <w:rsid w:val="0063446F"/>
    <w:rsid w:val="006345A7"/>
    <w:rsid w:val="0063479F"/>
    <w:rsid w:val="006347DA"/>
    <w:rsid w:val="00634B1D"/>
    <w:rsid w:val="00634BE4"/>
    <w:rsid w:val="00634D0D"/>
    <w:rsid w:val="00634EEC"/>
    <w:rsid w:val="006355FF"/>
    <w:rsid w:val="00635602"/>
    <w:rsid w:val="006356CC"/>
    <w:rsid w:val="00635A32"/>
    <w:rsid w:val="00635A8E"/>
    <w:rsid w:val="00635B62"/>
    <w:rsid w:val="00635BA7"/>
    <w:rsid w:val="00635CC3"/>
    <w:rsid w:val="00635EC9"/>
    <w:rsid w:val="006360E6"/>
    <w:rsid w:val="006363D0"/>
    <w:rsid w:val="00636495"/>
    <w:rsid w:val="00636716"/>
    <w:rsid w:val="00636848"/>
    <w:rsid w:val="00636B21"/>
    <w:rsid w:val="00636B7A"/>
    <w:rsid w:val="00636BE4"/>
    <w:rsid w:val="00636DAF"/>
    <w:rsid w:val="00636E6A"/>
    <w:rsid w:val="00636EC8"/>
    <w:rsid w:val="00637368"/>
    <w:rsid w:val="00637461"/>
    <w:rsid w:val="006374BD"/>
    <w:rsid w:val="006378ED"/>
    <w:rsid w:val="0063793B"/>
    <w:rsid w:val="00637A8F"/>
    <w:rsid w:val="00637BE3"/>
    <w:rsid w:val="00637D3A"/>
    <w:rsid w:val="00637E94"/>
    <w:rsid w:val="00637F34"/>
    <w:rsid w:val="00637F9A"/>
    <w:rsid w:val="00640177"/>
    <w:rsid w:val="006403CA"/>
    <w:rsid w:val="00640891"/>
    <w:rsid w:val="00640979"/>
    <w:rsid w:val="006409F6"/>
    <w:rsid w:val="00640B48"/>
    <w:rsid w:val="00640B49"/>
    <w:rsid w:val="00640BF2"/>
    <w:rsid w:val="00640C82"/>
    <w:rsid w:val="00640CE9"/>
    <w:rsid w:val="00640DC1"/>
    <w:rsid w:val="00640DF5"/>
    <w:rsid w:val="00640FD2"/>
    <w:rsid w:val="00641412"/>
    <w:rsid w:val="006415D9"/>
    <w:rsid w:val="0064176D"/>
    <w:rsid w:val="006417D2"/>
    <w:rsid w:val="006418FA"/>
    <w:rsid w:val="00641A91"/>
    <w:rsid w:val="00641CA2"/>
    <w:rsid w:val="00642285"/>
    <w:rsid w:val="006423AC"/>
    <w:rsid w:val="0064252D"/>
    <w:rsid w:val="00642B32"/>
    <w:rsid w:val="00642B5B"/>
    <w:rsid w:val="00642EB5"/>
    <w:rsid w:val="00642FD7"/>
    <w:rsid w:val="006430A4"/>
    <w:rsid w:val="006430CA"/>
    <w:rsid w:val="006430E8"/>
    <w:rsid w:val="00643238"/>
    <w:rsid w:val="00643325"/>
    <w:rsid w:val="00643826"/>
    <w:rsid w:val="0064395C"/>
    <w:rsid w:val="00643A26"/>
    <w:rsid w:val="00643A31"/>
    <w:rsid w:val="00643D2C"/>
    <w:rsid w:val="00643FB7"/>
    <w:rsid w:val="00644044"/>
    <w:rsid w:val="0064414A"/>
    <w:rsid w:val="0064417F"/>
    <w:rsid w:val="006441DD"/>
    <w:rsid w:val="006443F1"/>
    <w:rsid w:val="0064452B"/>
    <w:rsid w:val="00644546"/>
    <w:rsid w:val="00644B11"/>
    <w:rsid w:val="00644B8F"/>
    <w:rsid w:val="00644EBA"/>
    <w:rsid w:val="00644FD3"/>
    <w:rsid w:val="0064518D"/>
    <w:rsid w:val="006452AE"/>
    <w:rsid w:val="0064565A"/>
    <w:rsid w:val="00645742"/>
    <w:rsid w:val="00645850"/>
    <w:rsid w:val="00645A54"/>
    <w:rsid w:val="00645B70"/>
    <w:rsid w:val="00645BB6"/>
    <w:rsid w:val="00645C28"/>
    <w:rsid w:val="00645DCF"/>
    <w:rsid w:val="00645E4C"/>
    <w:rsid w:val="00645F52"/>
    <w:rsid w:val="00645F79"/>
    <w:rsid w:val="00645FF1"/>
    <w:rsid w:val="0064610A"/>
    <w:rsid w:val="006462B8"/>
    <w:rsid w:val="006462EF"/>
    <w:rsid w:val="006465AD"/>
    <w:rsid w:val="00646730"/>
    <w:rsid w:val="00646764"/>
    <w:rsid w:val="00646BC0"/>
    <w:rsid w:val="00647045"/>
    <w:rsid w:val="006471F3"/>
    <w:rsid w:val="006474C7"/>
    <w:rsid w:val="0064770C"/>
    <w:rsid w:val="00647815"/>
    <w:rsid w:val="00647AFE"/>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BE7"/>
    <w:rsid w:val="00651C67"/>
    <w:rsid w:val="00651CB1"/>
    <w:rsid w:val="00651CCF"/>
    <w:rsid w:val="00651E67"/>
    <w:rsid w:val="00651E76"/>
    <w:rsid w:val="00651FF7"/>
    <w:rsid w:val="00652241"/>
    <w:rsid w:val="00652318"/>
    <w:rsid w:val="00652363"/>
    <w:rsid w:val="00652370"/>
    <w:rsid w:val="006523BB"/>
    <w:rsid w:val="006524B0"/>
    <w:rsid w:val="0065279B"/>
    <w:rsid w:val="00652D5A"/>
    <w:rsid w:val="0065307A"/>
    <w:rsid w:val="006533A7"/>
    <w:rsid w:val="006533DC"/>
    <w:rsid w:val="006534E4"/>
    <w:rsid w:val="00653561"/>
    <w:rsid w:val="00653578"/>
    <w:rsid w:val="0065372A"/>
    <w:rsid w:val="0065379A"/>
    <w:rsid w:val="00653816"/>
    <w:rsid w:val="006538DD"/>
    <w:rsid w:val="006539E6"/>
    <w:rsid w:val="00653CCB"/>
    <w:rsid w:val="00653DB6"/>
    <w:rsid w:val="00653E12"/>
    <w:rsid w:val="00653E30"/>
    <w:rsid w:val="0065405E"/>
    <w:rsid w:val="00654111"/>
    <w:rsid w:val="0065422E"/>
    <w:rsid w:val="00654312"/>
    <w:rsid w:val="00654598"/>
    <w:rsid w:val="0065492C"/>
    <w:rsid w:val="0065498F"/>
    <w:rsid w:val="00654C4C"/>
    <w:rsid w:val="00654D45"/>
    <w:rsid w:val="0065508A"/>
    <w:rsid w:val="00655142"/>
    <w:rsid w:val="00655162"/>
    <w:rsid w:val="00655303"/>
    <w:rsid w:val="0065573C"/>
    <w:rsid w:val="006559D1"/>
    <w:rsid w:val="00655D3A"/>
    <w:rsid w:val="00655D4D"/>
    <w:rsid w:val="00655DA3"/>
    <w:rsid w:val="00655E71"/>
    <w:rsid w:val="00655EBA"/>
    <w:rsid w:val="00655FBB"/>
    <w:rsid w:val="00656104"/>
    <w:rsid w:val="006564BD"/>
    <w:rsid w:val="00656860"/>
    <w:rsid w:val="006569D4"/>
    <w:rsid w:val="00656D24"/>
    <w:rsid w:val="00657392"/>
    <w:rsid w:val="006573F8"/>
    <w:rsid w:val="006575C8"/>
    <w:rsid w:val="006578C6"/>
    <w:rsid w:val="0065794B"/>
    <w:rsid w:val="00657971"/>
    <w:rsid w:val="00657D02"/>
    <w:rsid w:val="00657F93"/>
    <w:rsid w:val="00660019"/>
    <w:rsid w:val="00660092"/>
    <w:rsid w:val="006602DC"/>
    <w:rsid w:val="00660442"/>
    <w:rsid w:val="006609EC"/>
    <w:rsid w:val="00660A80"/>
    <w:rsid w:val="00660B3B"/>
    <w:rsid w:val="00660BC0"/>
    <w:rsid w:val="006611C8"/>
    <w:rsid w:val="006613A4"/>
    <w:rsid w:val="00661419"/>
    <w:rsid w:val="006614ED"/>
    <w:rsid w:val="006617D9"/>
    <w:rsid w:val="0066192D"/>
    <w:rsid w:val="00661A6E"/>
    <w:rsid w:val="00661B23"/>
    <w:rsid w:val="00661D1F"/>
    <w:rsid w:val="0066207C"/>
    <w:rsid w:val="00662127"/>
    <w:rsid w:val="006623AC"/>
    <w:rsid w:val="00662433"/>
    <w:rsid w:val="006624A8"/>
    <w:rsid w:val="00662640"/>
    <w:rsid w:val="006629FC"/>
    <w:rsid w:val="00663334"/>
    <w:rsid w:val="006634FE"/>
    <w:rsid w:val="006635E6"/>
    <w:rsid w:val="0066398F"/>
    <w:rsid w:val="00663B88"/>
    <w:rsid w:val="00663BE1"/>
    <w:rsid w:val="00663C11"/>
    <w:rsid w:val="00663C13"/>
    <w:rsid w:val="00663CA8"/>
    <w:rsid w:val="00663D9F"/>
    <w:rsid w:val="00664149"/>
    <w:rsid w:val="00664265"/>
    <w:rsid w:val="006642CE"/>
    <w:rsid w:val="006649D7"/>
    <w:rsid w:val="00664A1A"/>
    <w:rsid w:val="00664BBD"/>
    <w:rsid w:val="00664CFC"/>
    <w:rsid w:val="00664DB1"/>
    <w:rsid w:val="006651EE"/>
    <w:rsid w:val="0066526F"/>
    <w:rsid w:val="0066529E"/>
    <w:rsid w:val="00665652"/>
    <w:rsid w:val="0066571E"/>
    <w:rsid w:val="006658AA"/>
    <w:rsid w:val="006658ED"/>
    <w:rsid w:val="00665931"/>
    <w:rsid w:val="00665938"/>
    <w:rsid w:val="00665957"/>
    <w:rsid w:val="006659E8"/>
    <w:rsid w:val="00665A08"/>
    <w:rsid w:val="00665B4F"/>
    <w:rsid w:val="00665D4F"/>
    <w:rsid w:val="00666375"/>
    <w:rsid w:val="006663A2"/>
    <w:rsid w:val="006665E8"/>
    <w:rsid w:val="006666FA"/>
    <w:rsid w:val="006668C2"/>
    <w:rsid w:val="00666946"/>
    <w:rsid w:val="00666A74"/>
    <w:rsid w:val="00666CE0"/>
    <w:rsid w:val="00667492"/>
    <w:rsid w:val="006676E0"/>
    <w:rsid w:val="0066786A"/>
    <w:rsid w:val="006678D8"/>
    <w:rsid w:val="006678F3"/>
    <w:rsid w:val="006679ED"/>
    <w:rsid w:val="00667C02"/>
    <w:rsid w:val="00667F95"/>
    <w:rsid w:val="00670126"/>
    <w:rsid w:val="00670162"/>
    <w:rsid w:val="00670238"/>
    <w:rsid w:val="00670241"/>
    <w:rsid w:val="00670354"/>
    <w:rsid w:val="006703AB"/>
    <w:rsid w:val="006703D9"/>
    <w:rsid w:val="00670428"/>
    <w:rsid w:val="0067067F"/>
    <w:rsid w:val="006708A5"/>
    <w:rsid w:val="006709B2"/>
    <w:rsid w:val="00670B6E"/>
    <w:rsid w:val="00670F71"/>
    <w:rsid w:val="00671167"/>
    <w:rsid w:val="006715E2"/>
    <w:rsid w:val="00671B7B"/>
    <w:rsid w:val="00671E25"/>
    <w:rsid w:val="00671F1B"/>
    <w:rsid w:val="00671F24"/>
    <w:rsid w:val="00671F72"/>
    <w:rsid w:val="00672002"/>
    <w:rsid w:val="00672322"/>
    <w:rsid w:val="006723D0"/>
    <w:rsid w:val="00672716"/>
    <w:rsid w:val="00672D8B"/>
    <w:rsid w:val="00672DF0"/>
    <w:rsid w:val="00672F7A"/>
    <w:rsid w:val="0067309C"/>
    <w:rsid w:val="006730DA"/>
    <w:rsid w:val="0067317E"/>
    <w:rsid w:val="006732C0"/>
    <w:rsid w:val="00673332"/>
    <w:rsid w:val="006734B7"/>
    <w:rsid w:val="006734B8"/>
    <w:rsid w:val="00673501"/>
    <w:rsid w:val="00673703"/>
    <w:rsid w:val="00673753"/>
    <w:rsid w:val="00673A0F"/>
    <w:rsid w:val="00673CED"/>
    <w:rsid w:val="00674026"/>
    <w:rsid w:val="006740CB"/>
    <w:rsid w:val="00674232"/>
    <w:rsid w:val="00674336"/>
    <w:rsid w:val="00674701"/>
    <w:rsid w:val="006748DC"/>
    <w:rsid w:val="00674CA1"/>
    <w:rsid w:val="00674D9C"/>
    <w:rsid w:val="00675144"/>
    <w:rsid w:val="0067543E"/>
    <w:rsid w:val="006754BF"/>
    <w:rsid w:val="006759FD"/>
    <w:rsid w:val="00675D09"/>
    <w:rsid w:val="00676112"/>
    <w:rsid w:val="006762DD"/>
    <w:rsid w:val="006763B7"/>
    <w:rsid w:val="00676470"/>
    <w:rsid w:val="006765D5"/>
    <w:rsid w:val="0067660C"/>
    <w:rsid w:val="00676618"/>
    <w:rsid w:val="00676749"/>
    <w:rsid w:val="006767F9"/>
    <w:rsid w:val="006768B1"/>
    <w:rsid w:val="00676A37"/>
    <w:rsid w:val="00676A9A"/>
    <w:rsid w:val="00676C9A"/>
    <w:rsid w:val="00676F48"/>
    <w:rsid w:val="00677072"/>
    <w:rsid w:val="006773BB"/>
    <w:rsid w:val="00677B0F"/>
    <w:rsid w:val="00677B1D"/>
    <w:rsid w:val="00677B64"/>
    <w:rsid w:val="00677B9D"/>
    <w:rsid w:val="00677C1F"/>
    <w:rsid w:val="00677D50"/>
    <w:rsid w:val="00677E5C"/>
    <w:rsid w:val="00677F51"/>
    <w:rsid w:val="00680222"/>
    <w:rsid w:val="00680223"/>
    <w:rsid w:val="0068048E"/>
    <w:rsid w:val="0068054F"/>
    <w:rsid w:val="00680614"/>
    <w:rsid w:val="006807D4"/>
    <w:rsid w:val="00680DCF"/>
    <w:rsid w:val="00680DFF"/>
    <w:rsid w:val="00680FB2"/>
    <w:rsid w:val="006810E4"/>
    <w:rsid w:val="006811A0"/>
    <w:rsid w:val="006811BB"/>
    <w:rsid w:val="0068141F"/>
    <w:rsid w:val="00681465"/>
    <w:rsid w:val="0068153C"/>
    <w:rsid w:val="00681573"/>
    <w:rsid w:val="00681954"/>
    <w:rsid w:val="00681DA8"/>
    <w:rsid w:val="00681DE5"/>
    <w:rsid w:val="00681FF2"/>
    <w:rsid w:val="006820C1"/>
    <w:rsid w:val="0068263D"/>
    <w:rsid w:val="00682690"/>
    <w:rsid w:val="00682695"/>
    <w:rsid w:val="006828B3"/>
    <w:rsid w:val="0068296B"/>
    <w:rsid w:val="00682A2C"/>
    <w:rsid w:val="00682B90"/>
    <w:rsid w:val="00682DEF"/>
    <w:rsid w:val="00683092"/>
    <w:rsid w:val="00683095"/>
    <w:rsid w:val="00683119"/>
    <w:rsid w:val="0068312C"/>
    <w:rsid w:val="00683272"/>
    <w:rsid w:val="0068329A"/>
    <w:rsid w:val="0068333D"/>
    <w:rsid w:val="0068347F"/>
    <w:rsid w:val="006834B8"/>
    <w:rsid w:val="0068378D"/>
    <w:rsid w:val="006837A7"/>
    <w:rsid w:val="006837C9"/>
    <w:rsid w:val="006838B4"/>
    <w:rsid w:val="00683995"/>
    <w:rsid w:val="00683B78"/>
    <w:rsid w:val="00683BD1"/>
    <w:rsid w:val="00684226"/>
    <w:rsid w:val="006842D7"/>
    <w:rsid w:val="006843CB"/>
    <w:rsid w:val="0068450B"/>
    <w:rsid w:val="00684727"/>
    <w:rsid w:val="0068476E"/>
    <w:rsid w:val="00684A77"/>
    <w:rsid w:val="00684B07"/>
    <w:rsid w:val="00684B1C"/>
    <w:rsid w:val="00684D46"/>
    <w:rsid w:val="00684EEA"/>
    <w:rsid w:val="00684F60"/>
    <w:rsid w:val="00685083"/>
    <w:rsid w:val="0068515A"/>
    <w:rsid w:val="00685243"/>
    <w:rsid w:val="00685387"/>
    <w:rsid w:val="00685435"/>
    <w:rsid w:val="006854BE"/>
    <w:rsid w:val="006858B0"/>
    <w:rsid w:val="00685AF7"/>
    <w:rsid w:val="00685B9A"/>
    <w:rsid w:val="0068600D"/>
    <w:rsid w:val="006862DB"/>
    <w:rsid w:val="0068630E"/>
    <w:rsid w:val="0068686B"/>
    <w:rsid w:val="00686936"/>
    <w:rsid w:val="00686BE4"/>
    <w:rsid w:val="00686BFA"/>
    <w:rsid w:val="00686CB9"/>
    <w:rsid w:val="00686E48"/>
    <w:rsid w:val="006871F5"/>
    <w:rsid w:val="006872C0"/>
    <w:rsid w:val="006873B6"/>
    <w:rsid w:val="00687915"/>
    <w:rsid w:val="00687992"/>
    <w:rsid w:val="00687994"/>
    <w:rsid w:val="006879BB"/>
    <w:rsid w:val="006879EF"/>
    <w:rsid w:val="00687AC0"/>
    <w:rsid w:val="00687BE9"/>
    <w:rsid w:val="006900F3"/>
    <w:rsid w:val="0069050E"/>
    <w:rsid w:val="006906DF"/>
    <w:rsid w:val="00690702"/>
    <w:rsid w:val="006908A1"/>
    <w:rsid w:val="0069097B"/>
    <w:rsid w:val="00690E4C"/>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5DD"/>
    <w:rsid w:val="006926B1"/>
    <w:rsid w:val="006927BE"/>
    <w:rsid w:val="00692B3E"/>
    <w:rsid w:val="00692B83"/>
    <w:rsid w:val="00692C1F"/>
    <w:rsid w:val="0069309E"/>
    <w:rsid w:val="00693375"/>
    <w:rsid w:val="006933B1"/>
    <w:rsid w:val="0069366F"/>
    <w:rsid w:val="0069368F"/>
    <w:rsid w:val="006938AA"/>
    <w:rsid w:val="00693D98"/>
    <w:rsid w:val="00693ED3"/>
    <w:rsid w:val="006940DA"/>
    <w:rsid w:val="006940DB"/>
    <w:rsid w:val="00694248"/>
    <w:rsid w:val="006942A3"/>
    <w:rsid w:val="006945B8"/>
    <w:rsid w:val="0069475F"/>
    <w:rsid w:val="00694AA9"/>
    <w:rsid w:val="00694AC0"/>
    <w:rsid w:val="00694BE0"/>
    <w:rsid w:val="00694D98"/>
    <w:rsid w:val="00694E47"/>
    <w:rsid w:val="00694F03"/>
    <w:rsid w:val="00694F8C"/>
    <w:rsid w:val="0069501D"/>
    <w:rsid w:val="0069504D"/>
    <w:rsid w:val="0069507D"/>
    <w:rsid w:val="006952A4"/>
    <w:rsid w:val="006956D3"/>
    <w:rsid w:val="0069582E"/>
    <w:rsid w:val="006958C5"/>
    <w:rsid w:val="0069599B"/>
    <w:rsid w:val="00695AD3"/>
    <w:rsid w:val="00695B94"/>
    <w:rsid w:val="00695D93"/>
    <w:rsid w:val="00695F6E"/>
    <w:rsid w:val="006960F5"/>
    <w:rsid w:val="006961AD"/>
    <w:rsid w:val="00696347"/>
    <w:rsid w:val="006963A9"/>
    <w:rsid w:val="0069657D"/>
    <w:rsid w:val="00696591"/>
    <w:rsid w:val="00696607"/>
    <w:rsid w:val="00696698"/>
    <w:rsid w:val="00696849"/>
    <w:rsid w:val="00696A71"/>
    <w:rsid w:val="00696A75"/>
    <w:rsid w:val="00696A77"/>
    <w:rsid w:val="00696AD7"/>
    <w:rsid w:val="00696B44"/>
    <w:rsid w:val="00696C45"/>
    <w:rsid w:val="00696D97"/>
    <w:rsid w:val="00696E31"/>
    <w:rsid w:val="0069712C"/>
    <w:rsid w:val="00697704"/>
    <w:rsid w:val="00697842"/>
    <w:rsid w:val="00697896"/>
    <w:rsid w:val="00697980"/>
    <w:rsid w:val="00697A12"/>
    <w:rsid w:val="00697B81"/>
    <w:rsid w:val="00697D45"/>
    <w:rsid w:val="00697E9B"/>
    <w:rsid w:val="00697EFD"/>
    <w:rsid w:val="00697F75"/>
    <w:rsid w:val="006A014C"/>
    <w:rsid w:val="006A0239"/>
    <w:rsid w:val="006A03A8"/>
    <w:rsid w:val="006A049C"/>
    <w:rsid w:val="006A04B3"/>
    <w:rsid w:val="006A0558"/>
    <w:rsid w:val="006A0845"/>
    <w:rsid w:val="006A08F1"/>
    <w:rsid w:val="006A0985"/>
    <w:rsid w:val="006A09D4"/>
    <w:rsid w:val="006A0CAC"/>
    <w:rsid w:val="006A0EF7"/>
    <w:rsid w:val="006A10F5"/>
    <w:rsid w:val="006A1116"/>
    <w:rsid w:val="006A1397"/>
    <w:rsid w:val="006A1503"/>
    <w:rsid w:val="006A1676"/>
    <w:rsid w:val="006A19ED"/>
    <w:rsid w:val="006A1E3B"/>
    <w:rsid w:val="006A1F49"/>
    <w:rsid w:val="006A2099"/>
    <w:rsid w:val="006A2403"/>
    <w:rsid w:val="006A24FC"/>
    <w:rsid w:val="006A2CA1"/>
    <w:rsid w:val="006A2DCE"/>
    <w:rsid w:val="006A2EC3"/>
    <w:rsid w:val="006A2FDF"/>
    <w:rsid w:val="006A31C4"/>
    <w:rsid w:val="006A3293"/>
    <w:rsid w:val="006A3375"/>
    <w:rsid w:val="006A345F"/>
    <w:rsid w:val="006A364D"/>
    <w:rsid w:val="006A3964"/>
    <w:rsid w:val="006A3A45"/>
    <w:rsid w:val="006A3CF8"/>
    <w:rsid w:val="006A3F77"/>
    <w:rsid w:val="006A4381"/>
    <w:rsid w:val="006A444D"/>
    <w:rsid w:val="006A44A4"/>
    <w:rsid w:val="006A4691"/>
    <w:rsid w:val="006A47AA"/>
    <w:rsid w:val="006A491C"/>
    <w:rsid w:val="006A4A44"/>
    <w:rsid w:val="006A4A4D"/>
    <w:rsid w:val="006A4B54"/>
    <w:rsid w:val="006A4CCB"/>
    <w:rsid w:val="006A4DFE"/>
    <w:rsid w:val="006A5809"/>
    <w:rsid w:val="006A597F"/>
    <w:rsid w:val="006A5B31"/>
    <w:rsid w:val="006A5EA8"/>
    <w:rsid w:val="006A5FEA"/>
    <w:rsid w:val="006A6141"/>
    <w:rsid w:val="006A61AA"/>
    <w:rsid w:val="006A6319"/>
    <w:rsid w:val="006A64CA"/>
    <w:rsid w:val="006A655C"/>
    <w:rsid w:val="006A6560"/>
    <w:rsid w:val="006A6604"/>
    <w:rsid w:val="006A6666"/>
    <w:rsid w:val="006A6698"/>
    <w:rsid w:val="006A66EC"/>
    <w:rsid w:val="006A6799"/>
    <w:rsid w:val="006A6956"/>
    <w:rsid w:val="006A6AEE"/>
    <w:rsid w:val="006A6B5E"/>
    <w:rsid w:val="006A6B7F"/>
    <w:rsid w:val="006A6D76"/>
    <w:rsid w:val="006A6F25"/>
    <w:rsid w:val="006A6FD2"/>
    <w:rsid w:val="006A7321"/>
    <w:rsid w:val="006A7549"/>
    <w:rsid w:val="006A7784"/>
    <w:rsid w:val="006A7785"/>
    <w:rsid w:val="006A7994"/>
    <w:rsid w:val="006A7B57"/>
    <w:rsid w:val="006A7C7D"/>
    <w:rsid w:val="006A7CC3"/>
    <w:rsid w:val="006A7E45"/>
    <w:rsid w:val="006A7F61"/>
    <w:rsid w:val="006A7F83"/>
    <w:rsid w:val="006B01AA"/>
    <w:rsid w:val="006B0326"/>
    <w:rsid w:val="006B0528"/>
    <w:rsid w:val="006B056C"/>
    <w:rsid w:val="006B09E3"/>
    <w:rsid w:val="006B0B8A"/>
    <w:rsid w:val="006B0B90"/>
    <w:rsid w:val="006B0C14"/>
    <w:rsid w:val="006B0C4A"/>
    <w:rsid w:val="006B0CEB"/>
    <w:rsid w:val="006B0DB0"/>
    <w:rsid w:val="006B10DB"/>
    <w:rsid w:val="006B11EA"/>
    <w:rsid w:val="006B1462"/>
    <w:rsid w:val="006B15CC"/>
    <w:rsid w:val="006B1695"/>
    <w:rsid w:val="006B1704"/>
    <w:rsid w:val="006B184C"/>
    <w:rsid w:val="006B18BE"/>
    <w:rsid w:val="006B18CE"/>
    <w:rsid w:val="006B18FA"/>
    <w:rsid w:val="006B1A02"/>
    <w:rsid w:val="006B1FB9"/>
    <w:rsid w:val="006B2083"/>
    <w:rsid w:val="006B20C0"/>
    <w:rsid w:val="006B20DC"/>
    <w:rsid w:val="006B222A"/>
    <w:rsid w:val="006B247A"/>
    <w:rsid w:val="006B24BB"/>
    <w:rsid w:val="006B24EF"/>
    <w:rsid w:val="006B27AF"/>
    <w:rsid w:val="006B2977"/>
    <w:rsid w:val="006B297F"/>
    <w:rsid w:val="006B2AA6"/>
    <w:rsid w:val="006B2B1E"/>
    <w:rsid w:val="006B2B54"/>
    <w:rsid w:val="006B2BD9"/>
    <w:rsid w:val="006B3147"/>
    <w:rsid w:val="006B3234"/>
    <w:rsid w:val="006B35C8"/>
    <w:rsid w:val="006B3655"/>
    <w:rsid w:val="006B36A9"/>
    <w:rsid w:val="006B37AE"/>
    <w:rsid w:val="006B380E"/>
    <w:rsid w:val="006B39A2"/>
    <w:rsid w:val="006B39D5"/>
    <w:rsid w:val="006B3EAA"/>
    <w:rsid w:val="006B3F91"/>
    <w:rsid w:val="006B405A"/>
    <w:rsid w:val="006B4062"/>
    <w:rsid w:val="006B40AA"/>
    <w:rsid w:val="006B417E"/>
    <w:rsid w:val="006B42F8"/>
    <w:rsid w:val="006B43C8"/>
    <w:rsid w:val="006B4531"/>
    <w:rsid w:val="006B45B9"/>
    <w:rsid w:val="006B45F5"/>
    <w:rsid w:val="006B4651"/>
    <w:rsid w:val="006B46EE"/>
    <w:rsid w:val="006B4A0C"/>
    <w:rsid w:val="006B4A35"/>
    <w:rsid w:val="006B4A53"/>
    <w:rsid w:val="006B4A6F"/>
    <w:rsid w:val="006B4B44"/>
    <w:rsid w:val="006B4DD2"/>
    <w:rsid w:val="006B5194"/>
    <w:rsid w:val="006B51ED"/>
    <w:rsid w:val="006B528E"/>
    <w:rsid w:val="006B5532"/>
    <w:rsid w:val="006B5558"/>
    <w:rsid w:val="006B5668"/>
    <w:rsid w:val="006B56C4"/>
    <w:rsid w:val="006B5718"/>
    <w:rsid w:val="006B573B"/>
    <w:rsid w:val="006B59DA"/>
    <w:rsid w:val="006B5A9A"/>
    <w:rsid w:val="006B5BFE"/>
    <w:rsid w:val="006B5E33"/>
    <w:rsid w:val="006B5FA7"/>
    <w:rsid w:val="006B6028"/>
    <w:rsid w:val="006B635D"/>
    <w:rsid w:val="006B6362"/>
    <w:rsid w:val="006B6522"/>
    <w:rsid w:val="006B6550"/>
    <w:rsid w:val="006B6589"/>
    <w:rsid w:val="006B67EF"/>
    <w:rsid w:val="006B6960"/>
    <w:rsid w:val="006B6C86"/>
    <w:rsid w:val="006B7117"/>
    <w:rsid w:val="006B7469"/>
    <w:rsid w:val="006B7954"/>
    <w:rsid w:val="006B7C3F"/>
    <w:rsid w:val="006B7DB4"/>
    <w:rsid w:val="006B7F08"/>
    <w:rsid w:val="006B7F15"/>
    <w:rsid w:val="006C00B3"/>
    <w:rsid w:val="006C0520"/>
    <w:rsid w:val="006C05AE"/>
    <w:rsid w:val="006C0737"/>
    <w:rsid w:val="006C07AD"/>
    <w:rsid w:val="006C07B4"/>
    <w:rsid w:val="006C0847"/>
    <w:rsid w:val="006C087E"/>
    <w:rsid w:val="006C0936"/>
    <w:rsid w:val="006C0959"/>
    <w:rsid w:val="006C09A3"/>
    <w:rsid w:val="006C09FD"/>
    <w:rsid w:val="006C0A11"/>
    <w:rsid w:val="006C0A56"/>
    <w:rsid w:val="006C0B21"/>
    <w:rsid w:val="006C0B31"/>
    <w:rsid w:val="006C0D56"/>
    <w:rsid w:val="006C0DB0"/>
    <w:rsid w:val="006C0E04"/>
    <w:rsid w:val="006C0EF2"/>
    <w:rsid w:val="006C0F3D"/>
    <w:rsid w:val="006C0F64"/>
    <w:rsid w:val="006C11D6"/>
    <w:rsid w:val="006C1311"/>
    <w:rsid w:val="006C1376"/>
    <w:rsid w:val="006C142E"/>
    <w:rsid w:val="006C16AC"/>
    <w:rsid w:val="006C17BD"/>
    <w:rsid w:val="006C190A"/>
    <w:rsid w:val="006C1971"/>
    <w:rsid w:val="006C1B85"/>
    <w:rsid w:val="006C1D46"/>
    <w:rsid w:val="006C1E0F"/>
    <w:rsid w:val="006C1E5B"/>
    <w:rsid w:val="006C1F22"/>
    <w:rsid w:val="006C2007"/>
    <w:rsid w:val="006C209B"/>
    <w:rsid w:val="006C20F1"/>
    <w:rsid w:val="006C2366"/>
    <w:rsid w:val="006C26F2"/>
    <w:rsid w:val="006C283C"/>
    <w:rsid w:val="006C298C"/>
    <w:rsid w:val="006C29CE"/>
    <w:rsid w:val="006C2D16"/>
    <w:rsid w:val="006C2DDD"/>
    <w:rsid w:val="006C2E10"/>
    <w:rsid w:val="006C2E32"/>
    <w:rsid w:val="006C2F66"/>
    <w:rsid w:val="006C3038"/>
    <w:rsid w:val="006C3100"/>
    <w:rsid w:val="006C313B"/>
    <w:rsid w:val="006C3297"/>
    <w:rsid w:val="006C3322"/>
    <w:rsid w:val="006C3348"/>
    <w:rsid w:val="006C341A"/>
    <w:rsid w:val="006C3673"/>
    <w:rsid w:val="006C387D"/>
    <w:rsid w:val="006C39AA"/>
    <w:rsid w:val="006C3D77"/>
    <w:rsid w:val="006C3E04"/>
    <w:rsid w:val="006C3EF2"/>
    <w:rsid w:val="006C400E"/>
    <w:rsid w:val="006C400F"/>
    <w:rsid w:val="006C414F"/>
    <w:rsid w:val="006C421D"/>
    <w:rsid w:val="006C44F3"/>
    <w:rsid w:val="006C4545"/>
    <w:rsid w:val="006C49D9"/>
    <w:rsid w:val="006C4A6C"/>
    <w:rsid w:val="006C4B01"/>
    <w:rsid w:val="006C4B06"/>
    <w:rsid w:val="006C4B6A"/>
    <w:rsid w:val="006C4C62"/>
    <w:rsid w:val="006C4E0D"/>
    <w:rsid w:val="006C5060"/>
    <w:rsid w:val="006C53D0"/>
    <w:rsid w:val="006C5670"/>
    <w:rsid w:val="006C5998"/>
    <w:rsid w:val="006C59C8"/>
    <w:rsid w:val="006C5CC1"/>
    <w:rsid w:val="006C5ED2"/>
    <w:rsid w:val="006C5EF6"/>
    <w:rsid w:val="006C5FC2"/>
    <w:rsid w:val="006C6292"/>
    <w:rsid w:val="006C6407"/>
    <w:rsid w:val="006C65E2"/>
    <w:rsid w:val="006C66F9"/>
    <w:rsid w:val="006C674B"/>
    <w:rsid w:val="006C6785"/>
    <w:rsid w:val="006C684B"/>
    <w:rsid w:val="006C6882"/>
    <w:rsid w:val="006C6883"/>
    <w:rsid w:val="006C6995"/>
    <w:rsid w:val="006C6C80"/>
    <w:rsid w:val="006C6DA2"/>
    <w:rsid w:val="006C6DA4"/>
    <w:rsid w:val="006C703C"/>
    <w:rsid w:val="006C73A0"/>
    <w:rsid w:val="006C73CC"/>
    <w:rsid w:val="006C74EC"/>
    <w:rsid w:val="006C7561"/>
    <w:rsid w:val="006C767F"/>
    <w:rsid w:val="006C7A93"/>
    <w:rsid w:val="006C7B22"/>
    <w:rsid w:val="006C7EF6"/>
    <w:rsid w:val="006C7F83"/>
    <w:rsid w:val="006D0027"/>
    <w:rsid w:val="006D0170"/>
    <w:rsid w:val="006D01D6"/>
    <w:rsid w:val="006D0222"/>
    <w:rsid w:val="006D02E3"/>
    <w:rsid w:val="006D0423"/>
    <w:rsid w:val="006D06D9"/>
    <w:rsid w:val="006D07CD"/>
    <w:rsid w:val="006D0AA6"/>
    <w:rsid w:val="006D0F31"/>
    <w:rsid w:val="006D0F3E"/>
    <w:rsid w:val="006D11C5"/>
    <w:rsid w:val="006D130D"/>
    <w:rsid w:val="006D13BA"/>
    <w:rsid w:val="006D1708"/>
    <w:rsid w:val="006D175E"/>
    <w:rsid w:val="006D1780"/>
    <w:rsid w:val="006D1A47"/>
    <w:rsid w:val="006D1A49"/>
    <w:rsid w:val="006D1C39"/>
    <w:rsid w:val="006D1E35"/>
    <w:rsid w:val="006D1F0F"/>
    <w:rsid w:val="006D20CA"/>
    <w:rsid w:val="006D2321"/>
    <w:rsid w:val="006D2491"/>
    <w:rsid w:val="006D24CB"/>
    <w:rsid w:val="006D2549"/>
    <w:rsid w:val="006D2611"/>
    <w:rsid w:val="006D26BA"/>
    <w:rsid w:val="006D26FA"/>
    <w:rsid w:val="006D2777"/>
    <w:rsid w:val="006D27F8"/>
    <w:rsid w:val="006D2882"/>
    <w:rsid w:val="006D28E0"/>
    <w:rsid w:val="006D2B0B"/>
    <w:rsid w:val="006D2B86"/>
    <w:rsid w:val="006D2BEF"/>
    <w:rsid w:val="006D2F40"/>
    <w:rsid w:val="006D330B"/>
    <w:rsid w:val="006D3332"/>
    <w:rsid w:val="006D335B"/>
    <w:rsid w:val="006D3592"/>
    <w:rsid w:val="006D36DC"/>
    <w:rsid w:val="006D38EE"/>
    <w:rsid w:val="006D3BE0"/>
    <w:rsid w:val="006D3DDA"/>
    <w:rsid w:val="006D3E87"/>
    <w:rsid w:val="006D3F39"/>
    <w:rsid w:val="006D40EC"/>
    <w:rsid w:val="006D4101"/>
    <w:rsid w:val="006D4193"/>
    <w:rsid w:val="006D42CD"/>
    <w:rsid w:val="006D43F9"/>
    <w:rsid w:val="006D4402"/>
    <w:rsid w:val="006D452D"/>
    <w:rsid w:val="006D4581"/>
    <w:rsid w:val="006D46EA"/>
    <w:rsid w:val="006D4724"/>
    <w:rsid w:val="006D4781"/>
    <w:rsid w:val="006D4ACF"/>
    <w:rsid w:val="006D4AE7"/>
    <w:rsid w:val="006D4E9D"/>
    <w:rsid w:val="006D5010"/>
    <w:rsid w:val="006D5445"/>
    <w:rsid w:val="006D5711"/>
    <w:rsid w:val="006D588B"/>
    <w:rsid w:val="006D5A1D"/>
    <w:rsid w:val="006D5A7B"/>
    <w:rsid w:val="006D5AB2"/>
    <w:rsid w:val="006D5D9F"/>
    <w:rsid w:val="006D6365"/>
    <w:rsid w:val="006D6541"/>
    <w:rsid w:val="006D66B5"/>
    <w:rsid w:val="006D6782"/>
    <w:rsid w:val="006D6961"/>
    <w:rsid w:val="006D696A"/>
    <w:rsid w:val="006D69C8"/>
    <w:rsid w:val="006D6A04"/>
    <w:rsid w:val="006D6BF4"/>
    <w:rsid w:val="006D6FD8"/>
    <w:rsid w:val="006D73F9"/>
    <w:rsid w:val="006D75A8"/>
    <w:rsid w:val="006D75E9"/>
    <w:rsid w:val="006D795B"/>
    <w:rsid w:val="006D7963"/>
    <w:rsid w:val="006D79BE"/>
    <w:rsid w:val="006D79DA"/>
    <w:rsid w:val="006D79FC"/>
    <w:rsid w:val="006D7A9C"/>
    <w:rsid w:val="006D7FE7"/>
    <w:rsid w:val="006E00BD"/>
    <w:rsid w:val="006E052D"/>
    <w:rsid w:val="006E05C7"/>
    <w:rsid w:val="006E087F"/>
    <w:rsid w:val="006E0951"/>
    <w:rsid w:val="006E0E3C"/>
    <w:rsid w:val="006E0FEA"/>
    <w:rsid w:val="006E10F3"/>
    <w:rsid w:val="006E12A6"/>
    <w:rsid w:val="006E151D"/>
    <w:rsid w:val="006E1697"/>
    <w:rsid w:val="006E16E0"/>
    <w:rsid w:val="006E17C7"/>
    <w:rsid w:val="006E1851"/>
    <w:rsid w:val="006E19CD"/>
    <w:rsid w:val="006E1A95"/>
    <w:rsid w:val="006E1AB8"/>
    <w:rsid w:val="006E1D17"/>
    <w:rsid w:val="006E1ED0"/>
    <w:rsid w:val="006E2188"/>
    <w:rsid w:val="006E226A"/>
    <w:rsid w:val="006E24BD"/>
    <w:rsid w:val="006E27A7"/>
    <w:rsid w:val="006E2DD7"/>
    <w:rsid w:val="006E3036"/>
    <w:rsid w:val="006E31CF"/>
    <w:rsid w:val="006E3201"/>
    <w:rsid w:val="006E3232"/>
    <w:rsid w:val="006E328A"/>
    <w:rsid w:val="006E3485"/>
    <w:rsid w:val="006E3530"/>
    <w:rsid w:val="006E360C"/>
    <w:rsid w:val="006E3737"/>
    <w:rsid w:val="006E3774"/>
    <w:rsid w:val="006E39B1"/>
    <w:rsid w:val="006E3B56"/>
    <w:rsid w:val="006E3C40"/>
    <w:rsid w:val="006E3DAD"/>
    <w:rsid w:val="006E3E3D"/>
    <w:rsid w:val="006E4085"/>
    <w:rsid w:val="006E411F"/>
    <w:rsid w:val="006E41D5"/>
    <w:rsid w:val="006E44C9"/>
    <w:rsid w:val="006E4531"/>
    <w:rsid w:val="006E4562"/>
    <w:rsid w:val="006E45CA"/>
    <w:rsid w:val="006E4670"/>
    <w:rsid w:val="006E498B"/>
    <w:rsid w:val="006E49E5"/>
    <w:rsid w:val="006E4A60"/>
    <w:rsid w:val="006E4CD8"/>
    <w:rsid w:val="006E50AE"/>
    <w:rsid w:val="006E50BF"/>
    <w:rsid w:val="006E5102"/>
    <w:rsid w:val="006E52A4"/>
    <w:rsid w:val="006E52FF"/>
    <w:rsid w:val="006E5444"/>
    <w:rsid w:val="006E5702"/>
    <w:rsid w:val="006E5709"/>
    <w:rsid w:val="006E58AB"/>
    <w:rsid w:val="006E592E"/>
    <w:rsid w:val="006E59AF"/>
    <w:rsid w:val="006E5B6F"/>
    <w:rsid w:val="006E5BAA"/>
    <w:rsid w:val="006E6088"/>
    <w:rsid w:val="006E6103"/>
    <w:rsid w:val="006E61B2"/>
    <w:rsid w:val="006E6306"/>
    <w:rsid w:val="006E6377"/>
    <w:rsid w:val="006E6429"/>
    <w:rsid w:val="006E654B"/>
    <w:rsid w:val="006E6655"/>
    <w:rsid w:val="006E667A"/>
    <w:rsid w:val="006E66FB"/>
    <w:rsid w:val="006E6BD3"/>
    <w:rsid w:val="006E6BF9"/>
    <w:rsid w:val="006E6CDE"/>
    <w:rsid w:val="006E6DF2"/>
    <w:rsid w:val="006E6E8D"/>
    <w:rsid w:val="006E714C"/>
    <w:rsid w:val="006E72A9"/>
    <w:rsid w:val="006E72EC"/>
    <w:rsid w:val="006E743C"/>
    <w:rsid w:val="006E7687"/>
    <w:rsid w:val="006E7EE1"/>
    <w:rsid w:val="006E7FE2"/>
    <w:rsid w:val="006F0287"/>
    <w:rsid w:val="006F02C5"/>
    <w:rsid w:val="006F0551"/>
    <w:rsid w:val="006F0658"/>
    <w:rsid w:val="006F089B"/>
    <w:rsid w:val="006F09E5"/>
    <w:rsid w:val="006F09FC"/>
    <w:rsid w:val="006F0A77"/>
    <w:rsid w:val="006F0C31"/>
    <w:rsid w:val="006F109C"/>
    <w:rsid w:val="006F11AA"/>
    <w:rsid w:val="006F1319"/>
    <w:rsid w:val="006F14B0"/>
    <w:rsid w:val="006F1517"/>
    <w:rsid w:val="006F155D"/>
    <w:rsid w:val="006F156B"/>
    <w:rsid w:val="006F1DB9"/>
    <w:rsid w:val="006F1DFC"/>
    <w:rsid w:val="006F1E59"/>
    <w:rsid w:val="006F21D4"/>
    <w:rsid w:val="006F21E6"/>
    <w:rsid w:val="006F23A5"/>
    <w:rsid w:val="006F24B1"/>
    <w:rsid w:val="006F2648"/>
    <w:rsid w:val="006F26DD"/>
    <w:rsid w:val="006F285F"/>
    <w:rsid w:val="006F2B11"/>
    <w:rsid w:val="006F2C27"/>
    <w:rsid w:val="006F2E93"/>
    <w:rsid w:val="006F2F26"/>
    <w:rsid w:val="006F2F72"/>
    <w:rsid w:val="006F302D"/>
    <w:rsid w:val="006F3443"/>
    <w:rsid w:val="006F345D"/>
    <w:rsid w:val="006F374D"/>
    <w:rsid w:val="006F3883"/>
    <w:rsid w:val="006F3A71"/>
    <w:rsid w:val="006F3E94"/>
    <w:rsid w:val="006F3F4A"/>
    <w:rsid w:val="006F3F7C"/>
    <w:rsid w:val="006F42A6"/>
    <w:rsid w:val="006F451F"/>
    <w:rsid w:val="006F4761"/>
    <w:rsid w:val="006F488F"/>
    <w:rsid w:val="006F48C4"/>
    <w:rsid w:val="006F4C0E"/>
    <w:rsid w:val="006F4D7D"/>
    <w:rsid w:val="006F5090"/>
    <w:rsid w:val="006F522C"/>
    <w:rsid w:val="006F53BA"/>
    <w:rsid w:val="006F5404"/>
    <w:rsid w:val="006F5494"/>
    <w:rsid w:val="006F54ED"/>
    <w:rsid w:val="006F5618"/>
    <w:rsid w:val="006F579E"/>
    <w:rsid w:val="006F57C7"/>
    <w:rsid w:val="006F5807"/>
    <w:rsid w:val="006F5C98"/>
    <w:rsid w:val="006F5E0B"/>
    <w:rsid w:val="006F6022"/>
    <w:rsid w:val="006F61EA"/>
    <w:rsid w:val="006F6228"/>
    <w:rsid w:val="006F6326"/>
    <w:rsid w:val="006F6391"/>
    <w:rsid w:val="006F63EA"/>
    <w:rsid w:val="006F63EC"/>
    <w:rsid w:val="006F651D"/>
    <w:rsid w:val="006F68C9"/>
    <w:rsid w:val="006F6AB0"/>
    <w:rsid w:val="006F7098"/>
    <w:rsid w:val="006F70A0"/>
    <w:rsid w:val="006F7235"/>
    <w:rsid w:val="006F7382"/>
    <w:rsid w:val="006F7426"/>
    <w:rsid w:val="006F7447"/>
    <w:rsid w:val="006F744F"/>
    <w:rsid w:val="006F77F4"/>
    <w:rsid w:val="006F7824"/>
    <w:rsid w:val="006F7992"/>
    <w:rsid w:val="006F79BF"/>
    <w:rsid w:val="006F7F9D"/>
    <w:rsid w:val="00700032"/>
    <w:rsid w:val="007000DC"/>
    <w:rsid w:val="007003C9"/>
    <w:rsid w:val="007004A9"/>
    <w:rsid w:val="00700A99"/>
    <w:rsid w:val="00700CE4"/>
    <w:rsid w:val="0070104D"/>
    <w:rsid w:val="007010F1"/>
    <w:rsid w:val="00701174"/>
    <w:rsid w:val="007012F0"/>
    <w:rsid w:val="007019D0"/>
    <w:rsid w:val="00701A1E"/>
    <w:rsid w:val="00701A8C"/>
    <w:rsid w:val="00701C05"/>
    <w:rsid w:val="00701E89"/>
    <w:rsid w:val="00701FB4"/>
    <w:rsid w:val="00701FB8"/>
    <w:rsid w:val="00702084"/>
    <w:rsid w:val="00702225"/>
    <w:rsid w:val="007022B6"/>
    <w:rsid w:val="007024D0"/>
    <w:rsid w:val="007024E9"/>
    <w:rsid w:val="007025DD"/>
    <w:rsid w:val="00702636"/>
    <w:rsid w:val="00702672"/>
    <w:rsid w:val="00702693"/>
    <w:rsid w:val="00702BBF"/>
    <w:rsid w:val="00702CE1"/>
    <w:rsid w:val="00702D74"/>
    <w:rsid w:val="00702E53"/>
    <w:rsid w:val="00702EF2"/>
    <w:rsid w:val="00702F01"/>
    <w:rsid w:val="007030E6"/>
    <w:rsid w:val="007030FA"/>
    <w:rsid w:val="00703107"/>
    <w:rsid w:val="00703182"/>
    <w:rsid w:val="007034F8"/>
    <w:rsid w:val="00703756"/>
    <w:rsid w:val="007038A0"/>
    <w:rsid w:val="00703D09"/>
    <w:rsid w:val="0070418B"/>
    <w:rsid w:val="0070444C"/>
    <w:rsid w:val="00704497"/>
    <w:rsid w:val="00704581"/>
    <w:rsid w:val="007049B5"/>
    <w:rsid w:val="00704B2C"/>
    <w:rsid w:val="00704FAF"/>
    <w:rsid w:val="0070517A"/>
    <w:rsid w:val="00705211"/>
    <w:rsid w:val="007054F5"/>
    <w:rsid w:val="00705671"/>
    <w:rsid w:val="007056B0"/>
    <w:rsid w:val="007058B7"/>
    <w:rsid w:val="007058CE"/>
    <w:rsid w:val="0070598D"/>
    <w:rsid w:val="007059B6"/>
    <w:rsid w:val="00705B50"/>
    <w:rsid w:val="00705CB2"/>
    <w:rsid w:val="00705D27"/>
    <w:rsid w:val="00705E87"/>
    <w:rsid w:val="00706004"/>
    <w:rsid w:val="007060F4"/>
    <w:rsid w:val="00706265"/>
    <w:rsid w:val="007062DF"/>
    <w:rsid w:val="007063AA"/>
    <w:rsid w:val="00706535"/>
    <w:rsid w:val="007066B9"/>
    <w:rsid w:val="00706A20"/>
    <w:rsid w:val="00706AA0"/>
    <w:rsid w:val="00706B18"/>
    <w:rsid w:val="00706B7C"/>
    <w:rsid w:val="00706BA7"/>
    <w:rsid w:val="00706BAA"/>
    <w:rsid w:val="00706EEE"/>
    <w:rsid w:val="00707209"/>
    <w:rsid w:val="007072F8"/>
    <w:rsid w:val="00707466"/>
    <w:rsid w:val="007076A3"/>
    <w:rsid w:val="007076A4"/>
    <w:rsid w:val="0070780F"/>
    <w:rsid w:val="0070787A"/>
    <w:rsid w:val="00707A3B"/>
    <w:rsid w:val="00710228"/>
    <w:rsid w:val="00710234"/>
    <w:rsid w:val="0071023B"/>
    <w:rsid w:val="00710453"/>
    <w:rsid w:val="00710512"/>
    <w:rsid w:val="007105F3"/>
    <w:rsid w:val="00710882"/>
    <w:rsid w:val="00710889"/>
    <w:rsid w:val="00710DAD"/>
    <w:rsid w:val="0071105E"/>
    <w:rsid w:val="00711060"/>
    <w:rsid w:val="0071163B"/>
    <w:rsid w:val="007116E8"/>
    <w:rsid w:val="007117DB"/>
    <w:rsid w:val="00711819"/>
    <w:rsid w:val="007118B9"/>
    <w:rsid w:val="00711A0D"/>
    <w:rsid w:val="00711D45"/>
    <w:rsid w:val="00712093"/>
    <w:rsid w:val="007120F2"/>
    <w:rsid w:val="0071213D"/>
    <w:rsid w:val="00712155"/>
    <w:rsid w:val="007121AE"/>
    <w:rsid w:val="007121CA"/>
    <w:rsid w:val="00712245"/>
    <w:rsid w:val="00712301"/>
    <w:rsid w:val="007128C0"/>
    <w:rsid w:val="007128DB"/>
    <w:rsid w:val="00712BE0"/>
    <w:rsid w:val="00712CCE"/>
    <w:rsid w:val="00712EBA"/>
    <w:rsid w:val="00712F3D"/>
    <w:rsid w:val="00713095"/>
    <w:rsid w:val="007133A8"/>
    <w:rsid w:val="00713426"/>
    <w:rsid w:val="00713454"/>
    <w:rsid w:val="00713671"/>
    <w:rsid w:val="00713686"/>
    <w:rsid w:val="00713AA7"/>
    <w:rsid w:val="00713C25"/>
    <w:rsid w:val="00713D36"/>
    <w:rsid w:val="00713FEA"/>
    <w:rsid w:val="007143E3"/>
    <w:rsid w:val="00714627"/>
    <w:rsid w:val="00714744"/>
    <w:rsid w:val="00714C00"/>
    <w:rsid w:val="00714C56"/>
    <w:rsid w:val="007153BD"/>
    <w:rsid w:val="0071576B"/>
    <w:rsid w:val="007157F6"/>
    <w:rsid w:val="0071591B"/>
    <w:rsid w:val="00715965"/>
    <w:rsid w:val="007159A6"/>
    <w:rsid w:val="00715C65"/>
    <w:rsid w:val="00715C8A"/>
    <w:rsid w:val="00715D11"/>
    <w:rsid w:val="00715D27"/>
    <w:rsid w:val="00716975"/>
    <w:rsid w:val="007169C2"/>
    <w:rsid w:val="007169C9"/>
    <w:rsid w:val="00716A43"/>
    <w:rsid w:val="00716A60"/>
    <w:rsid w:val="00716C44"/>
    <w:rsid w:val="00716DAF"/>
    <w:rsid w:val="00716DE5"/>
    <w:rsid w:val="00716E79"/>
    <w:rsid w:val="00717306"/>
    <w:rsid w:val="0071750A"/>
    <w:rsid w:val="0071761A"/>
    <w:rsid w:val="00717909"/>
    <w:rsid w:val="0071792C"/>
    <w:rsid w:val="00717930"/>
    <w:rsid w:val="00717988"/>
    <w:rsid w:val="00717A75"/>
    <w:rsid w:val="007200B3"/>
    <w:rsid w:val="0072029B"/>
    <w:rsid w:val="00720306"/>
    <w:rsid w:val="007204FE"/>
    <w:rsid w:val="007205CD"/>
    <w:rsid w:val="007208B0"/>
    <w:rsid w:val="00720A10"/>
    <w:rsid w:val="00720C01"/>
    <w:rsid w:val="00720FEB"/>
    <w:rsid w:val="00721024"/>
    <w:rsid w:val="007210DA"/>
    <w:rsid w:val="0072150D"/>
    <w:rsid w:val="00721724"/>
    <w:rsid w:val="0072176B"/>
    <w:rsid w:val="00721AA3"/>
    <w:rsid w:val="00721D18"/>
    <w:rsid w:val="00721E17"/>
    <w:rsid w:val="007220D2"/>
    <w:rsid w:val="007220E8"/>
    <w:rsid w:val="007227C9"/>
    <w:rsid w:val="00722928"/>
    <w:rsid w:val="00722B7A"/>
    <w:rsid w:val="00722C37"/>
    <w:rsid w:val="00722C5E"/>
    <w:rsid w:val="00722C66"/>
    <w:rsid w:val="00722C95"/>
    <w:rsid w:val="00722F04"/>
    <w:rsid w:val="00722F98"/>
    <w:rsid w:val="0072300B"/>
    <w:rsid w:val="00723029"/>
    <w:rsid w:val="0072317D"/>
    <w:rsid w:val="00723647"/>
    <w:rsid w:val="007238E1"/>
    <w:rsid w:val="00723DF4"/>
    <w:rsid w:val="00723E3D"/>
    <w:rsid w:val="00723F06"/>
    <w:rsid w:val="00724002"/>
    <w:rsid w:val="00724343"/>
    <w:rsid w:val="00724410"/>
    <w:rsid w:val="00724683"/>
    <w:rsid w:val="007246F4"/>
    <w:rsid w:val="00724772"/>
    <w:rsid w:val="007247C5"/>
    <w:rsid w:val="00724A28"/>
    <w:rsid w:val="00724A52"/>
    <w:rsid w:val="00724A75"/>
    <w:rsid w:val="00724BD1"/>
    <w:rsid w:val="00724CBA"/>
    <w:rsid w:val="00724DDC"/>
    <w:rsid w:val="00724F03"/>
    <w:rsid w:val="00724F7F"/>
    <w:rsid w:val="0072500A"/>
    <w:rsid w:val="0072503C"/>
    <w:rsid w:val="007251E8"/>
    <w:rsid w:val="0072525A"/>
    <w:rsid w:val="007252FD"/>
    <w:rsid w:val="00725453"/>
    <w:rsid w:val="00725559"/>
    <w:rsid w:val="00725667"/>
    <w:rsid w:val="007257B9"/>
    <w:rsid w:val="0072595C"/>
    <w:rsid w:val="00725D07"/>
    <w:rsid w:val="00726066"/>
    <w:rsid w:val="0072607E"/>
    <w:rsid w:val="00726086"/>
    <w:rsid w:val="007261E3"/>
    <w:rsid w:val="007263E9"/>
    <w:rsid w:val="0072648C"/>
    <w:rsid w:val="007264B4"/>
    <w:rsid w:val="00726807"/>
    <w:rsid w:val="00726B26"/>
    <w:rsid w:val="007271E1"/>
    <w:rsid w:val="0072723D"/>
    <w:rsid w:val="00727255"/>
    <w:rsid w:val="007272B1"/>
    <w:rsid w:val="007274DD"/>
    <w:rsid w:val="00727582"/>
    <w:rsid w:val="007275DB"/>
    <w:rsid w:val="00727954"/>
    <w:rsid w:val="00727CDE"/>
    <w:rsid w:val="00727D83"/>
    <w:rsid w:val="007300C6"/>
    <w:rsid w:val="007302DA"/>
    <w:rsid w:val="00730491"/>
    <w:rsid w:val="007304B8"/>
    <w:rsid w:val="007307BC"/>
    <w:rsid w:val="0073092B"/>
    <w:rsid w:val="00730A00"/>
    <w:rsid w:val="00730B9C"/>
    <w:rsid w:val="00730CDA"/>
    <w:rsid w:val="00730DDC"/>
    <w:rsid w:val="00730FEC"/>
    <w:rsid w:val="00731424"/>
    <w:rsid w:val="00731445"/>
    <w:rsid w:val="0073145D"/>
    <w:rsid w:val="007316A4"/>
    <w:rsid w:val="0073172A"/>
    <w:rsid w:val="00731844"/>
    <w:rsid w:val="00731A07"/>
    <w:rsid w:val="00731AF9"/>
    <w:rsid w:val="00731B68"/>
    <w:rsid w:val="00731B8E"/>
    <w:rsid w:val="00731CCC"/>
    <w:rsid w:val="00731DA9"/>
    <w:rsid w:val="00731E7F"/>
    <w:rsid w:val="00731E84"/>
    <w:rsid w:val="00731FA7"/>
    <w:rsid w:val="00731FC9"/>
    <w:rsid w:val="00732304"/>
    <w:rsid w:val="0073230B"/>
    <w:rsid w:val="007324BE"/>
    <w:rsid w:val="007324C7"/>
    <w:rsid w:val="007324CF"/>
    <w:rsid w:val="007325C0"/>
    <w:rsid w:val="0073266A"/>
    <w:rsid w:val="0073274E"/>
    <w:rsid w:val="007327CA"/>
    <w:rsid w:val="00732804"/>
    <w:rsid w:val="00732C24"/>
    <w:rsid w:val="00732D8D"/>
    <w:rsid w:val="00732F8A"/>
    <w:rsid w:val="00733367"/>
    <w:rsid w:val="00733450"/>
    <w:rsid w:val="00733547"/>
    <w:rsid w:val="007336B1"/>
    <w:rsid w:val="007339AE"/>
    <w:rsid w:val="00733B12"/>
    <w:rsid w:val="00733B34"/>
    <w:rsid w:val="00733BCB"/>
    <w:rsid w:val="00733C33"/>
    <w:rsid w:val="00733EF3"/>
    <w:rsid w:val="0073417D"/>
    <w:rsid w:val="007343A6"/>
    <w:rsid w:val="0073448E"/>
    <w:rsid w:val="00734555"/>
    <w:rsid w:val="007345F1"/>
    <w:rsid w:val="007347B6"/>
    <w:rsid w:val="00734B6D"/>
    <w:rsid w:val="00734D59"/>
    <w:rsid w:val="00734DD2"/>
    <w:rsid w:val="00735171"/>
    <w:rsid w:val="00735246"/>
    <w:rsid w:val="007352D4"/>
    <w:rsid w:val="00735368"/>
    <w:rsid w:val="007355A0"/>
    <w:rsid w:val="007355D4"/>
    <w:rsid w:val="00735A01"/>
    <w:rsid w:val="00735AD3"/>
    <w:rsid w:val="00735E61"/>
    <w:rsid w:val="00735E65"/>
    <w:rsid w:val="00735F46"/>
    <w:rsid w:val="007360BB"/>
    <w:rsid w:val="00736266"/>
    <w:rsid w:val="0073626D"/>
    <w:rsid w:val="00736445"/>
    <w:rsid w:val="00736504"/>
    <w:rsid w:val="007365CC"/>
    <w:rsid w:val="00736876"/>
    <w:rsid w:val="00736884"/>
    <w:rsid w:val="00736A84"/>
    <w:rsid w:val="00736AA5"/>
    <w:rsid w:val="00736C8A"/>
    <w:rsid w:val="00736E40"/>
    <w:rsid w:val="00736EA6"/>
    <w:rsid w:val="007373F0"/>
    <w:rsid w:val="00737549"/>
    <w:rsid w:val="00737584"/>
    <w:rsid w:val="00737797"/>
    <w:rsid w:val="007377BC"/>
    <w:rsid w:val="0073784B"/>
    <w:rsid w:val="007378C3"/>
    <w:rsid w:val="00737CB1"/>
    <w:rsid w:val="00737E70"/>
    <w:rsid w:val="00737F55"/>
    <w:rsid w:val="0074012B"/>
    <w:rsid w:val="00740179"/>
    <w:rsid w:val="00740257"/>
    <w:rsid w:val="007402A9"/>
    <w:rsid w:val="00740374"/>
    <w:rsid w:val="00740687"/>
    <w:rsid w:val="007406EA"/>
    <w:rsid w:val="007407AF"/>
    <w:rsid w:val="007407F8"/>
    <w:rsid w:val="007409A3"/>
    <w:rsid w:val="00740B0C"/>
    <w:rsid w:val="00740C97"/>
    <w:rsid w:val="00740D27"/>
    <w:rsid w:val="00740F50"/>
    <w:rsid w:val="00741090"/>
    <w:rsid w:val="00741143"/>
    <w:rsid w:val="007412BD"/>
    <w:rsid w:val="00741705"/>
    <w:rsid w:val="0074171D"/>
    <w:rsid w:val="00741730"/>
    <w:rsid w:val="00741907"/>
    <w:rsid w:val="0074192E"/>
    <w:rsid w:val="007419AF"/>
    <w:rsid w:val="00741BF3"/>
    <w:rsid w:val="00741E19"/>
    <w:rsid w:val="00741EBF"/>
    <w:rsid w:val="00741F43"/>
    <w:rsid w:val="00742095"/>
    <w:rsid w:val="007422A7"/>
    <w:rsid w:val="00742462"/>
    <w:rsid w:val="00742481"/>
    <w:rsid w:val="00742511"/>
    <w:rsid w:val="007427C0"/>
    <w:rsid w:val="00742AF3"/>
    <w:rsid w:val="00742B3F"/>
    <w:rsid w:val="00742FC5"/>
    <w:rsid w:val="007433A1"/>
    <w:rsid w:val="0074348C"/>
    <w:rsid w:val="0074382B"/>
    <w:rsid w:val="00743A06"/>
    <w:rsid w:val="00743A81"/>
    <w:rsid w:val="00743D2A"/>
    <w:rsid w:val="00743E35"/>
    <w:rsid w:val="007442CE"/>
    <w:rsid w:val="00744372"/>
    <w:rsid w:val="0074446F"/>
    <w:rsid w:val="007444CD"/>
    <w:rsid w:val="00744654"/>
    <w:rsid w:val="007446DE"/>
    <w:rsid w:val="00744974"/>
    <w:rsid w:val="00744983"/>
    <w:rsid w:val="00744B4A"/>
    <w:rsid w:val="00744B67"/>
    <w:rsid w:val="00744CC7"/>
    <w:rsid w:val="007452F4"/>
    <w:rsid w:val="007453D4"/>
    <w:rsid w:val="00745655"/>
    <w:rsid w:val="0074568B"/>
    <w:rsid w:val="0074593D"/>
    <w:rsid w:val="007459E2"/>
    <w:rsid w:val="00745AA4"/>
    <w:rsid w:val="00745B3F"/>
    <w:rsid w:val="00745C55"/>
    <w:rsid w:val="00745C9F"/>
    <w:rsid w:val="00745F59"/>
    <w:rsid w:val="00746063"/>
    <w:rsid w:val="00746147"/>
    <w:rsid w:val="0074651E"/>
    <w:rsid w:val="00746757"/>
    <w:rsid w:val="0074687D"/>
    <w:rsid w:val="00746987"/>
    <w:rsid w:val="00746B1D"/>
    <w:rsid w:val="00746BB8"/>
    <w:rsid w:val="00746C44"/>
    <w:rsid w:val="00746C4E"/>
    <w:rsid w:val="00746C5A"/>
    <w:rsid w:val="00746DEB"/>
    <w:rsid w:val="00746E05"/>
    <w:rsid w:val="007470BB"/>
    <w:rsid w:val="007472EC"/>
    <w:rsid w:val="0074738C"/>
    <w:rsid w:val="007473B7"/>
    <w:rsid w:val="00747588"/>
    <w:rsid w:val="007476EB"/>
    <w:rsid w:val="0074772B"/>
    <w:rsid w:val="00747816"/>
    <w:rsid w:val="00747930"/>
    <w:rsid w:val="00747A38"/>
    <w:rsid w:val="00747CDA"/>
    <w:rsid w:val="00747DF7"/>
    <w:rsid w:val="00747E56"/>
    <w:rsid w:val="00747ECE"/>
    <w:rsid w:val="00747FB3"/>
    <w:rsid w:val="00750030"/>
    <w:rsid w:val="007500BF"/>
    <w:rsid w:val="007500CD"/>
    <w:rsid w:val="00750177"/>
    <w:rsid w:val="0075019F"/>
    <w:rsid w:val="00750439"/>
    <w:rsid w:val="00750496"/>
    <w:rsid w:val="0075074E"/>
    <w:rsid w:val="007507E8"/>
    <w:rsid w:val="00750897"/>
    <w:rsid w:val="0075098B"/>
    <w:rsid w:val="007509B1"/>
    <w:rsid w:val="007509CB"/>
    <w:rsid w:val="00750B87"/>
    <w:rsid w:val="00750B99"/>
    <w:rsid w:val="00750D81"/>
    <w:rsid w:val="00750E73"/>
    <w:rsid w:val="00750F9C"/>
    <w:rsid w:val="00751037"/>
    <w:rsid w:val="007510FC"/>
    <w:rsid w:val="007514BF"/>
    <w:rsid w:val="00751514"/>
    <w:rsid w:val="007515EC"/>
    <w:rsid w:val="00752074"/>
    <w:rsid w:val="007520BB"/>
    <w:rsid w:val="007520DC"/>
    <w:rsid w:val="007520E8"/>
    <w:rsid w:val="00752108"/>
    <w:rsid w:val="00752120"/>
    <w:rsid w:val="007521BD"/>
    <w:rsid w:val="007521DA"/>
    <w:rsid w:val="00752563"/>
    <w:rsid w:val="00752568"/>
    <w:rsid w:val="00752583"/>
    <w:rsid w:val="007526A1"/>
    <w:rsid w:val="007527A7"/>
    <w:rsid w:val="00752A05"/>
    <w:rsid w:val="00752ADC"/>
    <w:rsid w:val="00752AE2"/>
    <w:rsid w:val="00752CD2"/>
    <w:rsid w:val="00752EF2"/>
    <w:rsid w:val="00752F09"/>
    <w:rsid w:val="00752F2B"/>
    <w:rsid w:val="00752F8F"/>
    <w:rsid w:val="00752FAD"/>
    <w:rsid w:val="00753380"/>
    <w:rsid w:val="0075349E"/>
    <w:rsid w:val="007534A3"/>
    <w:rsid w:val="007535B3"/>
    <w:rsid w:val="00753612"/>
    <w:rsid w:val="00753629"/>
    <w:rsid w:val="007536AE"/>
    <w:rsid w:val="007536C1"/>
    <w:rsid w:val="00753822"/>
    <w:rsid w:val="00753971"/>
    <w:rsid w:val="007539D8"/>
    <w:rsid w:val="00753C02"/>
    <w:rsid w:val="00753CF4"/>
    <w:rsid w:val="00753E22"/>
    <w:rsid w:val="00753F0E"/>
    <w:rsid w:val="00753F62"/>
    <w:rsid w:val="007540AD"/>
    <w:rsid w:val="007541B1"/>
    <w:rsid w:val="00754431"/>
    <w:rsid w:val="007547C2"/>
    <w:rsid w:val="007547D4"/>
    <w:rsid w:val="007548D5"/>
    <w:rsid w:val="00754D06"/>
    <w:rsid w:val="00754DE6"/>
    <w:rsid w:val="0075512B"/>
    <w:rsid w:val="00755381"/>
    <w:rsid w:val="007553EC"/>
    <w:rsid w:val="00755447"/>
    <w:rsid w:val="00755502"/>
    <w:rsid w:val="00755832"/>
    <w:rsid w:val="00755A1D"/>
    <w:rsid w:val="00755A5C"/>
    <w:rsid w:val="00755B50"/>
    <w:rsid w:val="00755D9F"/>
    <w:rsid w:val="00755E09"/>
    <w:rsid w:val="00755FF6"/>
    <w:rsid w:val="00756513"/>
    <w:rsid w:val="00756591"/>
    <w:rsid w:val="00756B31"/>
    <w:rsid w:val="00756CF2"/>
    <w:rsid w:val="00756EFE"/>
    <w:rsid w:val="00756F49"/>
    <w:rsid w:val="00756FC7"/>
    <w:rsid w:val="00757378"/>
    <w:rsid w:val="007573A2"/>
    <w:rsid w:val="0075784A"/>
    <w:rsid w:val="007579E7"/>
    <w:rsid w:val="007579FE"/>
    <w:rsid w:val="00757D0F"/>
    <w:rsid w:val="0076009E"/>
    <w:rsid w:val="0076017C"/>
    <w:rsid w:val="00760249"/>
    <w:rsid w:val="007603AC"/>
    <w:rsid w:val="007608D7"/>
    <w:rsid w:val="007609B7"/>
    <w:rsid w:val="00760AA2"/>
    <w:rsid w:val="00760AE9"/>
    <w:rsid w:val="00760CC3"/>
    <w:rsid w:val="00760EE5"/>
    <w:rsid w:val="00760EFA"/>
    <w:rsid w:val="00760EFE"/>
    <w:rsid w:val="0076129C"/>
    <w:rsid w:val="00761378"/>
    <w:rsid w:val="007613C6"/>
    <w:rsid w:val="007615D4"/>
    <w:rsid w:val="00761662"/>
    <w:rsid w:val="00761687"/>
    <w:rsid w:val="0076171C"/>
    <w:rsid w:val="007619A5"/>
    <w:rsid w:val="007619E1"/>
    <w:rsid w:val="00761A32"/>
    <w:rsid w:val="00761A7C"/>
    <w:rsid w:val="00761C27"/>
    <w:rsid w:val="00761CC0"/>
    <w:rsid w:val="00761D64"/>
    <w:rsid w:val="00761D9E"/>
    <w:rsid w:val="00761ED9"/>
    <w:rsid w:val="00761EE1"/>
    <w:rsid w:val="00761EE6"/>
    <w:rsid w:val="00762015"/>
    <w:rsid w:val="00762016"/>
    <w:rsid w:val="00762040"/>
    <w:rsid w:val="0076206F"/>
    <w:rsid w:val="007620B5"/>
    <w:rsid w:val="00762157"/>
    <w:rsid w:val="007624CF"/>
    <w:rsid w:val="0076254C"/>
    <w:rsid w:val="0076265F"/>
    <w:rsid w:val="007626D1"/>
    <w:rsid w:val="00762957"/>
    <w:rsid w:val="00762C97"/>
    <w:rsid w:val="00762DB4"/>
    <w:rsid w:val="00762F9B"/>
    <w:rsid w:val="0076304B"/>
    <w:rsid w:val="0076312F"/>
    <w:rsid w:val="007631E3"/>
    <w:rsid w:val="007633E1"/>
    <w:rsid w:val="0076341A"/>
    <w:rsid w:val="00763509"/>
    <w:rsid w:val="00763520"/>
    <w:rsid w:val="00763685"/>
    <w:rsid w:val="007636E5"/>
    <w:rsid w:val="0076393C"/>
    <w:rsid w:val="00763AEA"/>
    <w:rsid w:val="00763C11"/>
    <w:rsid w:val="00763CFB"/>
    <w:rsid w:val="00763D65"/>
    <w:rsid w:val="00763DA9"/>
    <w:rsid w:val="00763FC4"/>
    <w:rsid w:val="00763FDC"/>
    <w:rsid w:val="00764014"/>
    <w:rsid w:val="00764285"/>
    <w:rsid w:val="00764487"/>
    <w:rsid w:val="007645BB"/>
    <w:rsid w:val="007645E7"/>
    <w:rsid w:val="007645E9"/>
    <w:rsid w:val="0076469F"/>
    <w:rsid w:val="007646A3"/>
    <w:rsid w:val="00764831"/>
    <w:rsid w:val="00764901"/>
    <w:rsid w:val="00764B89"/>
    <w:rsid w:val="00764E5B"/>
    <w:rsid w:val="00764EBD"/>
    <w:rsid w:val="00764EEC"/>
    <w:rsid w:val="0076513D"/>
    <w:rsid w:val="007651A7"/>
    <w:rsid w:val="00765219"/>
    <w:rsid w:val="00765408"/>
    <w:rsid w:val="007655B6"/>
    <w:rsid w:val="0076582C"/>
    <w:rsid w:val="00765853"/>
    <w:rsid w:val="00765FC8"/>
    <w:rsid w:val="00766052"/>
    <w:rsid w:val="007660A2"/>
    <w:rsid w:val="00766357"/>
    <w:rsid w:val="0076677E"/>
    <w:rsid w:val="0076687A"/>
    <w:rsid w:val="007669F8"/>
    <w:rsid w:val="00766BE5"/>
    <w:rsid w:val="00766F81"/>
    <w:rsid w:val="00766FE3"/>
    <w:rsid w:val="00767062"/>
    <w:rsid w:val="007672C6"/>
    <w:rsid w:val="0076737B"/>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0F09"/>
    <w:rsid w:val="0077104B"/>
    <w:rsid w:val="0077130D"/>
    <w:rsid w:val="0077149F"/>
    <w:rsid w:val="0077161D"/>
    <w:rsid w:val="00771666"/>
    <w:rsid w:val="007716EC"/>
    <w:rsid w:val="007718D8"/>
    <w:rsid w:val="00771924"/>
    <w:rsid w:val="00771987"/>
    <w:rsid w:val="00771D20"/>
    <w:rsid w:val="00772029"/>
    <w:rsid w:val="007720D8"/>
    <w:rsid w:val="00772601"/>
    <w:rsid w:val="007727B5"/>
    <w:rsid w:val="0077289A"/>
    <w:rsid w:val="00772A66"/>
    <w:rsid w:val="00772A8E"/>
    <w:rsid w:val="00772C65"/>
    <w:rsid w:val="00772E57"/>
    <w:rsid w:val="00772EE8"/>
    <w:rsid w:val="00773169"/>
    <w:rsid w:val="007733CB"/>
    <w:rsid w:val="007734CD"/>
    <w:rsid w:val="0077366B"/>
    <w:rsid w:val="00773773"/>
    <w:rsid w:val="00773C53"/>
    <w:rsid w:val="00773C6F"/>
    <w:rsid w:val="00773D37"/>
    <w:rsid w:val="00773D6B"/>
    <w:rsid w:val="007742E2"/>
    <w:rsid w:val="00774593"/>
    <w:rsid w:val="00774791"/>
    <w:rsid w:val="00774893"/>
    <w:rsid w:val="00774C79"/>
    <w:rsid w:val="00774D8F"/>
    <w:rsid w:val="00775199"/>
    <w:rsid w:val="00775395"/>
    <w:rsid w:val="007753A2"/>
    <w:rsid w:val="00775491"/>
    <w:rsid w:val="0077561E"/>
    <w:rsid w:val="0077564E"/>
    <w:rsid w:val="00775748"/>
    <w:rsid w:val="0077580F"/>
    <w:rsid w:val="00775917"/>
    <w:rsid w:val="0077593F"/>
    <w:rsid w:val="00775BFF"/>
    <w:rsid w:val="00775DDB"/>
    <w:rsid w:val="00775E28"/>
    <w:rsid w:val="00776150"/>
    <w:rsid w:val="00776269"/>
    <w:rsid w:val="0077679A"/>
    <w:rsid w:val="007768D4"/>
    <w:rsid w:val="00776BFD"/>
    <w:rsid w:val="00776CF8"/>
    <w:rsid w:val="00776D50"/>
    <w:rsid w:val="00776F8D"/>
    <w:rsid w:val="00777182"/>
    <w:rsid w:val="007771DB"/>
    <w:rsid w:val="00777AED"/>
    <w:rsid w:val="00777C3C"/>
    <w:rsid w:val="00777CB7"/>
    <w:rsid w:val="00777D35"/>
    <w:rsid w:val="00777DA0"/>
    <w:rsid w:val="00777F20"/>
    <w:rsid w:val="0078030C"/>
    <w:rsid w:val="00780594"/>
    <w:rsid w:val="0078062A"/>
    <w:rsid w:val="00780749"/>
    <w:rsid w:val="007808FA"/>
    <w:rsid w:val="00780A8B"/>
    <w:rsid w:val="00780D16"/>
    <w:rsid w:val="00780DC4"/>
    <w:rsid w:val="00780E00"/>
    <w:rsid w:val="0078109D"/>
    <w:rsid w:val="007810A3"/>
    <w:rsid w:val="00781237"/>
    <w:rsid w:val="00781497"/>
    <w:rsid w:val="00781877"/>
    <w:rsid w:val="007818F8"/>
    <w:rsid w:val="00781E58"/>
    <w:rsid w:val="0078216F"/>
    <w:rsid w:val="007821DF"/>
    <w:rsid w:val="007822A2"/>
    <w:rsid w:val="0078235F"/>
    <w:rsid w:val="0078265F"/>
    <w:rsid w:val="00782765"/>
    <w:rsid w:val="007828DD"/>
    <w:rsid w:val="00782A12"/>
    <w:rsid w:val="00782E4E"/>
    <w:rsid w:val="00782FC2"/>
    <w:rsid w:val="00783086"/>
    <w:rsid w:val="007832E2"/>
    <w:rsid w:val="00783377"/>
    <w:rsid w:val="007835BA"/>
    <w:rsid w:val="007835C0"/>
    <w:rsid w:val="0078368A"/>
    <w:rsid w:val="00783857"/>
    <w:rsid w:val="00783AC2"/>
    <w:rsid w:val="00783AC4"/>
    <w:rsid w:val="00783B11"/>
    <w:rsid w:val="00783B9E"/>
    <w:rsid w:val="00783CA5"/>
    <w:rsid w:val="00783CC1"/>
    <w:rsid w:val="00783CF1"/>
    <w:rsid w:val="00783EF5"/>
    <w:rsid w:val="00784316"/>
    <w:rsid w:val="00784463"/>
    <w:rsid w:val="007844DC"/>
    <w:rsid w:val="007844ED"/>
    <w:rsid w:val="00784575"/>
    <w:rsid w:val="007846C6"/>
    <w:rsid w:val="007846E3"/>
    <w:rsid w:val="00784790"/>
    <w:rsid w:val="0078483E"/>
    <w:rsid w:val="0078487B"/>
    <w:rsid w:val="007848D3"/>
    <w:rsid w:val="00784B69"/>
    <w:rsid w:val="00784D01"/>
    <w:rsid w:val="00785005"/>
    <w:rsid w:val="00785960"/>
    <w:rsid w:val="00785BF9"/>
    <w:rsid w:val="00785C14"/>
    <w:rsid w:val="00785D37"/>
    <w:rsid w:val="007860BE"/>
    <w:rsid w:val="007860EC"/>
    <w:rsid w:val="007860F3"/>
    <w:rsid w:val="00786146"/>
    <w:rsid w:val="007861FA"/>
    <w:rsid w:val="007863BB"/>
    <w:rsid w:val="00786673"/>
    <w:rsid w:val="007866E0"/>
    <w:rsid w:val="0078683D"/>
    <w:rsid w:val="00786907"/>
    <w:rsid w:val="00786C1B"/>
    <w:rsid w:val="00786CD9"/>
    <w:rsid w:val="00786CFD"/>
    <w:rsid w:val="00787244"/>
    <w:rsid w:val="007878D3"/>
    <w:rsid w:val="00787964"/>
    <w:rsid w:val="00787FE2"/>
    <w:rsid w:val="00790185"/>
    <w:rsid w:val="0079036A"/>
    <w:rsid w:val="0079038F"/>
    <w:rsid w:val="007903DC"/>
    <w:rsid w:val="007905C5"/>
    <w:rsid w:val="00790993"/>
    <w:rsid w:val="00790A12"/>
    <w:rsid w:val="00790A52"/>
    <w:rsid w:val="00790AE6"/>
    <w:rsid w:val="00790AFD"/>
    <w:rsid w:val="00790B19"/>
    <w:rsid w:val="00790BE7"/>
    <w:rsid w:val="00790CED"/>
    <w:rsid w:val="00790F90"/>
    <w:rsid w:val="00791429"/>
    <w:rsid w:val="007916B7"/>
    <w:rsid w:val="00791787"/>
    <w:rsid w:val="00791858"/>
    <w:rsid w:val="007918B3"/>
    <w:rsid w:val="00791ECD"/>
    <w:rsid w:val="00791F2F"/>
    <w:rsid w:val="0079223D"/>
    <w:rsid w:val="007922C5"/>
    <w:rsid w:val="007924C0"/>
    <w:rsid w:val="007924CA"/>
    <w:rsid w:val="007926EC"/>
    <w:rsid w:val="0079286B"/>
    <w:rsid w:val="00792AD8"/>
    <w:rsid w:val="00792C42"/>
    <w:rsid w:val="00792CF0"/>
    <w:rsid w:val="00792D6B"/>
    <w:rsid w:val="00792E4C"/>
    <w:rsid w:val="00793279"/>
    <w:rsid w:val="00793449"/>
    <w:rsid w:val="0079378D"/>
    <w:rsid w:val="00793948"/>
    <w:rsid w:val="00793964"/>
    <w:rsid w:val="007939DA"/>
    <w:rsid w:val="00793A56"/>
    <w:rsid w:val="00793C7E"/>
    <w:rsid w:val="00793CA6"/>
    <w:rsid w:val="00793D9B"/>
    <w:rsid w:val="0079416C"/>
    <w:rsid w:val="007942DD"/>
    <w:rsid w:val="007944BF"/>
    <w:rsid w:val="00794579"/>
    <w:rsid w:val="00794598"/>
    <w:rsid w:val="00794693"/>
    <w:rsid w:val="007947C0"/>
    <w:rsid w:val="00794A49"/>
    <w:rsid w:val="00794AA9"/>
    <w:rsid w:val="00794CEC"/>
    <w:rsid w:val="00795061"/>
    <w:rsid w:val="00795418"/>
    <w:rsid w:val="00795445"/>
    <w:rsid w:val="0079567B"/>
    <w:rsid w:val="00795721"/>
    <w:rsid w:val="00795BDB"/>
    <w:rsid w:val="00795D99"/>
    <w:rsid w:val="007963A8"/>
    <w:rsid w:val="00796B0F"/>
    <w:rsid w:val="00796B13"/>
    <w:rsid w:val="00796B9D"/>
    <w:rsid w:val="00796C1C"/>
    <w:rsid w:val="00796C7E"/>
    <w:rsid w:val="00796DC0"/>
    <w:rsid w:val="00796F2E"/>
    <w:rsid w:val="007970A1"/>
    <w:rsid w:val="007970A5"/>
    <w:rsid w:val="00797169"/>
    <w:rsid w:val="007972CD"/>
    <w:rsid w:val="00797502"/>
    <w:rsid w:val="007976C0"/>
    <w:rsid w:val="007976F4"/>
    <w:rsid w:val="00797722"/>
    <w:rsid w:val="0079775E"/>
    <w:rsid w:val="00797A44"/>
    <w:rsid w:val="00797B78"/>
    <w:rsid w:val="00797BB3"/>
    <w:rsid w:val="00797F5D"/>
    <w:rsid w:val="007A010C"/>
    <w:rsid w:val="007A01D1"/>
    <w:rsid w:val="007A09DE"/>
    <w:rsid w:val="007A0D72"/>
    <w:rsid w:val="007A0E08"/>
    <w:rsid w:val="007A0F72"/>
    <w:rsid w:val="007A10E4"/>
    <w:rsid w:val="007A1102"/>
    <w:rsid w:val="007A11E2"/>
    <w:rsid w:val="007A12AD"/>
    <w:rsid w:val="007A12FE"/>
    <w:rsid w:val="007A1353"/>
    <w:rsid w:val="007A15AD"/>
    <w:rsid w:val="007A1625"/>
    <w:rsid w:val="007A17AC"/>
    <w:rsid w:val="007A1910"/>
    <w:rsid w:val="007A1C70"/>
    <w:rsid w:val="007A1EFD"/>
    <w:rsid w:val="007A2110"/>
    <w:rsid w:val="007A214E"/>
    <w:rsid w:val="007A21DB"/>
    <w:rsid w:val="007A2935"/>
    <w:rsid w:val="007A29C0"/>
    <w:rsid w:val="007A29FD"/>
    <w:rsid w:val="007A2D28"/>
    <w:rsid w:val="007A2F46"/>
    <w:rsid w:val="007A2F63"/>
    <w:rsid w:val="007A2F9F"/>
    <w:rsid w:val="007A3136"/>
    <w:rsid w:val="007A3627"/>
    <w:rsid w:val="007A3654"/>
    <w:rsid w:val="007A38D2"/>
    <w:rsid w:val="007A3A5D"/>
    <w:rsid w:val="007A3C07"/>
    <w:rsid w:val="007A3D89"/>
    <w:rsid w:val="007A3E64"/>
    <w:rsid w:val="007A3FAB"/>
    <w:rsid w:val="007A4275"/>
    <w:rsid w:val="007A42E8"/>
    <w:rsid w:val="007A43AD"/>
    <w:rsid w:val="007A443B"/>
    <w:rsid w:val="007A4533"/>
    <w:rsid w:val="007A4558"/>
    <w:rsid w:val="007A4593"/>
    <w:rsid w:val="007A4B69"/>
    <w:rsid w:val="007A4CA0"/>
    <w:rsid w:val="007A4EB2"/>
    <w:rsid w:val="007A4FF6"/>
    <w:rsid w:val="007A523C"/>
    <w:rsid w:val="007A525E"/>
    <w:rsid w:val="007A5338"/>
    <w:rsid w:val="007A5341"/>
    <w:rsid w:val="007A57ED"/>
    <w:rsid w:val="007A58E5"/>
    <w:rsid w:val="007A5C2E"/>
    <w:rsid w:val="007A5C72"/>
    <w:rsid w:val="007A5CDB"/>
    <w:rsid w:val="007A5E6E"/>
    <w:rsid w:val="007A5EF9"/>
    <w:rsid w:val="007A620B"/>
    <w:rsid w:val="007A6307"/>
    <w:rsid w:val="007A6516"/>
    <w:rsid w:val="007A6780"/>
    <w:rsid w:val="007A7116"/>
    <w:rsid w:val="007A72F2"/>
    <w:rsid w:val="007A743B"/>
    <w:rsid w:val="007A7531"/>
    <w:rsid w:val="007A7611"/>
    <w:rsid w:val="007A7B93"/>
    <w:rsid w:val="007A7EFF"/>
    <w:rsid w:val="007B04C6"/>
    <w:rsid w:val="007B0532"/>
    <w:rsid w:val="007B0617"/>
    <w:rsid w:val="007B06D8"/>
    <w:rsid w:val="007B07D3"/>
    <w:rsid w:val="007B0833"/>
    <w:rsid w:val="007B0AC5"/>
    <w:rsid w:val="007B0AE9"/>
    <w:rsid w:val="007B0AF4"/>
    <w:rsid w:val="007B0B23"/>
    <w:rsid w:val="007B0BF9"/>
    <w:rsid w:val="007B0C88"/>
    <w:rsid w:val="007B10EE"/>
    <w:rsid w:val="007B11DA"/>
    <w:rsid w:val="007B124B"/>
    <w:rsid w:val="007B133A"/>
    <w:rsid w:val="007B162D"/>
    <w:rsid w:val="007B1667"/>
    <w:rsid w:val="007B173E"/>
    <w:rsid w:val="007B1A94"/>
    <w:rsid w:val="007B1B9A"/>
    <w:rsid w:val="007B1C8B"/>
    <w:rsid w:val="007B1C98"/>
    <w:rsid w:val="007B201D"/>
    <w:rsid w:val="007B20E4"/>
    <w:rsid w:val="007B22D8"/>
    <w:rsid w:val="007B2360"/>
    <w:rsid w:val="007B24F9"/>
    <w:rsid w:val="007B2621"/>
    <w:rsid w:val="007B2954"/>
    <w:rsid w:val="007B2977"/>
    <w:rsid w:val="007B2AFE"/>
    <w:rsid w:val="007B2FE9"/>
    <w:rsid w:val="007B3175"/>
    <w:rsid w:val="007B3395"/>
    <w:rsid w:val="007B341E"/>
    <w:rsid w:val="007B37AB"/>
    <w:rsid w:val="007B3BF7"/>
    <w:rsid w:val="007B3C5A"/>
    <w:rsid w:val="007B3E80"/>
    <w:rsid w:val="007B40C2"/>
    <w:rsid w:val="007B41FB"/>
    <w:rsid w:val="007B432D"/>
    <w:rsid w:val="007B4421"/>
    <w:rsid w:val="007B456F"/>
    <w:rsid w:val="007B47B6"/>
    <w:rsid w:val="007B484F"/>
    <w:rsid w:val="007B485A"/>
    <w:rsid w:val="007B490C"/>
    <w:rsid w:val="007B5258"/>
    <w:rsid w:val="007B533C"/>
    <w:rsid w:val="007B5407"/>
    <w:rsid w:val="007B5476"/>
    <w:rsid w:val="007B56A7"/>
    <w:rsid w:val="007B5A4A"/>
    <w:rsid w:val="007B5EDF"/>
    <w:rsid w:val="007B5EE5"/>
    <w:rsid w:val="007B5F4A"/>
    <w:rsid w:val="007B6146"/>
    <w:rsid w:val="007B6502"/>
    <w:rsid w:val="007B65DE"/>
    <w:rsid w:val="007B6606"/>
    <w:rsid w:val="007B6768"/>
    <w:rsid w:val="007B687D"/>
    <w:rsid w:val="007B6B48"/>
    <w:rsid w:val="007B6BAB"/>
    <w:rsid w:val="007B6BDA"/>
    <w:rsid w:val="007B6C07"/>
    <w:rsid w:val="007B6C10"/>
    <w:rsid w:val="007B70C4"/>
    <w:rsid w:val="007B71D8"/>
    <w:rsid w:val="007B72BB"/>
    <w:rsid w:val="007B7336"/>
    <w:rsid w:val="007B7413"/>
    <w:rsid w:val="007B743E"/>
    <w:rsid w:val="007B744E"/>
    <w:rsid w:val="007B74D2"/>
    <w:rsid w:val="007B77F3"/>
    <w:rsid w:val="007B780D"/>
    <w:rsid w:val="007B797C"/>
    <w:rsid w:val="007B7C30"/>
    <w:rsid w:val="007B7FEE"/>
    <w:rsid w:val="007B7FFD"/>
    <w:rsid w:val="007C0089"/>
    <w:rsid w:val="007C00BA"/>
    <w:rsid w:val="007C011D"/>
    <w:rsid w:val="007C023A"/>
    <w:rsid w:val="007C043F"/>
    <w:rsid w:val="007C05D4"/>
    <w:rsid w:val="007C0B17"/>
    <w:rsid w:val="007C0B1F"/>
    <w:rsid w:val="007C0CE6"/>
    <w:rsid w:val="007C0E5C"/>
    <w:rsid w:val="007C0ECD"/>
    <w:rsid w:val="007C118D"/>
    <w:rsid w:val="007C13FC"/>
    <w:rsid w:val="007C19E9"/>
    <w:rsid w:val="007C1A0C"/>
    <w:rsid w:val="007C1D41"/>
    <w:rsid w:val="007C1DB2"/>
    <w:rsid w:val="007C1E9D"/>
    <w:rsid w:val="007C207E"/>
    <w:rsid w:val="007C2098"/>
    <w:rsid w:val="007C2302"/>
    <w:rsid w:val="007C2309"/>
    <w:rsid w:val="007C25B0"/>
    <w:rsid w:val="007C2664"/>
    <w:rsid w:val="007C26C2"/>
    <w:rsid w:val="007C2860"/>
    <w:rsid w:val="007C2B3C"/>
    <w:rsid w:val="007C2BC3"/>
    <w:rsid w:val="007C2E62"/>
    <w:rsid w:val="007C3089"/>
    <w:rsid w:val="007C31D1"/>
    <w:rsid w:val="007C3273"/>
    <w:rsid w:val="007C329A"/>
    <w:rsid w:val="007C334F"/>
    <w:rsid w:val="007C35F1"/>
    <w:rsid w:val="007C3671"/>
    <w:rsid w:val="007C36A6"/>
    <w:rsid w:val="007C36C8"/>
    <w:rsid w:val="007C39DA"/>
    <w:rsid w:val="007C3DB3"/>
    <w:rsid w:val="007C3FCB"/>
    <w:rsid w:val="007C410C"/>
    <w:rsid w:val="007C41FB"/>
    <w:rsid w:val="007C4351"/>
    <w:rsid w:val="007C4440"/>
    <w:rsid w:val="007C4519"/>
    <w:rsid w:val="007C4700"/>
    <w:rsid w:val="007C48E2"/>
    <w:rsid w:val="007C4917"/>
    <w:rsid w:val="007C49F6"/>
    <w:rsid w:val="007C4B33"/>
    <w:rsid w:val="007C4BA7"/>
    <w:rsid w:val="007C4E95"/>
    <w:rsid w:val="007C4F31"/>
    <w:rsid w:val="007C4F36"/>
    <w:rsid w:val="007C4F48"/>
    <w:rsid w:val="007C5110"/>
    <w:rsid w:val="007C52D6"/>
    <w:rsid w:val="007C545B"/>
    <w:rsid w:val="007C54BA"/>
    <w:rsid w:val="007C58BF"/>
    <w:rsid w:val="007C58FE"/>
    <w:rsid w:val="007C5AC0"/>
    <w:rsid w:val="007C5C59"/>
    <w:rsid w:val="007C5D5B"/>
    <w:rsid w:val="007C5F6B"/>
    <w:rsid w:val="007C606F"/>
    <w:rsid w:val="007C6284"/>
    <w:rsid w:val="007C64CA"/>
    <w:rsid w:val="007C64E2"/>
    <w:rsid w:val="007C6608"/>
    <w:rsid w:val="007C683B"/>
    <w:rsid w:val="007C69B6"/>
    <w:rsid w:val="007C6D99"/>
    <w:rsid w:val="007C7189"/>
    <w:rsid w:val="007C71DB"/>
    <w:rsid w:val="007C784C"/>
    <w:rsid w:val="007C785C"/>
    <w:rsid w:val="007C78AA"/>
    <w:rsid w:val="007C7945"/>
    <w:rsid w:val="007C7C4B"/>
    <w:rsid w:val="007C7EA9"/>
    <w:rsid w:val="007D0053"/>
    <w:rsid w:val="007D0151"/>
    <w:rsid w:val="007D019F"/>
    <w:rsid w:val="007D01D7"/>
    <w:rsid w:val="007D024D"/>
    <w:rsid w:val="007D04A9"/>
    <w:rsid w:val="007D056D"/>
    <w:rsid w:val="007D05F2"/>
    <w:rsid w:val="007D08CF"/>
    <w:rsid w:val="007D093E"/>
    <w:rsid w:val="007D0ABF"/>
    <w:rsid w:val="007D0B67"/>
    <w:rsid w:val="007D123B"/>
    <w:rsid w:val="007D12D9"/>
    <w:rsid w:val="007D136E"/>
    <w:rsid w:val="007D1403"/>
    <w:rsid w:val="007D1457"/>
    <w:rsid w:val="007D1462"/>
    <w:rsid w:val="007D1680"/>
    <w:rsid w:val="007D1747"/>
    <w:rsid w:val="007D19D3"/>
    <w:rsid w:val="007D1C1E"/>
    <w:rsid w:val="007D1D5E"/>
    <w:rsid w:val="007D1F8F"/>
    <w:rsid w:val="007D2493"/>
    <w:rsid w:val="007D25B7"/>
    <w:rsid w:val="007D262D"/>
    <w:rsid w:val="007D2884"/>
    <w:rsid w:val="007D28B7"/>
    <w:rsid w:val="007D2B83"/>
    <w:rsid w:val="007D2C72"/>
    <w:rsid w:val="007D2F2A"/>
    <w:rsid w:val="007D3162"/>
    <w:rsid w:val="007D32D3"/>
    <w:rsid w:val="007D34B0"/>
    <w:rsid w:val="007D384D"/>
    <w:rsid w:val="007D3C36"/>
    <w:rsid w:val="007D40AD"/>
    <w:rsid w:val="007D44AE"/>
    <w:rsid w:val="007D44C3"/>
    <w:rsid w:val="007D4739"/>
    <w:rsid w:val="007D47CB"/>
    <w:rsid w:val="007D49DA"/>
    <w:rsid w:val="007D4BA0"/>
    <w:rsid w:val="007D4BA2"/>
    <w:rsid w:val="007D4E3E"/>
    <w:rsid w:val="007D501C"/>
    <w:rsid w:val="007D5158"/>
    <w:rsid w:val="007D5198"/>
    <w:rsid w:val="007D523F"/>
    <w:rsid w:val="007D5245"/>
    <w:rsid w:val="007D5470"/>
    <w:rsid w:val="007D5946"/>
    <w:rsid w:val="007D5AE2"/>
    <w:rsid w:val="007D6094"/>
    <w:rsid w:val="007D63C3"/>
    <w:rsid w:val="007D640D"/>
    <w:rsid w:val="007D6581"/>
    <w:rsid w:val="007D6604"/>
    <w:rsid w:val="007D66F3"/>
    <w:rsid w:val="007D67FB"/>
    <w:rsid w:val="007D687C"/>
    <w:rsid w:val="007D69A5"/>
    <w:rsid w:val="007D6C4A"/>
    <w:rsid w:val="007D6D3B"/>
    <w:rsid w:val="007D712C"/>
    <w:rsid w:val="007D715A"/>
    <w:rsid w:val="007D719C"/>
    <w:rsid w:val="007D7675"/>
    <w:rsid w:val="007D771A"/>
    <w:rsid w:val="007D7848"/>
    <w:rsid w:val="007D78DA"/>
    <w:rsid w:val="007D7B24"/>
    <w:rsid w:val="007D7BBC"/>
    <w:rsid w:val="007D7BC1"/>
    <w:rsid w:val="007D7C17"/>
    <w:rsid w:val="007D7CA1"/>
    <w:rsid w:val="007E011E"/>
    <w:rsid w:val="007E015A"/>
    <w:rsid w:val="007E0290"/>
    <w:rsid w:val="007E02C9"/>
    <w:rsid w:val="007E04BB"/>
    <w:rsid w:val="007E05D9"/>
    <w:rsid w:val="007E0886"/>
    <w:rsid w:val="007E08EE"/>
    <w:rsid w:val="007E0A9E"/>
    <w:rsid w:val="007E0CEE"/>
    <w:rsid w:val="007E0EDF"/>
    <w:rsid w:val="007E0EEC"/>
    <w:rsid w:val="007E11EB"/>
    <w:rsid w:val="007E151A"/>
    <w:rsid w:val="007E16C8"/>
    <w:rsid w:val="007E1714"/>
    <w:rsid w:val="007E179E"/>
    <w:rsid w:val="007E199A"/>
    <w:rsid w:val="007E1A5B"/>
    <w:rsid w:val="007E1AAD"/>
    <w:rsid w:val="007E2211"/>
    <w:rsid w:val="007E22BF"/>
    <w:rsid w:val="007E24C9"/>
    <w:rsid w:val="007E28CA"/>
    <w:rsid w:val="007E2C19"/>
    <w:rsid w:val="007E2CC4"/>
    <w:rsid w:val="007E2E2B"/>
    <w:rsid w:val="007E3233"/>
    <w:rsid w:val="007E3490"/>
    <w:rsid w:val="007E3765"/>
    <w:rsid w:val="007E37DC"/>
    <w:rsid w:val="007E3857"/>
    <w:rsid w:val="007E3A95"/>
    <w:rsid w:val="007E3AEB"/>
    <w:rsid w:val="007E3BCD"/>
    <w:rsid w:val="007E3DF2"/>
    <w:rsid w:val="007E3FB4"/>
    <w:rsid w:val="007E3FE6"/>
    <w:rsid w:val="007E40AE"/>
    <w:rsid w:val="007E40C8"/>
    <w:rsid w:val="007E41E7"/>
    <w:rsid w:val="007E41EF"/>
    <w:rsid w:val="007E43CB"/>
    <w:rsid w:val="007E44BD"/>
    <w:rsid w:val="007E4722"/>
    <w:rsid w:val="007E4973"/>
    <w:rsid w:val="007E4A12"/>
    <w:rsid w:val="007E4AEE"/>
    <w:rsid w:val="007E4B9B"/>
    <w:rsid w:val="007E4C21"/>
    <w:rsid w:val="007E5227"/>
    <w:rsid w:val="007E54E6"/>
    <w:rsid w:val="007E5F68"/>
    <w:rsid w:val="007E60A2"/>
    <w:rsid w:val="007E613A"/>
    <w:rsid w:val="007E639A"/>
    <w:rsid w:val="007E650F"/>
    <w:rsid w:val="007E6522"/>
    <w:rsid w:val="007E69A8"/>
    <w:rsid w:val="007E6A27"/>
    <w:rsid w:val="007E6B44"/>
    <w:rsid w:val="007E6B47"/>
    <w:rsid w:val="007E6B4C"/>
    <w:rsid w:val="007E6B7F"/>
    <w:rsid w:val="007E6BA6"/>
    <w:rsid w:val="007E6E4E"/>
    <w:rsid w:val="007E6ED4"/>
    <w:rsid w:val="007E6FD9"/>
    <w:rsid w:val="007E72AA"/>
    <w:rsid w:val="007E746D"/>
    <w:rsid w:val="007E74F9"/>
    <w:rsid w:val="007E76E9"/>
    <w:rsid w:val="007E79EA"/>
    <w:rsid w:val="007E7CD4"/>
    <w:rsid w:val="007E7D21"/>
    <w:rsid w:val="007F00DC"/>
    <w:rsid w:val="007F00E7"/>
    <w:rsid w:val="007F0256"/>
    <w:rsid w:val="007F0410"/>
    <w:rsid w:val="007F049F"/>
    <w:rsid w:val="007F0604"/>
    <w:rsid w:val="007F0B79"/>
    <w:rsid w:val="007F0C7A"/>
    <w:rsid w:val="007F0DC3"/>
    <w:rsid w:val="007F0E95"/>
    <w:rsid w:val="007F0F9C"/>
    <w:rsid w:val="007F15A7"/>
    <w:rsid w:val="007F16AA"/>
    <w:rsid w:val="007F18F4"/>
    <w:rsid w:val="007F1AFB"/>
    <w:rsid w:val="007F1D0F"/>
    <w:rsid w:val="007F1D83"/>
    <w:rsid w:val="007F2244"/>
    <w:rsid w:val="007F23F4"/>
    <w:rsid w:val="007F24AE"/>
    <w:rsid w:val="007F2780"/>
    <w:rsid w:val="007F2948"/>
    <w:rsid w:val="007F2B69"/>
    <w:rsid w:val="007F2E02"/>
    <w:rsid w:val="007F2E27"/>
    <w:rsid w:val="007F2F33"/>
    <w:rsid w:val="007F304B"/>
    <w:rsid w:val="007F309D"/>
    <w:rsid w:val="007F39CE"/>
    <w:rsid w:val="007F39E7"/>
    <w:rsid w:val="007F3ACC"/>
    <w:rsid w:val="007F3ADC"/>
    <w:rsid w:val="007F3B89"/>
    <w:rsid w:val="007F3C4D"/>
    <w:rsid w:val="007F3DC9"/>
    <w:rsid w:val="007F3EA3"/>
    <w:rsid w:val="007F407B"/>
    <w:rsid w:val="007F40CC"/>
    <w:rsid w:val="007F4502"/>
    <w:rsid w:val="007F45B1"/>
    <w:rsid w:val="007F45B8"/>
    <w:rsid w:val="007F4742"/>
    <w:rsid w:val="007F4790"/>
    <w:rsid w:val="007F4B39"/>
    <w:rsid w:val="007F4C01"/>
    <w:rsid w:val="007F4DB1"/>
    <w:rsid w:val="007F4E71"/>
    <w:rsid w:val="007F4F9B"/>
    <w:rsid w:val="007F5061"/>
    <w:rsid w:val="007F5211"/>
    <w:rsid w:val="007F55A0"/>
    <w:rsid w:val="007F55ED"/>
    <w:rsid w:val="007F58B6"/>
    <w:rsid w:val="007F5A7C"/>
    <w:rsid w:val="007F5A80"/>
    <w:rsid w:val="007F5AB7"/>
    <w:rsid w:val="007F5C1A"/>
    <w:rsid w:val="007F5E32"/>
    <w:rsid w:val="007F5F22"/>
    <w:rsid w:val="007F605E"/>
    <w:rsid w:val="007F6155"/>
    <w:rsid w:val="007F617B"/>
    <w:rsid w:val="007F61D4"/>
    <w:rsid w:val="007F62BA"/>
    <w:rsid w:val="007F665D"/>
    <w:rsid w:val="007F6705"/>
    <w:rsid w:val="007F675E"/>
    <w:rsid w:val="007F6B63"/>
    <w:rsid w:val="007F6BB0"/>
    <w:rsid w:val="007F6BF9"/>
    <w:rsid w:val="007F6CBB"/>
    <w:rsid w:val="007F6D53"/>
    <w:rsid w:val="007F6E98"/>
    <w:rsid w:val="007F6F2C"/>
    <w:rsid w:val="007F70AB"/>
    <w:rsid w:val="007F70AE"/>
    <w:rsid w:val="007F7249"/>
    <w:rsid w:val="007F7296"/>
    <w:rsid w:val="007F7307"/>
    <w:rsid w:val="007F748A"/>
    <w:rsid w:val="007F75F5"/>
    <w:rsid w:val="007F7673"/>
    <w:rsid w:val="007F7A09"/>
    <w:rsid w:val="007F7AE2"/>
    <w:rsid w:val="007F7BCF"/>
    <w:rsid w:val="007F7D21"/>
    <w:rsid w:val="007F7E17"/>
    <w:rsid w:val="007F7FC6"/>
    <w:rsid w:val="008000C2"/>
    <w:rsid w:val="0080051D"/>
    <w:rsid w:val="008006A8"/>
    <w:rsid w:val="00800994"/>
    <w:rsid w:val="008009C2"/>
    <w:rsid w:val="00800B84"/>
    <w:rsid w:val="00800D8A"/>
    <w:rsid w:val="00800F36"/>
    <w:rsid w:val="00800FD6"/>
    <w:rsid w:val="008010AC"/>
    <w:rsid w:val="008011D7"/>
    <w:rsid w:val="008011EA"/>
    <w:rsid w:val="00801289"/>
    <w:rsid w:val="008012A7"/>
    <w:rsid w:val="0080147F"/>
    <w:rsid w:val="00801582"/>
    <w:rsid w:val="00801847"/>
    <w:rsid w:val="00801848"/>
    <w:rsid w:val="00801939"/>
    <w:rsid w:val="00801AF3"/>
    <w:rsid w:val="00801B65"/>
    <w:rsid w:val="00801F96"/>
    <w:rsid w:val="00802188"/>
    <w:rsid w:val="00802270"/>
    <w:rsid w:val="00802295"/>
    <w:rsid w:val="0080243C"/>
    <w:rsid w:val="008024B9"/>
    <w:rsid w:val="008028E3"/>
    <w:rsid w:val="00802B00"/>
    <w:rsid w:val="00802BBA"/>
    <w:rsid w:val="00802CBF"/>
    <w:rsid w:val="00802E67"/>
    <w:rsid w:val="0080318A"/>
    <w:rsid w:val="008031F8"/>
    <w:rsid w:val="00803324"/>
    <w:rsid w:val="008033DE"/>
    <w:rsid w:val="0080344E"/>
    <w:rsid w:val="0080345B"/>
    <w:rsid w:val="00803579"/>
    <w:rsid w:val="00803621"/>
    <w:rsid w:val="00803819"/>
    <w:rsid w:val="00803B10"/>
    <w:rsid w:val="00803CF1"/>
    <w:rsid w:val="00803ECA"/>
    <w:rsid w:val="00803FA8"/>
    <w:rsid w:val="00803FDF"/>
    <w:rsid w:val="00804011"/>
    <w:rsid w:val="00804066"/>
    <w:rsid w:val="008040DC"/>
    <w:rsid w:val="0080432C"/>
    <w:rsid w:val="00804440"/>
    <w:rsid w:val="0080478B"/>
    <w:rsid w:val="008047EA"/>
    <w:rsid w:val="008048A0"/>
    <w:rsid w:val="008049B0"/>
    <w:rsid w:val="00804A67"/>
    <w:rsid w:val="00804D28"/>
    <w:rsid w:val="00804D9F"/>
    <w:rsid w:val="00804FBF"/>
    <w:rsid w:val="0080501A"/>
    <w:rsid w:val="0080508A"/>
    <w:rsid w:val="0080560F"/>
    <w:rsid w:val="00805662"/>
    <w:rsid w:val="0080596F"/>
    <w:rsid w:val="0080597C"/>
    <w:rsid w:val="008059C3"/>
    <w:rsid w:val="00805C13"/>
    <w:rsid w:val="00805DFD"/>
    <w:rsid w:val="00805EB6"/>
    <w:rsid w:val="00806078"/>
    <w:rsid w:val="008062B3"/>
    <w:rsid w:val="008062E1"/>
    <w:rsid w:val="008064DE"/>
    <w:rsid w:val="00806636"/>
    <w:rsid w:val="0080680B"/>
    <w:rsid w:val="008068F3"/>
    <w:rsid w:val="0080699C"/>
    <w:rsid w:val="00806BF4"/>
    <w:rsid w:val="00806BF7"/>
    <w:rsid w:val="00806C81"/>
    <w:rsid w:val="00806F82"/>
    <w:rsid w:val="00806FD2"/>
    <w:rsid w:val="00807393"/>
    <w:rsid w:val="008073AC"/>
    <w:rsid w:val="008074B3"/>
    <w:rsid w:val="008076C6"/>
    <w:rsid w:val="008076F2"/>
    <w:rsid w:val="00807B34"/>
    <w:rsid w:val="00807B68"/>
    <w:rsid w:val="00807F46"/>
    <w:rsid w:val="0081006D"/>
    <w:rsid w:val="00810111"/>
    <w:rsid w:val="0081019E"/>
    <w:rsid w:val="00810452"/>
    <w:rsid w:val="00810AB3"/>
    <w:rsid w:val="00810AF9"/>
    <w:rsid w:val="00810FB7"/>
    <w:rsid w:val="0081101D"/>
    <w:rsid w:val="008110E3"/>
    <w:rsid w:val="008110F9"/>
    <w:rsid w:val="00811335"/>
    <w:rsid w:val="00811690"/>
    <w:rsid w:val="00811752"/>
    <w:rsid w:val="008117D5"/>
    <w:rsid w:val="00811BF2"/>
    <w:rsid w:val="00811C0D"/>
    <w:rsid w:val="0081212E"/>
    <w:rsid w:val="008121E5"/>
    <w:rsid w:val="008123E8"/>
    <w:rsid w:val="008126ED"/>
    <w:rsid w:val="00812744"/>
    <w:rsid w:val="00812AC4"/>
    <w:rsid w:val="00812BE2"/>
    <w:rsid w:val="00812C22"/>
    <w:rsid w:val="00812C72"/>
    <w:rsid w:val="00812DC2"/>
    <w:rsid w:val="00813184"/>
    <w:rsid w:val="00813254"/>
    <w:rsid w:val="0081335D"/>
    <w:rsid w:val="008133CB"/>
    <w:rsid w:val="008136CD"/>
    <w:rsid w:val="008138F0"/>
    <w:rsid w:val="00813C78"/>
    <w:rsid w:val="00813D16"/>
    <w:rsid w:val="00813DB4"/>
    <w:rsid w:val="00813E84"/>
    <w:rsid w:val="00813ED0"/>
    <w:rsid w:val="00814080"/>
    <w:rsid w:val="00814396"/>
    <w:rsid w:val="008143CB"/>
    <w:rsid w:val="008143DF"/>
    <w:rsid w:val="00814413"/>
    <w:rsid w:val="008145B5"/>
    <w:rsid w:val="0081468F"/>
    <w:rsid w:val="00814838"/>
    <w:rsid w:val="0081485B"/>
    <w:rsid w:val="008149BE"/>
    <w:rsid w:val="00814CAB"/>
    <w:rsid w:val="0081516E"/>
    <w:rsid w:val="008153AE"/>
    <w:rsid w:val="00815A62"/>
    <w:rsid w:val="00815B4E"/>
    <w:rsid w:val="0081629C"/>
    <w:rsid w:val="00816567"/>
    <w:rsid w:val="008165A3"/>
    <w:rsid w:val="008167CF"/>
    <w:rsid w:val="0081695D"/>
    <w:rsid w:val="00816963"/>
    <w:rsid w:val="00816C62"/>
    <w:rsid w:val="00816E0B"/>
    <w:rsid w:val="00817227"/>
    <w:rsid w:val="008173E1"/>
    <w:rsid w:val="00817486"/>
    <w:rsid w:val="008174F9"/>
    <w:rsid w:val="00817611"/>
    <w:rsid w:val="008176DA"/>
    <w:rsid w:val="00817B41"/>
    <w:rsid w:val="00817B8E"/>
    <w:rsid w:val="00817EA3"/>
    <w:rsid w:val="00817F3B"/>
    <w:rsid w:val="00817F3C"/>
    <w:rsid w:val="00817FD9"/>
    <w:rsid w:val="00820382"/>
    <w:rsid w:val="00820879"/>
    <w:rsid w:val="00820C0D"/>
    <w:rsid w:val="00820D2E"/>
    <w:rsid w:val="00820EE3"/>
    <w:rsid w:val="00820F2B"/>
    <w:rsid w:val="00820FF0"/>
    <w:rsid w:val="00821026"/>
    <w:rsid w:val="00821178"/>
    <w:rsid w:val="00821311"/>
    <w:rsid w:val="00821359"/>
    <w:rsid w:val="008215B6"/>
    <w:rsid w:val="00821622"/>
    <w:rsid w:val="008217E8"/>
    <w:rsid w:val="00821B30"/>
    <w:rsid w:val="00821DF5"/>
    <w:rsid w:val="00821F6A"/>
    <w:rsid w:val="00821F6B"/>
    <w:rsid w:val="0082203E"/>
    <w:rsid w:val="008222F2"/>
    <w:rsid w:val="00822336"/>
    <w:rsid w:val="00822395"/>
    <w:rsid w:val="008223F1"/>
    <w:rsid w:val="00822441"/>
    <w:rsid w:val="0082252D"/>
    <w:rsid w:val="008227DF"/>
    <w:rsid w:val="00822873"/>
    <w:rsid w:val="008229F2"/>
    <w:rsid w:val="00822A20"/>
    <w:rsid w:val="00822A8B"/>
    <w:rsid w:val="00822B45"/>
    <w:rsid w:val="00822C20"/>
    <w:rsid w:val="00822CBF"/>
    <w:rsid w:val="00822FA4"/>
    <w:rsid w:val="00822FBC"/>
    <w:rsid w:val="00822FC3"/>
    <w:rsid w:val="0082311C"/>
    <w:rsid w:val="008231C9"/>
    <w:rsid w:val="00823222"/>
    <w:rsid w:val="008237A6"/>
    <w:rsid w:val="0082387E"/>
    <w:rsid w:val="00823C9A"/>
    <w:rsid w:val="00823DCC"/>
    <w:rsid w:val="00823ED5"/>
    <w:rsid w:val="00823EE7"/>
    <w:rsid w:val="008242AE"/>
    <w:rsid w:val="00824728"/>
    <w:rsid w:val="00824757"/>
    <w:rsid w:val="008247DE"/>
    <w:rsid w:val="0082491A"/>
    <w:rsid w:val="00824933"/>
    <w:rsid w:val="00824E1B"/>
    <w:rsid w:val="00824F3F"/>
    <w:rsid w:val="00824FF7"/>
    <w:rsid w:val="0082501B"/>
    <w:rsid w:val="00825473"/>
    <w:rsid w:val="00825562"/>
    <w:rsid w:val="00825585"/>
    <w:rsid w:val="0082574B"/>
    <w:rsid w:val="00825766"/>
    <w:rsid w:val="008257F1"/>
    <w:rsid w:val="00825D5B"/>
    <w:rsid w:val="0082610F"/>
    <w:rsid w:val="0082618E"/>
    <w:rsid w:val="0082628B"/>
    <w:rsid w:val="00826406"/>
    <w:rsid w:val="008264F1"/>
    <w:rsid w:val="0082654D"/>
    <w:rsid w:val="008265F1"/>
    <w:rsid w:val="00826787"/>
    <w:rsid w:val="008267AE"/>
    <w:rsid w:val="008267B1"/>
    <w:rsid w:val="0082689A"/>
    <w:rsid w:val="00826A24"/>
    <w:rsid w:val="00826AD3"/>
    <w:rsid w:val="00826B0D"/>
    <w:rsid w:val="00826B86"/>
    <w:rsid w:val="00827198"/>
    <w:rsid w:val="00827242"/>
    <w:rsid w:val="00827476"/>
    <w:rsid w:val="0082758C"/>
    <w:rsid w:val="008277AF"/>
    <w:rsid w:val="00827941"/>
    <w:rsid w:val="00827D88"/>
    <w:rsid w:val="00827DF7"/>
    <w:rsid w:val="00827E06"/>
    <w:rsid w:val="00827E4F"/>
    <w:rsid w:val="008303D6"/>
    <w:rsid w:val="008303EB"/>
    <w:rsid w:val="00830578"/>
    <w:rsid w:val="008305A2"/>
    <w:rsid w:val="00830653"/>
    <w:rsid w:val="008306D9"/>
    <w:rsid w:val="0083072B"/>
    <w:rsid w:val="00830733"/>
    <w:rsid w:val="008307BD"/>
    <w:rsid w:val="008307DC"/>
    <w:rsid w:val="00830847"/>
    <w:rsid w:val="008309D6"/>
    <w:rsid w:val="00830B42"/>
    <w:rsid w:val="00830B94"/>
    <w:rsid w:val="00830C62"/>
    <w:rsid w:val="00830CE7"/>
    <w:rsid w:val="00830D9C"/>
    <w:rsid w:val="00830E81"/>
    <w:rsid w:val="00830F72"/>
    <w:rsid w:val="0083107E"/>
    <w:rsid w:val="008312A7"/>
    <w:rsid w:val="00831585"/>
    <w:rsid w:val="008317A7"/>
    <w:rsid w:val="00831C33"/>
    <w:rsid w:val="00831CCB"/>
    <w:rsid w:val="00831CF6"/>
    <w:rsid w:val="00832031"/>
    <w:rsid w:val="0083260C"/>
    <w:rsid w:val="00832647"/>
    <w:rsid w:val="00832880"/>
    <w:rsid w:val="008328EC"/>
    <w:rsid w:val="00832990"/>
    <w:rsid w:val="00832B72"/>
    <w:rsid w:val="00832EA9"/>
    <w:rsid w:val="00832EBF"/>
    <w:rsid w:val="00832FDB"/>
    <w:rsid w:val="008330ED"/>
    <w:rsid w:val="008331E3"/>
    <w:rsid w:val="00833705"/>
    <w:rsid w:val="008339ED"/>
    <w:rsid w:val="00833C52"/>
    <w:rsid w:val="00833EC5"/>
    <w:rsid w:val="00833ED2"/>
    <w:rsid w:val="0083410B"/>
    <w:rsid w:val="008341F4"/>
    <w:rsid w:val="00834544"/>
    <w:rsid w:val="00834702"/>
    <w:rsid w:val="00834883"/>
    <w:rsid w:val="008349E5"/>
    <w:rsid w:val="00834A04"/>
    <w:rsid w:val="00834A62"/>
    <w:rsid w:val="00834D63"/>
    <w:rsid w:val="00834DDE"/>
    <w:rsid w:val="00834ED3"/>
    <w:rsid w:val="00835023"/>
    <w:rsid w:val="008354F0"/>
    <w:rsid w:val="0083553C"/>
    <w:rsid w:val="00835754"/>
    <w:rsid w:val="00835970"/>
    <w:rsid w:val="00835B44"/>
    <w:rsid w:val="00835B66"/>
    <w:rsid w:val="00835BBD"/>
    <w:rsid w:val="00835E35"/>
    <w:rsid w:val="00835F5C"/>
    <w:rsid w:val="0083605F"/>
    <w:rsid w:val="00836112"/>
    <w:rsid w:val="0083621D"/>
    <w:rsid w:val="00836256"/>
    <w:rsid w:val="008365A5"/>
    <w:rsid w:val="00836757"/>
    <w:rsid w:val="008368DF"/>
    <w:rsid w:val="00836962"/>
    <w:rsid w:val="0083696D"/>
    <w:rsid w:val="00836A7F"/>
    <w:rsid w:val="00836BE7"/>
    <w:rsid w:val="0083745F"/>
    <w:rsid w:val="00837667"/>
    <w:rsid w:val="00837690"/>
    <w:rsid w:val="008376D5"/>
    <w:rsid w:val="00837845"/>
    <w:rsid w:val="008378B1"/>
    <w:rsid w:val="00837990"/>
    <w:rsid w:val="00837AAC"/>
    <w:rsid w:val="00837B56"/>
    <w:rsid w:val="00837CE1"/>
    <w:rsid w:val="00840019"/>
    <w:rsid w:val="008400CB"/>
    <w:rsid w:val="008405D2"/>
    <w:rsid w:val="00840630"/>
    <w:rsid w:val="008407EF"/>
    <w:rsid w:val="008408E1"/>
    <w:rsid w:val="00840900"/>
    <w:rsid w:val="00840A68"/>
    <w:rsid w:val="00840ACA"/>
    <w:rsid w:val="00840D6F"/>
    <w:rsid w:val="00840FF4"/>
    <w:rsid w:val="00841163"/>
    <w:rsid w:val="00841678"/>
    <w:rsid w:val="008416C7"/>
    <w:rsid w:val="0084192D"/>
    <w:rsid w:val="00841971"/>
    <w:rsid w:val="00841AD3"/>
    <w:rsid w:val="00841CA7"/>
    <w:rsid w:val="00841CF7"/>
    <w:rsid w:val="00841CFA"/>
    <w:rsid w:val="00841E16"/>
    <w:rsid w:val="00841F81"/>
    <w:rsid w:val="008423F5"/>
    <w:rsid w:val="00842442"/>
    <w:rsid w:val="00842599"/>
    <w:rsid w:val="008427C1"/>
    <w:rsid w:val="008428C4"/>
    <w:rsid w:val="00842A9C"/>
    <w:rsid w:val="00842C5F"/>
    <w:rsid w:val="00842D9B"/>
    <w:rsid w:val="00842DBC"/>
    <w:rsid w:val="00842FF9"/>
    <w:rsid w:val="0084314E"/>
    <w:rsid w:val="0084315C"/>
    <w:rsid w:val="00843436"/>
    <w:rsid w:val="0084352A"/>
    <w:rsid w:val="0084357F"/>
    <w:rsid w:val="0084359E"/>
    <w:rsid w:val="008436A1"/>
    <w:rsid w:val="008436CA"/>
    <w:rsid w:val="008436D9"/>
    <w:rsid w:val="008438FF"/>
    <w:rsid w:val="00843C10"/>
    <w:rsid w:val="00843C80"/>
    <w:rsid w:val="00843E93"/>
    <w:rsid w:val="0084408F"/>
    <w:rsid w:val="00844111"/>
    <w:rsid w:val="00844189"/>
    <w:rsid w:val="00844246"/>
    <w:rsid w:val="00844251"/>
    <w:rsid w:val="00844578"/>
    <w:rsid w:val="008445B0"/>
    <w:rsid w:val="0084476B"/>
    <w:rsid w:val="008449B0"/>
    <w:rsid w:val="00844F91"/>
    <w:rsid w:val="00845038"/>
    <w:rsid w:val="0084511E"/>
    <w:rsid w:val="0084512C"/>
    <w:rsid w:val="008453A9"/>
    <w:rsid w:val="008457A1"/>
    <w:rsid w:val="00845940"/>
    <w:rsid w:val="00845B49"/>
    <w:rsid w:val="00845BD8"/>
    <w:rsid w:val="00845E44"/>
    <w:rsid w:val="00845F38"/>
    <w:rsid w:val="00845FEF"/>
    <w:rsid w:val="008462C3"/>
    <w:rsid w:val="0084657B"/>
    <w:rsid w:val="008465B9"/>
    <w:rsid w:val="008465F2"/>
    <w:rsid w:val="00846787"/>
    <w:rsid w:val="00846957"/>
    <w:rsid w:val="00846978"/>
    <w:rsid w:val="00846FEE"/>
    <w:rsid w:val="00847258"/>
    <w:rsid w:val="00847355"/>
    <w:rsid w:val="008473C0"/>
    <w:rsid w:val="0084749E"/>
    <w:rsid w:val="008474D9"/>
    <w:rsid w:val="00847502"/>
    <w:rsid w:val="00847913"/>
    <w:rsid w:val="00847A66"/>
    <w:rsid w:val="00847BA9"/>
    <w:rsid w:val="00847E6E"/>
    <w:rsid w:val="00847EF6"/>
    <w:rsid w:val="00847F25"/>
    <w:rsid w:val="00847F58"/>
    <w:rsid w:val="00847F94"/>
    <w:rsid w:val="0085001D"/>
    <w:rsid w:val="008501B1"/>
    <w:rsid w:val="008502DA"/>
    <w:rsid w:val="00850342"/>
    <w:rsid w:val="0085079D"/>
    <w:rsid w:val="00850873"/>
    <w:rsid w:val="00850998"/>
    <w:rsid w:val="00850C3F"/>
    <w:rsid w:val="00850F67"/>
    <w:rsid w:val="00851185"/>
    <w:rsid w:val="0085131B"/>
    <w:rsid w:val="00851865"/>
    <w:rsid w:val="00851971"/>
    <w:rsid w:val="00851A2E"/>
    <w:rsid w:val="00851C51"/>
    <w:rsid w:val="00851D9C"/>
    <w:rsid w:val="00851EB4"/>
    <w:rsid w:val="00851EB5"/>
    <w:rsid w:val="00851EE1"/>
    <w:rsid w:val="0085201A"/>
    <w:rsid w:val="0085215A"/>
    <w:rsid w:val="00852234"/>
    <w:rsid w:val="008524E3"/>
    <w:rsid w:val="008525E8"/>
    <w:rsid w:val="008525F2"/>
    <w:rsid w:val="008526FB"/>
    <w:rsid w:val="00852717"/>
    <w:rsid w:val="00852795"/>
    <w:rsid w:val="00852887"/>
    <w:rsid w:val="00852A57"/>
    <w:rsid w:val="0085307E"/>
    <w:rsid w:val="008530D3"/>
    <w:rsid w:val="008533B4"/>
    <w:rsid w:val="00853453"/>
    <w:rsid w:val="0085381F"/>
    <w:rsid w:val="00853885"/>
    <w:rsid w:val="0085392E"/>
    <w:rsid w:val="008539D6"/>
    <w:rsid w:val="00853BD5"/>
    <w:rsid w:val="00853EDF"/>
    <w:rsid w:val="008540B2"/>
    <w:rsid w:val="008541BD"/>
    <w:rsid w:val="00854778"/>
    <w:rsid w:val="008547D5"/>
    <w:rsid w:val="00854882"/>
    <w:rsid w:val="00854A48"/>
    <w:rsid w:val="00854A52"/>
    <w:rsid w:val="00854BEE"/>
    <w:rsid w:val="00854C14"/>
    <w:rsid w:val="0085542A"/>
    <w:rsid w:val="00855640"/>
    <w:rsid w:val="0085597C"/>
    <w:rsid w:val="00855AF6"/>
    <w:rsid w:val="00856033"/>
    <w:rsid w:val="00856087"/>
    <w:rsid w:val="008560A5"/>
    <w:rsid w:val="0085623B"/>
    <w:rsid w:val="008562D5"/>
    <w:rsid w:val="008563B1"/>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21C"/>
    <w:rsid w:val="00860383"/>
    <w:rsid w:val="00860666"/>
    <w:rsid w:val="00860936"/>
    <w:rsid w:val="0086094D"/>
    <w:rsid w:val="00860ABA"/>
    <w:rsid w:val="00860B0A"/>
    <w:rsid w:val="00860BDA"/>
    <w:rsid w:val="00860EC5"/>
    <w:rsid w:val="00861091"/>
    <w:rsid w:val="0086117F"/>
    <w:rsid w:val="008611CD"/>
    <w:rsid w:val="00861324"/>
    <w:rsid w:val="0086199A"/>
    <w:rsid w:val="00861FDF"/>
    <w:rsid w:val="00862132"/>
    <w:rsid w:val="0086215C"/>
    <w:rsid w:val="00862187"/>
    <w:rsid w:val="00862217"/>
    <w:rsid w:val="00862218"/>
    <w:rsid w:val="0086253E"/>
    <w:rsid w:val="00862578"/>
    <w:rsid w:val="0086275A"/>
    <w:rsid w:val="008627E1"/>
    <w:rsid w:val="00862AD0"/>
    <w:rsid w:val="00862B7B"/>
    <w:rsid w:val="00862C77"/>
    <w:rsid w:val="00862D9A"/>
    <w:rsid w:val="00862E33"/>
    <w:rsid w:val="00862F19"/>
    <w:rsid w:val="00863044"/>
    <w:rsid w:val="008630A5"/>
    <w:rsid w:val="008630B7"/>
    <w:rsid w:val="00863126"/>
    <w:rsid w:val="0086314D"/>
    <w:rsid w:val="008632F8"/>
    <w:rsid w:val="0086347D"/>
    <w:rsid w:val="008635A8"/>
    <w:rsid w:val="008635F7"/>
    <w:rsid w:val="00863AFC"/>
    <w:rsid w:val="00863BAA"/>
    <w:rsid w:val="00863CD5"/>
    <w:rsid w:val="00863DD7"/>
    <w:rsid w:val="008640E4"/>
    <w:rsid w:val="00864555"/>
    <w:rsid w:val="0086479A"/>
    <w:rsid w:val="008647F3"/>
    <w:rsid w:val="00864A4C"/>
    <w:rsid w:val="00864B7B"/>
    <w:rsid w:val="00864BDE"/>
    <w:rsid w:val="00864EDE"/>
    <w:rsid w:val="0086506C"/>
    <w:rsid w:val="0086509C"/>
    <w:rsid w:val="008651E0"/>
    <w:rsid w:val="00865407"/>
    <w:rsid w:val="0086540F"/>
    <w:rsid w:val="00865473"/>
    <w:rsid w:val="0086547A"/>
    <w:rsid w:val="008654C3"/>
    <w:rsid w:val="00865675"/>
    <w:rsid w:val="008658CC"/>
    <w:rsid w:val="008658D1"/>
    <w:rsid w:val="0086595A"/>
    <w:rsid w:val="00865977"/>
    <w:rsid w:val="00865AA0"/>
    <w:rsid w:val="00865B0E"/>
    <w:rsid w:val="00865B8B"/>
    <w:rsid w:val="00865DF1"/>
    <w:rsid w:val="00865E8B"/>
    <w:rsid w:val="00865E97"/>
    <w:rsid w:val="00865E9D"/>
    <w:rsid w:val="00865FAE"/>
    <w:rsid w:val="00866102"/>
    <w:rsid w:val="00866315"/>
    <w:rsid w:val="00866579"/>
    <w:rsid w:val="008667AC"/>
    <w:rsid w:val="00866896"/>
    <w:rsid w:val="008668FC"/>
    <w:rsid w:val="00866ACB"/>
    <w:rsid w:val="00866AD3"/>
    <w:rsid w:val="00866AF0"/>
    <w:rsid w:val="00866B7A"/>
    <w:rsid w:val="00866D1A"/>
    <w:rsid w:val="008670B4"/>
    <w:rsid w:val="00867255"/>
    <w:rsid w:val="00867487"/>
    <w:rsid w:val="008674A5"/>
    <w:rsid w:val="0086781C"/>
    <w:rsid w:val="00867856"/>
    <w:rsid w:val="00867885"/>
    <w:rsid w:val="008678CB"/>
    <w:rsid w:val="0086798E"/>
    <w:rsid w:val="00867A0B"/>
    <w:rsid w:val="00867A40"/>
    <w:rsid w:val="00867B4B"/>
    <w:rsid w:val="00867C61"/>
    <w:rsid w:val="00867D47"/>
    <w:rsid w:val="00867D95"/>
    <w:rsid w:val="00867DC2"/>
    <w:rsid w:val="00867F5C"/>
    <w:rsid w:val="00867F89"/>
    <w:rsid w:val="00870349"/>
    <w:rsid w:val="00870402"/>
    <w:rsid w:val="008708F0"/>
    <w:rsid w:val="00870AA9"/>
    <w:rsid w:val="00870B5F"/>
    <w:rsid w:val="00870EF5"/>
    <w:rsid w:val="00870FB3"/>
    <w:rsid w:val="008710C8"/>
    <w:rsid w:val="00871138"/>
    <w:rsid w:val="008712CE"/>
    <w:rsid w:val="00871394"/>
    <w:rsid w:val="008714BE"/>
    <w:rsid w:val="00871766"/>
    <w:rsid w:val="008717D6"/>
    <w:rsid w:val="008717FD"/>
    <w:rsid w:val="00871A1B"/>
    <w:rsid w:val="00871B4A"/>
    <w:rsid w:val="0087251E"/>
    <w:rsid w:val="00872923"/>
    <w:rsid w:val="00872A46"/>
    <w:rsid w:val="00872D1A"/>
    <w:rsid w:val="00872EC3"/>
    <w:rsid w:val="00873078"/>
    <w:rsid w:val="00873091"/>
    <w:rsid w:val="008730CD"/>
    <w:rsid w:val="008730EC"/>
    <w:rsid w:val="008731A7"/>
    <w:rsid w:val="00873465"/>
    <w:rsid w:val="0087359D"/>
    <w:rsid w:val="008738BD"/>
    <w:rsid w:val="0087393C"/>
    <w:rsid w:val="00873A1B"/>
    <w:rsid w:val="00873AD6"/>
    <w:rsid w:val="00873CAB"/>
    <w:rsid w:val="00873D1D"/>
    <w:rsid w:val="00873E66"/>
    <w:rsid w:val="008741FA"/>
    <w:rsid w:val="00874296"/>
    <w:rsid w:val="00874320"/>
    <w:rsid w:val="008743DE"/>
    <w:rsid w:val="00874423"/>
    <w:rsid w:val="008746DE"/>
    <w:rsid w:val="00874763"/>
    <w:rsid w:val="0087492A"/>
    <w:rsid w:val="008749FA"/>
    <w:rsid w:val="00874CB1"/>
    <w:rsid w:val="00874D7A"/>
    <w:rsid w:val="00874E47"/>
    <w:rsid w:val="008751E6"/>
    <w:rsid w:val="0087536C"/>
    <w:rsid w:val="00875681"/>
    <w:rsid w:val="00875817"/>
    <w:rsid w:val="0087596D"/>
    <w:rsid w:val="00875ABE"/>
    <w:rsid w:val="00875B2E"/>
    <w:rsid w:val="00875D46"/>
    <w:rsid w:val="00875D58"/>
    <w:rsid w:val="00875FCA"/>
    <w:rsid w:val="00875FF2"/>
    <w:rsid w:val="0087618A"/>
    <w:rsid w:val="008766DB"/>
    <w:rsid w:val="0087693A"/>
    <w:rsid w:val="0087693D"/>
    <w:rsid w:val="00876AFE"/>
    <w:rsid w:val="00876B2E"/>
    <w:rsid w:val="00876BAC"/>
    <w:rsid w:val="00876CDC"/>
    <w:rsid w:val="00876D36"/>
    <w:rsid w:val="00876ED4"/>
    <w:rsid w:val="00877123"/>
    <w:rsid w:val="0087718A"/>
    <w:rsid w:val="00877329"/>
    <w:rsid w:val="008773F3"/>
    <w:rsid w:val="00877577"/>
    <w:rsid w:val="00877638"/>
    <w:rsid w:val="00877649"/>
    <w:rsid w:val="00877844"/>
    <w:rsid w:val="00877BDF"/>
    <w:rsid w:val="00877CD0"/>
    <w:rsid w:val="00877DFE"/>
    <w:rsid w:val="00877F12"/>
    <w:rsid w:val="00880407"/>
    <w:rsid w:val="0088069F"/>
    <w:rsid w:val="00880AC4"/>
    <w:rsid w:val="00880AFC"/>
    <w:rsid w:val="00880F30"/>
    <w:rsid w:val="00880F3B"/>
    <w:rsid w:val="00880F90"/>
    <w:rsid w:val="008811E9"/>
    <w:rsid w:val="008812BB"/>
    <w:rsid w:val="008812FB"/>
    <w:rsid w:val="00881433"/>
    <w:rsid w:val="00881637"/>
    <w:rsid w:val="00881707"/>
    <w:rsid w:val="00881786"/>
    <w:rsid w:val="0088195D"/>
    <w:rsid w:val="00881D13"/>
    <w:rsid w:val="00881E4E"/>
    <w:rsid w:val="0088203A"/>
    <w:rsid w:val="00882205"/>
    <w:rsid w:val="00882249"/>
    <w:rsid w:val="00882262"/>
    <w:rsid w:val="008824E7"/>
    <w:rsid w:val="00882664"/>
    <w:rsid w:val="008826F4"/>
    <w:rsid w:val="00882A12"/>
    <w:rsid w:val="00882A24"/>
    <w:rsid w:val="00882ACE"/>
    <w:rsid w:val="00882ADB"/>
    <w:rsid w:val="00882B27"/>
    <w:rsid w:val="00882D5E"/>
    <w:rsid w:val="00882D7B"/>
    <w:rsid w:val="00882E23"/>
    <w:rsid w:val="0088300E"/>
    <w:rsid w:val="00883148"/>
    <w:rsid w:val="008832B4"/>
    <w:rsid w:val="008833B7"/>
    <w:rsid w:val="00883487"/>
    <w:rsid w:val="0088355F"/>
    <w:rsid w:val="00883669"/>
    <w:rsid w:val="00883980"/>
    <w:rsid w:val="0088399C"/>
    <w:rsid w:val="00883A06"/>
    <w:rsid w:val="00883A55"/>
    <w:rsid w:val="00883B5C"/>
    <w:rsid w:val="00883CF0"/>
    <w:rsid w:val="008841AF"/>
    <w:rsid w:val="0088422B"/>
    <w:rsid w:val="00884434"/>
    <w:rsid w:val="00884454"/>
    <w:rsid w:val="0088445E"/>
    <w:rsid w:val="00884585"/>
    <w:rsid w:val="008848B1"/>
    <w:rsid w:val="00884B69"/>
    <w:rsid w:val="00884B75"/>
    <w:rsid w:val="00884D52"/>
    <w:rsid w:val="00884E30"/>
    <w:rsid w:val="00884E6C"/>
    <w:rsid w:val="00884EAF"/>
    <w:rsid w:val="00884FD5"/>
    <w:rsid w:val="00885074"/>
    <w:rsid w:val="00885292"/>
    <w:rsid w:val="0088534B"/>
    <w:rsid w:val="0088573A"/>
    <w:rsid w:val="008859EB"/>
    <w:rsid w:val="00885A27"/>
    <w:rsid w:val="00885BB6"/>
    <w:rsid w:val="00885CB3"/>
    <w:rsid w:val="00885DBF"/>
    <w:rsid w:val="00885E50"/>
    <w:rsid w:val="00885E82"/>
    <w:rsid w:val="00885FE9"/>
    <w:rsid w:val="0088601E"/>
    <w:rsid w:val="0088615D"/>
    <w:rsid w:val="008861F5"/>
    <w:rsid w:val="00886554"/>
    <w:rsid w:val="008867ED"/>
    <w:rsid w:val="008869C7"/>
    <w:rsid w:val="00886B21"/>
    <w:rsid w:val="00886C8E"/>
    <w:rsid w:val="00886ED7"/>
    <w:rsid w:val="00886FB2"/>
    <w:rsid w:val="00886FFA"/>
    <w:rsid w:val="008870AE"/>
    <w:rsid w:val="00887146"/>
    <w:rsid w:val="008871AA"/>
    <w:rsid w:val="00887260"/>
    <w:rsid w:val="0088728A"/>
    <w:rsid w:val="0088756A"/>
    <w:rsid w:val="008878C7"/>
    <w:rsid w:val="00887F95"/>
    <w:rsid w:val="008900C6"/>
    <w:rsid w:val="00890253"/>
    <w:rsid w:val="008903CC"/>
    <w:rsid w:val="00890435"/>
    <w:rsid w:val="0089046F"/>
    <w:rsid w:val="008905A4"/>
    <w:rsid w:val="00890763"/>
    <w:rsid w:val="00890A1B"/>
    <w:rsid w:val="00890AAB"/>
    <w:rsid w:val="00890AB0"/>
    <w:rsid w:val="00890DAE"/>
    <w:rsid w:val="00890EFF"/>
    <w:rsid w:val="00890F14"/>
    <w:rsid w:val="00890F6B"/>
    <w:rsid w:val="008910E5"/>
    <w:rsid w:val="0089118D"/>
    <w:rsid w:val="008911EC"/>
    <w:rsid w:val="00891487"/>
    <w:rsid w:val="008914A5"/>
    <w:rsid w:val="008914F4"/>
    <w:rsid w:val="008915E2"/>
    <w:rsid w:val="00891713"/>
    <w:rsid w:val="0089181C"/>
    <w:rsid w:val="0089192E"/>
    <w:rsid w:val="00891B06"/>
    <w:rsid w:val="00891CF9"/>
    <w:rsid w:val="00891E59"/>
    <w:rsid w:val="00892317"/>
    <w:rsid w:val="008924FE"/>
    <w:rsid w:val="00892608"/>
    <w:rsid w:val="008927D2"/>
    <w:rsid w:val="008927D9"/>
    <w:rsid w:val="0089281F"/>
    <w:rsid w:val="00892977"/>
    <w:rsid w:val="00892AD5"/>
    <w:rsid w:val="00892C3E"/>
    <w:rsid w:val="00892E92"/>
    <w:rsid w:val="00892F42"/>
    <w:rsid w:val="00892F75"/>
    <w:rsid w:val="00893004"/>
    <w:rsid w:val="0089325E"/>
    <w:rsid w:val="00893487"/>
    <w:rsid w:val="008934FE"/>
    <w:rsid w:val="0089355D"/>
    <w:rsid w:val="00893AF4"/>
    <w:rsid w:val="00893E9F"/>
    <w:rsid w:val="008940C5"/>
    <w:rsid w:val="00894216"/>
    <w:rsid w:val="0089429D"/>
    <w:rsid w:val="008942D5"/>
    <w:rsid w:val="008942E4"/>
    <w:rsid w:val="008948F8"/>
    <w:rsid w:val="00894A6A"/>
    <w:rsid w:val="00894B52"/>
    <w:rsid w:val="00894C3B"/>
    <w:rsid w:val="00894E11"/>
    <w:rsid w:val="008950BC"/>
    <w:rsid w:val="0089534A"/>
    <w:rsid w:val="00895870"/>
    <w:rsid w:val="00895A52"/>
    <w:rsid w:val="00895CD6"/>
    <w:rsid w:val="008960D6"/>
    <w:rsid w:val="00896311"/>
    <w:rsid w:val="00896415"/>
    <w:rsid w:val="0089641B"/>
    <w:rsid w:val="00896433"/>
    <w:rsid w:val="00896607"/>
    <w:rsid w:val="0089667B"/>
    <w:rsid w:val="0089671E"/>
    <w:rsid w:val="00896A08"/>
    <w:rsid w:val="00896C5A"/>
    <w:rsid w:val="00896E4A"/>
    <w:rsid w:val="00896E5A"/>
    <w:rsid w:val="00896F84"/>
    <w:rsid w:val="00897033"/>
    <w:rsid w:val="00897242"/>
    <w:rsid w:val="00897431"/>
    <w:rsid w:val="00897486"/>
    <w:rsid w:val="0089755B"/>
    <w:rsid w:val="00897724"/>
    <w:rsid w:val="00897754"/>
    <w:rsid w:val="00897807"/>
    <w:rsid w:val="00897C63"/>
    <w:rsid w:val="00897C99"/>
    <w:rsid w:val="00897D1E"/>
    <w:rsid w:val="00897E6C"/>
    <w:rsid w:val="008A0279"/>
    <w:rsid w:val="008A033D"/>
    <w:rsid w:val="008A0888"/>
    <w:rsid w:val="008A115C"/>
    <w:rsid w:val="008A1160"/>
    <w:rsid w:val="008A1350"/>
    <w:rsid w:val="008A1486"/>
    <w:rsid w:val="008A16EA"/>
    <w:rsid w:val="008A18FE"/>
    <w:rsid w:val="008A1957"/>
    <w:rsid w:val="008A19CD"/>
    <w:rsid w:val="008A1BC1"/>
    <w:rsid w:val="008A1BD4"/>
    <w:rsid w:val="008A1C43"/>
    <w:rsid w:val="008A20FF"/>
    <w:rsid w:val="008A246B"/>
    <w:rsid w:val="008A2680"/>
    <w:rsid w:val="008A2779"/>
    <w:rsid w:val="008A2916"/>
    <w:rsid w:val="008A298B"/>
    <w:rsid w:val="008A2C0B"/>
    <w:rsid w:val="008A2C5E"/>
    <w:rsid w:val="008A2DE6"/>
    <w:rsid w:val="008A2FBA"/>
    <w:rsid w:val="008A2FBB"/>
    <w:rsid w:val="008A3493"/>
    <w:rsid w:val="008A34BA"/>
    <w:rsid w:val="008A3603"/>
    <w:rsid w:val="008A3614"/>
    <w:rsid w:val="008A3632"/>
    <w:rsid w:val="008A3638"/>
    <w:rsid w:val="008A3951"/>
    <w:rsid w:val="008A3A2F"/>
    <w:rsid w:val="008A3AC2"/>
    <w:rsid w:val="008A3E78"/>
    <w:rsid w:val="008A3EAE"/>
    <w:rsid w:val="008A3F7A"/>
    <w:rsid w:val="008A4040"/>
    <w:rsid w:val="008A4198"/>
    <w:rsid w:val="008A41F1"/>
    <w:rsid w:val="008A45EA"/>
    <w:rsid w:val="008A4846"/>
    <w:rsid w:val="008A494F"/>
    <w:rsid w:val="008A496F"/>
    <w:rsid w:val="008A49D2"/>
    <w:rsid w:val="008A4B2C"/>
    <w:rsid w:val="008A4BE8"/>
    <w:rsid w:val="008A4C1A"/>
    <w:rsid w:val="008A4D18"/>
    <w:rsid w:val="008A4E3C"/>
    <w:rsid w:val="008A4EF5"/>
    <w:rsid w:val="008A4FAC"/>
    <w:rsid w:val="008A4FD7"/>
    <w:rsid w:val="008A5102"/>
    <w:rsid w:val="008A5231"/>
    <w:rsid w:val="008A5360"/>
    <w:rsid w:val="008A5491"/>
    <w:rsid w:val="008A551B"/>
    <w:rsid w:val="008A5B3C"/>
    <w:rsid w:val="008A5B7E"/>
    <w:rsid w:val="008A5DA6"/>
    <w:rsid w:val="008A6015"/>
    <w:rsid w:val="008A6037"/>
    <w:rsid w:val="008A6219"/>
    <w:rsid w:val="008A622F"/>
    <w:rsid w:val="008A6369"/>
    <w:rsid w:val="008A6663"/>
    <w:rsid w:val="008A66FD"/>
    <w:rsid w:val="008A6731"/>
    <w:rsid w:val="008A6775"/>
    <w:rsid w:val="008A6A4C"/>
    <w:rsid w:val="008A6BBA"/>
    <w:rsid w:val="008A6CCE"/>
    <w:rsid w:val="008A6FE6"/>
    <w:rsid w:val="008A71DB"/>
    <w:rsid w:val="008A72F2"/>
    <w:rsid w:val="008A73EF"/>
    <w:rsid w:val="008A76F6"/>
    <w:rsid w:val="008A7711"/>
    <w:rsid w:val="008A7781"/>
    <w:rsid w:val="008A797F"/>
    <w:rsid w:val="008A7A6A"/>
    <w:rsid w:val="008A7BCE"/>
    <w:rsid w:val="008A7DBB"/>
    <w:rsid w:val="008A7E86"/>
    <w:rsid w:val="008A7EE8"/>
    <w:rsid w:val="008A7F6F"/>
    <w:rsid w:val="008B0264"/>
    <w:rsid w:val="008B05CB"/>
    <w:rsid w:val="008B06C3"/>
    <w:rsid w:val="008B071C"/>
    <w:rsid w:val="008B0725"/>
    <w:rsid w:val="008B09EE"/>
    <w:rsid w:val="008B0A05"/>
    <w:rsid w:val="008B11C2"/>
    <w:rsid w:val="008B1207"/>
    <w:rsid w:val="008B126B"/>
    <w:rsid w:val="008B1361"/>
    <w:rsid w:val="008B1416"/>
    <w:rsid w:val="008B15CB"/>
    <w:rsid w:val="008B1636"/>
    <w:rsid w:val="008B1826"/>
    <w:rsid w:val="008B18CE"/>
    <w:rsid w:val="008B1922"/>
    <w:rsid w:val="008B1B90"/>
    <w:rsid w:val="008B1EB7"/>
    <w:rsid w:val="008B20B2"/>
    <w:rsid w:val="008B2462"/>
    <w:rsid w:val="008B249F"/>
    <w:rsid w:val="008B2509"/>
    <w:rsid w:val="008B25DD"/>
    <w:rsid w:val="008B269F"/>
    <w:rsid w:val="008B283C"/>
    <w:rsid w:val="008B2E5E"/>
    <w:rsid w:val="008B3165"/>
    <w:rsid w:val="008B3290"/>
    <w:rsid w:val="008B3787"/>
    <w:rsid w:val="008B397D"/>
    <w:rsid w:val="008B3B1C"/>
    <w:rsid w:val="008B3BEB"/>
    <w:rsid w:val="008B3E71"/>
    <w:rsid w:val="008B43A1"/>
    <w:rsid w:val="008B4764"/>
    <w:rsid w:val="008B4B4D"/>
    <w:rsid w:val="008B5021"/>
    <w:rsid w:val="008B5049"/>
    <w:rsid w:val="008B51D5"/>
    <w:rsid w:val="008B5748"/>
    <w:rsid w:val="008B57E1"/>
    <w:rsid w:val="008B5950"/>
    <w:rsid w:val="008B5A69"/>
    <w:rsid w:val="008B5A81"/>
    <w:rsid w:val="008B5BC4"/>
    <w:rsid w:val="008B5F47"/>
    <w:rsid w:val="008B6167"/>
    <w:rsid w:val="008B62F4"/>
    <w:rsid w:val="008B6369"/>
    <w:rsid w:val="008B64CE"/>
    <w:rsid w:val="008B6CF0"/>
    <w:rsid w:val="008B70FE"/>
    <w:rsid w:val="008B7142"/>
    <w:rsid w:val="008B71E1"/>
    <w:rsid w:val="008B726F"/>
    <w:rsid w:val="008B7656"/>
    <w:rsid w:val="008B7C78"/>
    <w:rsid w:val="008B7E01"/>
    <w:rsid w:val="008C0040"/>
    <w:rsid w:val="008C012C"/>
    <w:rsid w:val="008C028A"/>
    <w:rsid w:val="008C0377"/>
    <w:rsid w:val="008C03AB"/>
    <w:rsid w:val="008C04DF"/>
    <w:rsid w:val="008C05F3"/>
    <w:rsid w:val="008C06A3"/>
    <w:rsid w:val="008C0853"/>
    <w:rsid w:val="008C0996"/>
    <w:rsid w:val="008C0AA9"/>
    <w:rsid w:val="008C0ADF"/>
    <w:rsid w:val="008C0B7F"/>
    <w:rsid w:val="008C0C1A"/>
    <w:rsid w:val="008C0C2D"/>
    <w:rsid w:val="008C0CA1"/>
    <w:rsid w:val="008C0DC4"/>
    <w:rsid w:val="008C0DF7"/>
    <w:rsid w:val="008C0E14"/>
    <w:rsid w:val="008C0E1A"/>
    <w:rsid w:val="008C0E27"/>
    <w:rsid w:val="008C0F92"/>
    <w:rsid w:val="008C0FBB"/>
    <w:rsid w:val="008C1080"/>
    <w:rsid w:val="008C10B2"/>
    <w:rsid w:val="008C12FC"/>
    <w:rsid w:val="008C131A"/>
    <w:rsid w:val="008C14EF"/>
    <w:rsid w:val="008C17B4"/>
    <w:rsid w:val="008C17EE"/>
    <w:rsid w:val="008C181D"/>
    <w:rsid w:val="008C186F"/>
    <w:rsid w:val="008C1BFB"/>
    <w:rsid w:val="008C215D"/>
    <w:rsid w:val="008C25CC"/>
    <w:rsid w:val="008C25F3"/>
    <w:rsid w:val="008C27C1"/>
    <w:rsid w:val="008C2867"/>
    <w:rsid w:val="008C28C7"/>
    <w:rsid w:val="008C2AC9"/>
    <w:rsid w:val="008C2CBA"/>
    <w:rsid w:val="008C2CCA"/>
    <w:rsid w:val="008C2D29"/>
    <w:rsid w:val="008C3275"/>
    <w:rsid w:val="008C3279"/>
    <w:rsid w:val="008C34DC"/>
    <w:rsid w:val="008C37BB"/>
    <w:rsid w:val="008C3859"/>
    <w:rsid w:val="008C393A"/>
    <w:rsid w:val="008C3944"/>
    <w:rsid w:val="008C3AB5"/>
    <w:rsid w:val="008C3D3E"/>
    <w:rsid w:val="008C3FF6"/>
    <w:rsid w:val="008C408B"/>
    <w:rsid w:val="008C4170"/>
    <w:rsid w:val="008C4347"/>
    <w:rsid w:val="008C44B9"/>
    <w:rsid w:val="008C45E5"/>
    <w:rsid w:val="008C4651"/>
    <w:rsid w:val="008C4839"/>
    <w:rsid w:val="008C4969"/>
    <w:rsid w:val="008C4AFA"/>
    <w:rsid w:val="008C4C54"/>
    <w:rsid w:val="008C50E9"/>
    <w:rsid w:val="008C518B"/>
    <w:rsid w:val="008C53FC"/>
    <w:rsid w:val="008C5743"/>
    <w:rsid w:val="008C5868"/>
    <w:rsid w:val="008C5931"/>
    <w:rsid w:val="008C5996"/>
    <w:rsid w:val="008C5BFC"/>
    <w:rsid w:val="008C5D3F"/>
    <w:rsid w:val="008C6058"/>
    <w:rsid w:val="008C60A0"/>
    <w:rsid w:val="008C61FF"/>
    <w:rsid w:val="008C64DD"/>
    <w:rsid w:val="008C66A1"/>
    <w:rsid w:val="008C67C8"/>
    <w:rsid w:val="008C68CE"/>
    <w:rsid w:val="008C6B74"/>
    <w:rsid w:val="008C6BB9"/>
    <w:rsid w:val="008C6CA5"/>
    <w:rsid w:val="008C6DAB"/>
    <w:rsid w:val="008C703B"/>
    <w:rsid w:val="008C706B"/>
    <w:rsid w:val="008C70AD"/>
    <w:rsid w:val="008C70D6"/>
    <w:rsid w:val="008C7229"/>
    <w:rsid w:val="008C7316"/>
    <w:rsid w:val="008C73FE"/>
    <w:rsid w:val="008C7405"/>
    <w:rsid w:val="008C7626"/>
    <w:rsid w:val="008C7AB0"/>
    <w:rsid w:val="008C7C4C"/>
    <w:rsid w:val="008C7D55"/>
    <w:rsid w:val="008C7EB4"/>
    <w:rsid w:val="008C7F10"/>
    <w:rsid w:val="008C7F4D"/>
    <w:rsid w:val="008D011E"/>
    <w:rsid w:val="008D02BE"/>
    <w:rsid w:val="008D0374"/>
    <w:rsid w:val="008D0429"/>
    <w:rsid w:val="008D0688"/>
    <w:rsid w:val="008D06C1"/>
    <w:rsid w:val="008D0814"/>
    <w:rsid w:val="008D0E40"/>
    <w:rsid w:val="008D0FFB"/>
    <w:rsid w:val="008D100F"/>
    <w:rsid w:val="008D1011"/>
    <w:rsid w:val="008D1419"/>
    <w:rsid w:val="008D1464"/>
    <w:rsid w:val="008D1607"/>
    <w:rsid w:val="008D1692"/>
    <w:rsid w:val="008D1CA0"/>
    <w:rsid w:val="008D1FE9"/>
    <w:rsid w:val="008D21D9"/>
    <w:rsid w:val="008D21E1"/>
    <w:rsid w:val="008D2201"/>
    <w:rsid w:val="008D23C1"/>
    <w:rsid w:val="008D24E5"/>
    <w:rsid w:val="008D2576"/>
    <w:rsid w:val="008D276E"/>
    <w:rsid w:val="008D2D8C"/>
    <w:rsid w:val="008D3104"/>
    <w:rsid w:val="008D334B"/>
    <w:rsid w:val="008D3353"/>
    <w:rsid w:val="008D340B"/>
    <w:rsid w:val="008D34C6"/>
    <w:rsid w:val="008D3928"/>
    <w:rsid w:val="008D3A8A"/>
    <w:rsid w:val="008D3ADC"/>
    <w:rsid w:val="008D3C1C"/>
    <w:rsid w:val="008D3CC9"/>
    <w:rsid w:val="008D3DC8"/>
    <w:rsid w:val="008D417A"/>
    <w:rsid w:val="008D45A9"/>
    <w:rsid w:val="008D46C0"/>
    <w:rsid w:val="008D4C85"/>
    <w:rsid w:val="008D4D30"/>
    <w:rsid w:val="008D5107"/>
    <w:rsid w:val="008D537E"/>
    <w:rsid w:val="008D5522"/>
    <w:rsid w:val="008D5541"/>
    <w:rsid w:val="008D5598"/>
    <w:rsid w:val="008D57C4"/>
    <w:rsid w:val="008D592A"/>
    <w:rsid w:val="008D5C81"/>
    <w:rsid w:val="008D5E86"/>
    <w:rsid w:val="008D5FAE"/>
    <w:rsid w:val="008D6191"/>
    <w:rsid w:val="008D636A"/>
    <w:rsid w:val="008D65D3"/>
    <w:rsid w:val="008D6607"/>
    <w:rsid w:val="008D6B7D"/>
    <w:rsid w:val="008D6DE3"/>
    <w:rsid w:val="008D6E56"/>
    <w:rsid w:val="008D72FB"/>
    <w:rsid w:val="008D7496"/>
    <w:rsid w:val="008D76FC"/>
    <w:rsid w:val="008D774E"/>
    <w:rsid w:val="008D77E7"/>
    <w:rsid w:val="008D78A8"/>
    <w:rsid w:val="008D7C5E"/>
    <w:rsid w:val="008E009A"/>
    <w:rsid w:val="008E01AC"/>
    <w:rsid w:val="008E0421"/>
    <w:rsid w:val="008E0572"/>
    <w:rsid w:val="008E063D"/>
    <w:rsid w:val="008E06F9"/>
    <w:rsid w:val="008E074A"/>
    <w:rsid w:val="008E076D"/>
    <w:rsid w:val="008E099E"/>
    <w:rsid w:val="008E0CD2"/>
    <w:rsid w:val="008E0E1F"/>
    <w:rsid w:val="008E10FD"/>
    <w:rsid w:val="008E13B2"/>
    <w:rsid w:val="008E141A"/>
    <w:rsid w:val="008E14AC"/>
    <w:rsid w:val="008E1538"/>
    <w:rsid w:val="008E15AB"/>
    <w:rsid w:val="008E168B"/>
    <w:rsid w:val="008E18DF"/>
    <w:rsid w:val="008E1DFD"/>
    <w:rsid w:val="008E1EEF"/>
    <w:rsid w:val="008E22B2"/>
    <w:rsid w:val="008E2377"/>
    <w:rsid w:val="008E24CF"/>
    <w:rsid w:val="008E2527"/>
    <w:rsid w:val="008E274C"/>
    <w:rsid w:val="008E2A84"/>
    <w:rsid w:val="008E2CD8"/>
    <w:rsid w:val="008E2E26"/>
    <w:rsid w:val="008E3217"/>
    <w:rsid w:val="008E32F5"/>
    <w:rsid w:val="008E336D"/>
    <w:rsid w:val="008E3406"/>
    <w:rsid w:val="008E354E"/>
    <w:rsid w:val="008E3644"/>
    <w:rsid w:val="008E3670"/>
    <w:rsid w:val="008E3692"/>
    <w:rsid w:val="008E36AA"/>
    <w:rsid w:val="008E3773"/>
    <w:rsid w:val="008E3ACA"/>
    <w:rsid w:val="008E3C58"/>
    <w:rsid w:val="008E3D5F"/>
    <w:rsid w:val="008E3E73"/>
    <w:rsid w:val="008E3F0E"/>
    <w:rsid w:val="008E4015"/>
    <w:rsid w:val="008E4252"/>
    <w:rsid w:val="008E427C"/>
    <w:rsid w:val="008E42F8"/>
    <w:rsid w:val="008E42FC"/>
    <w:rsid w:val="008E43E4"/>
    <w:rsid w:val="008E44AF"/>
    <w:rsid w:val="008E45B9"/>
    <w:rsid w:val="008E4AEB"/>
    <w:rsid w:val="008E4BCC"/>
    <w:rsid w:val="008E5311"/>
    <w:rsid w:val="008E5401"/>
    <w:rsid w:val="008E5444"/>
    <w:rsid w:val="008E5771"/>
    <w:rsid w:val="008E5816"/>
    <w:rsid w:val="008E5BC3"/>
    <w:rsid w:val="008E5DB4"/>
    <w:rsid w:val="008E5EDC"/>
    <w:rsid w:val="008E6234"/>
    <w:rsid w:val="008E6296"/>
    <w:rsid w:val="008E663C"/>
    <w:rsid w:val="008E679F"/>
    <w:rsid w:val="008E6A1E"/>
    <w:rsid w:val="008E6CB7"/>
    <w:rsid w:val="008E722E"/>
    <w:rsid w:val="008E72A2"/>
    <w:rsid w:val="008E74B2"/>
    <w:rsid w:val="008E7653"/>
    <w:rsid w:val="008E793F"/>
    <w:rsid w:val="008E7999"/>
    <w:rsid w:val="008E7D48"/>
    <w:rsid w:val="008E7DFA"/>
    <w:rsid w:val="008E7FB9"/>
    <w:rsid w:val="008F0171"/>
    <w:rsid w:val="008F027A"/>
    <w:rsid w:val="008F0646"/>
    <w:rsid w:val="008F094B"/>
    <w:rsid w:val="008F097B"/>
    <w:rsid w:val="008F09A7"/>
    <w:rsid w:val="008F0A07"/>
    <w:rsid w:val="008F0AA0"/>
    <w:rsid w:val="008F0C5F"/>
    <w:rsid w:val="008F0EBE"/>
    <w:rsid w:val="008F102F"/>
    <w:rsid w:val="008F1109"/>
    <w:rsid w:val="008F11C6"/>
    <w:rsid w:val="008F13AF"/>
    <w:rsid w:val="008F1443"/>
    <w:rsid w:val="008F145F"/>
    <w:rsid w:val="008F1655"/>
    <w:rsid w:val="008F18E2"/>
    <w:rsid w:val="008F1A87"/>
    <w:rsid w:val="008F1AB7"/>
    <w:rsid w:val="008F1D5A"/>
    <w:rsid w:val="008F1EF0"/>
    <w:rsid w:val="008F23F3"/>
    <w:rsid w:val="008F2429"/>
    <w:rsid w:val="008F259C"/>
    <w:rsid w:val="008F277D"/>
    <w:rsid w:val="008F28BB"/>
    <w:rsid w:val="008F2994"/>
    <w:rsid w:val="008F299A"/>
    <w:rsid w:val="008F2A8A"/>
    <w:rsid w:val="008F2F5C"/>
    <w:rsid w:val="008F3095"/>
    <w:rsid w:val="008F30C8"/>
    <w:rsid w:val="008F3218"/>
    <w:rsid w:val="008F34B1"/>
    <w:rsid w:val="008F3564"/>
    <w:rsid w:val="008F35BB"/>
    <w:rsid w:val="008F3706"/>
    <w:rsid w:val="008F38A5"/>
    <w:rsid w:val="008F38F9"/>
    <w:rsid w:val="008F397D"/>
    <w:rsid w:val="008F3C70"/>
    <w:rsid w:val="008F3DE3"/>
    <w:rsid w:val="008F3EBC"/>
    <w:rsid w:val="008F3EE0"/>
    <w:rsid w:val="008F41CD"/>
    <w:rsid w:val="008F4216"/>
    <w:rsid w:val="008F4541"/>
    <w:rsid w:val="008F475B"/>
    <w:rsid w:val="008F477F"/>
    <w:rsid w:val="008F4844"/>
    <w:rsid w:val="008F4B18"/>
    <w:rsid w:val="008F4D4C"/>
    <w:rsid w:val="008F4D4E"/>
    <w:rsid w:val="008F52E5"/>
    <w:rsid w:val="008F5455"/>
    <w:rsid w:val="008F5605"/>
    <w:rsid w:val="008F563E"/>
    <w:rsid w:val="008F587D"/>
    <w:rsid w:val="008F591D"/>
    <w:rsid w:val="008F5938"/>
    <w:rsid w:val="008F59A4"/>
    <w:rsid w:val="008F5CC2"/>
    <w:rsid w:val="008F5DC9"/>
    <w:rsid w:val="008F5E04"/>
    <w:rsid w:val="008F5ED5"/>
    <w:rsid w:val="008F6106"/>
    <w:rsid w:val="008F6355"/>
    <w:rsid w:val="008F6623"/>
    <w:rsid w:val="008F6770"/>
    <w:rsid w:val="008F6888"/>
    <w:rsid w:val="008F694A"/>
    <w:rsid w:val="008F6C13"/>
    <w:rsid w:val="008F6D89"/>
    <w:rsid w:val="008F6EE6"/>
    <w:rsid w:val="008F6F30"/>
    <w:rsid w:val="008F7289"/>
    <w:rsid w:val="008F769F"/>
    <w:rsid w:val="008F7757"/>
    <w:rsid w:val="008F77CF"/>
    <w:rsid w:val="008F7805"/>
    <w:rsid w:val="008F7867"/>
    <w:rsid w:val="008F7900"/>
    <w:rsid w:val="008F7EDD"/>
    <w:rsid w:val="0090003F"/>
    <w:rsid w:val="00900130"/>
    <w:rsid w:val="00900224"/>
    <w:rsid w:val="0090065D"/>
    <w:rsid w:val="009006ED"/>
    <w:rsid w:val="00900CB2"/>
    <w:rsid w:val="00900D3E"/>
    <w:rsid w:val="00900FC4"/>
    <w:rsid w:val="009010C7"/>
    <w:rsid w:val="009010FE"/>
    <w:rsid w:val="00901100"/>
    <w:rsid w:val="0090117A"/>
    <w:rsid w:val="0090159B"/>
    <w:rsid w:val="00901650"/>
    <w:rsid w:val="00901857"/>
    <w:rsid w:val="0090190F"/>
    <w:rsid w:val="00901AA7"/>
    <w:rsid w:val="00901CF7"/>
    <w:rsid w:val="00901E1F"/>
    <w:rsid w:val="00901F7B"/>
    <w:rsid w:val="00901FAB"/>
    <w:rsid w:val="00901FC6"/>
    <w:rsid w:val="00902193"/>
    <w:rsid w:val="0090259B"/>
    <w:rsid w:val="009025E9"/>
    <w:rsid w:val="00902AF8"/>
    <w:rsid w:val="00903824"/>
    <w:rsid w:val="00903A52"/>
    <w:rsid w:val="00903A5F"/>
    <w:rsid w:val="00903F45"/>
    <w:rsid w:val="009040E6"/>
    <w:rsid w:val="0090442A"/>
    <w:rsid w:val="009044C2"/>
    <w:rsid w:val="009044D3"/>
    <w:rsid w:val="009046E4"/>
    <w:rsid w:val="00904701"/>
    <w:rsid w:val="0090477B"/>
    <w:rsid w:val="00904A95"/>
    <w:rsid w:val="00904D2F"/>
    <w:rsid w:val="00904E28"/>
    <w:rsid w:val="00905060"/>
    <w:rsid w:val="00905220"/>
    <w:rsid w:val="0090525D"/>
    <w:rsid w:val="009053F8"/>
    <w:rsid w:val="0090553F"/>
    <w:rsid w:val="0090555C"/>
    <w:rsid w:val="0090561D"/>
    <w:rsid w:val="0090568C"/>
    <w:rsid w:val="009056C8"/>
    <w:rsid w:val="009056DF"/>
    <w:rsid w:val="00905712"/>
    <w:rsid w:val="0090572B"/>
    <w:rsid w:val="0090576C"/>
    <w:rsid w:val="0090581A"/>
    <w:rsid w:val="00905A2C"/>
    <w:rsid w:val="00905AF2"/>
    <w:rsid w:val="00905B71"/>
    <w:rsid w:val="009060E6"/>
    <w:rsid w:val="0090628A"/>
    <w:rsid w:val="009062D6"/>
    <w:rsid w:val="009069DA"/>
    <w:rsid w:val="00906A11"/>
    <w:rsid w:val="00906A66"/>
    <w:rsid w:val="00906B02"/>
    <w:rsid w:val="00906BB4"/>
    <w:rsid w:val="00906C20"/>
    <w:rsid w:val="00906D6F"/>
    <w:rsid w:val="00906E1C"/>
    <w:rsid w:val="00906E3C"/>
    <w:rsid w:val="009071FC"/>
    <w:rsid w:val="009072CA"/>
    <w:rsid w:val="0090738C"/>
    <w:rsid w:val="009073EE"/>
    <w:rsid w:val="0090744B"/>
    <w:rsid w:val="00907520"/>
    <w:rsid w:val="009075A2"/>
    <w:rsid w:val="009076D4"/>
    <w:rsid w:val="00907862"/>
    <w:rsid w:val="00907922"/>
    <w:rsid w:val="00907AA7"/>
    <w:rsid w:val="00907CF5"/>
    <w:rsid w:val="00907D5B"/>
    <w:rsid w:val="00910036"/>
    <w:rsid w:val="00910092"/>
    <w:rsid w:val="00910582"/>
    <w:rsid w:val="00910611"/>
    <w:rsid w:val="009106D2"/>
    <w:rsid w:val="009107A0"/>
    <w:rsid w:val="009107C2"/>
    <w:rsid w:val="0091080C"/>
    <w:rsid w:val="009109C8"/>
    <w:rsid w:val="00910B15"/>
    <w:rsid w:val="00910D61"/>
    <w:rsid w:val="00910E7C"/>
    <w:rsid w:val="00911060"/>
    <w:rsid w:val="0091142E"/>
    <w:rsid w:val="0091143B"/>
    <w:rsid w:val="009115BD"/>
    <w:rsid w:val="00911672"/>
    <w:rsid w:val="00911711"/>
    <w:rsid w:val="00911761"/>
    <w:rsid w:val="009117A6"/>
    <w:rsid w:val="009118F9"/>
    <w:rsid w:val="00911998"/>
    <w:rsid w:val="00911A1F"/>
    <w:rsid w:val="00911A9C"/>
    <w:rsid w:val="00911C89"/>
    <w:rsid w:val="00911CAC"/>
    <w:rsid w:val="00911E5C"/>
    <w:rsid w:val="00911FD1"/>
    <w:rsid w:val="009123AD"/>
    <w:rsid w:val="009123C9"/>
    <w:rsid w:val="009127CC"/>
    <w:rsid w:val="00912B03"/>
    <w:rsid w:val="00912C12"/>
    <w:rsid w:val="00912D26"/>
    <w:rsid w:val="00912DA6"/>
    <w:rsid w:val="00912F91"/>
    <w:rsid w:val="00913289"/>
    <w:rsid w:val="00913327"/>
    <w:rsid w:val="0091350F"/>
    <w:rsid w:val="009136C3"/>
    <w:rsid w:val="009137FC"/>
    <w:rsid w:val="00913977"/>
    <w:rsid w:val="00913B22"/>
    <w:rsid w:val="00913CE1"/>
    <w:rsid w:val="00913D4C"/>
    <w:rsid w:val="00913FA0"/>
    <w:rsid w:val="00913FBE"/>
    <w:rsid w:val="00914203"/>
    <w:rsid w:val="009145EB"/>
    <w:rsid w:val="00914627"/>
    <w:rsid w:val="0091469C"/>
    <w:rsid w:val="00914707"/>
    <w:rsid w:val="009148AA"/>
    <w:rsid w:val="00914925"/>
    <w:rsid w:val="00914DC2"/>
    <w:rsid w:val="00914F85"/>
    <w:rsid w:val="00915263"/>
    <w:rsid w:val="009154DD"/>
    <w:rsid w:val="00915566"/>
    <w:rsid w:val="00915782"/>
    <w:rsid w:val="009159A5"/>
    <w:rsid w:val="00915AF3"/>
    <w:rsid w:val="00915E85"/>
    <w:rsid w:val="00915FCB"/>
    <w:rsid w:val="009160DB"/>
    <w:rsid w:val="00916348"/>
    <w:rsid w:val="009163C2"/>
    <w:rsid w:val="009163F2"/>
    <w:rsid w:val="00916724"/>
    <w:rsid w:val="00916A1D"/>
    <w:rsid w:val="00916C64"/>
    <w:rsid w:val="00916FF0"/>
    <w:rsid w:val="00917490"/>
    <w:rsid w:val="009174CE"/>
    <w:rsid w:val="0091760A"/>
    <w:rsid w:val="0091787D"/>
    <w:rsid w:val="009178F3"/>
    <w:rsid w:val="00917C31"/>
    <w:rsid w:val="00917C73"/>
    <w:rsid w:val="00917F6F"/>
    <w:rsid w:val="0092006E"/>
    <w:rsid w:val="009200D3"/>
    <w:rsid w:val="00920276"/>
    <w:rsid w:val="00920322"/>
    <w:rsid w:val="00920531"/>
    <w:rsid w:val="009208FA"/>
    <w:rsid w:val="00920A0F"/>
    <w:rsid w:val="00920BB3"/>
    <w:rsid w:val="00920BEA"/>
    <w:rsid w:val="00920CDD"/>
    <w:rsid w:val="00920D16"/>
    <w:rsid w:val="00920FBF"/>
    <w:rsid w:val="009215F9"/>
    <w:rsid w:val="00921673"/>
    <w:rsid w:val="00921BBC"/>
    <w:rsid w:val="00921E95"/>
    <w:rsid w:val="009220ED"/>
    <w:rsid w:val="0092213F"/>
    <w:rsid w:val="00922220"/>
    <w:rsid w:val="00922467"/>
    <w:rsid w:val="009224BC"/>
    <w:rsid w:val="00922616"/>
    <w:rsid w:val="0092271F"/>
    <w:rsid w:val="00922864"/>
    <w:rsid w:val="009228DD"/>
    <w:rsid w:val="0092293D"/>
    <w:rsid w:val="00922C52"/>
    <w:rsid w:val="00922CE2"/>
    <w:rsid w:val="00922DD0"/>
    <w:rsid w:val="00923144"/>
    <w:rsid w:val="009231C2"/>
    <w:rsid w:val="0092368A"/>
    <w:rsid w:val="0092371E"/>
    <w:rsid w:val="00923872"/>
    <w:rsid w:val="00923990"/>
    <w:rsid w:val="00923BCB"/>
    <w:rsid w:val="00923C9B"/>
    <w:rsid w:val="00923C9D"/>
    <w:rsid w:val="00923D44"/>
    <w:rsid w:val="00923D93"/>
    <w:rsid w:val="00923F1D"/>
    <w:rsid w:val="009241A7"/>
    <w:rsid w:val="00924643"/>
    <w:rsid w:val="00924757"/>
    <w:rsid w:val="0092476A"/>
    <w:rsid w:val="00924B20"/>
    <w:rsid w:val="00924DA3"/>
    <w:rsid w:val="00924E87"/>
    <w:rsid w:val="00924F4E"/>
    <w:rsid w:val="0092500A"/>
    <w:rsid w:val="00925164"/>
    <w:rsid w:val="00925212"/>
    <w:rsid w:val="009252CC"/>
    <w:rsid w:val="009255C1"/>
    <w:rsid w:val="0092560D"/>
    <w:rsid w:val="009256ED"/>
    <w:rsid w:val="009257A3"/>
    <w:rsid w:val="00925867"/>
    <w:rsid w:val="00925CAE"/>
    <w:rsid w:val="00925DD5"/>
    <w:rsid w:val="009260F4"/>
    <w:rsid w:val="009261A3"/>
    <w:rsid w:val="0092649C"/>
    <w:rsid w:val="009264FD"/>
    <w:rsid w:val="00926878"/>
    <w:rsid w:val="00926AD3"/>
    <w:rsid w:val="00926B77"/>
    <w:rsid w:val="00926D47"/>
    <w:rsid w:val="00926E97"/>
    <w:rsid w:val="00926E9D"/>
    <w:rsid w:val="00926F84"/>
    <w:rsid w:val="00926FFA"/>
    <w:rsid w:val="00927245"/>
    <w:rsid w:val="009273DA"/>
    <w:rsid w:val="0092752C"/>
    <w:rsid w:val="00927668"/>
    <w:rsid w:val="00927804"/>
    <w:rsid w:val="00927B7D"/>
    <w:rsid w:val="00927BA7"/>
    <w:rsid w:val="00927E27"/>
    <w:rsid w:val="00927F07"/>
    <w:rsid w:val="00927F34"/>
    <w:rsid w:val="00930216"/>
    <w:rsid w:val="00930233"/>
    <w:rsid w:val="0093023F"/>
    <w:rsid w:val="00930362"/>
    <w:rsid w:val="009303FC"/>
    <w:rsid w:val="00930432"/>
    <w:rsid w:val="00930687"/>
    <w:rsid w:val="0093070B"/>
    <w:rsid w:val="0093071B"/>
    <w:rsid w:val="009308B4"/>
    <w:rsid w:val="00930A0E"/>
    <w:rsid w:val="00930A51"/>
    <w:rsid w:val="00930B5A"/>
    <w:rsid w:val="00930D5D"/>
    <w:rsid w:val="00930D64"/>
    <w:rsid w:val="00930DC8"/>
    <w:rsid w:val="00930DF2"/>
    <w:rsid w:val="0093131A"/>
    <w:rsid w:val="0093138A"/>
    <w:rsid w:val="009313E2"/>
    <w:rsid w:val="009317C4"/>
    <w:rsid w:val="0093183E"/>
    <w:rsid w:val="00931859"/>
    <w:rsid w:val="00931A98"/>
    <w:rsid w:val="00931B94"/>
    <w:rsid w:val="00931C5E"/>
    <w:rsid w:val="00931F90"/>
    <w:rsid w:val="00931F99"/>
    <w:rsid w:val="009320D1"/>
    <w:rsid w:val="009321E6"/>
    <w:rsid w:val="0093234D"/>
    <w:rsid w:val="0093259C"/>
    <w:rsid w:val="0093263D"/>
    <w:rsid w:val="00932876"/>
    <w:rsid w:val="009328A2"/>
    <w:rsid w:val="00932E42"/>
    <w:rsid w:val="00932EDF"/>
    <w:rsid w:val="0093336C"/>
    <w:rsid w:val="0093343B"/>
    <w:rsid w:val="009335CA"/>
    <w:rsid w:val="0093368F"/>
    <w:rsid w:val="00933831"/>
    <w:rsid w:val="00933858"/>
    <w:rsid w:val="00933951"/>
    <w:rsid w:val="00933DFD"/>
    <w:rsid w:val="00933EAB"/>
    <w:rsid w:val="00933EEE"/>
    <w:rsid w:val="00934469"/>
    <w:rsid w:val="0093450D"/>
    <w:rsid w:val="0093453C"/>
    <w:rsid w:val="00934643"/>
    <w:rsid w:val="00934780"/>
    <w:rsid w:val="00934897"/>
    <w:rsid w:val="009348A1"/>
    <w:rsid w:val="009349B8"/>
    <w:rsid w:val="00934A08"/>
    <w:rsid w:val="00934B50"/>
    <w:rsid w:val="00934E15"/>
    <w:rsid w:val="00934ED1"/>
    <w:rsid w:val="00934F06"/>
    <w:rsid w:val="00934F0C"/>
    <w:rsid w:val="00935064"/>
    <w:rsid w:val="00935724"/>
    <w:rsid w:val="00935B5F"/>
    <w:rsid w:val="00935C42"/>
    <w:rsid w:val="00935D20"/>
    <w:rsid w:val="00935E33"/>
    <w:rsid w:val="00936012"/>
    <w:rsid w:val="0093608F"/>
    <w:rsid w:val="00936291"/>
    <w:rsid w:val="00936343"/>
    <w:rsid w:val="0093669B"/>
    <w:rsid w:val="0093692E"/>
    <w:rsid w:val="00936C2C"/>
    <w:rsid w:val="00936ED8"/>
    <w:rsid w:val="009370E1"/>
    <w:rsid w:val="009370FC"/>
    <w:rsid w:val="009370FD"/>
    <w:rsid w:val="0093739C"/>
    <w:rsid w:val="009373F4"/>
    <w:rsid w:val="0093757B"/>
    <w:rsid w:val="009376E9"/>
    <w:rsid w:val="009377AD"/>
    <w:rsid w:val="00937817"/>
    <w:rsid w:val="009379FE"/>
    <w:rsid w:val="00937A9B"/>
    <w:rsid w:val="00937B32"/>
    <w:rsid w:val="00937C62"/>
    <w:rsid w:val="00937C91"/>
    <w:rsid w:val="00937FAB"/>
    <w:rsid w:val="00940600"/>
    <w:rsid w:val="00940686"/>
    <w:rsid w:val="009406B8"/>
    <w:rsid w:val="00940762"/>
    <w:rsid w:val="00940769"/>
    <w:rsid w:val="0094080B"/>
    <w:rsid w:val="009408FC"/>
    <w:rsid w:val="0094096E"/>
    <w:rsid w:val="00940BD8"/>
    <w:rsid w:val="00940C94"/>
    <w:rsid w:val="00940DB8"/>
    <w:rsid w:val="00941058"/>
    <w:rsid w:val="00941155"/>
    <w:rsid w:val="0094158A"/>
    <w:rsid w:val="00941815"/>
    <w:rsid w:val="00941829"/>
    <w:rsid w:val="00941BBF"/>
    <w:rsid w:val="00941C1E"/>
    <w:rsid w:val="00941C32"/>
    <w:rsid w:val="00941C91"/>
    <w:rsid w:val="00941CB3"/>
    <w:rsid w:val="00941D66"/>
    <w:rsid w:val="00941E09"/>
    <w:rsid w:val="00941E2B"/>
    <w:rsid w:val="0094206E"/>
    <w:rsid w:val="0094225F"/>
    <w:rsid w:val="009423D8"/>
    <w:rsid w:val="009425EE"/>
    <w:rsid w:val="009425EF"/>
    <w:rsid w:val="009425F9"/>
    <w:rsid w:val="00942867"/>
    <w:rsid w:val="009428C6"/>
    <w:rsid w:val="009429B1"/>
    <w:rsid w:val="00942B43"/>
    <w:rsid w:val="00942B6A"/>
    <w:rsid w:val="00942CE9"/>
    <w:rsid w:val="00942DB3"/>
    <w:rsid w:val="00942E4F"/>
    <w:rsid w:val="00942FC0"/>
    <w:rsid w:val="009431EB"/>
    <w:rsid w:val="009432F7"/>
    <w:rsid w:val="00943351"/>
    <w:rsid w:val="0094335C"/>
    <w:rsid w:val="00943430"/>
    <w:rsid w:val="00943547"/>
    <w:rsid w:val="009435B6"/>
    <w:rsid w:val="0094373F"/>
    <w:rsid w:val="00943747"/>
    <w:rsid w:val="009437B3"/>
    <w:rsid w:val="0094388B"/>
    <w:rsid w:val="00943C7D"/>
    <w:rsid w:val="00943CD5"/>
    <w:rsid w:val="00943CEE"/>
    <w:rsid w:val="00943FA3"/>
    <w:rsid w:val="0094423C"/>
    <w:rsid w:val="009443D8"/>
    <w:rsid w:val="00944610"/>
    <w:rsid w:val="0094481F"/>
    <w:rsid w:val="00944924"/>
    <w:rsid w:val="00944B38"/>
    <w:rsid w:val="00944BCB"/>
    <w:rsid w:val="00944DA7"/>
    <w:rsid w:val="00944F41"/>
    <w:rsid w:val="00944F75"/>
    <w:rsid w:val="009452A0"/>
    <w:rsid w:val="009452EF"/>
    <w:rsid w:val="009457AD"/>
    <w:rsid w:val="00945823"/>
    <w:rsid w:val="00945833"/>
    <w:rsid w:val="00945A4E"/>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BC7"/>
    <w:rsid w:val="00946D87"/>
    <w:rsid w:val="009472A0"/>
    <w:rsid w:val="0094736A"/>
    <w:rsid w:val="009474F8"/>
    <w:rsid w:val="00947922"/>
    <w:rsid w:val="00947979"/>
    <w:rsid w:val="00947E6A"/>
    <w:rsid w:val="00947F9B"/>
    <w:rsid w:val="009500B2"/>
    <w:rsid w:val="009502C2"/>
    <w:rsid w:val="00950372"/>
    <w:rsid w:val="0095077D"/>
    <w:rsid w:val="009509FD"/>
    <w:rsid w:val="00950A82"/>
    <w:rsid w:val="00950AA2"/>
    <w:rsid w:val="00950CAA"/>
    <w:rsid w:val="00950CE7"/>
    <w:rsid w:val="00950D68"/>
    <w:rsid w:val="00950DB7"/>
    <w:rsid w:val="00950F6D"/>
    <w:rsid w:val="0095119D"/>
    <w:rsid w:val="009512E8"/>
    <w:rsid w:val="00951AE4"/>
    <w:rsid w:val="00951AF1"/>
    <w:rsid w:val="00951BAA"/>
    <w:rsid w:val="00951CB3"/>
    <w:rsid w:val="00951FA8"/>
    <w:rsid w:val="00951FFD"/>
    <w:rsid w:val="009521B3"/>
    <w:rsid w:val="00952208"/>
    <w:rsid w:val="00952289"/>
    <w:rsid w:val="00952470"/>
    <w:rsid w:val="009526CC"/>
    <w:rsid w:val="0095271E"/>
    <w:rsid w:val="00952A91"/>
    <w:rsid w:val="00952C2F"/>
    <w:rsid w:val="00952CD0"/>
    <w:rsid w:val="00952D60"/>
    <w:rsid w:val="00952D81"/>
    <w:rsid w:val="00952E28"/>
    <w:rsid w:val="00952F10"/>
    <w:rsid w:val="0095315F"/>
    <w:rsid w:val="009531B4"/>
    <w:rsid w:val="009531FC"/>
    <w:rsid w:val="00953349"/>
    <w:rsid w:val="009534F3"/>
    <w:rsid w:val="00953926"/>
    <w:rsid w:val="009539BC"/>
    <w:rsid w:val="009539C9"/>
    <w:rsid w:val="00953A48"/>
    <w:rsid w:val="00953C41"/>
    <w:rsid w:val="00953E84"/>
    <w:rsid w:val="00953FA2"/>
    <w:rsid w:val="009540CD"/>
    <w:rsid w:val="0095414B"/>
    <w:rsid w:val="009541D3"/>
    <w:rsid w:val="00954A06"/>
    <w:rsid w:val="00954ADB"/>
    <w:rsid w:val="00954B89"/>
    <w:rsid w:val="00954B9B"/>
    <w:rsid w:val="00954E7A"/>
    <w:rsid w:val="009550AD"/>
    <w:rsid w:val="00955211"/>
    <w:rsid w:val="00955423"/>
    <w:rsid w:val="00955481"/>
    <w:rsid w:val="009554A4"/>
    <w:rsid w:val="00955679"/>
    <w:rsid w:val="009557B4"/>
    <w:rsid w:val="00955916"/>
    <w:rsid w:val="00955960"/>
    <w:rsid w:val="00955AEB"/>
    <w:rsid w:val="00955B4D"/>
    <w:rsid w:val="00955C50"/>
    <w:rsid w:val="00955D5B"/>
    <w:rsid w:val="00955E9D"/>
    <w:rsid w:val="00955F4E"/>
    <w:rsid w:val="00956007"/>
    <w:rsid w:val="00956316"/>
    <w:rsid w:val="009565B0"/>
    <w:rsid w:val="00956698"/>
    <w:rsid w:val="00956846"/>
    <w:rsid w:val="009568DF"/>
    <w:rsid w:val="009569ED"/>
    <w:rsid w:val="00956A29"/>
    <w:rsid w:val="00956A54"/>
    <w:rsid w:val="00956B3E"/>
    <w:rsid w:val="00956CDF"/>
    <w:rsid w:val="00956CE1"/>
    <w:rsid w:val="00956D70"/>
    <w:rsid w:val="00956F18"/>
    <w:rsid w:val="00956F7B"/>
    <w:rsid w:val="009572D6"/>
    <w:rsid w:val="009577C3"/>
    <w:rsid w:val="00957A0D"/>
    <w:rsid w:val="00957AE2"/>
    <w:rsid w:val="00957F8D"/>
    <w:rsid w:val="009602B4"/>
    <w:rsid w:val="00960533"/>
    <w:rsid w:val="00960679"/>
    <w:rsid w:val="009606A5"/>
    <w:rsid w:val="00960746"/>
    <w:rsid w:val="00960888"/>
    <w:rsid w:val="0096091B"/>
    <w:rsid w:val="00960A46"/>
    <w:rsid w:val="00960D8F"/>
    <w:rsid w:val="00960D98"/>
    <w:rsid w:val="00960E05"/>
    <w:rsid w:val="00960E77"/>
    <w:rsid w:val="00960E8D"/>
    <w:rsid w:val="0096102C"/>
    <w:rsid w:val="009610A5"/>
    <w:rsid w:val="0096115E"/>
    <w:rsid w:val="00961311"/>
    <w:rsid w:val="00961322"/>
    <w:rsid w:val="00961651"/>
    <w:rsid w:val="0096169B"/>
    <w:rsid w:val="009617A6"/>
    <w:rsid w:val="00961B6C"/>
    <w:rsid w:val="00961D3E"/>
    <w:rsid w:val="00961DD7"/>
    <w:rsid w:val="0096213D"/>
    <w:rsid w:val="009622A9"/>
    <w:rsid w:val="009622FF"/>
    <w:rsid w:val="009623A4"/>
    <w:rsid w:val="009627E9"/>
    <w:rsid w:val="00962856"/>
    <w:rsid w:val="009628AB"/>
    <w:rsid w:val="00962A3E"/>
    <w:rsid w:val="00962A99"/>
    <w:rsid w:val="00963142"/>
    <w:rsid w:val="00963160"/>
    <w:rsid w:val="009631C2"/>
    <w:rsid w:val="00963273"/>
    <w:rsid w:val="0096337E"/>
    <w:rsid w:val="0096341A"/>
    <w:rsid w:val="00963453"/>
    <w:rsid w:val="0096349E"/>
    <w:rsid w:val="0096351A"/>
    <w:rsid w:val="00963544"/>
    <w:rsid w:val="00963765"/>
    <w:rsid w:val="00963867"/>
    <w:rsid w:val="00963FDF"/>
    <w:rsid w:val="009643EF"/>
    <w:rsid w:val="00964425"/>
    <w:rsid w:val="009644F5"/>
    <w:rsid w:val="00964839"/>
    <w:rsid w:val="009649E1"/>
    <w:rsid w:val="00964EE5"/>
    <w:rsid w:val="00964F80"/>
    <w:rsid w:val="00965295"/>
    <w:rsid w:val="009652DA"/>
    <w:rsid w:val="009654CC"/>
    <w:rsid w:val="00965539"/>
    <w:rsid w:val="009656C3"/>
    <w:rsid w:val="00965A72"/>
    <w:rsid w:val="00965BCA"/>
    <w:rsid w:val="00965CBB"/>
    <w:rsid w:val="00965E56"/>
    <w:rsid w:val="00965EAA"/>
    <w:rsid w:val="00965F20"/>
    <w:rsid w:val="00966034"/>
    <w:rsid w:val="009661BC"/>
    <w:rsid w:val="00966232"/>
    <w:rsid w:val="009662B9"/>
    <w:rsid w:val="009664C7"/>
    <w:rsid w:val="009664D8"/>
    <w:rsid w:val="009665E0"/>
    <w:rsid w:val="009667B6"/>
    <w:rsid w:val="009667F3"/>
    <w:rsid w:val="009668C4"/>
    <w:rsid w:val="00966E2A"/>
    <w:rsid w:val="00966FBF"/>
    <w:rsid w:val="00967079"/>
    <w:rsid w:val="0096711C"/>
    <w:rsid w:val="009672E1"/>
    <w:rsid w:val="0096763E"/>
    <w:rsid w:val="00967978"/>
    <w:rsid w:val="00967B05"/>
    <w:rsid w:val="00967CDA"/>
    <w:rsid w:val="009700CE"/>
    <w:rsid w:val="009700E3"/>
    <w:rsid w:val="0097047F"/>
    <w:rsid w:val="009705B5"/>
    <w:rsid w:val="00970A89"/>
    <w:rsid w:val="00970DB0"/>
    <w:rsid w:val="00970DE9"/>
    <w:rsid w:val="00970F09"/>
    <w:rsid w:val="00970F7E"/>
    <w:rsid w:val="00970F83"/>
    <w:rsid w:val="00970F85"/>
    <w:rsid w:val="00970F91"/>
    <w:rsid w:val="009711B4"/>
    <w:rsid w:val="009711DC"/>
    <w:rsid w:val="00971558"/>
    <w:rsid w:val="009717AD"/>
    <w:rsid w:val="00971957"/>
    <w:rsid w:val="00971B68"/>
    <w:rsid w:val="00971B7C"/>
    <w:rsid w:val="00971C63"/>
    <w:rsid w:val="00971D66"/>
    <w:rsid w:val="00971DB8"/>
    <w:rsid w:val="00971E17"/>
    <w:rsid w:val="00971E8A"/>
    <w:rsid w:val="00972216"/>
    <w:rsid w:val="0097225A"/>
    <w:rsid w:val="00972580"/>
    <w:rsid w:val="00972628"/>
    <w:rsid w:val="0097271C"/>
    <w:rsid w:val="00972826"/>
    <w:rsid w:val="00972B2B"/>
    <w:rsid w:val="00972B4A"/>
    <w:rsid w:val="00972EE4"/>
    <w:rsid w:val="00972EF9"/>
    <w:rsid w:val="00972EFE"/>
    <w:rsid w:val="00972FA3"/>
    <w:rsid w:val="009730B5"/>
    <w:rsid w:val="009731B9"/>
    <w:rsid w:val="009732AB"/>
    <w:rsid w:val="00973329"/>
    <w:rsid w:val="00973354"/>
    <w:rsid w:val="0097377A"/>
    <w:rsid w:val="00973AFC"/>
    <w:rsid w:val="00973B5A"/>
    <w:rsid w:val="00973D74"/>
    <w:rsid w:val="00973E58"/>
    <w:rsid w:val="00973E8C"/>
    <w:rsid w:val="0097420B"/>
    <w:rsid w:val="0097438C"/>
    <w:rsid w:val="009743CC"/>
    <w:rsid w:val="009743E2"/>
    <w:rsid w:val="00974462"/>
    <w:rsid w:val="00974A69"/>
    <w:rsid w:val="00974C18"/>
    <w:rsid w:val="00974CB1"/>
    <w:rsid w:val="00974F08"/>
    <w:rsid w:val="009751D4"/>
    <w:rsid w:val="009751D7"/>
    <w:rsid w:val="00975781"/>
    <w:rsid w:val="00975799"/>
    <w:rsid w:val="00975B5E"/>
    <w:rsid w:val="00975D6D"/>
    <w:rsid w:val="00976004"/>
    <w:rsid w:val="0097644A"/>
    <w:rsid w:val="00976722"/>
    <w:rsid w:val="0097699E"/>
    <w:rsid w:val="00976AFD"/>
    <w:rsid w:val="00976C71"/>
    <w:rsid w:val="00976CA6"/>
    <w:rsid w:val="00976E08"/>
    <w:rsid w:val="00976E35"/>
    <w:rsid w:val="0097710A"/>
    <w:rsid w:val="009771AB"/>
    <w:rsid w:val="009774BE"/>
    <w:rsid w:val="0097792D"/>
    <w:rsid w:val="00977A0B"/>
    <w:rsid w:val="00977AF0"/>
    <w:rsid w:val="00977C4F"/>
    <w:rsid w:val="00977CA9"/>
    <w:rsid w:val="00977D69"/>
    <w:rsid w:val="00977D86"/>
    <w:rsid w:val="00977ECF"/>
    <w:rsid w:val="00977F3A"/>
    <w:rsid w:val="00980021"/>
    <w:rsid w:val="0098012F"/>
    <w:rsid w:val="009801AD"/>
    <w:rsid w:val="009802D7"/>
    <w:rsid w:val="009808BE"/>
    <w:rsid w:val="009809FF"/>
    <w:rsid w:val="00980AAB"/>
    <w:rsid w:val="00980C50"/>
    <w:rsid w:val="00980D0A"/>
    <w:rsid w:val="00980FD5"/>
    <w:rsid w:val="00981175"/>
    <w:rsid w:val="009812E0"/>
    <w:rsid w:val="009813B9"/>
    <w:rsid w:val="00981402"/>
    <w:rsid w:val="0098144A"/>
    <w:rsid w:val="009814BA"/>
    <w:rsid w:val="009815E0"/>
    <w:rsid w:val="0098164C"/>
    <w:rsid w:val="0098167E"/>
    <w:rsid w:val="00981856"/>
    <w:rsid w:val="00981A0A"/>
    <w:rsid w:val="00981A2D"/>
    <w:rsid w:val="00981B3B"/>
    <w:rsid w:val="00981D57"/>
    <w:rsid w:val="00981D90"/>
    <w:rsid w:val="00981DB6"/>
    <w:rsid w:val="00981DF3"/>
    <w:rsid w:val="009820F7"/>
    <w:rsid w:val="00982230"/>
    <w:rsid w:val="0098231B"/>
    <w:rsid w:val="009825C2"/>
    <w:rsid w:val="00982748"/>
    <w:rsid w:val="00982786"/>
    <w:rsid w:val="0098294F"/>
    <w:rsid w:val="00982A69"/>
    <w:rsid w:val="00982AAE"/>
    <w:rsid w:val="00982BE2"/>
    <w:rsid w:val="00982C3A"/>
    <w:rsid w:val="00982C90"/>
    <w:rsid w:val="00982CAC"/>
    <w:rsid w:val="00982EF2"/>
    <w:rsid w:val="009831AA"/>
    <w:rsid w:val="00983249"/>
    <w:rsid w:val="009832C1"/>
    <w:rsid w:val="009832D8"/>
    <w:rsid w:val="0098338E"/>
    <w:rsid w:val="00983592"/>
    <w:rsid w:val="00983617"/>
    <w:rsid w:val="00983A32"/>
    <w:rsid w:val="00983A4F"/>
    <w:rsid w:val="00983C9F"/>
    <w:rsid w:val="00983F33"/>
    <w:rsid w:val="0098401E"/>
    <w:rsid w:val="00984100"/>
    <w:rsid w:val="00984225"/>
    <w:rsid w:val="009844BE"/>
    <w:rsid w:val="0098451D"/>
    <w:rsid w:val="009845A3"/>
    <w:rsid w:val="00984A0D"/>
    <w:rsid w:val="00984ACB"/>
    <w:rsid w:val="00984B55"/>
    <w:rsid w:val="00984C26"/>
    <w:rsid w:val="00984CEF"/>
    <w:rsid w:val="009851A5"/>
    <w:rsid w:val="00985215"/>
    <w:rsid w:val="0098521D"/>
    <w:rsid w:val="0098524D"/>
    <w:rsid w:val="0098525B"/>
    <w:rsid w:val="00985417"/>
    <w:rsid w:val="00985507"/>
    <w:rsid w:val="00985717"/>
    <w:rsid w:val="00985770"/>
    <w:rsid w:val="009857D5"/>
    <w:rsid w:val="00985880"/>
    <w:rsid w:val="00985897"/>
    <w:rsid w:val="0098590B"/>
    <w:rsid w:val="0098599E"/>
    <w:rsid w:val="00985A6F"/>
    <w:rsid w:val="00985A76"/>
    <w:rsid w:val="00985B3B"/>
    <w:rsid w:val="00985C1E"/>
    <w:rsid w:val="00985D75"/>
    <w:rsid w:val="00985DFD"/>
    <w:rsid w:val="00985EE5"/>
    <w:rsid w:val="0098602B"/>
    <w:rsid w:val="009860D3"/>
    <w:rsid w:val="00986491"/>
    <w:rsid w:val="00986579"/>
    <w:rsid w:val="009869D3"/>
    <w:rsid w:val="00986A8C"/>
    <w:rsid w:val="00986AF8"/>
    <w:rsid w:val="00986B9B"/>
    <w:rsid w:val="00986BDD"/>
    <w:rsid w:val="00986CDF"/>
    <w:rsid w:val="00986D96"/>
    <w:rsid w:val="0098715F"/>
    <w:rsid w:val="009872D4"/>
    <w:rsid w:val="009874FE"/>
    <w:rsid w:val="00987577"/>
    <w:rsid w:val="00987804"/>
    <w:rsid w:val="00987861"/>
    <w:rsid w:val="00987CBB"/>
    <w:rsid w:val="00987EAA"/>
    <w:rsid w:val="009901DC"/>
    <w:rsid w:val="0099029A"/>
    <w:rsid w:val="009902C5"/>
    <w:rsid w:val="009903AF"/>
    <w:rsid w:val="0099046B"/>
    <w:rsid w:val="0099059E"/>
    <w:rsid w:val="00990ABD"/>
    <w:rsid w:val="00990C57"/>
    <w:rsid w:val="00990D15"/>
    <w:rsid w:val="00990DC0"/>
    <w:rsid w:val="00990ED5"/>
    <w:rsid w:val="009910B8"/>
    <w:rsid w:val="009911B4"/>
    <w:rsid w:val="00991214"/>
    <w:rsid w:val="0099124F"/>
    <w:rsid w:val="009912A7"/>
    <w:rsid w:val="0099140B"/>
    <w:rsid w:val="0099163D"/>
    <w:rsid w:val="00991859"/>
    <w:rsid w:val="00991AAF"/>
    <w:rsid w:val="00991CDE"/>
    <w:rsid w:val="00992042"/>
    <w:rsid w:val="00992423"/>
    <w:rsid w:val="009925C6"/>
    <w:rsid w:val="009926C5"/>
    <w:rsid w:val="0099271C"/>
    <w:rsid w:val="00992AEB"/>
    <w:rsid w:val="00992B0F"/>
    <w:rsid w:val="00992BE9"/>
    <w:rsid w:val="00992D8D"/>
    <w:rsid w:val="00992E6E"/>
    <w:rsid w:val="00992ECB"/>
    <w:rsid w:val="00992FFB"/>
    <w:rsid w:val="0099305B"/>
    <w:rsid w:val="009930E4"/>
    <w:rsid w:val="00993294"/>
    <w:rsid w:val="009934E4"/>
    <w:rsid w:val="009935EC"/>
    <w:rsid w:val="00993643"/>
    <w:rsid w:val="0099369F"/>
    <w:rsid w:val="00993870"/>
    <w:rsid w:val="009939A1"/>
    <w:rsid w:val="009939D8"/>
    <w:rsid w:val="00993A28"/>
    <w:rsid w:val="00993CA0"/>
    <w:rsid w:val="00993E62"/>
    <w:rsid w:val="00993EFC"/>
    <w:rsid w:val="0099431C"/>
    <w:rsid w:val="0099449B"/>
    <w:rsid w:val="009944A6"/>
    <w:rsid w:val="00994642"/>
    <w:rsid w:val="00994811"/>
    <w:rsid w:val="00994B0E"/>
    <w:rsid w:val="00994E09"/>
    <w:rsid w:val="00995451"/>
    <w:rsid w:val="0099566B"/>
    <w:rsid w:val="009956A8"/>
    <w:rsid w:val="00995869"/>
    <w:rsid w:val="009959FA"/>
    <w:rsid w:val="00995C6F"/>
    <w:rsid w:val="00995D73"/>
    <w:rsid w:val="00995DD9"/>
    <w:rsid w:val="00996481"/>
    <w:rsid w:val="009966DC"/>
    <w:rsid w:val="0099693E"/>
    <w:rsid w:val="00996CC2"/>
    <w:rsid w:val="0099704C"/>
    <w:rsid w:val="00997299"/>
    <w:rsid w:val="00997478"/>
    <w:rsid w:val="00997494"/>
    <w:rsid w:val="00997536"/>
    <w:rsid w:val="00997957"/>
    <w:rsid w:val="00997BD4"/>
    <w:rsid w:val="00997FEB"/>
    <w:rsid w:val="009A0108"/>
    <w:rsid w:val="009A0411"/>
    <w:rsid w:val="009A0427"/>
    <w:rsid w:val="009A0434"/>
    <w:rsid w:val="009A0550"/>
    <w:rsid w:val="009A067B"/>
    <w:rsid w:val="009A0733"/>
    <w:rsid w:val="009A0742"/>
    <w:rsid w:val="009A0BA8"/>
    <w:rsid w:val="009A0DE7"/>
    <w:rsid w:val="009A0FC1"/>
    <w:rsid w:val="009A11F3"/>
    <w:rsid w:val="009A11F6"/>
    <w:rsid w:val="009A123C"/>
    <w:rsid w:val="009A14A7"/>
    <w:rsid w:val="009A16DF"/>
    <w:rsid w:val="009A17C1"/>
    <w:rsid w:val="009A19E8"/>
    <w:rsid w:val="009A1A4F"/>
    <w:rsid w:val="009A1BAC"/>
    <w:rsid w:val="009A1C09"/>
    <w:rsid w:val="009A1C11"/>
    <w:rsid w:val="009A1FAC"/>
    <w:rsid w:val="009A20DA"/>
    <w:rsid w:val="009A22A3"/>
    <w:rsid w:val="009A25C8"/>
    <w:rsid w:val="009A2CB8"/>
    <w:rsid w:val="009A2CF7"/>
    <w:rsid w:val="009A2D35"/>
    <w:rsid w:val="009A2F74"/>
    <w:rsid w:val="009A3042"/>
    <w:rsid w:val="009A3094"/>
    <w:rsid w:val="009A3123"/>
    <w:rsid w:val="009A36B5"/>
    <w:rsid w:val="009A38D8"/>
    <w:rsid w:val="009A38F2"/>
    <w:rsid w:val="009A39E3"/>
    <w:rsid w:val="009A3E31"/>
    <w:rsid w:val="009A4154"/>
    <w:rsid w:val="009A4214"/>
    <w:rsid w:val="009A42E4"/>
    <w:rsid w:val="009A4350"/>
    <w:rsid w:val="009A44FA"/>
    <w:rsid w:val="009A4599"/>
    <w:rsid w:val="009A45AA"/>
    <w:rsid w:val="009A45B5"/>
    <w:rsid w:val="009A495D"/>
    <w:rsid w:val="009A497C"/>
    <w:rsid w:val="009A4C5B"/>
    <w:rsid w:val="009A4E11"/>
    <w:rsid w:val="009A4EB9"/>
    <w:rsid w:val="009A4F48"/>
    <w:rsid w:val="009A4F7F"/>
    <w:rsid w:val="009A4F95"/>
    <w:rsid w:val="009A5111"/>
    <w:rsid w:val="009A519B"/>
    <w:rsid w:val="009A527B"/>
    <w:rsid w:val="009A5411"/>
    <w:rsid w:val="009A54AC"/>
    <w:rsid w:val="009A59E2"/>
    <w:rsid w:val="009A5AF6"/>
    <w:rsid w:val="009A5C05"/>
    <w:rsid w:val="009A5C90"/>
    <w:rsid w:val="009A5D67"/>
    <w:rsid w:val="009A65A1"/>
    <w:rsid w:val="009A65E7"/>
    <w:rsid w:val="009A6655"/>
    <w:rsid w:val="009A6CDB"/>
    <w:rsid w:val="009A6E18"/>
    <w:rsid w:val="009A6E25"/>
    <w:rsid w:val="009A715B"/>
    <w:rsid w:val="009A7203"/>
    <w:rsid w:val="009A7319"/>
    <w:rsid w:val="009A7367"/>
    <w:rsid w:val="009A7376"/>
    <w:rsid w:val="009A73E5"/>
    <w:rsid w:val="009A7615"/>
    <w:rsid w:val="009A766B"/>
    <w:rsid w:val="009A76CB"/>
    <w:rsid w:val="009A7789"/>
    <w:rsid w:val="009A7867"/>
    <w:rsid w:val="009A787F"/>
    <w:rsid w:val="009A78ED"/>
    <w:rsid w:val="009A7B00"/>
    <w:rsid w:val="009B03AF"/>
    <w:rsid w:val="009B03B7"/>
    <w:rsid w:val="009B0606"/>
    <w:rsid w:val="009B0731"/>
    <w:rsid w:val="009B074B"/>
    <w:rsid w:val="009B08F2"/>
    <w:rsid w:val="009B0996"/>
    <w:rsid w:val="009B0AA4"/>
    <w:rsid w:val="009B0B4D"/>
    <w:rsid w:val="009B0C1C"/>
    <w:rsid w:val="009B0CD1"/>
    <w:rsid w:val="009B0E41"/>
    <w:rsid w:val="009B0E5B"/>
    <w:rsid w:val="009B0F81"/>
    <w:rsid w:val="009B1046"/>
    <w:rsid w:val="009B11E7"/>
    <w:rsid w:val="009B121F"/>
    <w:rsid w:val="009B14E0"/>
    <w:rsid w:val="009B14EF"/>
    <w:rsid w:val="009B162A"/>
    <w:rsid w:val="009B163B"/>
    <w:rsid w:val="009B16EA"/>
    <w:rsid w:val="009B178D"/>
    <w:rsid w:val="009B1926"/>
    <w:rsid w:val="009B1BA8"/>
    <w:rsid w:val="009B1C13"/>
    <w:rsid w:val="009B1C64"/>
    <w:rsid w:val="009B1DBF"/>
    <w:rsid w:val="009B1EF8"/>
    <w:rsid w:val="009B1F99"/>
    <w:rsid w:val="009B2018"/>
    <w:rsid w:val="009B23CE"/>
    <w:rsid w:val="009B2441"/>
    <w:rsid w:val="009B254E"/>
    <w:rsid w:val="009B25DD"/>
    <w:rsid w:val="009B26A6"/>
    <w:rsid w:val="009B286D"/>
    <w:rsid w:val="009B2875"/>
    <w:rsid w:val="009B2923"/>
    <w:rsid w:val="009B2C60"/>
    <w:rsid w:val="009B2DC6"/>
    <w:rsid w:val="009B2DF2"/>
    <w:rsid w:val="009B3057"/>
    <w:rsid w:val="009B31D1"/>
    <w:rsid w:val="009B33B3"/>
    <w:rsid w:val="009B34D2"/>
    <w:rsid w:val="009B3697"/>
    <w:rsid w:val="009B39E4"/>
    <w:rsid w:val="009B3C25"/>
    <w:rsid w:val="009B40D4"/>
    <w:rsid w:val="009B420C"/>
    <w:rsid w:val="009B42F5"/>
    <w:rsid w:val="009B43AE"/>
    <w:rsid w:val="009B4480"/>
    <w:rsid w:val="009B458D"/>
    <w:rsid w:val="009B4727"/>
    <w:rsid w:val="009B49B1"/>
    <w:rsid w:val="009B49BB"/>
    <w:rsid w:val="009B49F4"/>
    <w:rsid w:val="009B4A22"/>
    <w:rsid w:val="009B4A6A"/>
    <w:rsid w:val="009B4C4D"/>
    <w:rsid w:val="009B4CB4"/>
    <w:rsid w:val="009B51C7"/>
    <w:rsid w:val="009B51D1"/>
    <w:rsid w:val="009B5243"/>
    <w:rsid w:val="009B5279"/>
    <w:rsid w:val="009B5328"/>
    <w:rsid w:val="009B5346"/>
    <w:rsid w:val="009B5363"/>
    <w:rsid w:val="009B5413"/>
    <w:rsid w:val="009B5464"/>
    <w:rsid w:val="009B5638"/>
    <w:rsid w:val="009B58AD"/>
    <w:rsid w:val="009B58DE"/>
    <w:rsid w:val="009B5919"/>
    <w:rsid w:val="009B5A77"/>
    <w:rsid w:val="009B5B77"/>
    <w:rsid w:val="009B5B90"/>
    <w:rsid w:val="009B5ED6"/>
    <w:rsid w:val="009B5F8B"/>
    <w:rsid w:val="009B635F"/>
    <w:rsid w:val="009B6644"/>
    <w:rsid w:val="009B69D9"/>
    <w:rsid w:val="009B69FE"/>
    <w:rsid w:val="009B6C21"/>
    <w:rsid w:val="009B6CD8"/>
    <w:rsid w:val="009B6EB5"/>
    <w:rsid w:val="009B71A5"/>
    <w:rsid w:val="009B7355"/>
    <w:rsid w:val="009B7721"/>
    <w:rsid w:val="009B7B6E"/>
    <w:rsid w:val="009B7EE6"/>
    <w:rsid w:val="009B7EEF"/>
    <w:rsid w:val="009B7F36"/>
    <w:rsid w:val="009B7FAF"/>
    <w:rsid w:val="009C000B"/>
    <w:rsid w:val="009C0043"/>
    <w:rsid w:val="009C008F"/>
    <w:rsid w:val="009C0097"/>
    <w:rsid w:val="009C0114"/>
    <w:rsid w:val="009C01F5"/>
    <w:rsid w:val="009C0341"/>
    <w:rsid w:val="009C03F5"/>
    <w:rsid w:val="009C05CF"/>
    <w:rsid w:val="009C0696"/>
    <w:rsid w:val="009C0A33"/>
    <w:rsid w:val="009C0B79"/>
    <w:rsid w:val="009C0C35"/>
    <w:rsid w:val="009C0E07"/>
    <w:rsid w:val="009C0EF7"/>
    <w:rsid w:val="009C122F"/>
    <w:rsid w:val="009C1243"/>
    <w:rsid w:val="009C1262"/>
    <w:rsid w:val="009C145C"/>
    <w:rsid w:val="009C150A"/>
    <w:rsid w:val="009C16AA"/>
    <w:rsid w:val="009C1716"/>
    <w:rsid w:val="009C17D3"/>
    <w:rsid w:val="009C1820"/>
    <w:rsid w:val="009C1B54"/>
    <w:rsid w:val="009C1B7D"/>
    <w:rsid w:val="009C1C50"/>
    <w:rsid w:val="009C1D6A"/>
    <w:rsid w:val="009C1E42"/>
    <w:rsid w:val="009C1F45"/>
    <w:rsid w:val="009C202B"/>
    <w:rsid w:val="009C2060"/>
    <w:rsid w:val="009C20FF"/>
    <w:rsid w:val="009C223E"/>
    <w:rsid w:val="009C2657"/>
    <w:rsid w:val="009C2755"/>
    <w:rsid w:val="009C28CC"/>
    <w:rsid w:val="009C2B8A"/>
    <w:rsid w:val="009C2C4A"/>
    <w:rsid w:val="009C2F54"/>
    <w:rsid w:val="009C2FF5"/>
    <w:rsid w:val="009C3100"/>
    <w:rsid w:val="009C32C7"/>
    <w:rsid w:val="009C33AD"/>
    <w:rsid w:val="009C356E"/>
    <w:rsid w:val="009C366B"/>
    <w:rsid w:val="009C3756"/>
    <w:rsid w:val="009C392E"/>
    <w:rsid w:val="009C3B5D"/>
    <w:rsid w:val="009C3BF6"/>
    <w:rsid w:val="009C3C4B"/>
    <w:rsid w:val="009C3CE8"/>
    <w:rsid w:val="009C3D93"/>
    <w:rsid w:val="009C4091"/>
    <w:rsid w:val="009C412F"/>
    <w:rsid w:val="009C41AA"/>
    <w:rsid w:val="009C43D6"/>
    <w:rsid w:val="009C43D9"/>
    <w:rsid w:val="009C458C"/>
    <w:rsid w:val="009C458E"/>
    <w:rsid w:val="009C4627"/>
    <w:rsid w:val="009C4636"/>
    <w:rsid w:val="009C46E1"/>
    <w:rsid w:val="009C4784"/>
    <w:rsid w:val="009C4846"/>
    <w:rsid w:val="009C48BC"/>
    <w:rsid w:val="009C490C"/>
    <w:rsid w:val="009C4A36"/>
    <w:rsid w:val="009C4A49"/>
    <w:rsid w:val="009C4A5C"/>
    <w:rsid w:val="009C4AAF"/>
    <w:rsid w:val="009C4B1E"/>
    <w:rsid w:val="009C4D99"/>
    <w:rsid w:val="009C5114"/>
    <w:rsid w:val="009C519E"/>
    <w:rsid w:val="009C51DF"/>
    <w:rsid w:val="009C52CB"/>
    <w:rsid w:val="009C5545"/>
    <w:rsid w:val="009C5587"/>
    <w:rsid w:val="009C5626"/>
    <w:rsid w:val="009C58B4"/>
    <w:rsid w:val="009C5A97"/>
    <w:rsid w:val="009C5AC0"/>
    <w:rsid w:val="009C5D34"/>
    <w:rsid w:val="009C5F02"/>
    <w:rsid w:val="009C60C1"/>
    <w:rsid w:val="009C6397"/>
    <w:rsid w:val="009C643E"/>
    <w:rsid w:val="009C6543"/>
    <w:rsid w:val="009C6864"/>
    <w:rsid w:val="009C6A3A"/>
    <w:rsid w:val="009C6EBA"/>
    <w:rsid w:val="009C7222"/>
    <w:rsid w:val="009C72BB"/>
    <w:rsid w:val="009C75F3"/>
    <w:rsid w:val="009C76FD"/>
    <w:rsid w:val="009C780F"/>
    <w:rsid w:val="009C7B94"/>
    <w:rsid w:val="009C7BCC"/>
    <w:rsid w:val="009C7CBF"/>
    <w:rsid w:val="009C7CE7"/>
    <w:rsid w:val="009C7CFF"/>
    <w:rsid w:val="009C7EE7"/>
    <w:rsid w:val="009D01BF"/>
    <w:rsid w:val="009D0790"/>
    <w:rsid w:val="009D095B"/>
    <w:rsid w:val="009D0997"/>
    <w:rsid w:val="009D0A75"/>
    <w:rsid w:val="009D0B70"/>
    <w:rsid w:val="009D1000"/>
    <w:rsid w:val="009D104E"/>
    <w:rsid w:val="009D111E"/>
    <w:rsid w:val="009D1231"/>
    <w:rsid w:val="009D12F3"/>
    <w:rsid w:val="009D12F7"/>
    <w:rsid w:val="009D1301"/>
    <w:rsid w:val="009D13FB"/>
    <w:rsid w:val="009D171C"/>
    <w:rsid w:val="009D1813"/>
    <w:rsid w:val="009D18DA"/>
    <w:rsid w:val="009D1938"/>
    <w:rsid w:val="009D1D04"/>
    <w:rsid w:val="009D209C"/>
    <w:rsid w:val="009D214A"/>
    <w:rsid w:val="009D2563"/>
    <w:rsid w:val="009D2576"/>
    <w:rsid w:val="009D261A"/>
    <w:rsid w:val="009D26DF"/>
    <w:rsid w:val="009D27E6"/>
    <w:rsid w:val="009D280D"/>
    <w:rsid w:val="009D2A1D"/>
    <w:rsid w:val="009D2AC1"/>
    <w:rsid w:val="009D2AFB"/>
    <w:rsid w:val="009D2D22"/>
    <w:rsid w:val="009D301C"/>
    <w:rsid w:val="009D310F"/>
    <w:rsid w:val="009D31BB"/>
    <w:rsid w:val="009D31D9"/>
    <w:rsid w:val="009D327D"/>
    <w:rsid w:val="009D348A"/>
    <w:rsid w:val="009D3654"/>
    <w:rsid w:val="009D37D4"/>
    <w:rsid w:val="009D381B"/>
    <w:rsid w:val="009D397C"/>
    <w:rsid w:val="009D3D01"/>
    <w:rsid w:val="009D3EF2"/>
    <w:rsid w:val="009D3FCD"/>
    <w:rsid w:val="009D3FFD"/>
    <w:rsid w:val="009D4164"/>
    <w:rsid w:val="009D47A7"/>
    <w:rsid w:val="009D48DA"/>
    <w:rsid w:val="009D49AF"/>
    <w:rsid w:val="009D4A67"/>
    <w:rsid w:val="009D4AA4"/>
    <w:rsid w:val="009D4BB5"/>
    <w:rsid w:val="009D4E79"/>
    <w:rsid w:val="009D51CD"/>
    <w:rsid w:val="009D53D6"/>
    <w:rsid w:val="009D56EB"/>
    <w:rsid w:val="009D5CD9"/>
    <w:rsid w:val="009D64F5"/>
    <w:rsid w:val="009D66E2"/>
    <w:rsid w:val="009D69DA"/>
    <w:rsid w:val="009D6C6E"/>
    <w:rsid w:val="009D6D5E"/>
    <w:rsid w:val="009D701F"/>
    <w:rsid w:val="009D70BB"/>
    <w:rsid w:val="009D7192"/>
    <w:rsid w:val="009D71B4"/>
    <w:rsid w:val="009D7219"/>
    <w:rsid w:val="009D75B8"/>
    <w:rsid w:val="009D768D"/>
    <w:rsid w:val="009D787B"/>
    <w:rsid w:val="009D79A6"/>
    <w:rsid w:val="009D7A2D"/>
    <w:rsid w:val="009D7C71"/>
    <w:rsid w:val="009D7D67"/>
    <w:rsid w:val="009D7EC9"/>
    <w:rsid w:val="009E0286"/>
    <w:rsid w:val="009E0747"/>
    <w:rsid w:val="009E08BB"/>
    <w:rsid w:val="009E08C5"/>
    <w:rsid w:val="009E08FD"/>
    <w:rsid w:val="009E0AD5"/>
    <w:rsid w:val="009E0D72"/>
    <w:rsid w:val="009E0F9B"/>
    <w:rsid w:val="009E10C0"/>
    <w:rsid w:val="009E1152"/>
    <w:rsid w:val="009E1236"/>
    <w:rsid w:val="009E12EA"/>
    <w:rsid w:val="009E131F"/>
    <w:rsid w:val="009E15A8"/>
    <w:rsid w:val="009E169D"/>
    <w:rsid w:val="009E19A0"/>
    <w:rsid w:val="009E1B99"/>
    <w:rsid w:val="009E222A"/>
    <w:rsid w:val="009E2269"/>
    <w:rsid w:val="009E260E"/>
    <w:rsid w:val="009E2BB1"/>
    <w:rsid w:val="009E2BBE"/>
    <w:rsid w:val="009E2C3C"/>
    <w:rsid w:val="009E2DCE"/>
    <w:rsid w:val="009E2EEB"/>
    <w:rsid w:val="009E30C4"/>
    <w:rsid w:val="009E31F3"/>
    <w:rsid w:val="009E34B0"/>
    <w:rsid w:val="009E3607"/>
    <w:rsid w:val="009E3807"/>
    <w:rsid w:val="009E3A37"/>
    <w:rsid w:val="009E3B76"/>
    <w:rsid w:val="009E3CE5"/>
    <w:rsid w:val="009E3DF4"/>
    <w:rsid w:val="009E3E2F"/>
    <w:rsid w:val="009E3F68"/>
    <w:rsid w:val="009E3FBA"/>
    <w:rsid w:val="009E3FDA"/>
    <w:rsid w:val="009E3FFF"/>
    <w:rsid w:val="009E4015"/>
    <w:rsid w:val="009E403B"/>
    <w:rsid w:val="009E4475"/>
    <w:rsid w:val="009E447D"/>
    <w:rsid w:val="009E45B8"/>
    <w:rsid w:val="009E48A6"/>
    <w:rsid w:val="009E4B3D"/>
    <w:rsid w:val="009E4C6C"/>
    <w:rsid w:val="009E4E9A"/>
    <w:rsid w:val="009E520A"/>
    <w:rsid w:val="009E527A"/>
    <w:rsid w:val="009E54B8"/>
    <w:rsid w:val="009E5891"/>
    <w:rsid w:val="009E58F9"/>
    <w:rsid w:val="009E5B6D"/>
    <w:rsid w:val="009E5E31"/>
    <w:rsid w:val="009E6300"/>
    <w:rsid w:val="009E64FD"/>
    <w:rsid w:val="009E6552"/>
    <w:rsid w:val="009E656B"/>
    <w:rsid w:val="009E65CB"/>
    <w:rsid w:val="009E66B6"/>
    <w:rsid w:val="009E66EC"/>
    <w:rsid w:val="009E67BB"/>
    <w:rsid w:val="009E6851"/>
    <w:rsid w:val="009E6884"/>
    <w:rsid w:val="009E68BE"/>
    <w:rsid w:val="009E6951"/>
    <w:rsid w:val="009E6BD8"/>
    <w:rsid w:val="009E6C30"/>
    <w:rsid w:val="009E6C34"/>
    <w:rsid w:val="009E6CF6"/>
    <w:rsid w:val="009E6D81"/>
    <w:rsid w:val="009E7131"/>
    <w:rsid w:val="009E718A"/>
    <w:rsid w:val="009E71A0"/>
    <w:rsid w:val="009E7324"/>
    <w:rsid w:val="009E741E"/>
    <w:rsid w:val="009E75C1"/>
    <w:rsid w:val="009E7632"/>
    <w:rsid w:val="009E76F7"/>
    <w:rsid w:val="009E775E"/>
    <w:rsid w:val="009E783F"/>
    <w:rsid w:val="009E7A7F"/>
    <w:rsid w:val="009E7B3A"/>
    <w:rsid w:val="009E7B55"/>
    <w:rsid w:val="009E7ECC"/>
    <w:rsid w:val="009F00B5"/>
    <w:rsid w:val="009F00CF"/>
    <w:rsid w:val="009F010C"/>
    <w:rsid w:val="009F014F"/>
    <w:rsid w:val="009F0423"/>
    <w:rsid w:val="009F0832"/>
    <w:rsid w:val="009F0961"/>
    <w:rsid w:val="009F0C65"/>
    <w:rsid w:val="009F0E4A"/>
    <w:rsid w:val="009F0F41"/>
    <w:rsid w:val="009F1068"/>
    <w:rsid w:val="009F10EB"/>
    <w:rsid w:val="009F1302"/>
    <w:rsid w:val="009F1325"/>
    <w:rsid w:val="009F13EE"/>
    <w:rsid w:val="009F1490"/>
    <w:rsid w:val="009F1538"/>
    <w:rsid w:val="009F15B7"/>
    <w:rsid w:val="009F1663"/>
    <w:rsid w:val="009F1A8A"/>
    <w:rsid w:val="009F1B16"/>
    <w:rsid w:val="009F1CCA"/>
    <w:rsid w:val="009F1E29"/>
    <w:rsid w:val="009F1ED8"/>
    <w:rsid w:val="009F1F2C"/>
    <w:rsid w:val="009F2287"/>
    <w:rsid w:val="009F2362"/>
    <w:rsid w:val="009F246D"/>
    <w:rsid w:val="009F2483"/>
    <w:rsid w:val="009F25AB"/>
    <w:rsid w:val="009F26B9"/>
    <w:rsid w:val="009F26E2"/>
    <w:rsid w:val="009F2AF8"/>
    <w:rsid w:val="009F2BDB"/>
    <w:rsid w:val="009F3043"/>
    <w:rsid w:val="009F342C"/>
    <w:rsid w:val="009F36C9"/>
    <w:rsid w:val="009F36DE"/>
    <w:rsid w:val="009F3895"/>
    <w:rsid w:val="009F3991"/>
    <w:rsid w:val="009F3B0E"/>
    <w:rsid w:val="009F3B46"/>
    <w:rsid w:val="009F3BAB"/>
    <w:rsid w:val="009F3CAF"/>
    <w:rsid w:val="009F3DA9"/>
    <w:rsid w:val="009F3FBC"/>
    <w:rsid w:val="009F4125"/>
    <w:rsid w:val="009F414A"/>
    <w:rsid w:val="009F43BF"/>
    <w:rsid w:val="009F4419"/>
    <w:rsid w:val="009F452E"/>
    <w:rsid w:val="009F464C"/>
    <w:rsid w:val="009F4974"/>
    <w:rsid w:val="009F4F95"/>
    <w:rsid w:val="009F5043"/>
    <w:rsid w:val="009F505E"/>
    <w:rsid w:val="009F5130"/>
    <w:rsid w:val="009F52A5"/>
    <w:rsid w:val="009F5452"/>
    <w:rsid w:val="009F5471"/>
    <w:rsid w:val="009F5548"/>
    <w:rsid w:val="009F55F4"/>
    <w:rsid w:val="009F580F"/>
    <w:rsid w:val="009F59BF"/>
    <w:rsid w:val="009F5ADC"/>
    <w:rsid w:val="009F5D90"/>
    <w:rsid w:val="009F60FF"/>
    <w:rsid w:val="009F690C"/>
    <w:rsid w:val="009F6E3E"/>
    <w:rsid w:val="009F714D"/>
    <w:rsid w:val="009F73E8"/>
    <w:rsid w:val="009F7426"/>
    <w:rsid w:val="009F74BC"/>
    <w:rsid w:val="009F754B"/>
    <w:rsid w:val="009F7677"/>
    <w:rsid w:val="009F7A82"/>
    <w:rsid w:val="009F7B59"/>
    <w:rsid w:val="009F7B77"/>
    <w:rsid w:val="009F7B7C"/>
    <w:rsid w:val="009F7D4E"/>
    <w:rsid w:val="009F7D5B"/>
    <w:rsid w:val="00A002C5"/>
    <w:rsid w:val="00A005B3"/>
    <w:rsid w:val="00A009CF"/>
    <w:rsid w:val="00A009FA"/>
    <w:rsid w:val="00A00C24"/>
    <w:rsid w:val="00A00CE6"/>
    <w:rsid w:val="00A00D04"/>
    <w:rsid w:val="00A00D82"/>
    <w:rsid w:val="00A010EB"/>
    <w:rsid w:val="00A01230"/>
    <w:rsid w:val="00A01440"/>
    <w:rsid w:val="00A01552"/>
    <w:rsid w:val="00A01658"/>
    <w:rsid w:val="00A016AE"/>
    <w:rsid w:val="00A0170C"/>
    <w:rsid w:val="00A01782"/>
    <w:rsid w:val="00A017DE"/>
    <w:rsid w:val="00A0185C"/>
    <w:rsid w:val="00A018E6"/>
    <w:rsid w:val="00A019B6"/>
    <w:rsid w:val="00A01A77"/>
    <w:rsid w:val="00A01BA5"/>
    <w:rsid w:val="00A01D10"/>
    <w:rsid w:val="00A022E3"/>
    <w:rsid w:val="00A02327"/>
    <w:rsid w:val="00A0267A"/>
    <w:rsid w:val="00A029D0"/>
    <w:rsid w:val="00A029E7"/>
    <w:rsid w:val="00A02B89"/>
    <w:rsid w:val="00A02BE8"/>
    <w:rsid w:val="00A02D78"/>
    <w:rsid w:val="00A02EEA"/>
    <w:rsid w:val="00A03165"/>
    <w:rsid w:val="00A0336D"/>
    <w:rsid w:val="00A035F7"/>
    <w:rsid w:val="00A03631"/>
    <w:rsid w:val="00A03657"/>
    <w:rsid w:val="00A037A2"/>
    <w:rsid w:val="00A03A0C"/>
    <w:rsid w:val="00A03B17"/>
    <w:rsid w:val="00A03B3C"/>
    <w:rsid w:val="00A03D0D"/>
    <w:rsid w:val="00A03DC9"/>
    <w:rsid w:val="00A03DE3"/>
    <w:rsid w:val="00A03EDA"/>
    <w:rsid w:val="00A04087"/>
    <w:rsid w:val="00A040B3"/>
    <w:rsid w:val="00A041B6"/>
    <w:rsid w:val="00A04360"/>
    <w:rsid w:val="00A045D1"/>
    <w:rsid w:val="00A046DB"/>
    <w:rsid w:val="00A0473E"/>
    <w:rsid w:val="00A047EF"/>
    <w:rsid w:val="00A04830"/>
    <w:rsid w:val="00A04859"/>
    <w:rsid w:val="00A048B5"/>
    <w:rsid w:val="00A049C1"/>
    <w:rsid w:val="00A049F0"/>
    <w:rsid w:val="00A04C97"/>
    <w:rsid w:val="00A04D39"/>
    <w:rsid w:val="00A0543B"/>
    <w:rsid w:val="00A0544F"/>
    <w:rsid w:val="00A05476"/>
    <w:rsid w:val="00A05690"/>
    <w:rsid w:val="00A05821"/>
    <w:rsid w:val="00A05C13"/>
    <w:rsid w:val="00A05CDF"/>
    <w:rsid w:val="00A05DFB"/>
    <w:rsid w:val="00A05E0E"/>
    <w:rsid w:val="00A0613C"/>
    <w:rsid w:val="00A06231"/>
    <w:rsid w:val="00A06344"/>
    <w:rsid w:val="00A0637F"/>
    <w:rsid w:val="00A063FC"/>
    <w:rsid w:val="00A06460"/>
    <w:rsid w:val="00A064B3"/>
    <w:rsid w:val="00A064FE"/>
    <w:rsid w:val="00A06807"/>
    <w:rsid w:val="00A06997"/>
    <w:rsid w:val="00A0699B"/>
    <w:rsid w:val="00A06A1F"/>
    <w:rsid w:val="00A06A66"/>
    <w:rsid w:val="00A06AA4"/>
    <w:rsid w:val="00A06B4A"/>
    <w:rsid w:val="00A06B6F"/>
    <w:rsid w:val="00A06B71"/>
    <w:rsid w:val="00A06BDB"/>
    <w:rsid w:val="00A06C54"/>
    <w:rsid w:val="00A06DCB"/>
    <w:rsid w:val="00A06E73"/>
    <w:rsid w:val="00A07033"/>
    <w:rsid w:val="00A070DA"/>
    <w:rsid w:val="00A070F4"/>
    <w:rsid w:val="00A07110"/>
    <w:rsid w:val="00A07302"/>
    <w:rsid w:val="00A0738B"/>
    <w:rsid w:val="00A07647"/>
    <w:rsid w:val="00A0778F"/>
    <w:rsid w:val="00A07ADC"/>
    <w:rsid w:val="00A07C94"/>
    <w:rsid w:val="00A07DF2"/>
    <w:rsid w:val="00A10082"/>
    <w:rsid w:val="00A100B1"/>
    <w:rsid w:val="00A100C0"/>
    <w:rsid w:val="00A101FF"/>
    <w:rsid w:val="00A10568"/>
    <w:rsid w:val="00A1061D"/>
    <w:rsid w:val="00A10B3B"/>
    <w:rsid w:val="00A10DA5"/>
    <w:rsid w:val="00A10E9C"/>
    <w:rsid w:val="00A10EFF"/>
    <w:rsid w:val="00A11078"/>
    <w:rsid w:val="00A1131E"/>
    <w:rsid w:val="00A11535"/>
    <w:rsid w:val="00A11812"/>
    <w:rsid w:val="00A119E3"/>
    <w:rsid w:val="00A11C81"/>
    <w:rsid w:val="00A11F5B"/>
    <w:rsid w:val="00A11FF8"/>
    <w:rsid w:val="00A122D7"/>
    <w:rsid w:val="00A12421"/>
    <w:rsid w:val="00A12539"/>
    <w:rsid w:val="00A126EC"/>
    <w:rsid w:val="00A13360"/>
    <w:rsid w:val="00A13373"/>
    <w:rsid w:val="00A13738"/>
    <w:rsid w:val="00A13768"/>
    <w:rsid w:val="00A137F2"/>
    <w:rsid w:val="00A13900"/>
    <w:rsid w:val="00A13A74"/>
    <w:rsid w:val="00A13AB8"/>
    <w:rsid w:val="00A13ADE"/>
    <w:rsid w:val="00A13B9E"/>
    <w:rsid w:val="00A13C36"/>
    <w:rsid w:val="00A13E05"/>
    <w:rsid w:val="00A13E69"/>
    <w:rsid w:val="00A13ECA"/>
    <w:rsid w:val="00A1436B"/>
    <w:rsid w:val="00A144FC"/>
    <w:rsid w:val="00A14608"/>
    <w:rsid w:val="00A14662"/>
    <w:rsid w:val="00A146FF"/>
    <w:rsid w:val="00A14792"/>
    <w:rsid w:val="00A14A46"/>
    <w:rsid w:val="00A14D55"/>
    <w:rsid w:val="00A1503F"/>
    <w:rsid w:val="00A158E0"/>
    <w:rsid w:val="00A15910"/>
    <w:rsid w:val="00A15970"/>
    <w:rsid w:val="00A15DB5"/>
    <w:rsid w:val="00A16986"/>
    <w:rsid w:val="00A16C8B"/>
    <w:rsid w:val="00A16EB9"/>
    <w:rsid w:val="00A16F4A"/>
    <w:rsid w:val="00A172EB"/>
    <w:rsid w:val="00A1737B"/>
    <w:rsid w:val="00A175EA"/>
    <w:rsid w:val="00A17847"/>
    <w:rsid w:val="00A17862"/>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356"/>
    <w:rsid w:val="00A215CB"/>
    <w:rsid w:val="00A217DB"/>
    <w:rsid w:val="00A21AA4"/>
    <w:rsid w:val="00A21C44"/>
    <w:rsid w:val="00A21E88"/>
    <w:rsid w:val="00A21EF6"/>
    <w:rsid w:val="00A2218A"/>
    <w:rsid w:val="00A22487"/>
    <w:rsid w:val="00A2265B"/>
    <w:rsid w:val="00A226A5"/>
    <w:rsid w:val="00A226BC"/>
    <w:rsid w:val="00A227C4"/>
    <w:rsid w:val="00A229B3"/>
    <w:rsid w:val="00A22FD7"/>
    <w:rsid w:val="00A231B6"/>
    <w:rsid w:val="00A23221"/>
    <w:rsid w:val="00A234AE"/>
    <w:rsid w:val="00A234B8"/>
    <w:rsid w:val="00A2359B"/>
    <w:rsid w:val="00A2389A"/>
    <w:rsid w:val="00A239F8"/>
    <w:rsid w:val="00A23B29"/>
    <w:rsid w:val="00A23BAD"/>
    <w:rsid w:val="00A23D03"/>
    <w:rsid w:val="00A23D48"/>
    <w:rsid w:val="00A2400F"/>
    <w:rsid w:val="00A24077"/>
    <w:rsid w:val="00A240B8"/>
    <w:rsid w:val="00A2435B"/>
    <w:rsid w:val="00A24969"/>
    <w:rsid w:val="00A24A2F"/>
    <w:rsid w:val="00A24CA7"/>
    <w:rsid w:val="00A24DB3"/>
    <w:rsid w:val="00A24EA1"/>
    <w:rsid w:val="00A24F1E"/>
    <w:rsid w:val="00A25235"/>
    <w:rsid w:val="00A25288"/>
    <w:rsid w:val="00A25465"/>
    <w:rsid w:val="00A254C3"/>
    <w:rsid w:val="00A25500"/>
    <w:rsid w:val="00A2560A"/>
    <w:rsid w:val="00A2564C"/>
    <w:rsid w:val="00A2578E"/>
    <w:rsid w:val="00A25A20"/>
    <w:rsid w:val="00A25F14"/>
    <w:rsid w:val="00A26006"/>
    <w:rsid w:val="00A2625C"/>
    <w:rsid w:val="00A266AC"/>
    <w:rsid w:val="00A266FB"/>
    <w:rsid w:val="00A2677B"/>
    <w:rsid w:val="00A26789"/>
    <w:rsid w:val="00A26D3D"/>
    <w:rsid w:val="00A26DA9"/>
    <w:rsid w:val="00A271DF"/>
    <w:rsid w:val="00A272EF"/>
    <w:rsid w:val="00A274AA"/>
    <w:rsid w:val="00A274C3"/>
    <w:rsid w:val="00A274CE"/>
    <w:rsid w:val="00A2767B"/>
    <w:rsid w:val="00A27858"/>
    <w:rsid w:val="00A27A00"/>
    <w:rsid w:val="00A27AD9"/>
    <w:rsid w:val="00A27B60"/>
    <w:rsid w:val="00A27B91"/>
    <w:rsid w:val="00A27F02"/>
    <w:rsid w:val="00A27F5E"/>
    <w:rsid w:val="00A301CD"/>
    <w:rsid w:val="00A3023C"/>
    <w:rsid w:val="00A306A1"/>
    <w:rsid w:val="00A30763"/>
    <w:rsid w:val="00A30A8D"/>
    <w:rsid w:val="00A30DF9"/>
    <w:rsid w:val="00A30F21"/>
    <w:rsid w:val="00A31190"/>
    <w:rsid w:val="00A312E3"/>
    <w:rsid w:val="00A31376"/>
    <w:rsid w:val="00A31EA3"/>
    <w:rsid w:val="00A31F15"/>
    <w:rsid w:val="00A31F4B"/>
    <w:rsid w:val="00A322ED"/>
    <w:rsid w:val="00A32376"/>
    <w:rsid w:val="00A323F7"/>
    <w:rsid w:val="00A3250D"/>
    <w:rsid w:val="00A326EC"/>
    <w:rsid w:val="00A32790"/>
    <w:rsid w:val="00A32AC1"/>
    <w:rsid w:val="00A32B15"/>
    <w:rsid w:val="00A32B8D"/>
    <w:rsid w:val="00A33111"/>
    <w:rsid w:val="00A3311F"/>
    <w:rsid w:val="00A33456"/>
    <w:rsid w:val="00A3359D"/>
    <w:rsid w:val="00A3377F"/>
    <w:rsid w:val="00A337D7"/>
    <w:rsid w:val="00A33865"/>
    <w:rsid w:val="00A338C5"/>
    <w:rsid w:val="00A339EA"/>
    <w:rsid w:val="00A33A64"/>
    <w:rsid w:val="00A33ADB"/>
    <w:rsid w:val="00A33B16"/>
    <w:rsid w:val="00A33B88"/>
    <w:rsid w:val="00A33D88"/>
    <w:rsid w:val="00A33D9F"/>
    <w:rsid w:val="00A34010"/>
    <w:rsid w:val="00A348FF"/>
    <w:rsid w:val="00A34BAC"/>
    <w:rsid w:val="00A34BBD"/>
    <w:rsid w:val="00A34DE7"/>
    <w:rsid w:val="00A34EFF"/>
    <w:rsid w:val="00A34F97"/>
    <w:rsid w:val="00A352DC"/>
    <w:rsid w:val="00A35520"/>
    <w:rsid w:val="00A35544"/>
    <w:rsid w:val="00A355F3"/>
    <w:rsid w:val="00A3566C"/>
    <w:rsid w:val="00A35737"/>
    <w:rsid w:val="00A35788"/>
    <w:rsid w:val="00A3581E"/>
    <w:rsid w:val="00A35A8B"/>
    <w:rsid w:val="00A35D53"/>
    <w:rsid w:val="00A35D77"/>
    <w:rsid w:val="00A363DF"/>
    <w:rsid w:val="00A364BF"/>
    <w:rsid w:val="00A364D7"/>
    <w:rsid w:val="00A3661F"/>
    <w:rsid w:val="00A36839"/>
    <w:rsid w:val="00A369F4"/>
    <w:rsid w:val="00A36B27"/>
    <w:rsid w:val="00A36EA5"/>
    <w:rsid w:val="00A36EF2"/>
    <w:rsid w:val="00A371DD"/>
    <w:rsid w:val="00A3723A"/>
    <w:rsid w:val="00A3744F"/>
    <w:rsid w:val="00A37517"/>
    <w:rsid w:val="00A3761B"/>
    <w:rsid w:val="00A377F8"/>
    <w:rsid w:val="00A379A0"/>
    <w:rsid w:val="00A37C78"/>
    <w:rsid w:val="00A37E09"/>
    <w:rsid w:val="00A37F0E"/>
    <w:rsid w:val="00A400EE"/>
    <w:rsid w:val="00A40466"/>
    <w:rsid w:val="00A4058D"/>
    <w:rsid w:val="00A4063D"/>
    <w:rsid w:val="00A406D8"/>
    <w:rsid w:val="00A406E3"/>
    <w:rsid w:val="00A40951"/>
    <w:rsid w:val="00A40C04"/>
    <w:rsid w:val="00A40C5B"/>
    <w:rsid w:val="00A40F70"/>
    <w:rsid w:val="00A40F96"/>
    <w:rsid w:val="00A41149"/>
    <w:rsid w:val="00A414A5"/>
    <w:rsid w:val="00A4155F"/>
    <w:rsid w:val="00A4161C"/>
    <w:rsid w:val="00A41798"/>
    <w:rsid w:val="00A41B0B"/>
    <w:rsid w:val="00A41B46"/>
    <w:rsid w:val="00A41BCF"/>
    <w:rsid w:val="00A41CF9"/>
    <w:rsid w:val="00A41E37"/>
    <w:rsid w:val="00A41E94"/>
    <w:rsid w:val="00A41ECD"/>
    <w:rsid w:val="00A41EFC"/>
    <w:rsid w:val="00A41FA7"/>
    <w:rsid w:val="00A429B8"/>
    <w:rsid w:val="00A42DCA"/>
    <w:rsid w:val="00A42E9B"/>
    <w:rsid w:val="00A4303D"/>
    <w:rsid w:val="00A43100"/>
    <w:rsid w:val="00A43143"/>
    <w:rsid w:val="00A4317D"/>
    <w:rsid w:val="00A431FC"/>
    <w:rsid w:val="00A43212"/>
    <w:rsid w:val="00A43213"/>
    <w:rsid w:val="00A432EA"/>
    <w:rsid w:val="00A43360"/>
    <w:rsid w:val="00A43558"/>
    <w:rsid w:val="00A4362B"/>
    <w:rsid w:val="00A43698"/>
    <w:rsid w:val="00A43839"/>
    <w:rsid w:val="00A43AD3"/>
    <w:rsid w:val="00A43B19"/>
    <w:rsid w:val="00A43B30"/>
    <w:rsid w:val="00A43B67"/>
    <w:rsid w:val="00A43C1F"/>
    <w:rsid w:val="00A43CF6"/>
    <w:rsid w:val="00A43D37"/>
    <w:rsid w:val="00A43EDE"/>
    <w:rsid w:val="00A4414A"/>
    <w:rsid w:val="00A4445C"/>
    <w:rsid w:val="00A445E9"/>
    <w:rsid w:val="00A4465E"/>
    <w:rsid w:val="00A44908"/>
    <w:rsid w:val="00A44993"/>
    <w:rsid w:val="00A44A65"/>
    <w:rsid w:val="00A44A7A"/>
    <w:rsid w:val="00A4537B"/>
    <w:rsid w:val="00A45756"/>
    <w:rsid w:val="00A4582C"/>
    <w:rsid w:val="00A45B17"/>
    <w:rsid w:val="00A45B28"/>
    <w:rsid w:val="00A45D21"/>
    <w:rsid w:val="00A460B2"/>
    <w:rsid w:val="00A46511"/>
    <w:rsid w:val="00A46588"/>
    <w:rsid w:val="00A466FB"/>
    <w:rsid w:val="00A46765"/>
    <w:rsid w:val="00A46823"/>
    <w:rsid w:val="00A46863"/>
    <w:rsid w:val="00A468DF"/>
    <w:rsid w:val="00A46F16"/>
    <w:rsid w:val="00A46F5D"/>
    <w:rsid w:val="00A46F6B"/>
    <w:rsid w:val="00A47132"/>
    <w:rsid w:val="00A472B8"/>
    <w:rsid w:val="00A473C2"/>
    <w:rsid w:val="00A473D3"/>
    <w:rsid w:val="00A4755E"/>
    <w:rsid w:val="00A47659"/>
    <w:rsid w:val="00A47672"/>
    <w:rsid w:val="00A4777A"/>
    <w:rsid w:val="00A4783F"/>
    <w:rsid w:val="00A478F0"/>
    <w:rsid w:val="00A479F2"/>
    <w:rsid w:val="00A47C4F"/>
    <w:rsid w:val="00A50258"/>
    <w:rsid w:val="00A503DC"/>
    <w:rsid w:val="00A5057A"/>
    <w:rsid w:val="00A50620"/>
    <w:rsid w:val="00A508FD"/>
    <w:rsid w:val="00A50C4D"/>
    <w:rsid w:val="00A50CD5"/>
    <w:rsid w:val="00A50DD0"/>
    <w:rsid w:val="00A50E1B"/>
    <w:rsid w:val="00A50EBE"/>
    <w:rsid w:val="00A513B1"/>
    <w:rsid w:val="00A5177E"/>
    <w:rsid w:val="00A518EA"/>
    <w:rsid w:val="00A51A08"/>
    <w:rsid w:val="00A5201F"/>
    <w:rsid w:val="00A52111"/>
    <w:rsid w:val="00A521D3"/>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9CE"/>
    <w:rsid w:val="00A53A55"/>
    <w:rsid w:val="00A53A90"/>
    <w:rsid w:val="00A53CE1"/>
    <w:rsid w:val="00A53EA6"/>
    <w:rsid w:val="00A5405B"/>
    <w:rsid w:val="00A540E1"/>
    <w:rsid w:val="00A54195"/>
    <w:rsid w:val="00A54280"/>
    <w:rsid w:val="00A544AD"/>
    <w:rsid w:val="00A5453F"/>
    <w:rsid w:val="00A546B8"/>
    <w:rsid w:val="00A549C9"/>
    <w:rsid w:val="00A54A9D"/>
    <w:rsid w:val="00A54BC7"/>
    <w:rsid w:val="00A54C81"/>
    <w:rsid w:val="00A54DC8"/>
    <w:rsid w:val="00A54E7B"/>
    <w:rsid w:val="00A54FF3"/>
    <w:rsid w:val="00A55212"/>
    <w:rsid w:val="00A5540A"/>
    <w:rsid w:val="00A554FF"/>
    <w:rsid w:val="00A55525"/>
    <w:rsid w:val="00A5576C"/>
    <w:rsid w:val="00A55B9F"/>
    <w:rsid w:val="00A55C1C"/>
    <w:rsid w:val="00A55FF9"/>
    <w:rsid w:val="00A56316"/>
    <w:rsid w:val="00A56331"/>
    <w:rsid w:val="00A5656D"/>
    <w:rsid w:val="00A565BE"/>
    <w:rsid w:val="00A5673D"/>
    <w:rsid w:val="00A5674D"/>
    <w:rsid w:val="00A56DF6"/>
    <w:rsid w:val="00A56E3A"/>
    <w:rsid w:val="00A5707A"/>
    <w:rsid w:val="00A570D0"/>
    <w:rsid w:val="00A571BC"/>
    <w:rsid w:val="00A5720E"/>
    <w:rsid w:val="00A5755B"/>
    <w:rsid w:val="00A57B94"/>
    <w:rsid w:val="00A57BFA"/>
    <w:rsid w:val="00A57C61"/>
    <w:rsid w:val="00A57E51"/>
    <w:rsid w:val="00A57FF7"/>
    <w:rsid w:val="00A6008A"/>
    <w:rsid w:val="00A600CC"/>
    <w:rsid w:val="00A6021D"/>
    <w:rsid w:val="00A6028C"/>
    <w:rsid w:val="00A604AE"/>
    <w:rsid w:val="00A6058A"/>
    <w:rsid w:val="00A605B5"/>
    <w:rsid w:val="00A6090A"/>
    <w:rsid w:val="00A60957"/>
    <w:rsid w:val="00A60B27"/>
    <w:rsid w:val="00A60B6E"/>
    <w:rsid w:val="00A60DD2"/>
    <w:rsid w:val="00A60EAD"/>
    <w:rsid w:val="00A610B2"/>
    <w:rsid w:val="00A61489"/>
    <w:rsid w:val="00A6152A"/>
    <w:rsid w:val="00A61613"/>
    <w:rsid w:val="00A6185B"/>
    <w:rsid w:val="00A61E65"/>
    <w:rsid w:val="00A620C6"/>
    <w:rsid w:val="00A62117"/>
    <w:rsid w:val="00A621AC"/>
    <w:rsid w:val="00A62237"/>
    <w:rsid w:val="00A62354"/>
    <w:rsid w:val="00A625DF"/>
    <w:rsid w:val="00A6263B"/>
    <w:rsid w:val="00A6269C"/>
    <w:rsid w:val="00A62861"/>
    <w:rsid w:val="00A62986"/>
    <w:rsid w:val="00A62A3E"/>
    <w:rsid w:val="00A62AB5"/>
    <w:rsid w:val="00A62AE6"/>
    <w:rsid w:val="00A62C37"/>
    <w:rsid w:val="00A62C6C"/>
    <w:rsid w:val="00A62DD9"/>
    <w:rsid w:val="00A62FCA"/>
    <w:rsid w:val="00A63161"/>
    <w:rsid w:val="00A6316B"/>
    <w:rsid w:val="00A631D8"/>
    <w:rsid w:val="00A63213"/>
    <w:rsid w:val="00A6356C"/>
    <w:rsid w:val="00A635B0"/>
    <w:rsid w:val="00A635F6"/>
    <w:rsid w:val="00A63717"/>
    <w:rsid w:val="00A63845"/>
    <w:rsid w:val="00A63B6C"/>
    <w:rsid w:val="00A63C0C"/>
    <w:rsid w:val="00A63DAF"/>
    <w:rsid w:val="00A63DB4"/>
    <w:rsid w:val="00A63E70"/>
    <w:rsid w:val="00A63EF6"/>
    <w:rsid w:val="00A63F53"/>
    <w:rsid w:val="00A63FAE"/>
    <w:rsid w:val="00A63FC0"/>
    <w:rsid w:val="00A641C6"/>
    <w:rsid w:val="00A644F3"/>
    <w:rsid w:val="00A648F1"/>
    <w:rsid w:val="00A6499F"/>
    <w:rsid w:val="00A649FE"/>
    <w:rsid w:val="00A64B26"/>
    <w:rsid w:val="00A64E89"/>
    <w:rsid w:val="00A64F12"/>
    <w:rsid w:val="00A64FAF"/>
    <w:rsid w:val="00A64FCB"/>
    <w:rsid w:val="00A651FE"/>
    <w:rsid w:val="00A65573"/>
    <w:rsid w:val="00A655A1"/>
    <w:rsid w:val="00A655D7"/>
    <w:rsid w:val="00A65855"/>
    <w:rsid w:val="00A6588B"/>
    <w:rsid w:val="00A658CE"/>
    <w:rsid w:val="00A65B27"/>
    <w:rsid w:val="00A65C9E"/>
    <w:rsid w:val="00A6608B"/>
    <w:rsid w:val="00A66140"/>
    <w:rsid w:val="00A663A8"/>
    <w:rsid w:val="00A663EF"/>
    <w:rsid w:val="00A664C1"/>
    <w:rsid w:val="00A664DF"/>
    <w:rsid w:val="00A665FD"/>
    <w:rsid w:val="00A66665"/>
    <w:rsid w:val="00A66FE8"/>
    <w:rsid w:val="00A671C5"/>
    <w:rsid w:val="00A6757B"/>
    <w:rsid w:val="00A677C0"/>
    <w:rsid w:val="00A677E8"/>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2C7"/>
    <w:rsid w:val="00A7150F"/>
    <w:rsid w:val="00A71693"/>
    <w:rsid w:val="00A71A18"/>
    <w:rsid w:val="00A71A3B"/>
    <w:rsid w:val="00A71C7A"/>
    <w:rsid w:val="00A71F15"/>
    <w:rsid w:val="00A72055"/>
    <w:rsid w:val="00A726CB"/>
    <w:rsid w:val="00A7297F"/>
    <w:rsid w:val="00A729A8"/>
    <w:rsid w:val="00A72A97"/>
    <w:rsid w:val="00A72B48"/>
    <w:rsid w:val="00A72E1D"/>
    <w:rsid w:val="00A72FBC"/>
    <w:rsid w:val="00A7306A"/>
    <w:rsid w:val="00A73075"/>
    <w:rsid w:val="00A730E1"/>
    <w:rsid w:val="00A73152"/>
    <w:rsid w:val="00A7315C"/>
    <w:rsid w:val="00A7351F"/>
    <w:rsid w:val="00A735BD"/>
    <w:rsid w:val="00A735CE"/>
    <w:rsid w:val="00A735D7"/>
    <w:rsid w:val="00A739B3"/>
    <w:rsid w:val="00A73B40"/>
    <w:rsid w:val="00A73ECA"/>
    <w:rsid w:val="00A74039"/>
    <w:rsid w:val="00A7413D"/>
    <w:rsid w:val="00A741D7"/>
    <w:rsid w:val="00A74292"/>
    <w:rsid w:val="00A743D4"/>
    <w:rsid w:val="00A74476"/>
    <w:rsid w:val="00A744CB"/>
    <w:rsid w:val="00A7477F"/>
    <w:rsid w:val="00A74863"/>
    <w:rsid w:val="00A74A62"/>
    <w:rsid w:val="00A74A7C"/>
    <w:rsid w:val="00A74B46"/>
    <w:rsid w:val="00A74D6D"/>
    <w:rsid w:val="00A74FAD"/>
    <w:rsid w:val="00A75023"/>
    <w:rsid w:val="00A75120"/>
    <w:rsid w:val="00A751F9"/>
    <w:rsid w:val="00A752EA"/>
    <w:rsid w:val="00A75361"/>
    <w:rsid w:val="00A75431"/>
    <w:rsid w:val="00A7546E"/>
    <w:rsid w:val="00A7585C"/>
    <w:rsid w:val="00A759D5"/>
    <w:rsid w:val="00A75A9E"/>
    <w:rsid w:val="00A75C50"/>
    <w:rsid w:val="00A7601A"/>
    <w:rsid w:val="00A760DD"/>
    <w:rsid w:val="00A7619A"/>
    <w:rsid w:val="00A761C3"/>
    <w:rsid w:val="00A7650E"/>
    <w:rsid w:val="00A76A77"/>
    <w:rsid w:val="00A76DA0"/>
    <w:rsid w:val="00A77222"/>
    <w:rsid w:val="00A7736B"/>
    <w:rsid w:val="00A775A9"/>
    <w:rsid w:val="00A776DF"/>
    <w:rsid w:val="00A77A92"/>
    <w:rsid w:val="00A77E21"/>
    <w:rsid w:val="00A77EF4"/>
    <w:rsid w:val="00A80454"/>
    <w:rsid w:val="00A8052D"/>
    <w:rsid w:val="00A80621"/>
    <w:rsid w:val="00A8065D"/>
    <w:rsid w:val="00A80677"/>
    <w:rsid w:val="00A80CD4"/>
    <w:rsid w:val="00A80CF5"/>
    <w:rsid w:val="00A80DB4"/>
    <w:rsid w:val="00A80F03"/>
    <w:rsid w:val="00A80F2B"/>
    <w:rsid w:val="00A810CB"/>
    <w:rsid w:val="00A81139"/>
    <w:rsid w:val="00A8114C"/>
    <w:rsid w:val="00A811F1"/>
    <w:rsid w:val="00A81497"/>
    <w:rsid w:val="00A816EF"/>
    <w:rsid w:val="00A818E1"/>
    <w:rsid w:val="00A81A07"/>
    <w:rsid w:val="00A81A40"/>
    <w:rsid w:val="00A81A84"/>
    <w:rsid w:val="00A81B94"/>
    <w:rsid w:val="00A81BC1"/>
    <w:rsid w:val="00A81D59"/>
    <w:rsid w:val="00A81DA6"/>
    <w:rsid w:val="00A81FB2"/>
    <w:rsid w:val="00A82100"/>
    <w:rsid w:val="00A823D9"/>
    <w:rsid w:val="00A823E7"/>
    <w:rsid w:val="00A826C1"/>
    <w:rsid w:val="00A826D6"/>
    <w:rsid w:val="00A82893"/>
    <w:rsid w:val="00A8298F"/>
    <w:rsid w:val="00A82998"/>
    <w:rsid w:val="00A829B2"/>
    <w:rsid w:val="00A82BDB"/>
    <w:rsid w:val="00A82E24"/>
    <w:rsid w:val="00A82E51"/>
    <w:rsid w:val="00A830BB"/>
    <w:rsid w:val="00A8346F"/>
    <w:rsid w:val="00A83806"/>
    <w:rsid w:val="00A83831"/>
    <w:rsid w:val="00A83C0D"/>
    <w:rsid w:val="00A83ECD"/>
    <w:rsid w:val="00A83EF9"/>
    <w:rsid w:val="00A84011"/>
    <w:rsid w:val="00A840AD"/>
    <w:rsid w:val="00A841CD"/>
    <w:rsid w:val="00A841E8"/>
    <w:rsid w:val="00A8429F"/>
    <w:rsid w:val="00A8459F"/>
    <w:rsid w:val="00A845A5"/>
    <w:rsid w:val="00A84917"/>
    <w:rsid w:val="00A84A29"/>
    <w:rsid w:val="00A84A77"/>
    <w:rsid w:val="00A84BAB"/>
    <w:rsid w:val="00A84CC8"/>
    <w:rsid w:val="00A84DCE"/>
    <w:rsid w:val="00A84E0C"/>
    <w:rsid w:val="00A84EAD"/>
    <w:rsid w:val="00A85300"/>
    <w:rsid w:val="00A85516"/>
    <w:rsid w:val="00A85832"/>
    <w:rsid w:val="00A8586E"/>
    <w:rsid w:val="00A858BC"/>
    <w:rsid w:val="00A858E1"/>
    <w:rsid w:val="00A85920"/>
    <w:rsid w:val="00A8594F"/>
    <w:rsid w:val="00A859B7"/>
    <w:rsid w:val="00A85B9A"/>
    <w:rsid w:val="00A85B9C"/>
    <w:rsid w:val="00A85C21"/>
    <w:rsid w:val="00A85C2E"/>
    <w:rsid w:val="00A85CE6"/>
    <w:rsid w:val="00A86561"/>
    <w:rsid w:val="00A8671F"/>
    <w:rsid w:val="00A86B4F"/>
    <w:rsid w:val="00A87049"/>
    <w:rsid w:val="00A871CF"/>
    <w:rsid w:val="00A8752E"/>
    <w:rsid w:val="00A8754A"/>
    <w:rsid w:val="00A877AD"/>
    <w:rsid w:val="00A87A95"/>
    <w:rsid w:val="00A87B07"/>
    <w:rsid w:val="00A87B51"/>
    <w:rsid w:val="00A87BE2"/>
    <w:rsid w:val="00A87C66"/>
    <w:rsid w:val="00A87DB2"/>
    <w:rsid w:val="00A87F14"/>
    <w:rsid w:val="00A90215"/>
    <w:rsid w:val="00A9044E"/>
    <w:rsid w:val="00A9062C"/>
    <w:rsid w:val="00A906DE"/>
    <w:rsid w:val="00A907CF"/>
    <w:rsid w:val="00A90AD9"/>
    <w:rsid w:val="00A90BFE"/>
    <w:rsid w:val="00A90D61"/>
    <w:rsid w:val="00A9136C"/>
    <w:rsid w:val="00A913C7"/>
    <w:rsid w:val="00A91404"/>
    <w:rsid w:val="00A91669"/>
    <w:rsid w:val="00A917DE"/>
    <w:rsid w:val="00A918EC"/>
    <w:rsid w:val="00A91941"/>
    <w:rsid w:val="00A91A55"/>
    <w:rsid w:val="00A91C65"/>
    <w:rsid w:val="00A91EAC"/>
    <w:rsid w:val="00A9206A"/>
    <w:rsid w:val="00A920CC"/>
    <w:rsid w:val="00A9217C"/>
    <w:rsid w:val="00A92203"/>
    <w:rsid w:val="00A92248"/>
    <w:rsid w:val="00A92329"/>
    <w:rsid w:val="00A923C9"/>
    <w:rsid w:val="00A924CB"/>
    <w:rsid w:val="00A92507"/>
    <w:rsid w:val="00A92604"/>
    <w:rsid w:val="00A9274A"/>
    <w:rsid w:val="00A927C8"/>
    <w:rsid w:val="00A9297D"/>
    <w:rsid w:val="00A929D5"/>
    <w:rsid w:val="00A92A69"/>
    <w:rsid w:val="00A92AB8"/>
    <w:rsid w:val="00A92DB6"/>
    <w:rsid w:val="00A932F2"/>
    <w:rsid w:val="00A93446"/>
    <w:rsid w:val="00A934F8"/>
    <w:rsid w:val="00A935C9"/>
    <w:rsid w:val="00A9369F"/>
    <w:rsid w:val="00A937F7"/>
    <w:rsid w:val="00A93CD0"/>
    <w:rsid w:val="00A94093"/>
    <w:rsid w:val="00A9432F"/>
    <w:rsid w:val="00A943E2"/>
    <w:rsid w:val="00A944A4"/>
    <w:rsid w:val="00A94797"/>
    <w:rsid w:val="00A947BC"/>
    <w:rsid w:val="00A94CF5"/>
    <w:rsid w:val="00A94E26"/>
    <w:rsid w:val="00A94E43"/>
    <w:rsid w:val="00A94F7A"/>
    <w:rsid w:val="00A9509A"/>
    <w:rsid w:val="00A95113"/>
    <w:rsid w:val="00A95119"/>
    <w:rsid w:val="00A9551D"/>
    <w:rsid w:val="00A956A7"/>
    <w:rsid w:val="00A9576C"/>
    <w:rsid w:val="00A95938"/>
    <w:rsid w:val="00A95A21"/>
    <w:rsid w:val="00A95D31"/>
    <w:rsid w:val="00A95F0C"/>
    <w:rsid w:val="00A95FA8"/>
    <w:rsid w:val="00A960DD"/>
    <w:rsid w:val="00A962B0"/>
    <w:rsid w:val="00A9660E"/>
    <w:rsid w:val="00A96694"/>
    <w:rsid w:val="00A966C3"/>
    <w:rsid w:val="00A966DD"/>
    <w:rsid w:val="00A96792"/>
    <w:rsid w:val="00A968E5"/>
    <w:rsid w:val="00A96906"/>
    <w:rsid w:val="00A96994"/>
    <w:rsid w:val="00A96A5E"/>
    <w:rsid w:val="00A96BAB"/>
    <w:rsid w:val="00A96E82"/>
    <w:rsid w:val="00A96FC8"/>
    <w:rsid w:val="00A97385"/>
    <w:rsid w:val="00A97759"/>
    <w:rsid w:val="00A97A34"/>
    <w:rsid w:val="00A97B54"/>
    <w:rsid w:val="00A97BE0"/>
    <w:rsid w:val="00A97BEF"/>
    <w:rsid w:val="00A97C0A"/>
    <w:rsid w:val="00AA00BE"/>
    <w:rsid w:val="00AA02D0"/>
    <w:rsid w:val="00AA0493"/>
    <w:rsid w:val="00AA04AB"/>
    <w:rsid w:val="00AA061A"/>
    <w:rsid w:val="00AA0C79"/>
    <w:rsid w:val="00AA0CA4"/>
    <w:rsid w:val="00AA0D25"/>
    <w:rsid w:val="00AA0D94"/>
    <w:rsid w:val="00AA0E4F"/>
    <w:rsid w:val="00AA0E5F"/>
    <w:rsid w:val="00AA0E77"/>
    <w:rsid w:val="00AA0E9B"/>
    <w:rsid w:val="00AA0FCD"/>
    <w:rsid w:val="00AA0FE8"/>
    <w:rsid w:val="00AA1285"/>
    <w:rsid w:val="00AA143F"/>
    <w:rsid w:val="00AA15A4"/>
    <w:rsid w:val="00AA166E"/>
    <w:rsid w:val="00AA171B"/>
    <w:rsid w:val="00AA178D"/>
    <w:rsid w:val="00AA191B"/>
    <w:rsid w:val="00AA1974"/>
    <w:rsid w:val="00AA19D0"/>
    <w:rsid w:val="00AA1A11"/>
    <w:rsid w:val="00AA1A3C"/>
    <w:rsid w:val="00AA2043"/>
    <w:rsid w:val="00AA20D6"/>
    <w:rsid w:val="00AA21BC"/>
    <w:rsid w:val="00AA22DE"/>
    <w:rsid w:val="00AA238E"/>
    <w:rsid w:val="00AA26F5"/>
    <w:rsid w:val="00AA2D94"/>
    <w:rsid w:val="00AA2E97"/>
    <w:rsid w:val="00AA3449"/>
    <w:rsid w:val="00AA3453"/>
    <w:rsid w:val="00AA347A"/>
    <w:rsid w:val="00AA3493"/>
    <w:rsid w:val="00AA3916"/>
    <w:rsid w:val="00AA3E0E"/>
    <w:rsid w:val="00AA3FFA"/>
    <w:rsid w:val="00AA419E"/>
    <w:rsid w:val="00AA4587"/>
    <w:rsid w:val="00AA463A"/>
    <w:rsid w:val="00AA4960"/>
    <w:rsid w:val="00AA4D19"/>
    <w:rsid w:val="00AA4EDA"/>
    <w:rsid w:val="00AA4FC9"/>
    <w:rsid w:val="00AA5213"/>
    <w:rsid w:val="00AA54B6"/>
    <w:rsid w:val="00AA54D5"/>
    <w:rsid w:val="00AA570C"/>
    <w:rsid w:val="00AA572A"/>
    <w:rsid w:val="00AA5769"/>
    <w:rsid w:val="00AA59C9"/>
    <w:rsid w:val="00AA6030"/>
    <w:rsid w:val="00AA6449"/>
    <w:rsid w:val="00AA65F7"/>
    <w:rsid w:val="00AA67C5"/>
    <w:rsid w:val="00AA6842"/>
    <w:rsid w:val="00AA688B"/>
    <w:rsid w:val="00AA6941"/>
    <w:rsid w:val="00AA6981"/>
    <w:rsid w:val="00AA6E71"/>
    <w:rsid w:val="00AA7191"/>
    <w:rsid w:val="00AA74E6"/>
    <w:rsid w:val="00AA75F3"/>
    <w:rsid w:val="00AA776D"/>
    <w:rsid w:val="00AA7813"/>
    <w:rsid w:val="00AA788A"/>
    <w:rsid w:val="00AA7986"/>
    <w:rsid w:val="00AA7B67"/>
    <w:rsid w:val="00AA7BA2"/>
    <w:rsid w:val="00AA7DF3"/>
    <w:rsid w:val="00AA7E8E"/>
    <w:rsid w:val="00AA7EFA"/>
    <w:rsid w:val="00AB016E"/>
    <w:rsid w:val="00AB01F5"/>
    <w:rsid w:val="00AB0375"/>
    <w:rsid w:val="00AB0478"/>
    <w:rsid w:val="00AB06A8"/>
    <w:rsid w:val="00AB0744"/>
    <w:rsid w:val="00AB07BB"/>
    <w:rsid w:val="00AB0A1B"/>
    <w:rsid w:val="00AB0B1F"/>
    <w:rsid w:val="00AB0B25"/>
    <w:rsid w:val="00AB0B3B"/>
    <w:rsid w:val="00AB0CF3"/>
    <w:rsid w:val="00AB0ED5"/>
    <w:rsid w:val="00AB0FCC"/>
    <w:rsid w:val="00AB12C7"/>
    <w:rsid w:val="00AB1404"/>
    <w:rsid w:val="00AB1560"/>
    <w:rsid w:val="00AB15B8"/>
    <w:rsid w:val="00AB1660"/>
    <w:rsid w:val="00AB16EB"/>
    <w:rsid w:val="00AB185C"/>
    <w:rsid w:val="00AB1943"/>
    <w:rsid w:val="00AB1AE4"/>
    <w:rsid w:val="00AB1D7D"/>
    <w:rsid w:val="00AB1EF5"/>
    <w:rsid w:val="00AB1F87"/>
    <w:rsid w:val="00AB2045"/>
    <w:rsid w:val="00AB209C"/>
    <w:rsid w:val="00AB21A2"/>
    <w:rsid w:val="00AB21C9"/>
    <w:rsid w:val="00AB2229"/>
    <w:rsid w:val="00AB259C"/>
    <w:rsid w:val="00AB25BD"/>
    <w:rsid w:val="00AB2659"/>
    <w:rsid w:val="00AB2808"/>
    <w:rsid w:val="00AB2869"/>
    <w:rsid w:val="00AB286B"/>
    <w:rsid w:val="00AB2BD5"/>
    <w:rsid w:val="00AB2BFF"/>
    <w:rsid w:val="00AB2C40"/>
    <w:rsid w:val="00AB2F1F"/>
    <w:rsid w:val="00AB2F2D"/>
    <w:rsid w:val="00AB2F5E"/>
    <w:rsid w:val="00AB306D"/>
    <w:rsid w:val="00AB30D5"/>
    <w:rsid w:val="00AB30EB"/>
    <w:rsid w:val="00AB329B"/>
    <w:rsid w:val="00AB351C"/>
    <w:rsid w:val="00AB353C"/>
    <w:rsid w:val="00AB3B22"/>
    <w:rsid w:val="00AB3CB6"/>
    <w:rsid w:val="00AB3DBB"/>
    <w:rsid w:val="00AB4250"/>
    <w:rsid w:val="00AB4359"/>
    <w:rsid w:val="00AB479D"/>
    <w:rsid w:val="00AB4865"/>
    <w:rsid w:val="00AB4947"/>
    <w:rsid w:val="00AB4B04"/>
    <w:rsid w:val="00AB4C44"/>
    <w:rsid w:val="00AB4D2A"/>
    <w:rsid w:val="00AB4E26"/>
    <w:rsid w:val="00AB4F85"/>
    <w:rsid w:val="00AB4FA0"/>
    <w:rsid w:val="00AB5060"/>
    <w:rsid w:val="00AB5580"/>
    <w:rsid w:val="00AB56E1"/>
    <w:rsid w:val="00AB587A"/>
    <w:rsid w:val="00AB5AF1"/>
    <w:rsid w:val="00AB5B2E"/>
    <w:rsid w:val="00AB5C55"/>
    <w:rsid w:val="00AB5D5F"/>
    <w:rsid w:val="00AB5FCB"/>
    <w:rsid w:val="00AB61D9"/>
    <w:rsid w:val="00AB61F8"/>
    <w:rsid w:val="00AB6499"/>
    <w:rsid w:val="00AB6713"/>
    <w:rsid w:val="00AB6A6E"/>
    <w:rsid w:val="00AB6AF0"/>
    <w:rsid w:val="00AB6B38"/>
    <w:rsid w:val="00AB6BFF"/>
    <w:rsid w:val="00AB6E5D"/>
    <w:rsid w:val="00AB6EAF"/>
    <w:rsid w:val="00AB7106"/>
    <w:rsid w:val="00AB710F"/>
    <w:rsid w:val="00AB712B"/>
    <w:rsid w:val="00AB793E"/>
    <w:rsid w:val="00AB79BB"/>
    <w:rsid w:val="00AB7BE1"/>
    <w:rsid w:val="00AC00E7"/>
    <w:rsid w:val="00AC0119"/>
    <w:rsid w:val="00AC020D"/>
    <w:rsid w:val="00AC044D"/>
    <w:rsid w:val="00AC05BE"/>
    <w:rsid w:val="00AC0750"/>
    <w:rsid w:val="00AC0AF5"/>
    <w:rsid w:val="00AC0D3A"/>
    <w:rsid w:val="00AC0DC9"/>
    <w:rsid w:val="00AC0EC3"/>
    <w:rsid w:val="00AC0FCD"/>
    <w:rsid w:val="00AC135D"/>
    <w:rsid w:val="00AC1392"/>
    <w:rsid w:val="00AC1568"/>
    <w:rsid w:val="00AC1CF3"/>
    <w:rsid w:val="00AC1FAA"/>
    <w:rsid w:val="00AC2050"/>
    <w:rsid w:val="00AC209C"/>
    <w:rsid w:val="00AC2117"/>
    <w:rsid w:val="00AC2152"/>
    <w:rsid w:val="00AC2309"/>
    <w:rsid w:val="00AC238C"/>
    <w:rsid w:val="00AC24ED"/>
    <w:rsid w:val="00AC2684"/>
    <w:rsid w:val="00AC2798"/>
    <w:rsid w:val="00AC28A3"/>
    <w:rsid w:val="00AC28AB"/>
    <w:rsid w:val="00AC2B59"/>
    <w:rsid w:val="00AC30C0"/>
    <w:rsid w:val="00AC30DB"/>
    <w:rsid w:val="00AC3184"/>
    <w:rsid w:val="00AC325A"/>
    <w:rsid w:val="00AC3265"/>
    <w:rsid w:val="00AC3269"/>
    <w:rsid w:val="00AC327A"/>
    <w:rsid w:val="00AC3620"/>
    <w:rsid w:val="00AC3772"/>
    <w:rsid w:val="00AC38F3"/>
    <w:rsid w:val="00AC3A87"/>
    <w:rsid w:val="00AC3C14"/>
    <w:rsid w:val="00AC3C6A"/>
    <w:rsid w:val="00AC3C72"/>
    <w:rsid w:val="00AC3CCD"/>
    <w:rsid w:val="00AC3EC8"/>
    <w:rsid w:val="00AC423B"/>
    <w:rsid w:val="00AC4663"/>
    <w:rsid w:val="00AC46EF"/>
    <w:rsid w:val="00AC49B7"/>
    <w:rsid w:val="00AC4AAE"/>
    <w:rsid w:val="00AC4C68"/>
    <w:rsid w:val="00AC4D20"/>
    <w:rsid w:val="00AC4DA9"/>
    <w:rsid w:val="00AC4E98"/>
    <w:rsid w:val="00AC4FE0"/>
    <w:rsid w:val="00AC53C8"/>
    <w:rsid w:val="00AC5456"/>
    <w:rsid w:val="00AC5535"/>
    <w:rsid w:val="00AC5636"/>
    <w:rsid w:val="00AC56B2"/>
    <w:rsid w:val="00AC5909"/>
    <w:rsid w:val="00AC5CA7"/>
    <w:rsid w:val="00AC5CEC"/>
    <w:rsid w:val="00AC5D47"/>
    <w:rsid w:val="00AC5DE1"/>
    <w:rsid w:val="00AC6058"/>
    <w:rsid w:val="00AC6094"/>
    <w:rsid w:val="00AC625B"/>
    <w:rsid w:val="00AC62E4"/>
    <w:rsid w:val="00AC6423"/>
    <w:rsid w:val="00AC655F"/>
    <w:rsid w:val="00AC6578"/>
    <w:rsid w:val="00AC6621"/>
    <w:rsid w:val="00AC66BF"/>
    <w:rsid w:val="00AC66D0"/>
    <w:rsid w:val="00AC68C8"/>
    <w:rsid w:val="00AC69ED"/>
    <w:rsid w:val="00AC6CD5"/>
    <w:rsid w:val="00AC6CEA"/>
    <w:rsid w:val="00AC6D33"/>
    <w:rsid w:val="00AC6D67"/>
    <w:rsid w:val="00AC6DB3"/>
    <w:rsid w:val="00AC6E37"/>
    <w:rsid w:val="00AC6E8F"/>
    <w:rsid w:val="00AC6EFD"/>
    <w:rsid w:val="00AC744D"/>
    <w:rsid w:val="00AC7469"/>
    <w:rsid w:val="00AC787F"/>
    <w:rsid w:val="00AC78C1"/>
    <w:rsid w:val="00AC79C8"/>
    <w:rsid w:val="00AC7AFB"/>
    <w:rsid w:val="00AC7D04"/>
    <w:rsid w:val="00AC7DF5"/>
    <w:rsid w:val="00AD0150"/>
    <w:rsid w:val="00AD0169"/>
    <w:rsid w:val="00AD0297"/>
    <w:rsid w:val="00AD02BF"/>
    <w:rsid w:val="00AD04E0"/>
    <w:rsid w:val="00AD0690"/>
    <w:rsid w:val="00AD09CF"/>
    <w:rsid w:val="00AD0ADA"/>
    <w:rsid w:val="00AD0DF6"/>
    <w:rsid w:val="00AD1109"/>
    <w:rsid w:val="00AD129C"/>
    <w:rsid w:val="00AD1341"/>
    <w:rsid w:val="00AD139B"/>
    <w:rsid w:val="00AD159D"/>
    <w:rsid w:val="00AD1681"/>
    <w:rsid w:val="00AD1B38"/>
    <w:rsid w:val="00AD1D92"/>
    <w:rsid w:val="00AD20D0"/>
    <w:rsid w:val="00AD21DE"/>
    <w:rsid w:val="00AD220B"/>
    <w:rsid w:val="00AD2652"/>
    <w:rsid w:val="00AD27BE"/>
    <w:rsid w:val="00AD286E"/>
    <w:rsid w:val="00AD28C1"/>
    <w:rsid w:val="00AD2B53"/>
    <w:rsid w:val="00AD300B"/>
    <w:rsid w:val="00AD3107"/>
    <w:rsid w:val="00AD32CB"/>
    <w:rsid w:val="00AD3376"/>
    <w:rsid w:val="00AD339F"/>
    <w:rsid w:val="00AD3559"/>
    <w:rsid w:val="00AD388C"/>
    <w:rsid w:val="00AD3AD0"/>
    <w:rsid w:val="00AD3B08"/>
    <w:rsid w:val="00AD3B38"/>
    <w:rsid w:val="00AD3B92"/>
    <w:rsid w:val="00AD4202"/>
    <w:rsid w:val="00AD43B4"/>
    <w:rsid w:val="00AD43BD"/>
    <w:rsid w:val="00AD45A0"/>
    <w:rsid w:val="00AD4686"/>
    <w:rsid w:val="00AD472E"/>
    <w:rsid w:val="00AD4B79"/>
    <w:rsid w:val="00AD4CA1"/>
    <w:rsid w:val="00AD53BD"/>
    <w:rsid w:val="00AD545D"/>
    <w:rsid w:val="00AD567C"/>
    <w:rsid w:val="00AD5A35"/>
    <w:rsid w:val="00AD5ABC"/>
    <w:rsid w:val="00AD5B84"/>
    <w:rsid w:val="00AD62D3"/>
    <w:rsid w:val="00AD62DE"/>
    <w:rsid w:val="00AD67E8"/>
    <w:rsid w:val="00AD68A3"/>
    <w:rsid w:val="00AD698B"/>
    <w:rsid w:val="00AD6E5E"/>
    <w:rsid w:val="00AD70C3"/>
    <w:rsid w:val="00AD733A"/>
    <w:rsid w:val="00AD73E5"/>
    <w:rsid w:val="00AD741B"/>
    <w:rsid w:val="00AD782D"/>
    <w:rsid w:val="00AD7987"/>
    <w:rsid w:val="00AD7A74"/>
    <w:rsid w:val="00AD7B49"/>
    <w:rsid w:val="00AD7C0D"/>
    <w:rsid w:val="00AD7CC0"/>
    <w:rsid w:val="00AD7D54"/>
    <w:rsid w:val="00AD7F61"/>
    <w:rsid w:val="00AE0042"/>
    <w:rsid w:val="00AE00CE"/>
    <w:rsid w:val="00AE0204"/>
    <w:rsid w:val="00AE0270"/>
    <w:rsid w:val="00AE0274"/>
    <w:rsid w:val="00AE03B1"/>
    <w:rsid w:val="00AE05EB"/>
    <w:rsid w:val="00AE092B"/>
    <w:rsid w:val="00AE0E85"/>
    <w:rsid w:val="00AE1295"/>
    <w:rsid w:val="00AE1336"/>
    <w:rsid w:val="00AE1383"/>
    <w:rsid w:val="00AE1403"/>
    <w:rsid w:val="00AE148B"/>
    <w:rsid w:val="00AE1691"/>
    <w:rsid w:val="00AE18F5"/>
    <w:rsid w:val="00AE1927"/>
    <w:rsid w:val="00AE1FBD"/>
    <w:rsid w:val="00AE21B4"/>
    <w:rsid w:val="00AE246C"/>
    <w:rsid w:val="00AE2488"/>
    <w:rsid w:val="00AE24DF"/>
    <w:rsid w:val="00AE28DA"/>
    <w:rsid w:val="00AE2C54"/>
    <w:rsid w:val="00AE2C65"/>
    <w:rsid w:val="00AE2D81"/>
    <w:rsid w:val="00AE2EC9"/>
    <w:rsid w:val="00AE31D5"/>
    <w:rsid w:val="00AE35EE"/>
    <w:rsid w:val="00AE38F7"/>
    <w:rsid w:val="00AE3AC0"/>
    <w:rsid w:val="00AE3C13"/>
    <w:rsid w:val="00AE3D6D"/>
    <w:rsid w:val="00AE3D9F"/>
    <w:rsid w:val="00AE3EFC"/>
    <w:rsid w:val="00AE3F39"/>
    <w:rsid w:val="00AE3FC1"/>
    <w:rsid w:val="00AE404A"/>
    <w:rsid w:val="00AE421E"/>
    <w:rsid w:val="00AE4342"/>
    <w:rsid w:val="00AE45CE"/>
    <w:rsid w:val="00AE4621"/>
    <w:rsid w:val="00AE465E"/>
    <w:rsid w:val="00AE47BA"/>
    <w:rsid w:val="00AE4CE0"/>
    <w:rsid w:val="00AE4F17"/>
    <w:rsid w:val="00AE53E7"/>
    <w:rsid w:val="00AE543D"/>
    <w:rsid w:val="00AE558B"/>
    <w:rsid w:val="00AE56A1"/>
    <w:rsid w:val="00AE586B"/>
    <w:rsid w:val="00AE59E2"/>
    <w:rsid w:val="00AE5A1A"/>
    <w:rsid w:val="00AE5CC7"/>
    <w:rsid w:val="00AE5D1E"/>
    <w:rsid w:val="00AE5D27"/>
    <w:rsid w:val="00AE5FBE"/>
    <w:rsid w:val="00AE60BE"/>
    <w:rsid w:val="00AE615A"/>
    <w:rsid w:val="00AE63F0"/>
    <w:rsid w:val="00AE6452"/>
    <w:rsid w:val="00AE66AA"/>
    <w:rsid w:val="00AE6994"/>
    <w:rsid w:val="00AE6C04"/>
    <w:rsid w:val="00AE6C75"/>
    <w:rsid w:val="00AE6D56"/>
    <w:rsid w:val="00AE6D5B"/>
    <w:rsid w:val="00AE6E3F"/>
    <w:rsid w:val="00AE6F96"/>
    <w:rsid w:val="00AE75AB"/>
    <w:rsid w:val="00AE76C7"/>
    <w:rsid w:val="00AE7A14"/>
    <w:rsid w:val="00AE7BA7"/>
    <w:rsid w:val="00AE7C1C"/>
    <w:rsid w:val="00AE7F3F"/>
    <w:rsid w:val="00AF02A0"/>
    <w:rsid w:val="00AF0342"/>
    <w:rsid w:val="00AF042E"/>
    <w:rsid w:val="00AF0442"/>
    <w:rsid w:val="00AF0489"/>
    <w:rsid w:val="00AF09DD"/>
    <w:rsid w:val="00AF09EA"/>
    <w:rsid w:val="00AF0A4A"/>
    <w:rsid w:val="00AF0BDD"/>
    <w:rsid w:val="00AF0BE9"/>
    <w:rsid w:val="00AF0C81"/>
    <w:rsid w:val="00AF0EEB"/>
    <w:rsid w:val="00AF114F"/>
    <w:rsid w:val="00AF1165"/>
    <w:rsid w:val="00AF15B8"/>
    <w:rsid w:val="00AF16D1"/>
    <w:rsid w:val="00AF198C"/>
    <w:rsid w:val="00AF19A2"/>
    <w:rsid w:val="00AF19F2"/>
    <w:rsid w:val="00AF2000"/>
    <w:rsid w:val="00AF2065"/>
    <w:rsid w:val="00AF23D7"/>
    <w:rsid w:val="00AF2693"/>
    <w:rsid w:val="00AF29B0"/>
    <w:rsid w:val="00AF2AF0"/>
    <w:rsid w:val="00AF2F3A"/>
    <w:rsid w:val="00AF33F6"/>
    <w:rsid w:val="00AF3934"/>
    <w:rsid w:val="00AF39E1"/>
    <w:rsid w:val="00AF3A2C"/>
    <w:rsid w:val="00AF3AA3"/>
    <w:rsid w:val="00AF3BA1"/>
    <w:rsid w:val="00AF3C8C"/>
    <w:rsid w:val="00AF3CC9"/>
    <w:rsid w:val="00AF3D67"/>
    <w:rsid w:val="00AF405D"/>
    <w:rsid w:val="00AF4309"/>
    <w:rsid w:val="00AF4587"/>
    <w:rsid w:val="00AF494E"/>
    <w:rsid w:val="00AF4B6D"/>
    <w:rsid w:val="00AF4D28"/>
    <w:rsid w:val="00AF4D6A"/>
    <w:rsid w:val="00AF4F3F"/>
    <w:rsid w:val="00AF5016"/>
    <w:rsid w:val="00AF5142"/>
    <w:rsid w:val="00AF52C8"/>
    <w:rsid w:val="00AF5943"/>
    <w:rsid w:val="00AF5DA7"/>
    <w:rsid w:val="00AF5EE2"/>
    <w:rsid w:val="00AF5FFD"/>
    <w:rsid w:val="00AF623E"/>
    <w:rsid w:val="00AF62AB"/>
    <w:rsid w:val="00AF62DD"/>
    <w:rsid w:val="00AF62F1"/>
    <w:rsid w:val="00AF636B"/>
    <w:rsid w:val="00AF6491"/>
    <w:rsid w:val="00AF654A"/>
    <w:rsid w:val="00AF656E"/>
    <w:rsid w:val="00AF6639"/>
    <w:rsid w:val="00AF672C"/>
    <w:rsid w:val="00AF685B"/>
    <w:rsid w:val="00AF68A2"/>
    <w:rsid w:val="00AF6915"/>
    <w:rsid w:val="00AF6D35"/>
    <w:rsid w:val="00AF6DC7"/>
    <w:rsid w:val="00AF72FC"/>
    <w:rsid w:val="00AF73EB"/>
    <w:rsid w:val="00AF764A"/>
    <w:rsid w:val="00AF76B5"/>
    <w:rsid w:val="00AF78F7"/>
    <w:rsid w:val="00AF7C7E"/>
    <w:rsid w:val="00B0015D"/>
    <w:rsid w:val="00B0017A"/>
    <w:rsid w:val="00B0022D"/>
    <w:rsid w:val="00B002FA"/>
    <w:rsid w:val="00B00420"/>
    <w:rsid w:val="00B00436"/>
    <w:rsid w:val="00B006E8"/>
    <w:rsid w:val="00B0076C"/>
    <w:rsid w:val="00B00972"/>
    <w:rsid w:val="00B00B31"/>
    <w:rsid w:val="00B00C10"/>
    <w:rsid w:val="00B00EBC"/>
    <w:rsid w:val="00B010CF"/>
    <w:rsid w:val="00B01166"/>
    <w:rsid w:val="00B011A3"/>
    <w:rsid w:val="00B012C0"/>
    <w:rsid w:val="00B01619"/>
    <w:rsid w:val="00B016DA"/>
    <w:rsid w:val="00B017B4"/>
    <w:rsid w:val="00B01A50"/>
    <w:rsid w:val="00B01AF9"/>
    <w:rsid w:val="00B01E42"/>
    <w:rsid w:val="00B022A3"/>
    <w:rsid w:val="00B022FC"/>
    <w:rsid w:val="00B02406"/>
    <w:rsid w:val="00B0285C"/>
    <w:rsid w:val="00B0289D"/>
    <w:rsid w:val="00B0290B"/>
    <w:rsid w:val="00B02B6D"/>
    <w:rsid w:val="00B02C17"/>
    <w:rsid w:val="00B02E5B"/>
    <w:rsid w:val="00B03A83"/>
    <w:rsid w:val="00B03C43"/>
    <w:rsid w:val="00B03CD6"/>
    <w:rsid w:val="00B03D29"/>
    <w:rsid w:val="00B03E03"/>
    <w:rsid w:val="00B04685"/>
    <w:rsid w:val="00B04780"/>
    <w:rsid w:val="00B04957"/>
    <w:rsid w:val="00B04A5E"/>
    <w:rsid w:val="00B04B09"/>
    <w:rsid w:val="00B04BFE"/>
    <w:rsid w:val="00B04C7F"/>
    <w:rsid w:val="00B0502C"/>
    <w:rsid w:val="00B05179"/>
    <w:rsid w:val="00B053D6"/>
    <w:rsid w:val="00B0545B"/>
    <w:rsid w:val="00B054BB"/>
    <w:rsid w:val="00B056CB"/>
    <w:rsid w:val="00B05997"/>
    <w:rsid w:val="00B05AC7"/>
    <w:rsid w:val="00B05B86"/>
    <w:rsid w:val="00B05C41"/>
    <w:rsid w:val="00B05C9E"/>
    <w:rsid w:val="00B05E8F"/>
    <w:rsid w:val="00B05EB5"/>
    <w:rsid w:val="00B05F9B"/>
    <w:rsid w:val="00B06247"/>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07942"/>
    <w:rsid w:val="00B07FE5"/>
    <w:rsid w:val="00B10622"/>
    <w:rsid w:val="00B10EC0"/>
    <w:rsid w:val="00B10FA9"/>
    <w:rsid w:val="00B11052"/>
    <w:rsid w:val="00B113DD"/>
    <w:rsid w:val="00B113E7"/>
    <w:rsid w:val="00B11497"/>
    <w:rsid w:val="00B115CF"/>
    <w:rsid w:val="00B11A0C"/>
    <w:rsid w:val="00B11AB0"/>
    <w:rsid w:val="00B11AF5"/>
    <w:rsid w:val="00B11BA8"/>
    <w:rsid w:val="00B11E73"/>
    <w:rsid w:val="00B11EFE"/>
    <w:rsid w:val="00B11F13"/>
    <w:rsid w:val="00B12028"/>
    <w:rsid w:val="00B12315"/>
    <w:rsid w:val="00B123D1"/>
    <w:rsid w:val="00B1252E"/>
    <w:rsid w:val="00B12704"/>
    <w:rsid w:val="00B12A4A"/>
    <w:rsid w:val="00B12FCE"/>
    <w:rsid w:val="00B1306E"/>
    <w:rsid w:val="00B133D2"/>
    <w:rsid w:val="00B133E2"/>
    <w:rsid w:val="00B13473"/>
    <w:rsid w:val="00B1360E"/>
    <w:rsid w:val="00B137BD"/>
    <w:rsid w:val="00B139D4"/>
    <w:rsid w:val="00B13D46"/>
    <w:rsid w:val="00B13EB8"/>
    <w:rsid w:val="00B13F04"/>
    <w:rsid w:val="00B13F9E"/>
    <w:rsid w:val="00B13FB0"/>
    <w:rsid w:val="00B1401F"/>
    <w:rsid w:val="00B14071"/>
    <w:rsid w:val="00B140BD"/>
    <w:rsid w:val="00B14144"/>
    <w:rsid w:val="00B14163"/>
    <w:rsid w:val="00B14BB6"/>
    <w:rsid w:val="00B14BBF"/>
    <w:rsid w:val="00B14BFB"/>
    <w:rsid w:val="00B14C1A"/>
    <w:rsid w:val="00B14CDC"/>
    <w:rsid w:val="00B15097"/>
    <w:rsid w:val="00B1521D"/>
    <w:rsid w:val="00B1526E"/>
    <w:rsid w:val="00B15672"/>
    <w:rsid w:val="00B1573F"/>
    <w:rsid w:val="00B15920"/>
    <w:rsid w:val="00B15968"/>
    <w:rsid w:val="00B15C6B"/>
    <w:rsid w:val="00B15C8A"/>
    <w:rsid w:val="00B15DF0"/>
    <w:rsid w:val="00B1600F"/>
    <w:rsid w:val="00B162AF"/>
    <w:rsid w:val="00B165B7"/>
    <w:rsid w:val="00B1667B"/>
    <w:rsid w:val="00B16873"/>
    <w:rsid w:val="00B1695B"/>
    <w:rsid w:val="00B16C5B"/>
    <w:rsid w:val="00B16FCA"/>
    <w:rsid w:val="00B1725F"/>
    <w:rsid w:val="00B173D0"/>
    <w:rsid w:val="00B17506"/>
    <w:rsid w:val="00B1760B"/>
    <w:rsid w:val="00B17C25"/>
    <w:rsid w:val="00B17CCB"/>
    <w:rsid w:val="00B17D65"/>
    <w:rsid w:val="00B2013C"/>
    <w:rsid w:val="00B20321"/>
    <w:rsid w:val="00B20690"/>
    <w:rsid w:val="00B20721"/>
    <w:rsid w:val="00B20859"/>
    <w:rsid w:val="00B208C2"/>
    <w:rsid w:val="00B20B4B"/>
    <w:rsid w:val="00B20B64"/>
    <w:rsid w:val="00B20BD2"/>
    <w:rsid w:val="00B20FEB"/>
    <w:rsid w:val="00B21003"/>
    <w:rsid w:val="00B21579"/>
    <w:rsid w:val="00B2173A"/>
    <w:rsid w:val="00B21996"/>
    <w:rsid w:val="00B21A4B"/>
    <w:rsid w:val="00B21C2E"/>
    <w:rsid w:val="00B21EED"/>
    <w:rsid w:val="00B21FD6"/>
    <w:rsid w:val="00B22084"/>
    <w:rsid w:val="00B221B2"/>
    <w:rsid w:val="00B2247E"/>
    <w:rsid w:val="00B2256F"/>
    <w:rsid w:val="00B22748"/>
    <w:rsid w:val="00B22AC8"/>
    <w:rsid w:val="00B22CAA"/>
    <w:rsid w:val="00B22E11"/>
    <w:rsid w:val="00B22E86"/>
    <w:rsid w:val="00B230A0"/>
    <w:rsid w:val="00B231F5"/>
    <w:rsid w:val="00B2321E"/>
    <w:rsid w:val="00B2323E"/>
    <w:rsid w:val="00B2364F"/>
    <w:rsid w:val="00B23776"/>
    <w:rsid w:val="00B23798"/>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AB"/>
    <w:rsid w:val="00B24949"/>
    <w:rsid w:val="00B24953"/>
    <w:rsid w:val="00B24B9F"/>
    <w:rsid w:val="00B24E68"/>
    <w:rsid w:val="00B24F10"/>
    <w:rsid w:val="00B24F8B"/>
    <w:rsid w:val="00B2539D"/>
    <w:rsid w:val="00B255E0"/>
    <w:rsid w:val="00B2562D"/>
    <w:rsid w:val="00B25660"/>
    <w:rsid w:val="00B258A0"/>
    <w:rsid w:val="00B2591A"/>
    <w:rsid w:val="00B259C0"/>
    <w:rsid w:val="00B25AB0"/>
    <w:rsid w:val="00B25D87"/>
    <w:rsid w:val="00B25F14"/>
    <w:rsid w:val="00B25F56"/>
    <w:rsid w:val="00B26033"/>
    <w:rsid w:val="00B26183"/>
    <w:rsid w:val="00B263B9"/>
    <w:rsid w:val="00B263FB"/>
    <w:rsid w:val="00B267D9"/>
    <w:rsid w:val="00B26859"/>
    <w:rsid w:val="00B26A1B"/>
    <w:rsid w:val="00B26A50"/>
    <w:rsid w:val="00B26AEA"/>
    <w:rsid w:val="00B26D31"/>
    <w:rsid w:val="00B2713E"/>
    <w:rsid w:val="00B27281"/>
    <w:rsid w:val="00B272EE"/>
    <w:rsid w:val="00B27546"/>
    <w:rsid w:val="00B27732"/>
    <w:rsid w:val="00B27AA4"/>
    <w:rsid w:val="00B27C76"/>
    <w:rsid w:val="00B27CB1"/>
    <w:rsid w:val="00B27D0B"/>
    <w:rsid w:val="00B27D53"/>
    <w:rsid w:val="00B27DE2"/>
    <w:rsid w:val="00B27F20"/>
    <w:rsid w:val="00B30068"/>
    <w:rsid w:val="00B303B1"/>
    <w:rsid w:val="00B30499"/>
    <w:rsid w:val="00B305A8"/>
    <w:rsid w:val="00B30792"/>
    <w:rsid w:val="00B30A23"/>
    <w:rsid w:val="00B30AF2"/>
    <w:rsid w:val="00B30FF1"/>
    <w:rsid w:val="00B3112F"/>
    <w:rsid w:val="00B31345"/>
    <w:rsid w:val="00B31451"/>
    <w:rsid w:val="00B3156C"/>
    <w:rsid w:val="00B315FC"/>
    <w:rsid w:val="00B31619"/>
    <w:rsid w:val="00B317F7"/>
    <w:rsid w:val="00B31908"/>
    <w:rsid w:val="00B31ADB"/>
    <w:rsid w:val="00B31B05"/>
    <w:rsid w:val="00B31CC5"/>
    <w:rsid w:val="00B31D3E"/>
    <w:rsid w:val="00B31DDE"/>
    <w:rsid w:val="00B31E35"/>
    <w:rsid w:val="00B31E9A"/>
    <w:rsid w:val="00B32008"/>
    <w:rsid w:val="00B32201"/>
    <w:rsid w:val="00B32297"/>
    <w:rsid w:val="00B325F6"/>
    <w:rsid w:val="00B32607"/>
    <w:rsid w:val="00B32711"/>
    <w:rsid w:val="00B3287C"/>
    <w:rsid w:val="00B328EA"/>
    <w:rsid w:val="00B3291F"/>
    <w:rsid w:val="00B32E2B"/>
    <w:rsid w:val="00B32F33"/>
    <w:rsid w:val="00B330CF"/>
    <w:rsid w:val="00B33116"/>
    <w:rsid w:val="00B3339A"/>
    <w:rsid w:val="00B33464"/>
    <w:rsid w:val="00B33597"/>
    <w:rsid w:val="00B33783"/>
    <w:rsid w:val="00B33BB1"/>
    <w:rsid w:val="00B33BFF"/>
    <w:rsid w:val="00B33C29"/>
    <w:rsid w:val="00B33FE8"/>
    <w:rsid w:val="00B3403D"/>
    <w:rsid w:val="00B3409D"/>
    <w:rsid w:val="00B346BF"/>
    <w:rsid w:val="00B34ACD"/>
    <w:rsid w:val="00B34B0B"/>
    <w:rsid w:val="00B34D02"/>
    <w:rsid w:val="00B34D79"/>
    <w:rsid w:val="00B34DB3"/>
    <w:rsid w:val="00B34DFA"/>
    <w:rsid w:val="00B34FAE"/>
    <w:rsid w:val="00B34FD3"/>
    <w:rsid w:val="00B35105"/>
    <w:rsid w:val="00B3511A"/>
    <w:rsid w:val="00B35193"/>
    <w:rsid w:val="00B3522C"/>
    <w:rsid w:val="00B35590"/>
    <w:rsid w:val="00B35731"/>
    <w:rsid w:val="00B35771"/>
    <w:rsid w:val="00B35775"/>
    <w:rsid w:val="00B35A03"/>
    <w:rsid w:val="00B35A29"/>
    <w:rsid w:val="00B35A9B"/>
    <w:rsid w:val="00B35AFD"/>
    <w:rsid w:val="00B35B96"/>
    <w:rsid w:val="00B35C14"/>
    <w:rsid w:val="00B35F6D"/>
    <w:rsid w:val="00B36168"/>
    <w:rsid w:val="00B36299"/>
    <w:rsid w:val="00B364D7"/>
    <w:rsid w:val="00B3668F"/>
    <w:rsid w:val="00B366BB"/>
    <w:rsid w:val="00B36866"/>
    <w:rsid w:val="00B36887"/>
    <w:rsid w:val="00B36B7E"/>
    <w:rsid w:val="00B36D7E"/>
    <w:rsid w:val="00B36D9D"/>
    <w:rsid w:val="00B36DDB"/>
    <w:rsid w:val="00B36E98"/>
    <w:rsid w:val="00B3705D"/>
    <w:rsid w:val="00B374B7"/>
    <w:rsid w:val="00B3755A"/>
    <w:rsid w:val="00B3795E"/>
    <w:rsid w:val="00B37B59"/>
    <w:rsid w:val="00B37D20"/>
    <w:rsid w:val="00B37EDC"/>
    <w:rsid w:val="00B37F5F"/>
    <w:rsid w:val="00B400F3"/>
    <w:rsid w:val="00B4048F"/>
    <w:rsid w:val="00B407D3"/>
    <w:rsid w:val="00B40936"/>
    <w:rsid w:val="00B40A71"/>
    <w:rsid w:val="00B40EDD"/>
    <w:rsid w:val="00B40F77"/>
    <w:rsid w:val="00B41052"/>
    <w:rsid w:val="00B41060"/>
    <w:rsid w:val="00B41127"/>
    <w:rsid w:val="00B411CE"/>
    <w:rsid w:val="00B411ED"/>
    <w:rsid w:val="00B4131F"/>
    <w:rsid w:val="00B41585"/>
    <w:rsid w:val="00B416F3"/>
    <w:rsid w:val="00B41746"/>
    <w:rsid w:val="00B4183A"/>
    <w:rsid w:val="00B41987"/>
    <w:rsid w:val="00B419D3"/>
    <w:rsid w:val="00B41A77"/>
    <w:rsid w:val="00B41BBA"/>
    <w:rsid w:val="00B41BBD"/>
    <w:rsid w:val="00B41C04"/>
    <w:rsid w:val="00B41D2A"/>
    <w:rsid w:val="00B420D8"/>
    <w:rsid w:val="00B42631"/>
    <w:rsid w:val="00B4272A"/>
    <w:rsid w:val="00B42906"/>
    <w:rsid w:val="00B42968"/>
    <w:rsid w:val="00B42ABC"/>
    <w:rsid w:val="00B42B49"/>
    <w:rsid w:val="00B42D60"/>
    <w:rsid w:val="00B430BB"/>
    <w:rsid w:val="00B43158"/>
    <w:rsid w:val="00B43295"/>
    <w:rsid w:val="00B432D7"/>
    <w:rsid w:val="00B43318"/>
    <w:rsid w:val="00B43396"/>
    <w:rsid w:val="00B433BF"/>
    <w:rsid w:val="00B4350D"/>
    <w:rsid w:val="00B435ED"/>
    <w:rsid w:val="00B43939"/>
    <w:rsid w:val="00B43A24"/>
    <w:rsid w:val="00B43A43"/>
    <w:rsid w:val="00B43D6D"/>
    <w:rsid w:val="00B44090"/>
    <w:rsid w:val="00B440C0"/>
    <w:rsid w:val="00B44332"/>
    <w:rsid w:val="00B44407"/>
    <w:rsid w:val="00B445E5"/>
    <w:rsid w:val="00B446C4"/>
    <w:rsid w:val="00B44789"/>
    <w:rsid w:val="00B449B6"/>
    <w:rsid w:val="00B44AF2"/>
    <w:rsid w:val="00B45430"/>
    <w:rsid w:val="00B45439"/>
    <w:rsid w:val="00B454FB"/>
    <w:rsid w:val="00B458C7"/>
    <w:rsid w:val="00B45BF4"/>
    <w:rsid w:val="00B45DA6"/>
    <w:rsid w:val="00B45DEB"/>
    <w:rsid w:val="00B45F0D"/>
    <w:rsid w:val="00B4609B"/>
    <w:rsid w:val="00B4611F"/>
    <w:rsid w:val="00B461E9"/>
    <w:rsid w:val="00B46279"/>
    <w:rsid w:val="00B464E2"/>
    <w:rsid w:val="00B465B8"/>
    <w:rsid w:val="00B465C4"/>
    <w:rsid w:val="00B46634"/>
    <w:rsid w:val="00B46699"/>
    <w:rsid w:val="00B467DF"/>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10F"/>
    <w:rsid w:val="00B503BE"/>
    <w:rsid w:val="00B5040D"/>
    <w:rsid w:val="00B50795"/>
    <w:rsid w:val="00B508D9"/>
    <w:rsid w:val="00B50A2D"/>
    <w:rsid w:val="00B50E82"/>
    <w:rsid w:val="00B50F76"/>
    <w:rsid w:val="00B50F78"/>
    <w:rsid w:val="00B50F9A"/>
    <w:rsid w:val="00B50FD2"/>
    <w:rsid w:val="00B51186"/>
    <w:rsid w:val="00B514F2"/>
    <w:rsid w:val="00B516EB"/>
    <w:rsid w:val="00B5171E"/>
    <w:rsid w:val="00B51723"/>
    <w:rsid w:val="00B51768"/>
    <w:rsid w:val="00B517B0"/>
    <w:rsid w:val="00B51833"/>
    <w:rsid w:val="00B51A55"/>
    <w:rsid w:val="00B51BCC"/>
    <w:rsid w:val="00B51C31"/>
    <w:rsid w:val="00B520C8"/>
    <w:rsid w:val="00B52177"/>
    <w:rsid w:val="00B5251E"/>
    <w:rsid w:val="00B5253C"/>
    <w:rsid w:val="00B52748"/>
    <w:rsid w:val="00B528AD"/>
    <w:rsid w:val="00B52A01"/>
    <w:rsid w:val="00B52A75"/>
    <w:rsid w:val="00B52CFB"/>
    <w:rsid w:val="00B52DB9"/>
    <w:rsid w:val="00B5306F"/>
    <w:rsid w:val="00B53459"/>
    <w:rsid w:val="00B535A4"/>
    <w:rsid w:val="00B53664"/>
    <w:rsid w:val="00B53796"/>
    <w:rsid w:val="00B537C4"/>
    <w:rsid w:val="00B539D3"/>
    <w:rsid w:val="00B53B29"/>
    <w:rsid w:val="00B53C35"/>
    <w:rsid w:val="00B53D45"/>
    <w:rsid w:val="00B5401F"/>
    <w:rsid w:val="00B54121"/>
    <w:rsid w:val="00B54294"/>
    <w:rsid w:val="00B543C5"/>
    <w:rsid w:val="00B54583"/>
    <w:rsid w:val="00B54607"/>
    <w:rsid w:val="00B54852"/>
    <w:rsid w:val="00B548BE"/>
    <w:rsid w:val="00B54DD9"/>
    <w:rsid w:val="00B54E40"/>
    <w:rsid w:val="00B54F3E"/>
    <w:rsid w:val="00B54FF8"/>
    <w:rsid w:val="00B55231"/>
    <w:rsid w:val="00B5530C"/>
    <w:rsid w:val="00B55326"/>
    <w:rsid w:val="00B55553"/>
    <w:rsid w:val="00B559DD"/>
    <w:rsid w:val="00B55E70"/>
    <w:rsid w:val="00B562F2"/>
    <w:rsid w:val="00B563A7"/>
    <w:rsid w:val="00B56750"/>
    <w:rsid w:val="00B56961"/>
    <w:rsid w:val="00B56AB6"/>
    <w:rsid w:val="00B56C71"/>
    <w:rsid w:val="00B57477"/>
    <w:rsid w:val="00B574C7"/>
    <w:rsid w:val="00B57AED"/>
    <w:rsid w:val="00B57D17"/>
    <w:rsid w:val="00B57DA4"/>
    <w:rsid w:val="00B57DCA"/>
    <w:rsid w:val="00B60071"/>
    <w:rsid w:val="00B600F3"/>
    <w:rsid w:val="00B60377"/>
    <w:rsid w:val="00B603FC"/>
    <w:rsid w:val="00B604D2"/>
    <w:rsid w:val="00B6071C"/>
    <w:rsid w:val="00B60C68"/>
    <w:rsid w:val="00B60E12"/>
    <w:rsid w:val="00B60E17"/>
    <w:rsid w:val="00B60F84"/>
    <w:rsid w:val="00B61039"/>
    <w:rsid w:val="00B612EC"/>
    <w:rsid w:val="00B613FE"/>
    <w:rsid w:val="00B61861"/>
    <w:rsid w:val="00B61864"/>
    <w:rsid w:val="00B618C4"/>
    <w:rsid w:val="00B61A8C"/>
    <w:rsid w:val="00B61B75"/>
    <w:rsid w:val="00B61DE8"/>
    <w:rsid w:val="00B61F6B"/>
    <w:rsid w:val="00B62390"/>
    <w:rsid w:val="00B624E5"/>
    <w:rsid w:val="00B62808"/>
    <w:rsid w:val="00B62826"/>
    <w:rsid w:val="00B62984"/>
    <w:rsid w:val="00B62A98"/>
    <w:rsid w:val="00B62E9B"/>
    <w:rsid w:val="00B630B9"/>
    <w:rsid w:val="00B630F4"/>
    <w:rsid w:val="00B632AA"/>
    <w:rsid w:val="00B6338C"/>
    <w:rsid w:val="00B635C9"/>
    <w:rsid w:val="00B637FE"/>
    <w:rsid w:val="00B63926"/>
    <w:rsid w:val="00B639B9"/>
    <w:rsid w:val="00B63AE0"/>
    <w:rsid w:val="00B63BBD"/>
    <w:rsid w:val="00B63DB5"/>
    <w:rsid w:val="00B640DC"/>
    <w:rsid w:val="00B64145"/>
    <w:rsid w:val="00B6415C"/>
    <w:rsid w:val="00B641F4"/>
    <w:rsid w:val="00B641F9"/>
    <w:rsid w:val="00B6422F"/>
    <w:rsid w:val="00B643C7"/>
    <w:rsid w:val="00B64943"/>
    <w:rsid w:val="00B64CEB"/>
    <w:rsid w:val="00B64D07"/>
    <w:rsid w:val="00B64DE9"/>
    <w:rsid w:val="00B64E82"/>
    <w:rsid w:val="00B65325"/>
    <w:rsid w:val="00B65644"/>
    <w:rsid w:val="00B657A6"/>
    <w:rsid w:val="00B65939"/>
    <w:rsid w:val="00B65B48"/>
    <w:rsid w:val="00B65B6D"/>
    <w:rsid w:val="00B65C27"/>
    <w:rsid w:val="00B65C44"/>
    <w:rsid w:val="00B65E2D"/>
    <w:rsid w:val="00B65E98"/>
    <w:rsid w:val="00B66113"/>
    <w:rsid w:val="00B6620F"/>
    <w:rsid w:val="00B6629C"/>
    <w:rsid w:val="00B6637B"/>
    <w:rsid w:val="00B663D8"/>
    <w:rsid w:val="00B66750"/>
    <w:rsid w:val="00B667D3"/>
    <w:rsid w:val="00B667E9"/>
    <w:rsid w:val="00B6681E"/>
    <w:rsid w:val="00B6687A"/>
    <w:rsid w:val="00B668D1"/>
    <w:rsid w:val="00B66B55"/>
    <w:rsid w:val="00B66C42"/>
    <w:rsid w:val="00B66DFA"/>
    <w:rsid w:val="00B66FD4"/>
    <w:rsid w:val="00B67293"/>
    <w:rsid w:val="00B673A7"/>
    <w:rsid w:val="00B67429"/>
    <w:rsid w:val="00B67471"/>
    <w:rsid w:val="00B676F7"/>
    <w:rsid w:val="00B67742"/>
    <w:rsid w:val="00B67CD3"/>
    <w:rsid w:val="00B67E9C"/>
    <w:rsid w:val="00B67F03"/>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21"/>
    <w:rsid w:val="00B713A4"/>
    <w:rsid w:val="00B7150B"/>
    <w:rsid w:val="00B715C0"/>
    <w:rsid w:val="00B716BD"/>
    <w:rsid w:val="00B7199A"/>
    <w:rsid w:val="00B719B9"/>
    <w:rsid w:val="00B71AAA"/>
    <w:rsid w:val="00B71CFD"/>
    <w:rsid w:val="00B71D7B"/>
    <w:rsid w:val="00B71D92"/>
    <w:rsid w:val="00B71D9E"/>
    <w:rsid w:val="00B71F27"/>
    <w:rsid w:val="00B71F36"/>
    <w:rsid w:val="00B7218E"/>
    <w:rsid w:val="00B7219D"/>
    <w:rsid w:val="00B721C1"/>
    <w:rsid w:val="00B72202"/>
    <w:rsid w:val="00B722CD"/>
    <w:rsid w:val="00B72661"/>
    <w:rsid w:val="00B72740"/>
    <w:rsid w:val="00B72873"/>
    <w:rsid w:val="00B72974"/>
    <w:rsid w:val="00B7297D"/>
    <w:rsid w:val="00B72DC5"/>
    <w:rsid w:val="00B72DDA"/>
    <w:rsid w:val="00B72E7F"/>
    <w:rsid w:val="00B731F0"/>
    <w:rsid w:val="00B734FC"/>
    <w:rsid w:val="00B7351F"/>
    <w:rsid w:val="00B73629"/>
    <w:rsid w:val="00B736B5"/>
    <w:rsid w:val="00B7382A"/>
    <w:rsid w:val="00B739F2"/>
    <w:rsid w:val="00B73E69"/>
    <w:rsid w:val="00B746D0"/>
    <w:rsid w:val="00B74BFE"/>
    <w:rsid w:val="00B75419"/>
    <w:rsid w:val="00B754FC"/>
    <w:rsid w:val="00B755BC"/>
    <w:rsid w:val="00B755E5"/>
    <w:rsid w:val="00B7568E"/>
    <w:rsid w:val="00B75760"/>
    <w:rsid w:val="00B7595E"/>
    <w:rsid w:val="00B75A21"/>
    <w:rsid w:val="00B75F22"/>
    <w:rsid w:val="00B75F2E"/>
    <w:rsid w:val="00B765E1"/>
    <w:rsid w:val="00B76892"/>
    <w:rsid w:val="00B76977"/>
    <w:rsid w:val="00B7698A"/>
    <w:rsid w:val="00B76D50"/>
    <w:rsid w:val="00B76E55"/>
    <w:rsid w:val="00B76EC5"/>
    <w:rsid w:val="00B76EC6"/>
    <w:rsid w:val="00B76FD9"/>
    <w:rsid w:val="00B7718E"/>
    <w:rsid w:val="00B77631"/>
    <w:rsid w:val="00B77936"/>
    <w:rsid w:val="00B77C9D"/>
    <w:rsid w:val="00B77E73"/>
    <w:rsid w:val="00B80095"/>
    <w:rsid w:val="00B80232"/>
    <w:rsid w:val="00B80250"/>
    <w:rsid w:val="00B80335"/>
    <w:rsid w:val="00B8086A"/>
    <w:rsid w:val="00B80895"/>
    <w:rsid w:val="00B80AAC"/>
    <w:rsid w:val="00B80D23"/>
    <w:rsid w:val="00B80D38"/>
    <w:rsid w:val="00B81023"/>
    <w:rsid w:val="00B8104A"/>
    <w:rsid w:val="00B81140"/>
    <w:rsid w:val="00B8159D"/>
    <w:rsid w:val="00B815C2"/>
    <w:rsid w:val="00B81676"/>
    <w:rsid w:val="00B8167B"/>
    <w:rsid w:val="00B816E5"/>
    <w:rsid w:val="00B81B31"/>
    <w:rsid w:val="00B81B73"/>
    <w:rsid w:val="00B81BE0"/>
    <w:rsid w:val="00B81E01"/>
    <w:rsid w:val="00B81F1C"/>
    <w:rsid w:val="00B82567"/>
    <w:rsid w:val="00B82596"/>
    <w:rsid w:val="00B82A35"/>
    <w:rsid w:val="00B82AC0"/>
    <w:rsid w:val="00B82D77"/>
    <w:rsid w:val="00B82F5C"/>
    <w:rsid w:val="00B83584"/>
    <w:rsid w:val="00B8365A"/>
    <w:rsid w:val="00B8369D"/>
    <w:rsid w:val="00B83A2C"/>
    <w:rsid w:val="00B83B65"/>
    <w:rsid w:val="00B83C07"/>
    <w:rsid w:val="00B83C33"/>
    <w:rsid w:val="00B840D4"/>
    <w:rsid w:val="00B843B5"/>
    <w:rsid w:val="00B8443A"/>
    <w:rsid w:val="00B847B6"/>
    <w:rsid w:val="00B84838"/>
    <w:rsid w:val="00B849BF"/>
    <w:rsid w:val="00B84D10"/>
    <w:rsid w:val="00B84E69"/>
    <w:rsid w:val="00B84FB3"/>
    <w:rsid w:val="00B84FD4"/>
    <w:rsid w:val="00B850BA"/>
    <w:rsid w:val="00B851D3"/>
    <w:rsid w:val="00B85284"/>
    <w:rsid w:val="00B85466"/>
    <w:rsid w:val="00B85630"/>
    <w:rsid w:val="00B857F1"/>
    <w:rsid w:val="00B8582F"/>
    <w:rsid w:val="00B85839"/>
    <w:rsid w:val="00B859B8"/>
    <w:rsid w:val="00B85A28"/>
    <w:rsid w:val="00B85BB7"/>
    <w:rsid w:val="00B85D6A"/>
    <w:rsid w:val="00B85D92"/>
    <w:rsid w:val="00B86571"/>
    <w:rsid w:val="00B868B2"/>
    <w:rsid w:val="00B868C8"/>
    <w:rsid w:val="00B86AD5"/>
    <w:rsid w:val="00B86CB8"/>
    <w:rsid w:val="00B86D2F"/>
    <w:rsid w:val="00B86E43"/>
    <w:rsid w:val="00B86E6B"/>
    <w:rsid w:val="00B871CF"/>
    <w:rsid w:val="00B87285"/>
    <w:rsid w:val="00B872ED"/>
    <w:rsid w:val="00B8750A"/>
    <w:rsid w:val="00B87798"/>
    <w:rsid w:val="00B8782A"/>
    <w:rsid w:val="00B878BA"/>
    <w:rsid w:val="00B8794B"/>
    <w:rsid w:val="00B87AB3"/>
    <w:rsid w:val="00B87ABC"/>
    <w:rsid w:val="00B87BAC"/>
    <w:rsid w:val="00B87FBC"/>
    <w:rsid w:val="00B87FDE"/>
    <w:rsid w:val="00B87FF0"/>
    <w:rsid w:val="00B90152"/>
    <w:rsid w:val="00B901DF"/>
    <w:rsid w:val="00B90572"/>
    <w:rsid w:val="00B907E0"/>
    <w:rsid w:val="00B907FF"/>
    <w:rsid w:val="00B908AB"/>
    <w:rsid w:val="00B90955"/>
    <w:rsid w:val="00B90AF6"/>
    <w:rsid w:val="00B90CAC"/>
    <w:rsid w:val="00B90D8C"/>
    <w:rsid w:val="00B91169"/>
    <w:rsid w:val="00B91173"/>
    <w:rsid w:val="00B911E7"/>
    <w:rsid w:val="00B91250"/>
    <w:rsid w:val="00B91615"/>
    <w:rsid w:val="00B9162A"/>
    <w:rsid w:val="00B9187D"/>
    <w:rsid w:val="00B91A28"/>
    <w:rsid w:val="00B91A88"/>
    <w:rsid w:val="00B91AFB"/>
    <w:rsid w:val="00B91B0A"/>
    <w:rsid w:val="00B91C89"/>
    <w:rsid w:val="00B91DB0"/>
    <w:rsid w:val="00B9214E"/>
    <w:rsid w:val="00B9225E"/>
    <w:rsid w:val="00B9227F"/>
    <w:rsid w:val="00B922E1"/>
    <w:rsid w:val="00B92300"/>
    <w:rsid w:val="00B923BF"/>
    <w:rsid w:val="00B92452"/>
    <w:rsid w:val="00B92484"/>
    <w:rsid w:val="00B92498"/>
    <w:rsid w:val="00B9267D"/>
    <w:rsid w:val="00B92728"/>
    <w:rsid w:val="00B927EB"/>
    <w:rsid w:val="00B928DD"/>
    <w:rsid w:val="00B92A72"/>
    <w:rsid w:val="00B92CED"/>
    <w:rsid w:val="00B92E68"/>
    <w:rsid w:val="00B92F24"/>
    <w:rsid w:val="00B93329"/>
    <w:rsid w:val="00B93401"/>
    <w:rsid w:val="00B934AC"/>
    <w:rsid w:val="00B93554"/>
    <w:rsid w:val="00B9366D"/>
    <w:rsid w:val="00B937B2"/>
    <w:rsid w:val="00B93856"/>
    <w:rsid w:val="00B93886"/>
    <w:rsid w:val="00B938E5"/>
    <w:rsid w:val="00B93C7B"/>
    <w:rsid w:val="00B93D4F"/>
    <w:rsid w:val="00B93F82"/>
    <w:rsid w:val="00B93FB1"/>
    <w:rsid w:val="00B940C9"/>
    <w:rsid w:val="00B94274"/>
    <w:rsid w:val="00B943A3"/>
    <w:rsid w:val="00B946B7"/>
    <w:rsid w:val="00B9484A"/>
    <w:rsid w:val="00B9490C"/>
    <w:rsid w:val="00B94AD4"/>
    <w:rsid w:val="00B94B4C"/>
    <w:rsid w:val="00B95011"/>
    <w:rsid w:val="00B9506B"/>
    <w:rsid w:val="00B950FE"/>
    <w:rsid w:val="00B9511E"/>
    <w:rsid w:val="00B951F6"/>
    <w:rsid w:val="00B95613"/>
    <w:rsid w:val="00B9580A"/>
    <w:rsid w:val="00B95C2E"/>
    <w:rsid w:val="00B95EF4"/>
    <w:rsid w:val="00B9648B"/>
    <w:rsid w:val="00B964A1"/>
    <w:rsid w:val="00B96935"/>
    <w:rsid w:val="00B96AC8"/>
    <w:rsid w:val="00B96AF1"/>
    <w:rsid w:val="00B96BBB"/>
    <w:rsid w:val="00B96BFA"/>
    <w:rsid w:val="00B96C11"/>
    <w:rsid w:val="00B96D8D"/>
    <w:rsid w:val="00B96DFF"/>
    <w:rsid w:val="00B96FF1"/>
    <w:rsid w:val="00B97164"/>
    <w:rsid w:val="00B9729E"/>
    <w:rsid w:val="00B9742C"/>
    <w:rsid w:val="00B9755B"/>
    <w:rsid w:val="00B976A7"/>
    <w:rsid w:val="00B978DC"/>
    <w:rsid w:val="00B97ABD"/>
    <w:rsid w:val="00B97B5F"/>
    <w:rsid w:val="00B97DFC"/>
    <w:rsid w:val="00B97FB7"/>
    <w:rsid w:val="00BA0008"/>
    <w:rsid w:val="00BA00FE"/>
    <w:rsid w:val="00BA02D1"/>
    <w:rsid w:val="00BA04E2"/>
    <w:rsid w:val="00BA06DD"/>
    <w:rsid w:val="00BA06E3"/>
    <w:rsid w:val="00BA0835"/>
    <w:rsid w:val="00BA09A4"/>
    <w:rsid w:val="00BA0AD5"/>
    <w:rsid w:val="00BA0BF2"/>
    <w:rsid w:val="00BA0D4D"/>
    <w:rsid w:val="00BA0F37"/>
    <w:rsid w:val="00BA1056"/>
    <w:rsid w:val="00BA10A2"/>
    <w:rsid w:val="00BA10EB"/>
    <w:rsid w:val="00BA13A4"/>
    <w:rsid w:val="00BA1698"/>
    <w:rsid w:val="00BA16E0"/>
    <w:rsid w:val="00BA16E6"/>
    <w:rsid w:val="00BA184C"/>
    <w:rsid w:val="00BA1BD4"/>
    <w:rsid w:val="00BA1C92"/>
    <w:rsid w:val="00BA1E06"/>
    <w:rsid w:val="00BA1E5F"/>
    <w:rsid w:val="00BA25EB"/>
    <w:rsid w:val="00BA278B"/>
    <w:rsid w:val="00BA297B"/>
    <w:rsid w:val="00BA2985"/>
    <w:rsid w:val="00BA298A"/>
    <w:rsid w:val="00BA2B52"/>
    <w:rsid w:val="00BA2E18"/>
    <w:rsid w:val="00BA3467"/>
    <w:rsid w:val="00BA3534"/>
    <w:rsid w:val="00BA35AE"/>
    <w:rsid w:val="00BA38E4"/>
    <w:rsid w:val="00BA3909"/>
    <w:rsid w:val="00BA3A00"/>
    <w:rsid w:val="00BA3C6A"/>
    <w:rsid w:val="00BA4209"/>
    <w:rsid w:val="00BA424F"/>
    <w:rsid w:val="00BA42A9"/>
    <w:rsid w:val="00BA4352"/>
    <w:rsid w:val="00BA446B"/>
    <w:rsid w:val="00BA483A"/>
    <w:rsid w:val="00BA4AF9"/>
    <w:rsid w:val="00BA4E2B"/>
    <w:rsid w:val="00BA4E3C"/>
    <w:rsid w:val="00BA4F4B"/>
    <w:rsid w:val="00BA5037"/>
    <w:rsid w:val="00BA50B6"/>
    <w:rsid w:val="00BA5400"/>
    <w:rsid w:val="00BA5858"/>
    <w:rsid w:val="00BA58AD"/>
    <w:rsid w:val="00BA59AE"/>
    <w:rsid w:val="00BA5BA1"/>
    <w:rsid w:val="00BA5CED"/>
    <w:rsid w:val="00BA5D31"/>
    <w:rsid w:val="00BA5D40"/>
    <w:rsid w:val="00BA6066"/>
    <w:rsid w:val="00BA60D1"/>
    <w:rsid w:val="00BA63CC"/>
    <w:rsid w:val="00BA63D4"/>
    <w:rsid w:val="00BA6550"/>
    <w:rsid w:val="00BA66E8"/>
    <w:rsid w:val="00BA6928"/>
    <w:rsid w:val="00BA74A0"/>
    <w:rsid w:val="00BA74B9"/>
    <w:rsid w:val="00BA74E8"/>
    <w:rsid w:val="00BA74FB"/>
    <w:rsid w:val="00BA755B"/>
    <w:rsid w:val="00BA7830"/>
    <w:rsid w:val="00BA7850"/>
    <w:rsid w:val="00BA78CF"/>
    <w:rsid w:val="00BA792F"/>
    <w:rsid w:val="00BA7A62"/>
    <w:rsid w:val="00BA7FC8"/>
    <w:rsid w:val="00BB0184"/>
    <w:rsid w:val="00BB020B"/>
    <w:rsid w:val="00BB0269"/>
    <w:rsid w:val="00BB0299"/>
    <w:rsid w:val="00BB0386"/>
    <w:rsid w:val="00BB03A4"/>
    <w:rsid w:val="00BB0510"/>
    <w:rsid w:val="00BB060F"/>
    <w:rsid w:val="00BB06E5"/>
    <w:rsid w:val="00BB0796"/>
    <w:rsid w:val="00BB0836"/>
    <w:rsid w:val="00BB0A9D"/>
    <w:rsid w:val="00BB0B5F"/>
    <w:rsid w:val="00BB0BA4"/>
    <w:rsid w:val="00BB0FE3"/>
    <w:rsid w:val="00BB11A5"/>
    <w:rsid w:val="00BB12B3"/>
    <w:rsid w:val="00BB1505"/>
    <w:rsid w:val="00BB1994"/>
    <w:rsid w:val="00BB1A89"/>
    <w:rsid w:val="00BB1B81"/>
    <w:rsid w:val="00BB1DDD"/>
    <w:rsid w:val="00BB1E02"/>
    <w:rsid w:val="00BB21E5"/>
    <w:rsid w:val="00BB2559"/>
    <w:rsid w:val="00BB25B5"/>
    <w:rsid w:val="00BB25E6"/>
    <w:rsid w:val="00BB283E"/>
    <w:rsid w:val="00BB2879"/>
    <w:rsid w:val="00BB28A5"/>
    <w:rsid w:val="00BB292C"/>
    <w:rsid w:val="00BB2AC8"/>
    <w:rsid w:val="00BB2B4A"/>
    <w:rsid w:val="00BB2E9D"/>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6C0"/>
    <w:rsid w:val="00BB474A"/>
    <w:rsid w:val="00BB4873"/>
    <w:rsid w:val="00BB488F"/>
    <w:rsid w:val="00BB4DA0"/>
    <w:rsid w:val="00BB512A"/>
    <w:rsid w:val="00BB536A"/>
    <w:rsid w:val="00BB56AE"/>
    <w:rsid w:val="00BB56CF"/>
    <w:rsid w:val="00BB5782"/>
    <w:rsid w:val="00BB5BD5"/>
    <w:rsid w:val="00BB5C88"/>
    <w:rsid w:val="00BB5EDB"/>
    <w:rsid w:val="00BB5FF2"/>
    <w:rsid w:val="00BB615B"/>
    <w:rsid w:val="00BB6172"/>
    <w:rsid w:val="00BB6175"/>
    <w:rsid w:val="00BB63AA"/>
    <w:rsid w:val="00BB63CF"/>
    <w:rsid w:val="00BB684E"/>
    <w:rsid w:val="00BB68B7"/>
    <w:rsid w:val="00BB68D1"/>
    <w:rsid w:val="00BB6D4B"/>
    <w:rsid w:val="00BB6E82"/>
    <w:rsid w:val="00BB7070"/>
    <w:rsid w:val="00BB7204"/>
    <w:rsid w:val="00BB72DF"/>
    <w:rsid w:val="00BB742F"/>
    <w:rsid w:val="00BB79BD"/>
    <w:rsid w:val="00BB7D6C"/>
    <w:rsid w:val="00BB7D7C"/>
    <w:rsid w:val="00BB7FB0"/>
    <w:rsid w:val="00BC0162"/>
    <w:rsid w:val="00BC0178"/>
    <w:rsid w:val="00BC026D"/>
    <w:rsid w:val="00BC0318"/>
    <w:rsid w:val="00BC039F"/>
    <w:rsid w:val="00BC03EC"/>
    <w:rsid w:val="00BC046F"/>
    <w:rsid w:val="00BC0478"/>
    <w:rsid w:val="00BC04E1"/>
    <w:rsid w:val="00BC0733"/>
    <w:rsid w:val="00BC0775"/>
    <w:rsid w:val="00BC0A1E"/>
    <w:rsid w:val="00BC0A2B"/>
    <w:rsid w:val="00BC0AA8"/>
    <w:rsid w:val="00BC0B8F"/>
    <w:rsid w:val="00BC0EF8"/>
    <w:rsid w:val="00BC111E"/>
    <w:rsid w:val="00BC1378"/>
    <w:rsid w:val="00BC138B"/>
    <w:rsid w:val="00BC13AE"/>
    <w:rsid w:val="00BC16E8"/>
    <w:rsid w:val="00BC1762"/>
    <w:rsid w:val="00BC1786"/>
    <w:rsid w:val="00BC1A64"/>
    <w:rsid w:val="00BC1B77"/>
    <w:rsid w:val="00BC1D8A"/>
    <w:rsid w:val="00BC1D8C"/>
    <w:rsid w:val="00BC21E4"/>
    <w:rsid w:val="00BC2265"/>
    <w:rsid w:val="00BC236D"/>
    <w:rsid w:val="00BC24A5"/>
    <w:rsid w:val="00BC25AC"/>
    <w:rsid w:val="00BC2DEF"/>
    <w:rsid w:val="00BC2EBF"/>
    <w:rsid w:val="00BC2F32"/>
    <w:rsid w:val="00BC3000"/>
    <w:rsid w:val="00BC3098"/>
    <w:rsid w:val="00BC309C"/>
    <w:rsid w:val="00BC30BF"/>
    <w:rsid w:val="00BC3208"/>
    <w:rsid w:val="00BC321B"/>
    <w:rsid w:val="00BC33A0"/>
    <w:rsid w:val="00BC33AC"/>
    <w:rsid w:val="00BC3420"/>
    <w:rsid w:val="00BC349E"/>
    <w:rsid w:val="00BC35AF"/>
    <w:rsid w:val="00BC36F2"/>
    <w:rsid w:val="00BC38AB"/>
    <w:rsid w:val="00BC3A2F"/>
    <w:rsid w:val="00BC3B59"/>
    <w:rsid w:val="00BC433D"/>
    <w:rsid w:val="00BC450F"/>
    <w:rsid w:val="00BC460F"/>
    <w:rsid w:val="00BC4806"/>
    <w:rsid w:val="00BC4825"/>
    <w:rsid w:val="00BC48A7"/>
    <w:rsid w:val="00BC48AE"/>
    <w:rsid w:val="00BC48F2"/>
    <w:rsid w:val="00BC4E3E"/>
    <w:rsid w:val="00BC4E4A"/>
    <w:rsid w:val="00BC4F2B"/>
    <w:rsid w:val="00BC51A6"/>
    <w:rsid w:val="00BC51FC"/>
    <w:rsid w:val="00BC555F"/>
    <w:rsid w:val="00BC576C"/>
    <w:rsid w:val="00BC57F9"/>
    <w:rsid w:val="00BC58C1"/>
    <w:rsid w:val="00BC590C"/>
    <w:rsid w:val="00BC59AC"/>
    <w:rsid w:val="00BC5E5B"/>
    <w:rsid w:val="00BC5F63"/>
    <w:rsid w:val="00BC5FAB"/>
    <w:rsid w:val="00BC6107"/>
    <w:rsid w:val="00BC61C3"/>
    <w:rsid w:val="00BC61EC"/>
    <w:rsid w:val="00BC62B8"/>
    <w:rsid w:val="00BC6368"/>
    <w:rsid w:val="00BC6371"/>
    <w:rsid w:val="00BC66E2"/>
    <w:rsid w:val="00BC66F7"/>
    <w:rsid w:val="00BC6C70"/>
    <w:rsid w:val="00BC6DB7"/>
    <w:rsid w:val="00BC70B2"/>
    <w:rsid w:val="00BC7269"/>
    <w:rsid w:val="00BC73AE"/>
    <w:rsid w:val="00BC77E1"/>
    <w:rsid w:val="00BC7943"/>
    <w:rsid w:val="00BC7945"/>
    <w:rsid w:val="00BC7CFA"/>
    <w:rsid w:val="00BC7EB8"/>
    <w:rsid w:val="00BC7FA7"/>
    <w:rsid w:val="00BD0132"/>
    <w:rsid w:val="00BD0178"/>
    <w:rsid w:val="00BD0807"/>
    <w:rsid w:val="00BD0876"/>
    <w:rsid w:val="00BD0B11"/>
    <w:rsid w:val="00BD0CE0"/>
    <w:rsid w:val="00BD0CEA"/>
    <w:rsid w:val="00BD0D89"/>
    <w:rsid w:val="00BD0D8A"/>
    <w:rsid w:val="00BD0EE7"/>
    <w:rsid w:val="00BD1065"/>
    <w:rsid w:val="00BD122F"/>
    <w:rsid w:val="00BD131A"/>
    <w:rsid w:val="00BD14B5"/>
    <w:rsid w:val="00BD15CE"/>
    <w:rsid w:val="00BD1879"/>
    <w:rsid w:val="00BD195E"/>
    <w:rsid w:val="00BD1974"/>
    <w:rsid w:val="00BD1A9C"/>
    <w:rsid w:val="00BD1B0C"/>
    <w:rsid w:val="00BD1C1C"/>
    <w:rsid w:val="00BD1E39"/>
    <w:rsid w:val="00BD21E9"/>
    <w:rsid w:val="00BD2242"/>
    <w:rsid w:val="00BD2253"/>
    <w:rsid w:val="00BD2279"/>
    <w:rsid w:val="00BD2411"/>
    <w:rsid w:val="00BD260E"/>
    <w:rsid w:val="00BD2935"/>
    <w:rsid w:val="00BD2DBC"/>
    <w:rsid w:val="00BD30CB"/>
    <w:rsid w:val="00BD31F9"/>
    <w:rsid w:val="00BD32EC"/>
    <w:rsid w:val="00BD3428"/>
    <w:rsid w:val="00BD3499"/>
    <w:rsid w:val="00BD372C"/>
    <w:rsid w:val="00BD39D1"/>
    <w:rsid w:val="00BD39DC"/>
    <w:rsid w:val="00BD3C7F"/>
    <w:rsid w:val="00BD3D11"/>
    <w:rsid w:val="00BD3D66"/>
    <w:rsid w:val="00BD3D8D"/>
    <w:rsid w:val="00BD3E55"/>
    <w:rsid w:val="00BD3E80"/>
    <w:rsid w:val="00BD4455"/>
    <w:rsid w:val="00BD447B"/>
    <w:rsid w:val="00BD45CA"/>
    <w:rsid w:val="00BD467D"/>
    <w:rsid w:val="00BD48F8"/>
    <w:rsid w:val="00BD4944"/>
    <w:rsid w:val="00BD4A85"/>
    <w:rsid w:val="00BD4AA0"/>
    <w:rsid w:val="00BD4AA9"/>
    <w:rsid w:val="00BD4CB4"/>
    <w:rsid w:val="00BD4DB1"/>
    <w:rsid w:val="00BD4DDE"/>
    <w:rsid w:val="00BD4F02"/>
    <w:rsid w:val="00BD503C"/>
    <w:rsid w:val="00BD5177"/>
    <w:rsid w:val="00BD5252"/>
    <w:rsid w:val="00BD5321"/>
    <w:rsid w:val="00BD5341"/>
    <w:rsid w:val="00BD5956"/>
    <w:rsid w:val="00BD5C41"/>
    <w:rsid w:val="00BD5C86"/>
    <w:rsid w:val="00BD5DB3"/>
    <w:rsid w:val="00BD5E07"/>
    <w:rsid w:val="00BD5EE3"/>
    <w:rsid w:val="00BD603D"/>
    <w:rsid w:val="00BD604C"/>
    <w:rsid w:val="00BD623E"/>
    <w:rsid w:val="00BD6422"/>
    <w:rsid w:val="00BD64C4"/>
    <w:rsid w:val="00BD6737"/>
    <w:rsid w:val="00BD67E5"/>
    <w:rsid w:val="00BD68D6"/>
    <w:rsid w:val="00BD6A7A"/>
    <w:rsid w:val="00BD6AAE"/>
    <w:rsid w:val="00BD6CBF"/>
    <w:rsid w:val="00BD6E8C"/>
    <w:rsid w:val="00BD71F4"/>
    <w:rsid w:val="00BD722C"/>
    <w:rsid w:val="00BD7530"/>
    <w:rsid w:val="00BD7578"/>
    <w:rsid w:val="00BD7659"/>
    <w:rsid w:val="00BD76AC"/>
    <w:rsid w:val="00BD77CE"/>
    <w:rsid w:val="00BD77D5"/>
    <w:rsid w:val="00BD797F"/>
    <w:rsid w:val="00BD79BE"/>
    <w:rsid w:val="00BD79F2"/>
    <w:rsid w:val="00BD7BF0"/>
    <w:rsid w:val="00BD7CE1"/>
    <w:rsid w:val="00BD7ED1"/>
    <w:rsid w:val="00BE0002"/>
    <w:rsid w:val="00BE04A2"/>
    <w:rsid w:val="00BE04D1"/>
    <w:rsid w:val="00BE04E6"/>
    <w:rsid w:val="00BE09BD"/>
    <w:rsid w:val="00BE0AB0"/>
    <w:rsid w:val="00BE0CDB"/>
    <w:rsid w:val="00BE10B6"/>
    <w:rsid w:val="00BE12D6"/>
    <w:rsid w:val="00BE14D7"/>
    <w:rsid w:val="00BE15E4"/>
    <w:rsid w:val="00BE182D"/>
    <w:rsid w:val="00BE1B6C"/>
    <w:rsid w:val="00BE1C47"/>
    <w:rsid w:val="00BE1ED7"/>
    <w:rsid w:val="00BE1F45"/>
    <w:rsid w:val="00BE215A"/>
    <w:rsid w:val="00BE21E6"/>
    <w:rsid w:val="00BE25F4"/>
    <w:rsid w:val="00BE264F"/>
    <w:rsid w:val="00BE2962"/>
    <w:rsid w:val="00BE2CEF"/>
    <w:rsid w:val="00BE2D28"/>
    <w:rsid w:val="00BE2D6B"/>
    <w:rsid w:val="00BE2DDF"/>
    <w:rsid w:val="00BE2F7B"/>
    <w:rsid w:val="00BE3081"/>
    <w:rsid w:val="00BE30C5"/>
    <w:rsid w:val="00BE31EF"/>
    <w:rsid w:val="00BE3238"/>
    <w:rsid w:val="00BE3317"/>
    <w:rsid w:val="00BE345A"/>
    <w:rsid w:val="00BE3489"/>
    <w:rsid w:val="00BE34DA"/>
    <w:rsid w:val="00BE3531"/>
    <w:rsid w:val="00BE38BD"/>
    <w:rsid w:val="00BE3A20"/>
    <w:rsid w:val="00BE3B64"/>
    <w:rsid w:val="00BE3F44"/>
    <w:rsid w:val="00BE42B5"/>
    <w:rsid w:val="00BE45CB"/>
    <w:rsid w:val="00BE45D1"/>
    <w:rsid w:val="00BE4633"/>
    <w:rsid w:val="00BE4761"/>
    <w:rsid w:val="00BE4774"/>
    <w:rsid w:val="00BE47D8"/>
    <w:rsid w:val="00BE4817"/>
    <w:rsid w:val="00BE54CA"/>
    <w:rsid w:val="00BE5567"/>
    <w:rsid w:val="00BE55DA"/>
    <w:rsid w:val="00BE5798"/>
    <w:rsid w:val="00BE5831"/>
    <w:rsid w:val="00BE58BB"/>
    <w:rsid w:val="00BE5BC8"/>
    <w:rsid w:val="00BE5D4C"/>
    <w:rsid w:val="00BE5D9E"/>
    <w:rsid w:val="00BE6124"/>
    <w:rsid w:val="00BE649C"/>
    <w:rsid w:val="00BE664A"/>
    <w:rsid w:val="00BE682B"/>
    <w:rsid w:val="00BE68FA"/>
    <w:rsid w:val="00BE69F5"/>
    <w:rsid w:val="00BE6BA3"/>
    <w:rsid w:val="00BE6D31"/>
    <w:rsid w:val="00BE716C"/>
    <w:rsid w:val="00BE7787"/>
    <w:rsid w:val="00BE7881"/>
    <w:rsid w:val="00BE7975"/>
    <w:rsid w:val="00BE7B6E"/>
    <w:rsid w:val="00BE7B8A"/>
    <w:rsid w:val="00BE7FB6"/>
    <w:rsid w:val="00BF0201"/>
    <w:rsid w:val="00BF020F"/>
    <w:rsid w:val="00BF026E"/>
    <w:rsid w:val="00BF033E"/>
    <w:rsid w:val="00BF03E9"/>
    <w:rsid w:val="00BF0412"/>
    <w:rsid w:val="00BF0854"/>
    <w:rsid w:val="00BF094D"/>
    <w:rsid w:val="00BF0AB9"/>
    <w:rsid w:val="00BF121E"/>
    <w:rsid w:val="00BF1266"/>
    <w:rsid w:val="00BF12B9"/>
    <w:rsid w:val="00BF1372"/>
    <w:rsid w:val="00BF1442"/>
    <w:rsid w:val="00BF1529"/>
    <w:rsid w:val="00BF1630"/>
    <w:rsid w:val="00BF1652"/>
    <w:rsid w:val="00BF1658"/>
    <w:rsid w:val="00BF1685"/>
    <w:rsid w:val="00BF16CC"/>
    <w:rsid w:val="00BF183D"/>
    <w:rsid w:val="00BF1BFD"/>
    <w:rsid w:val="00BF1C4A"/>
    <w:rsid w:val="00BF1CDB"/>
    <w:rsid w:val="00BF1E06"/>
    <w:rsid w:val="00BF1ED8"/>
    <w:rsid w:val="00BF20A8"/>
    <w:rsid w:val="00BF2152"/>
    <w:rsid w:val="00BF241B"/>
    <w:rsid w:val="00BF245B"/>
    <w:rsid w:val="00BF259D"/>
    <w:rsid w:val="00BF2651"/>
    <w:rsid w:val="00BF2711"/>
    <w:rsid w:val="00BF272D"/>
    <w:rsid w:val="00BF2801"/>
    <w:rsid w:val="00BF294B"/>
    <w:rsid w:val="00BF2AA5"/>
    <w:rsid w:val="00BF2B41"/>
    <w:rsid w:val="00BF2CE0"/>
    <w:rsid w:val="00BF2CF7"/>
    <w:rsid w:val="00BF2D38"/>
    <w:rsid w:val="00BF2DF0"/>
    <w:rsid w:val="00BF2EBC"/>
    <w:rsid w:val="00BF2EC8"/>
    <w:rsid w:val="00BF2FA3"/>
    <w:rsid w:val="00BF2FB7"/>
    <w:rsid w:val="00BF2FEC"/>
    <w:rsid w:val="00BF3031"/>
    <w:rsid w:val="00BF30B8"/>
    <w:rsid w:val="00BF3102"/>
    <w:rsid w:val="00BF32C4"/>
    <w:rsid w:val="00BF33E1"/>
    <w:rsid w:val="00BF3419"/>
    <w:rsid w:val="00BF3441"/>
    <w:rsid w:val="00BF3473"/>
    <w:rsid w:val="00BF3AE6"/>
    <w:rsid w:val="00BF3BA4"/>
    <w:rsid w:val="00BF400D"/>
    <w:rsid w:val="00BF41D7"/>
    <w:rsid w:val="00BF4290"/>
    <w:rsid w:val="00BF4405"/>
    <w:rsid w:val="00BF4795"/>
    <w:rsid w:val="00BF4A4A"/>
    <w:rsid w:val="00BF4AF6"/>
    <w:rsid w:val="00BF4BDA"/>
    <w:rsid w:val="00BF4BEB"/>
    <w:rsid w:val="00BF4D5B"/>
    <w:rsid w:val="00BF53B1"/>
    <w:rsid w:val="00BF590A"/>
    <w:rsid w:val="00BF5936"/>
    <w:rsid w:val="00BF59FB"/>
    <w:rsid w:val="00BF5AAB"/>
    <w:rsid w:val="00BF5B2C"/>
    <w:rsid w:val="00BF5D89"/>
    <w:rsid w:val="00BF5F10"/>
    <w:rsid w:val="00BF6013"/>
    <w:rsid w:val="00BF611E"/>
    <w:rsid w:val="00BF6191"/>
    <w:rsid w:val="00BF671E"/>
    <w:rsid w:val="00BF67C1"/>
    <w:rsid w:val="00BF6826"/>
    <w:rsid w:val="00BF69BE"/>
    <w:rsid w:val="00BF69CD"/>
    <w:rsid w:val="00BF6A03"/>
    <w:rsid w:val="00BF6A68"/>
    <w:rsid w:val="00BF6D7E"/>
    <w:rsid w:val="00BF6DDD"/>
    <w:rsid w:val="00BF6DE7"/>
    <w:rsid w:val="00BF6EA4"/>
    <w:rsid w:val="00BF70A6"/>
    <w:rsid w:val="00BF71D8"/>
    <w:rsid w:val="00BF744C"/>
    <w:rsid w:val="00BF74C3"/>
    <w:rsid w:val="00BF758D"/>
    <w:rsid w:val="00BF7A58"/>
    <w:rsid w:val="00BF7A9D"/>
    <w:rsid w:val="00BF7B4F"/>
    <w:rsid w:val="00BF7BD2"/>
    <w:rsid w:val="00BF7C6E"/>
    <w:rsid w:val="00BF7E9A"/>
    <w:rsid w:val="00BF7F1F"/>
    <w:rsid w:val="00C0010A"/>
    <w:rsid w:val="00C0016D"/>
    <w:rsid w:val="00C001D1"/>
    <w:rsid w:val="00C00281"/>
    <w:rsid w:val="00C004C6"/>
    <w:rsid w:val="00C0079E"/>
    <w:rsid w:val="00C007E0"/>
    <w:rsid w:val="00C0089E"/>
    <w:rsid w:val="00C009F3"/>
    <w:rsid w:val="00C00C3F"/>
    <w:rsid w:val="00C00ED7"/>
    <w:rsid w:val="00C0107A"/>
    <w:rsid w:val="00C01124"/>
    <w:rsid w:val="00C012A1"/>
    <w:rsid w:val="00C013B8"/>
    <w:rsid w:val="00C01476"/>
    <w:rsid w:val="00C016B3"/>
    <w:rsid w:val="00C01893"/>
    <w:rsid w:val="00C0192B"/>
    <w:rsid w:val="00C0197D"/>
    <w:rsid w:val="00C01B8C"/>
    <w:rsid w:val="00C01C57"/>
    <w:rsid w:val="00C01CB6"/>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65D"/>
    <w:rsid w:val="00C03779"/>
    <w:rsid w:val="00C037A3"/>
    <w:rsid w:val="00C03ADA"/>
    <w:rsid w:val="00C03C25"/>
    <w:rsid w:val="00C03CF4"/>
    <w:rsid w:val="00C03E39"/>
    <w:rsid w:val="00C03F97"/>
    <w:rsid w:val="00C04089"/>
    <w:rsid w:val="00C0437F"/>
    <w:rsid w:val="00C044DE"/>
    <w:rsid w:val="00C04676"/>
    <w:rsid w:val="00C04999"/>
    <w:rsid w:val="00C04AE5"/>
    <w:rsid w:val="00C04CAD"/>
    <w:rsid w:val="00C0518D"/>
    <w:rsid w:val="00C0532D"/>
    <w:rsid w:val="00C053C6"/>
    <w:rsid w:val="00C054C9"/>
    <w:rsid w:val="00C055A1"/>
    <w:rsid w:val="00C055E1"/>
    <w:rsid w:val="00C055EE"/>
    <w:rsid w:val="00C0570B"/>
    <w:rsid w:val="00C0578C"/>
    <w:rsid w:val="00C059A4"/>
    <w:rsid w:val="00C05E06"/>
    <w:rsid w:val="00C05F76"/>
    <w:rsid w:val="00C05FC7"/>
    <w:rsid w:val="00C06130"/>
    <w:rsid w:val="00C0621A"/>
    <w:rsid w:val="00C062B3"/>
    <w:rsid w:val="00C062B9"/>
    <w:rsid w:val="00C0632B"/>
    <w:rsid w:val="00C06372"/>
    <w:rsid w:val="00C06829"/>
    <w:rsid w:val="00C068C6"/>
    <w:rsid w:val="00C06964"/>
    <w:rsid w:val="00C06B81"/>
    <w:rsid w:val="00C06C2D"/>
    <w:rsid w:val="00C06E89"/>
    <w:rsid w:val="00C07161"/>
    <w:rsid w:val="00C0722A"/>
    <w:rsid w:val="00C07882"/>
    <w:rsid w:val="00C079F7"/>
    <w:rsid w:val="00C07C75"/>
    <w:rsid w:val="00C07E09"/>
    <w:rsid w:val="00C07F0B"/>
    <w:rsid w:val="00C1009B"/>
    <w:rsid w:val="00C10416"/>
    <w:rsid w:val="00C10760"/>
    <w:rsid w:val="00C108BC"/>
    <w:rsid w:val="00C10990"/>
    <w:rsid w:val="00C109D2"/>
    <w:rsid w:val="00C110E7"/>
    <w:rsid w:val="00C1139F"/>
    <w:rsid w:val="00C117BE"/>
    <w:rsid w:val="00C1189C"/>
    <w:rsid w:val="00C119A3"/>
    <w:rsid w:val="00C11A52"/>
    <w:rsid w:val="00C11B6B"/>
    <w:rsid w:val="00C11E29"/>
    <w:rsid w:val="00C11E5C"/>
    <w:rsid w:val="00C11FEF"/>
    <w:rsid w:val="00C12096"/>
    <w:rsid w:val="00C120C8"/>
    <w:rsid w:val="00C123A9"/>
    <w:rsid w:val="00C125AE"/>
    <w:rsid w:val="00C12663"/>
    <w:rsid w:val="00C1268C"/>
    <w:rsid w:val="00C126B6"/>
    <w:rsid w:val="00C126CE"/>
    <w:rsid w:val="00C12934"/>
    <w:rsid w:val="00C12B3D"/>
    <w:rsid w:val="00C12FB6"/>
    <w:rsid w:val="00C1300A"/>
    <w:rsid w:val="00C130A6"/>
    <w:rsid w:val="00C13105"/>
    <w:rsid w:val="00C132E2"/>
    <w:rsid w:val="00C13422"/>
    <w:rsid w:val="00C13618"/>
    <w:rsid w:val="00C1377D"/>
    <w:rsid w:val="00C13DFC"/>
    <w:rsid w:val="00C14087"/>
    <w:rsid w:val="00C140A3"/>
    <w:rsid w:val="00C14127"/>
    <w:rsid w:val="00C141D4"/>
    <w:rsid w:val="00C14240"/>
    <w:rsid w:val="00C1439F"/>
    <w:rsid w:val="00C145F8"/>
    <w:rsid w:val="00C1465B"/>
    <w:rsid w:val="00C14714"/>
    <w:rsid w:val="00C147E0"/>
    <w:rsid w:val="00C14A53"/>
    <w:rsid w:val="00C14B19"/>
    <w:rsid w:val="00C14B32"/>
    <w:rsid w:val="00C14BA9"/>
    <w:rsid w:val="00C14CAB"/>
    <w:rsid w:val="00C14E85"/>
    <w:rsid w:val="00C15022"/>
    <w:rsid w:val="00C1536C"/>
    <w:rsid w:val="00C15510"/>
    <w:rsid w:val="00C155FD"/>
    <w:rsid w:val="00C15940"/>
    <w:rsid w:val="00C15AA3"/>
    <w:rsid w:val="00C15B3E"/>
    <w:rsid w:val="00C15BBA"/>
    <w:rsid w:val="00C15C72"/>
    <w:rsid w:val="00C15CE7"/>
    <w:rsid w:val="00C15FCF"/>
    <w:rsid w:val="00C1614E"/>
    <w:rsid w:val="00C16213"/>
    <w:rsid w:val="00C16276"/>
    <w:rsid w:val="00C16466"/>
    <w:rsid w:val="00C16516"/>
    <w:rsid w:val="00C1677E"/>
    <w:rsid w:val="00C1695D"/>
    <w:rsid w:val="00C16B50"/>
    <w:rsid w:val="00C16C88"/>
    <w:rsid w:val="00C16CEF"/>
    <w:rsid w:val="00C16EDF"/>
    <w:rsid w:val="00C170C6"/>
    <w:rsid w:val="00C17199"/>
    <w:rsid w:val="00C172C3"/>
    <w:rsid w:val="00C17311"/>
    <w:rsid w:val="00C173BD"/>
    <w:rsid w:val="00C173D7"/>
    <w:rsid w:val="00C174B9"/>
    <w:rsid w:val="00C17527"/>
    <w:rsid w:val="00C17596"/>
    <w:rsid w:val="00C17724"/>
    <w:rsid w:val="00C17868"/>
    <w:rsid w:val="00C17F0A"/>
    <w:rsid w:val="00C204CF"/>
    <w:rsid w:val="00C204DB"/>
    <w:rsid w:val="00C2050E"/>
    <w:rsid w:val="00C20646"/>
    <w:rsid w:val="00C20A03"/>
    <w:rsid w:val="00C20B7F"/>
    <w:rsid w:val="00C20BCD"/>
    <w:rsid w:val="00C20CEE"/>
    <w:rsid w:val="00C20E24"/>
    <w:rsid w:val="00C20E4B"/>
    <w:rsid w:val="00C21031"/>
    <w:rsid w:val="00C2105A"/>
    <w:rsid w:val="00C21185"/>
    <w:rsid w:val="00C21381"/>
    <w:rsid w:val="00C214D0"/>
    <w:rsid w:val="00C2168D"/>
    <w:rsid w:val="00C2198C"/>
    <w:rsid w:val="00C21C63"/>
    <w:rsid w:val="00C21D25"/>
    <w:rsid w:val="00C22122"/>
    <w:rsid w:val="00C2235A"/>
    <w:rsid w:val="00C2244B"/>
    <w:rsid w:val="00C22829"/>
    <w:rsid w:val="00C22D21"/>
    <w:rsid w:val="00C22E03"/>
    <w:rsid w:val="00C22F6C"/>
    <w:rsid w:val="00C232F3"/>
    <w:rsid w:val="00C23494"/>
    <w:rsid w:val="00C23518"/>
    <w:rsid w:val="00C2398C"/>
    <w:rsid w:val="00C23A9B"/>
    <w:rsid w:val="00C23B00"/>
    <w:rsid w:val="00C23BBD"/>
    <w:rsid w:val="00C23D89"/>
    <w:rsid w:val="00C24146"/>
    <w:rsid w:val="00C244C9"/>
    <w:rsid w:val="00C24523"/>
    <w:rsid w:val="00C24667"/>
    <w:rsid w:val="00C247A1"/>
    <w:rsid w:val="00C247B5"/>
    <w:rsid w:val="00C24A58"/>
    <w:rsid w:val="00C24CF8"/>
    <w:rsid w:val="00C24DEA"/>
    <w:rsid w:val="00C24EF5"/>
    <w:rsid w:val="00C24FC4"/>
    <w:rsid w:val="00C24FCE"/>
    <w:rsid w:val="00C25265"/>
    <w:rsid w:val="00C25517"/>
    <w:rsid w:val="00C255DA"/>
    <w:rsid w:val="00C259D5"/>
    <w:rsid w:val="00C25C01"/>
    <w:rsid w:val="00C25D6C"/>
    <w:rsid w:val="00C26126"/>
    <w:rsid w:val="00C2617C"/>
    <w:rsid w:val="00C262D6"/>
    <w:rsid w:val="00C2632D"/>
    <w:rsid w:val="00C26390"/>
    <w:rsid w:val="00C263F1"/>
    <w:rsid w:val="00C26576"/>
    <w:rsid w:val="00C265D9"/>
    <w:rsid w:val="00C26624"/>
    <w:rsid w:val="00C2670C"/>
    <w:rsid w:val="00C26962"/>
    <w:rsid w:val="00C26AF2"/>
    <w:rsid w:val="00C26E59"/>
    <w:rsid w:val="00C26ED6"/>
    <w:rsid w:val="00C26F19"/>
    <w:rsid w:val="00C26F65"/>
    <w:rsid w:val="00C2711B"/>
    <w:rsid w:val="00C27389"/>
    <w:rsid w:val="00C27766"/>
    <w:rsid w:val="00C278F1"/>
    <w:rsid w:val="00C27BC8"/>
    <w:rsid w:val="00C27C71"/>
    <w:rsid w:val="00C27D0E"/>
    <w:rsid w:val="00C27D7B"/>
    <w:rsid w:val="00C27E0D"/>
    <w:rsid w:val="00C3004C"/>
    <w:rsid w:val="00C30079"/>
    <w:rsid w:val="00C301F5"/>
    <w:rsid w:val="00C30246"/>
    <w:rsid w:val="00C30512"/>
    <w:rsid w:val="00C3055C"/>
    <w:rsid w:val="00C30608"/>
    <w:rsid w:val="00C30734"/>
    <w:rsid w:val="00C30846"/>
    <w:rsid w:val="00C30849"/>
    <w:rsid w:val="00C30EE9"/>
    <w:rsid w:val="00C3110F"/>
    <w:rsid w:val="00C313D1"/>
    <w:rsid w:val="00C313E7"/>
    <w:rsid w:val="00C31678"/>
    <w:rsid w:val="00C31865"/>
    <w:rsid w:val="00C318F9"/>
    <w:rsid w:val="00C31B76"/>
    <w:rsid w:val="00C31C91"/>
    <w:rsid w:val="00C31CA2"/>
    <w:rsid w:val="00C327EC"/>
    <w:rsid w:val="00C3292E"/>
    <w:rsid w:val="00C329C7"/>
    <w:rsid w:val="00C329D0"/>
    <w:rsid w:val="00C32E41"/>
    <w:rsid w:val="00C32FBB"/>
    <w:rsid w:val="00C330D4"/>
    <w:rsid w:val="00C3352C"/>
    <w:rsid w:val="00C33556"/>
    <w:rsid w:val="00C335D9"/>
    <w:rsid w:val="00C3370B"/>
    <w:rsid w:val="00C33735"/>
    <w:rsid w:val="00C33775"/>
    <w:rsid w:val="00C3384E"/>
    <w:rsid w:val="00C33B1E"/>
    <w:rsid w:val="00C33BAA"/>
    <w:rsid w:val="00C33C5D"/>
    <w:rsid w:val="00C33C74"/>
    <w:rsid w:val="00C33D5D"/>
    <w:rsid w:val="00C34088"/>
    <w:rsid w:val="00C34951"/>
    <w:rsid w:val="00C34E7E"/>
    <w:rsid w:val="00C34F4C"/>
    <w:rsid w:val="00C34FAB"/>
    <w:rsid w:val="00C35693"/>
    <w:rsid w:val="00C358B3"/>
    <w:rsid w:val="00C35EF8"/>
    <w:rsid w:val="00C360F3"/>
    <w:rsid w:val="00C36222"/>
    <w:rsid w:val="00C364C9"/>
    <w:rsid w:val="00C366CB"/>
    <w:rsid w:val="00C367A9"/>
    <w:rsid w:val="00C3699E"/>
    <w:rsid w:val="00C36A16"/>
    <w:rsid w:val="00C36B18"/>
    <w:rsid w:val="00C36B5A"/>
    <w:rsid w:val="00C36E06"/>
    <w:rsid w:val="00C36F2C"/>
    <w:rsid w:val="00C37A31"/>
    <w:rsid w:val="00C37B72"/>
    <w:rsid w:val="00C37ED4"/>
    <w:rsid w:val="00C37FB2"/>
    <w:rsid w:val="00C405B9"/>
    <w:rsid w:val="00C405C6"/>
    <w:rsid w:val="00C40902"/>
    <w:rsid w:val="00C4100A"/>
    <w:rsid w:val="00C410DF"/>
    <w:rsid w:val="00C41179"/>
    <w:rsid w:val="00C4147F"/>
    <w:rsid w:val="00C414DA"/>
    <w:rsid w:val="00C415D1"/>
    <w:rsid w:val="00C416D3"/>
    <w:rsid w:val="00C4190C"/>
    <w:rsid w:val="00C41972"/>
    <w:rsid w:val="00C41AF8"/>
    <w:rsid w:val="00C41BE8"/>
    <w:rsid w:val="00C41D01"/>
    <w:rsid w:val="00C41E8D"/>
    <w:rsid w:val="00C42107"/>
    <w:rsid w:val="00C421D6"/>
    <w:rsid w:val="00C421E8"/>
    <w:rsid w:val="00C4252E"/>
    <w:rsid w:val="00C425B4"/>
    <w:rsid w:val="00C42733"/>
    <w:rsid w:val="00C428BC"/>
    <w:rsid w:val="00C42B9D"/>
    <w:rsid w:val="00C42C5C"/>
    <w:rsid w:val="00C42C7B"/>
    <w:rsid w:val="00C42E94"/>
    <w:rsid w:val="00C42FC4"/>
    <w:rsid w:val="00C43373"/>
    <w:rsid w:val="00C43574"/>
    <w:rsid w:val="00C4357C"/>
    <w:rsid w:val="00C435AB"/>
    <w:rsid w:val="00C4362E"/>
    <w:rsid w:val="00C437A9"/>
    <w:rsid w:val="00C439AE"/>
    <w:rsid w:val="00C43CAB"/>
    <w:rsid w:val="00C43F7C"/>
    <w:rsid w:val="00C44255"/>
    <w:rsid w:val="00C44B49"/>
    <w:rsid w:val="00C44B7B"/>
    <w:rsid w:val="00C44D49"/>
    <w:rsid w:val="00C44D7A"/>
    <w:rsid w:val="00C44E46"/>
    <w:rsid w:val="00C44F69"/>
    <w:rsid w:val="00C44FB7"/>
    <w:rsid w:val="00C451C9"/>
    <w:rsid w:val="00C4530C"/>
    <w:rsid w:val="00C45371"/>
    <w:rsid w:val="00C4540C"/>
    <w:rsid w:val="00C4547B"/>
    <w:rsid w:val="00C457E9"/>
    <w:rsid w:val="00C458F8"/>
    <w:rsid w:val="00C45A8C"/>
    <w:rsid w:val="00C4621F"/>
    <w:rsid w:val="00C462D3"/>
    <w:rsid w:val="00C46B77"/>
    <w:rsid w:val="00C46C71"/>
    <w:rsid w:val="00C46E1B"/>
    <w:rsid w:val="00C47167"/>
    <w:rsid w:val="00C47393"/>
    <w:rsid w:val="00C47404"/>
    <w:rsid w:val="00C476B3"/>
    <w:rsid w:val="00C47767"/>
    <w:rsid w:val="00C4779B"/>
    <w:rsid w:val="00C478C7"/>
    <w:rsid w:val="00C47986"/>
    <w:rsid w:val="00C47D72"/>
    <w:rsid w:val="00C50066"/>
    <w:rsid w:val="00C50161"/>
    <w:rsid w:val="00C50260"/>
    <w:rsid w:val="00C5029E"/>
    <w:rsid w:val="00C503C3"/>
    <w:rsid w:val="00C50426"/>
    <w:rsid w:val="00C50494"/>
    <w:rsid w:val="00C504EF"/>
    <w:rsid w:val="00C505AA"/>
    <w:rsid w:val="00C50681"/>
    <w:rsid w:val="00C50999"/>
    <w:rsid w:val="00C509CE"/>
    <w:rsid w:val="00C50ADB"/>
    <w:rsid w:val="00C50B55"/>
    <w:rsid w:val="00C50B66"/>
    <w:rsid w:val="00C50BFC"/>
    <w:rsid w:val="00C50D29"/>
    <w:rsid w:val="00C50D72"/>
    <w:rsid w:val="00C50DF9"/>
    <w:rsid w:val="00C51113"/>
    <w:rsid w:val="00C51116"/>
    <w:rsid w:val="00C511E1"/>
    <w:rsid w:val="00C5125B"/>
    <w:rsid w:val="00C51691"/>
    <w:rsid w:val="00C51901"/>
    <w:rsid w:val="00C51906"/>
    <w:rsid w:val="00C519B0"/>
    <w:rsid w:val="00C51D91"/>
    <w:rsid w:val="00C51ED4"/>
    <w:rsid w:val="00C51EE3"/>
    <w:rsid w:val="00C52319"/>
    <w:rsid w:val="00C523B0"/>
    <w:rsid w:val="00C52401"/>
    <w:rsid w:val="00C5246A"/>
    <w:rsid w:val="00C524E4"/>
    <w:rsid w:val="00C524EE"/>
    <w:rsid w:val="00C5258F"/>
    <w:rsid w:val="00C525A0"/>
    <w:rsid w:val="00C52985"/>
    <w:rsid w:val="00C52993"/>
    <w:rsid w:val="00C52D1D"/>
    <w:rsid w:val="00C52D40"/>
    <w:rsid w:val="00C52D4C"/>
    <w:rsid w:val="00C52DEB"/>
    <w:rsid w:val="00C52E48"/>
    <w:rsid w:val="00C52E50"/>
    <w:rsid w:val="00C52E95"/>
    <w:rsid w:val="00C530EA"/>
    <w:rsid w:val="00C530EC"/>
    <w:rsid w:val="00C5330C"/>
    <w:rsid w:val="00C53517"/>
    <w:rsid w:val="00C5365D"/>
    <w:rsid w:val="00C53699"/>
    <w:rsid w:val="00C536C1"/>
    <w:rsid w:val="00C538B4"/>
    <w:rsid w:val="00C538D1"/>
    <w:rsid w:val="00C53A16"/>
    <w:rsid w:val="00C53A29"/>
    <w:rsid w:val="00C53B25"/>
    <w:rsid w:val="00C53C72"/>
    <w:rsid w:val="00C53E0B"/>
    <w:rsid w:val="00C53EAF"/>
    <w:rsid w:val="00C53EDE"/>
    <w:rsid w:val="00C53FD6"/>
    <w:rsid w:val="00C54160"/>
    <w:rsid w:val="00C54483"/>
    <w:rsid w:val="00C54611"/>
    <w:rsid w:val="00C546DD"/>
    <w:rsid w:val="00C54719"/>
    <w:rsid w:val="00C54AE3"/>
    <w:rsid w:val="00C54C1F"/>
    <w:rsid w:val="00C54F5C"/>
    <w:rsid w:val="00C5508B"/>
    <w:rsid w:val="00C55118"/>
    <w:rsid w:val="00C5514C"/>
    <w:rsid w:val="00C552C3"/>
    <w:rsid w:val="00C5539C"/>
    <w:rsid w:val="00C555A3"/>
    <w:rsid w:val="00C55773"/>
    <w:rsid w:val="00C5579F"/>
    <w:rsid w:val="00C55809"/>
    <w:rsid w:val="00C558EF"/>
    <w:rsid w:val="00C559E2"/>
    <w:rsid w:val="00C559EB"/>
    <w:rsid w:val="00C559EF"/>
    <w:rsid w:val="00C55C96"/>
    <w:rsid w:val="00C55D3F"/>
    <w:rsid w:val="00C56202"/>
    <w:rsid w:val="00C5633C"/>
    <w:rsid w:val="00C5644A"/>
    <w:rsid w:val="00C56850"/>
    <w:rsid w:val="00C568F9"/>
    <w:rsid w:val="00C5693D"/>
    <w:rsid w:val="00C56950"/>
    <w:rsid w:val="00C56CCB"/>
    <w:rsid w:val="00C56E10"/>
    <w:rsid w:val="00C56E2D"/>
    <w:rsid w:val="00C56F4F"/>
    <w:rsid w:val="00C570F9"/>
    <w:rsid w:val="00C571CD"/>
    <w:rsid w:val="00C571E5"/>
    <w:rsid w:val="00C5733D"/>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0E2B"/>
    <w:rsid w:val="00C60F67"/>
    <w:rsid w:val="00C61071"/>
    <w:rsid w:val="00C611B9"/>
    <w:rsid w:val="00C61281"/>
    <w:rsid w:val="00C61503"/>
    <w:rsid w:val="00C615F4"/>
    <w:rsid w:val="00C616A0"/>
    <w:rsid w:val="00C61901"/>
    <w:rsid w:val="00C619C4"/>
    <w:rsid w:val="00C619DB"/>
    <w:rsid w:val="00C61A4C"/>
    <w:rsid w:val="00C61A8A"/>
    <w:rsid w:val="00C61AFC"/>
    <w:rsid w:val="00C61B30"/>
    <w:rsid w:val="00C61B86"/>
    <w:rsid w:val="00C61E5A"/>
    <w:rsid w:val="00C6200C"/>
    <w:rsid w:val="00C62097"/>
    <w:rsid w:val="00C6225F"/>
    <w:rsid w:val="00C6241A"/>
    <w:rsid w:val="00C62456"/>
    <w:rsid w:val="00C62589"/>
    <w:rsid w:val="00C62630"/>
    <w:rsid w:val="00C62673"/>
    <w:rsid w:val="00C62A19"/>
    <w:rsid w:val="00C62BF3"/>
    <w:rsid w:val="00C62F83"/>
    <w:rsid w:val="00C63133"/>
    <w:rsid w:val="00C63325"/>
    <w:rsid w:val="00C633AA"/>
    <w:rsid w:val="00C6348C"/>
    <w:rsid w:val="00C634A8"/>
    <w:rsid w:val="00C63631"/>
    <w:rsid w:val="00C636BD"/>
    <w:rsid w:val="00C638AE"/>
    <w:rsid w:val="00C639D9"/>
    <w:rsid w:val="00C63A32"/>
    <w:rsid w:val="00C63ADA"/>
    <w:rsid w:val="00C63BA9"/>
    <w:rsid w:val="00C63C2C"/>
    <w:rsid w:val="00C63D5A"/>
    <w:rsid w:val="00C63E60"/>
    <w:rsid w:val="00C640A5"/>
    <w:rsid w:val="00C641ED"/>
    <w:rsid w:val="00C642B3"/>
    <w:rsid w:val="00C643F1"/>
    <w:rsid w:val="00C6448F"/>
    <w:rsid w:val="00C64BE0"/>
    <w:rsid w:val="00C64E88"/>
    <w:rsid w:val="00C64E91"/>
    <w:rsid w:val="00C64E94"/>
    <w:rsid w:val="00C64ECC"/>
    <w:rsid w:val="00C64F58"/>
    <w:rsid w:val="00C65160"/>
    <w:rsid w:val="00C65241"/>
    <w:rsid w:val="00C65485"/>
    <w:rsid w:val="00C6558A"/>
    <w:rsid w:val="00C65686"/>
    <w:rsid w:val="00C656DA"/>
    <w:rsid w:val="00C658AB"/>
    <w:rsid w:val="00C65C75"/>
    <w:rsid w:val="00C65D6C"/>
    <w:rsid w:val="00C65D83"/>
    <w:rsid w:val="00C65DA1"/>
    <w:rsid w:val="00C65DBD"/>
    <w:rsid w:val="00C65DC6"/>
    <w:rsid w:val="00C66122"/>
    <w:rsid w:val="00C662DC"/>
    <w:rsid w:val="00C663BF"/>
    <w:rsid w:val="00C664AF"/>
    <w:rsid w:val="00C664DE"/>
    <w:rsid w:val="00C66646"/>
    <w:rsid w:val="00C666AF"/>
    <w:rsid w:val="00C66874"/>
    <w:rsid w:val="00C66893"/>
    <w:rsid w:val="00C66978"/>
    <w:rsid w:val="00C66B71"/>
    <w:rsid w:val="00C66B89"/>
    <w:rsid w:val="00C66CA4"/>
    <w:rsid w:val="00C66FE9"/>
    <w:rsid w:val="00C67020"/>
    <w:rsid w:val="00C670CE"/>
    <w:rsid w:val="00C677F2"/>
    <w:rsid w:val="00C67884"/>
    <w:rsid w:val="00C67DBC"/>
    <w:rsid w:val="00C67EFD"/>
    <w:rsid w:val="00C67F6B"/>
    <w:rsid w:val="00C67FB2"/>
    <w:rsid w:val="00C67FE5"/>
    <w:rsid w:val="00C7028C"/>
    <w:rsid w:val="00C702B9"/>
    <w:rsid w:val="00C7069F"/>
    <w:rsid w:val="00C70816"/>
    <w:rsid w:val="00C708C3"/>
    <w:rsid w:val="00C70C64"/>
    <w:rsid w:val="00C70D41"/>
    <w:rsid w:val="00C70DA9"/>
    <w:rsid w:val="00C70DEB"/>
    <w:rsid w:val="00C711E0"/>
    <w:rsid w:val="00C712DE"/>
    <w:rsid w:val="00C713AE"/>
    <w:rsid w:val="00C71531"/>
    <w:rsid w:val="00C71565"/>
    <w:rsid w:val="00C71590"/>
    <w:rsid w:val="00C71631"/>
    <w:rsid w:val="00C7169C"/>
    <w:rsid w:val="00C716B4"/>
    <w:rsid w:val="00C71763"/>
    <w:rsid w:val="00C71769"/>
    <w:rsid w:val="00C71906"/>
    <w:rsid w:val="00C71952"/>
    <w:rsid w:val="00C71B42"/>
    <w:rsid w:val="00C71CBB"/>
    <w:rsid w:val="00C71D02"/>
    <w:rsid w:val="00C71FEE"/>
    <w:rsid w:val="00C7216C"/>
    <w:rsid w:val="00C72195"/>
    <w:rsid w:val="00C724D1"/>
    <w:rsid w:val="00C724E8"/>
    <w:rsid w:val="00C72568"/>
    <w:rsid w:val="00C727EB"/>
    <w:rsid w:val="00C72870"/>
    <w:rsid w:val="00C729BF"/>
    <w:rsid w:val="00C72E61"/>
    <w:rsid w:val="00C7301F"/>
    <w:rsid w:val="00C73195"/>
    <w:rsid w:val="00C734C7"/>
    <w:rsid w:val="00C73727"/>
    <w:rsid w:val="00C73926"/>
    <w:rsid w:val="00C73BFF"/>
    <w:rsid w:val="00C7400F"/>
    <w:rsid w:val="00C741AA"/>
    <w:rsid w:val="00C74227"/>
    <w:rsid w:val="00C742E0"/>
    <w:rsid w:val="00C74301"/>
    <w:rsid w:val="00C7432E"/>
    <w:rsid w:val="00C74513"/>
    <w:rsid w:val="00C74521"/>
    <w:rsid w:val="00C74661"/>
    <w:rsid w:val="00C74727"/>
    <w:rsid w:val="00C74D49"/>
    <w:rsid w:val="00C74FFD"/>
    <w:rsid w:val="00C75021"/>
    <w:rsid w:val="00C750B4"/>
    <w:rsid w:val="00C75487"/>
    <w:rsid w:val="00C75594"/>
    <w:rsid w:val="00C755E8"/>
    <w:rsid w:val="00C756A6"/>
    <w:rsid w:val="00C756AF"/>
    <w:rsid w:val="00C75861"/>
    <w:rsid w:val="00C758A4"/>
    <w:rsid w:val="00C75A25"/>
    <w:rsid w:val="00C75A33"/>
    <w:rsid w:val="00C75AF0"/>
    <w:rsid w:val="00C75B1A"/>
    <w:rsid w:val="00C75C5D"/>
    <w:rsid w:val="00C75DD5"/>
    <w:rsid w:val="00C75F20"/>
    <w:rsid w:val="00C75F46"/>
    <w:rsid w:val="00C75FC0"/>
    <w:rsid w:val="00C75FE5"/>
    <w:rsid w:val="00C75FE8"/>
    <w:rsid w:val="00C762B6"/>
    <w:rsid w:val="00C76364"/>
    <w:rsid w:val="00C76470"/>
    <w:rsid w:val="00C7680C"/>
    <w:rsid w:val="00C768B0"/>
    <w:rsid w:val="00C76926"/>
    <w:rsid w:val="00C76952"/>
    <w:rsid w:val="00C769B4"/>
    <w:rsid w:val="00C76AC6"/>
    <w:rsid w:val="00C7720C"/>
    <w:rsid w:val="00C772B8"/>
    <w:rsid w:val="00C7749E"/>
    <w:rsid w:val="00C77866"/>
    <w:rsid w:val="00C77979"/>
    <w:rsid w:val="00C77BE9"/>
    <w:rsid w:val="00C77C89"/>
    <w:rsid w:val="00C77CA7"/>
    <w:rsid w:val="00C77F58"/>
    <w:rsid w:val="00C8013B"/>
    <w:rsid w:val="00C8033C"/>
    <w:rsid w:val="00C809A6"/>
    <w:rsid w:val="00C80BF5"/>
    <w:rsid w:val="00C80C41"/>
    <w:rsid w:val="00C80E9D"/>
    <w:rsid w:val="00C812FD"/>
    <w:rsid w:val="00C81413"/>
    <w:rsid w:val="00C8142A"/>
    <w:rsid w:val="00C81439"/>
    <w:rsid w:val="00C8152B"/>
    <w:rsid w:val="00C816E3"/>
    <w:rsid w:val="00C818B5"/>
    <w:rsid w:val="00C819B6"/>
    <w:rsid w:val="00C81A31"/>
    <w:rsid w:val="00C81A63"/>
    <w:rsid w:val="00C81AE2"/>
    <w:rsid w:val="00C81B46"/>
    <w:rsid w:val="00C81BE9"/>
    <w:rsid w:val="00C81BEB"/>
    <w:rsid w:val="00C81D7F"/>
    <w:rsid w:val="00C8202F"/>
    <w:rsid w:val="00C82114"/>
    <w:rsid w:val="00C821BB"/>
    <w:rsid w:val="00C821ED"/>
    <w:rsid w:val="00C82374"/>
    <w:rsid w:val="00C8255F"/>
    <w:rsid w:val="00C825E5"/>
    <w:rsid w:val="00C82753"/>
    <w:rsid w:val="00C82891"/>
    <w:rsid w:val="00C828C5"/>
    <w:rsid w:val="00C8299E"/>
    <w:rsid w:val="00C82A17"/>
    <w:rsid w:val="00C82ADB"/>
    <w:rsid w:val="00C82BA7"/>
    <w:rsid w:val="00C82D23"/>
    <w:rsid w:val="00C82DAF"/>
    <w:rsid w:val="00C82F3A"/>
    <w:rsid w:val="00C8323A"/>
    <w:rsid w:val="00C83532"/>
    <w:rsid w:val="00C837D4"/>
    <w:rsid w:val="00C83864"/>
    <w:rsid w:val="00C8388D"/>
    <w:rsid w:val="00C83A12"/>
    <w:rsid w:val="00C83BEB"/>
    <w:rsid w:val="00C83C7E"/>
    <w:rsid w:val="00C83D2F"/>
    <w:rsid w:val="00C83E5E"/>
    <w:rsid w:val="00C83F9C"/>
    <w:rsid w:val="00C84097"/>
    <w:rsid w:val="00C84185"/>
    <w:rsid w:val="00C8420E"/>
    <w:rsid w:val="00C84451"/>
    <w:rsid w:val="00C8476E"/>
    <w:rsid w:val="00C847BE"/>
    <w:rsid w:val="00C8498F"/>
    <w:rsid w:val="00C84A52"/>
    <w:rsid w:val="00C84BE0"/>
    <w:rsid w:val="00C858C3"/>
    <w:rsid w:val="00C85A0C"/>
    <w:rsid w:val="00C85C48"/>
    <w:rsid w:val="00C85D73"/>
    <w:rsid w:val="00C85EC0"/>
    <w:rsid w:val="00C85FCE"/>
    <w:rsid w:val="00C861CD"/>
    <w:rsid w:val="00C863EF"/>
    <w:rsid w:val="00C867C1"/>
    <w:rsid w:val="00C86840"/>
    <w:rsid w:val="00C86893"/>
    <w:rsid w:val="00C86A2B"/>
    <w:rsid w:val="00C86D06"/>
    <w:rsid w:val="00C86FF0"/>
    <w:rsid w:val="00C87408"/>
    <w:rsid w:val="00C8743B"/>
    <w:rsid w:val="00C87457"/>
    <w:rsid w:val="00C87626"/>
    <w:rsid w:val="00C87803"/>
    <w:rsid w:val="00C87A76"/>
    <w:rsid w:val="00C87B8B"/>
    <w:rsid w:val="00C87C83"/>
    <w:rsid w:val="00C87CC9"/>
    <w:rsid w:val="00C87F68"/>
    <w:rsid w:val="00C901EE"/>
    <w:rsid w:val="00C903D9"/>
    <w:rsid w:val="00C903EE"/>
    <w:rsid w:val="00C908E3"/>
    <w:rsid w:val="00C90955"/>
    <w:rsid w:val="00C90B29"/>
    <w:rsid w:val="00C90BDD"/>
    <w:rsid w:val="00C90CA6"/>
    <w:rsid w:val="00C913AC"/>
    <w:rsid w:val="00C91455"/>
    <w:rsid w:val="00C918C2"/>
    <w:rsid w:val="00C91A5E"/>
    <w:rsid w:val="00C91ABD"/>
    <w:rsid w:val="00C91ADF"/>
    <w:rsid w:val="00C91B27"/>
    <w:rsid w:val="00C91D88"/>
    <w:rsid w:val="00C91F13"/>
    <w:rsid w:val="00C91FCD"/>
    <w:rsid w:val="00C92164"/>
    <w:rsid w:val="00C92255"/>
    <w:rsid w:val="00C922B3"/>
    <w:rsid w:val="00C926F4"/>
    <w:rsid w:val="00C928C7"/>
    <w:rsid w:val="00C9295D"/>
    <w:rsid w:val="00C92E70"/>
    <w:rsid w:val="00C930CA"/>
    <w:rsid w:val="00C93302"/>
    <w:rsid w:val="00C9353A"/>
    <w:rsid w:val="00C93601"/>
    <w:rsid w:val="00C93805"/>
    <w:rsid w:val="00C938C0"/>
    <w:rsid w:val="00C939B6"/>
    <w:rsid w:val="00C93A2E"/>
    <w:rsid w:val="00C93AEA"/>
    <w:rsid w:val="00C93D53"/>
    <w:rsid w:val="00C93DE1"/>
    <w:rsid w:val="00C9412D"/>
    <w:rsid w:val="00C943D3"/>
    <w:rsid w:val="00C94454"/>
    <w:rsid w:val="00C94514"/>
    <w:rsid w:val="00C94799"/>
    <w:rsid w:val="00C948AF"/>
    <w:rsid w:val="00C94A56"/>
    <w:rsid w:val="00C94B86"/>
    <w:rsid w:val="00C94C70"/>
    <w:rsid w:val="00C94DB9"/>
    <w:rsid w:val="00C94F25"/>
    <w:rsid w:val="00C950A6"/>
    <w:rsid w:val="00C951DC"/>
    <w:rsid w:val="00C95421"/>
    <w:rsid w:val="00C954B1"/>
    <w:rsid w:val="00C95E3B"/>
    <w:rsid w:val="00C96004"/>
    <w:rsid w:val="00C960AA"/>
    <w:rsid w:val="00C9624A"/>
    <w:rsid w:val="00C96561"/>
    <w:rsid w:val="00C965D3"/>
    <w:rsid w:val="00C96874"/>
    <w:rsid w:val="00C96B5B"/>
    <w:rsid w:val="00C96C3E"/>
    <w:rsid w:val="00C96C9C"/>
    <w:rsid w:val="00C96CBE"/>
    <w:rsid w:val="00C96DBA"/>
    <w:rsid w:val="00C96EE0"/>
    <w:rsid w:val="00C9727C"/>
    <w:rsid w:val="00C97426"/>
    <w:rsid w:val="00C97573"/>
    <w:rsid w:val="00C975E3"/>
    <w:rsid w:val="00C9780D"/>
    <w:rsid w:val="00C97A30"/>
    <w:rsid w:val="00C97A4E"/>
    <w:rsid w:val="00C97AC6"/>
    <w:rsid w:val="00C97AED"/>
    <w:rsid w:val="00C97F0F"/>
    <w:rsid w:val="00CA0183"/>
    <w:rsid w:val="00CA01E6"/>
    <w:rsid w:val="00CA02E3"/>
    <w:rsid w:val="00CA0329"/>
    <w:rsid w:val="00CA060E"/>
    <w:rsid w:val="00CA09A1"/>
    <w:rsid w:val="00CA0A76"/>
    <w:rsid w:val="00CA0AF7"/>
    <w:rsid w:val="00CA0CF8"/>
    <w:rsid w:val="00CA0D4C"/>
    <w:rsid w:val="00CA0E8A"/>
    <w:rsid w:val="00CA0F79"/>
    <w:rsid w:val="00CA11D6"/>
    <w:rsid w:val="00CA1213"/>
    <w:rsid w:val="00CA122D"/>
    <w:rsid w:val="00CA1254"/>
    <w:rsid w:val="00CA15BB"/>
    <w:rsid w:val="00CA1AFF"/>
    <w:rsid w:val="00CA1D12"/>
    <w:rsid w:val="00CA1D2B"/>
    <w:rsid w:val="00CA1FAE"/>
    <w:rsid w:val="00CA2046"/>
    <w:rsid w:val="00CA21D4"/>
    <w:rsid w:val="00CA220F"/>
    <w:rsid w:val="00CA2256"/>
    <w:rsid w:val="00CA23D9"/>
    <w:rsid w:val="00CA2512"/>
    <w:rsid w:val="00CA28B0"/>
    <w:rsid w:val="00CA29A2"/>
    <w:rsid w:val="00CA2B34"/>
    <w:rsid w:val="00CA2CCA"/>
    <w:rsid w:val="00CA2D2E"/>
    <w:rsid w:val="00CA3056"/>
    <w:rsid w:val="00CA31E6"/>
    <w:rsid w:val="00CA3302"/>
    <w:rsid w:val="00CA3310"/>
    <w:rsid w:val="00CA34DF"/>
    <w:rsid w:val="00CA36C9"/>
    <w:rsid w:val="00CA3919"/>
    <w:rsid w:val="00CA3B16"/>
    <w:rsid w:val="00CA3B2B"/>
    <w:rsid w:val="00CA3BDC"/>
    <w:rsid w:val="00CA3CA3"/>
    <w:rsid w:val="00CA3CB4"/>
    <w:rsid w:val="00CA3F95"/>
    <w:rsid w:val="00CA4008"/>
    <w:rsid w:val="00CA42E7"/>
    <w:rsid w:val="00CA4351"/>
    <w:rsid w:val="00CA43C5"/>
    <w:rsid w:val="00CA43CA"/>
    <w:rsid w:val="00CA4883"/>
    <w:rsid w:val="00CA49A8"/>
    <w:rsid w:val="00CA4A20"/>
    <w:rsid w:val="00CA4B73"/>
    <w:rsid w:val="00CA4E1C"/>
    <w:rsid w:val="00CA4FC2"/>
    <w:rsid w:val="00CA5032"/>
    <w:rsid w:val="00CA50C0"/>
    <w:rsid w:val="00CA531A"/>
    <w:rsid w:val="00CA540E"/>
    <w:rsid w:val="00CA5414"/>
    <w:rsid w:val="00CA54D4"/>
    <w:rsid w:val="00CA56DA"/>
    <w:rsid w:val="00CA5851"/>
    <w:rsid w:val="00CA586C"/>
    <w:rsid w:val="00CA5927"/>
    <w:rsid w:val="00CA5AA0"/>
    <w:rsid w:val="00CA5AE1"/>
    <w:rsid w:val="00CA6327"/>
    <w:rsid w:val="00CA6469"/>
    <w:rsid w:val="00CA6616"/>
    <w:rsid w:val="00CA67FE"/>
    <w:rsid w:val="00CA6F93"/>
    <w:rsid w:val="00CA6FE5"/>
    <w:rsid w:val="00CA70C2"/>
    <w:rsid w:val="00CA7286"/>
    <w:rsid w:val="00CA7468"/>
    <w:rsid w:val="00CA752A"/>
    <w:rsid w:val="00CA769D"/>
    <w:rsid w:val="00CA782C"/>
    <w:rsid w:val="00CA7905"/>
    <w:rsid w:val="00CA7BF4"/>
    <w:rsid w:val="00CA7C93"/>
    <w:rsid w:val="00CB04CD"/>
    <w:rsid w:val="00CB05B0"/>
    <w:rsid w:val="00CB0601"/>
    <w:rsid w:val="00CB0613"/>
    <w:rsid w:val="00CB0622"/>
    <w:rsid w:val="00CB0659"/>
    <w:rsid w:val="00CB071C"/>
    <w:rsid w:val="00CB083C"/>
    <w:rsid w:val="00CB0BC0"/>
    <w:rsid w:val="00CB0D67"/>
    <w:rsid w:val="00CB0E4E"/>
    <w:rsid w:val="00CB0F05"/>
    <w:rsid w:val="00CB0FE1"/>
    <w:rsid w:val="00CB1106"/>
    <w:rsid w:val="00CB115B"/>
    <w:rsid w:val="00CB14B2"/>
    <w:rsid w:val="00CB1A3A"/>
    <w:rsid w:val="00CB1A5C"/>
    <w:rsid w:val="00CB1CD7"/>
    <w:rsid w:val="00CB206B"/>
    <w:rsid w:val="00CB2177"/>
    <w:rsid w:val="00CB21D8"/>
    <w:rsid w:val="00CB2377"/>
    <w:rsid w:val="00CB26A7"/>
    <w:rsid w:val="00CB280E"/>
    <w:rsid w:val="00CB28F0"/>
    <w:rsid w:val="00CB2901"/>
    <w:rsid w:val="00CB2B62"/>
    <w:rsid w:val="00CB2E1E"/>
    <w:rsid w:val="00CB2FFE"/>
    <w:rsid w:val="00CB35D2"/>
    <w:rsid w:val="00CB35DF"/>
    <w:rsid w:val="00CB35F3"/>
    <w:rsid w:val="00CB369D"/>
    <w:rsid w:val="00CB40DB"/>
    <w:rsid w:val="00CB418A"/>
    <w:rsid w:val="00CB41FF"/>
    <w:rsid w:val="00CB421F"/>
    <w:rsid w:val="00CB4249"/>
    <w:rsid w:val="00CB42D0"/>
    <w:rsid w:val="00CB4345"/>
    <w:rsid w:val="00CB43E3"/>
    <w:rsid w:val="00CB44DC"/>
    <w:rsid w:val="00CB4627"/>
    <w:rsid w:val="00CB46A3"/>
    <w:rsid w:val="00CB4861"/>
    <w:rsid w:val="00CB4AA4"/>
    <w:rsid w:val="00CB4BF3"/>
    <w:rsid w:val="00CB4D7A"/>
    <w:rsid w:val="00CB4F37"/>
    <w:rsid w:val="00CB4FEE"/>
    <w:rsid w:val="00CB5326"/>
    <w:rsid w:val="00CB53EB"/>
    <w:rsid w:val="00CB5508"/>
    <w:rsid w:val="00CB5523"/>
    <w:rsid w:val="00CB5C33"/>
    <w:rsid w:val="00CB5C39"/>
    <w:rsid w:val="00CB5CBF"/>
    <w:rsid w:val="00CB5D41"/>
    <w:rsid w:val="00CB60A2"/>
    <w:rsid w:val="00CB679D"/>
    <w:rsid w:val="00CB6833"/>
    <w:rsid w:val="00CB6962"/>
    <w:rsid w:val="00CB6977"/>
    <w:rsid w:val="00CB6A75"/>
    <w:rsid w:val="00CB6D27"/>
    <w:rsid w:val="00CB6D67"/>
    <w:rsid w:val="00CB6E99"/>
    <w:rsid w:val="00CB70CB"/>
    <w:rsid w:val="00CB7505"/>
    <w:rsid w:val="00CB76D8"/>
    <w:rsid w:val="00CB7816"/>
    <w:rsid w:val="00CB7895"/>
    <w:rsid w:val="00CB797E"/>
    <w:rsid w:val="00CB7CF3"/>
    <w:rsid w:val="00CB7E92"/>
    <w:rsid w:val="00CB7E9B"/>
    <w:rsid w:val="00CB7F36"/>
    <w:rsid w:val="00CB7F96"/>
    <w:rsid w:val="00CC0203"/>
    <w:rsid w:val="00CC0776"/>
    <w:rsid w:val="00CC0C19"/>
    <w:rsid w:val="00CC0C70"/>
    <w:rsid w:val="00CC0C9C"/>
    <w:rsid w:val="00CC0FF5"/>
    <w:rsid w:val="00CC118F"/>
    <w:rsid w:val="00CC13AD"/>
    <w:rsid w:val="00CC18EB"/>
    <w:rsid w:val="00CC19B5"/>
    <w:rsid w:val="00CC1E21"/>
    <w:rsid w:val="00CC1E9E"/>
    <w:rsid w:val="00CC1F07"/>
    <w:rsid w:val="00CC204B"/>
    <w:rsid w:val="00CC212F"/>
    <w:rsid w:val="00CC228B"/>
    <w:rsid w:val="00CC253D"/>
    <w:rsid w:val="00CC26E8"/>
    <w:rsid w:val="00CC27C5"/>
    <w:rsid w:val="00CC27E2"/>
    <w:rsid w:val="00CC2827"/>
    <w:rsid w:val="00CC2CC2"/>
    <w:rsid w:val="00CC3181"/>
    <w:rsid w:val="00CC332B"/>
    <w:rsid w:val="00CC3332"/>
    <w:rsid w:val="00CC338B"/>
    <w:rsid w:val="00CC35F2"/>
    <w:rsid w:val="00CC37C7"/>
    <w:rsid w:val="00CC3E48"/>
    <w:rsid w:val="00CC3F96"/>
    <w:rsid w:val="00CC410E"/>
    <w:rsid w:val="00CC43A7"/>
    <w:rsid w:val="00CC44D5"/>
    <w:rsid w:val="00CC4504"/>
    <w:rsid w:val="00CC450D"/>
    <w:rsid w:val="00CC4648"/>
    <w:rsid w:val="00CC4658"/>
    <w:rsid w:val="00CC4778"/>
    <w:rsid w:val="00CC4952"/>
    <w:rsid w:val="00CC4D99"/>
    <w:rsid w:val="00CC4DAA"/>
    <w:rsid w:val="00CC4F26"/>
    <w:rsid w:val="00CC521C"/>
    <w:rsid w:val="00CC525E"/>
    <w:rsid w:val="00CC52E0"/>
    <w:rsid w:val="00CC5498"/>
    <w:rsid w:val="00CC5667"/>
    <w:rsid w:val="00CC5761"/>
    <w:rsid w:val="00CC591B"/>
    <w:rsid w:val="00CC5929"/>
    <w:rsid w:val="00CC5A9C"/>
    <w:rsid w:val="00CC5B0B"/>
    <w:rsid w:val="00CC5CF9"/>
    <w:rsid w:val="00CC5D09"/>
    <w:rsid w:val="00CC5F7A"/>
    <w:rsid w:val="00CC601C"/>
    <w:rsid w:val="00CC61E2"/>
    <w:rsid w:val="00CC627D"/>
    <w:rsid w:val="00CC6349"/>
    <w:rsid w:val="00CC64C2"/>
    <w:rsid w:val="00CC6924"/>
    <w:rsid w:val="00CC6947"/>
    <w:rsid w:val="00CC6C63"/>
    <w:rsid w:val="00CC6C87"/>
    <w:rsid w:val="00CC6F77"/>
    <w:rsid w:val="00CC757A"/>
    <w:rsid w:val="00CC757B"/>
    <w:rsid w:val="00CC76B6"/>
    <w:rsid w:val="00CC7853"/>
    <w:rsid w:val="00CC78D4"/>
    <w:rsid w:val="00CC7E94"/>
    <w:rsid w:val="00CC7FFD"/>
    <w:rsid w:val="00CD00F4"/>
    <w:rsid w:val="00CD0103"/>
    <w:rsid w:val="00CD0445"/>
    <w:rsid w:val="00CD060E"/>
    <w:rsid w:val="00CD0849"/>
    <w:rsid w:val="00CD086C"/>
    <w:rsid w:val="00CD08BC"/>
    <w:rsid w:val="00CD0957"/>
    <w:rsid w:val="00CD1052"/>
    <w:rsid w:val="00CD107C"/>
    <w:rsid w:val="00CD10D5"/>
    <w:rsid w:val="00CD1175"/>
    <w:rsid w:val="00CD1335"/>
    <w:rsid w:val="00CD138E"/>
    <w:rsid w:val="00CD1450"/>
    <w:rsid w:val="00CD1731"/>
    <w:rsid w:val="00CD1C6F"/>
    <w:rsid w:val="00CD1D3B"/>
    <w:rsid w:val="00CD20C1"/>
    <w:rsid w:val="00CD2188"/>
    <w:rsid w:val="00CD21ED"/>
    <w:rsid w:val="00CD23E3"/>
    <w:rsid w:val="00CD249A"/>
    <w:rsid w:val="00CD2601"/>
    <w:rsid w:val="00CD29A8"/>
    <w:rsid w:val="00CD29AA"/>
    <w:rsid w:val="00CD2A89"/>
    <w:rsid w:val="00CD2DDE"/>
    <w:rsid w:val="00CD2E73"/>
    <w:rsid w:val="00CD2E77"/>
    <w:rsid w:val="00CD2F1D"/>
    <w:rsid w:val="00CD32A4"/>
    <w:rsid w:val="00CD32F5"/>
    <w:rsid w:val="00CD3529"/>
    <w:rsid w:val="00CD370A"/>
    <w:rsid w:val="00CD3749"/>
    <w:rsid w:val="00CD3848"/>
    <w:rsid w:val="00CD38C9"/>
    <w:rsid w:val="00CD3A4A"/>
    <w:rsid w:val="00CD3A68"/>
    <w:rsid w:val="00CD3AAF"/>
    <w:rsid w:val="00CD3ABB"/>
    <w:rsid w:val="00CD3BA1"/>
    <w:rsid w:val="00CD3CAB"/>
    <w:rsid w:val="00CD3F6C"/>
    <w:rsid w:val="00CD4068"/>
    <w:rsid w:val="00CD40E1"/>
    <w:rsid w:val="00CD42EB"/>
    <w:rsid w:val="00CD4339"/>
    <w:rsid w:val="00CD4447"/>
    <w:rsid w:val="00CD444B"/>
    <w:rsid w:val="00CD46A3"/>
    <w:rsid w:val="00CD4728"/>
    <w:rsid w:val="00CD4819"/>
    <w:rsid w:val="00CD4B86"/>
    <w:rsid w:val="00CD4DC8"/>
    <w:rsid w:val="00CD501D"/>
    <w:rsid w:val="00CD5086"/>
    <w:rsid w:val="00CD5360"/>
    <w:rsid w:val="00CD5648"/>
    <w:rsid w:val="00CD5696"/>
    <w:rsid w:val="00CD5782"/>
    <w:rsid w:val="00CD57E0"/>
    <w:rsid w:val="00CD58F5"/>
    <w:rsid w:val="00CD5BCC"/>
    <w:rsid w:val="00CD5E55"/>
    <w:rsid w:val="00CD5EB6"/>
    <w:rsid w:val="00CD6189"/>
    <w:rsid w:val="00CD62D6"/>
    <w:rsid w:val="00CD63D8"/>
    <w:rsid w:val="00CD6518"/>
    <w:rsid w:val="00CD661E"/>
    <w:rsid w:val="00CD66BD"/>
    <w:rsid w:val="00CD66BE"/>
    <w:rsid w:val="00CD6752"/>
    <w:rsid w:val="00CD6C7F"/>
    <w:rsid w:val="00CD6CBC"/>
    <w:rsid w:val="00CD6E1B"/>
    <w:rsid w:val="00CD702B"/>
    <w:rsid w:val="00CD71C9"/>
    <w:rsid w:val="00CD74A7"/>
    <w:rsid w:val="00CD752A"/>
    <w:rsid w:val="00CD76A8"/>
    <w:rsid w:val="00CD7A4E"/>
    <w:rsid w:val="00CD7F7D"/>
    <w:rsid w:val="00CE038E"/>
    <w:rsid w:val="00CE05F2"/>
    <w:rsid w:val="00CE065F"/>
    <w:rsid w:val="00CE0895"/>
    <w:rsid w:val="00CE0B60"/>
    <w:rsid w:val="00CE0CDD"/>
    <w:rsid w:val="00CE0D51"/>
    <w:rsid w:val="00CE0F09"/>
    <w:rsid w:val="00CE0F85"/>
    <w:rsid w:val="00CE13E0"/>
    <w:rsid w:val="00CE13EF"/>
    <w:rsid w:val="00CE1419"/>
    <w:rsid w:val="00CE1865"/>
    <w:rsid w:val="00CE18BB"/>
    <w:rsid w:val="00CE1B94"/>
    <w:rsid w:val="00CE1BA7"/>
    <w:rsid w:val="00CE1BCB"/>
    <w:rsid w:val="00CE1DA2"/>
    <w:rsid w:val="00CE1EF0"/>
    <w:rsid w:val="00CE1F7D"/>
    <w:rsid w:val="00CE21FE"/>
    <w:rsid w:val="00CE229B"/>
    <w:rsid w:val="00CE2539"/>
    <w:rsid w:val="00CE266A"/>
    <w:rsid w:val="00CE27D6"/>
    <w:rsid w:val="00CE281C"/>
    <w:rsid w:val="00CE29CD"/>
    <w:rsid w:val="00CE2C39"/>
    <w:rsid w:val="00CE2E71"/>
    <w:rsid w:val="00CE2EA2"/>
    <w:rsid w:val="00CE2FAE"/>
    <w:rsid w:val="00CE31E1"/>
    <w:rsid w:val="00CE3224"/>
    <w:rsid w:val="00CE329F"/>
    <w:rsid w:val="00CE332A"/>
    <w:rsid w:val="00CE34DC"/>
    <w:rsid w:val="00CE364C"/>
    <w:rsid w:val="00CE38B1"/>
    <w:rsid w:val="00CE3A28"/>
    <w:rsid w:val="00CE3D79"/>
    <w:rsid w:val="00CE3E1A"/>
    <w:rsid w:val="00CE3FBF"/>
    <w:rsid w:val="00CE4012"/>
    <w:rsid w:val="00CE4021"/>
    <w:rsid w:val="00CE430A"/>
    <w:rsid w:val="00CE445D"/>
    <w:rsid w:val="00CE46FE"/>
    <w:rsid w:val="00CE486D"/>
    <w:rsid w:val="00CE4D0E"/>
    <w:rsid w:val="00CE4EEA"/>
    <w:rsid w:val="00CE541F"/>
    <w:rsid w:val="00CE59F3"/>
    <w:rsid w:val="00CE5A72"/>
    <w:rsid w:val="00CE5B8C"/>
    <w:rsid w:val="00CE5CE8"/>
    <w:rsid w:val="00CE5D05"/>
    <w:rsid w:val="00CE5D29"/>
    <w:rsid w:val="00CE5F66"/>
    <w:rsid w:val="00CE5F6D"/>
    <w:rsid w:val="00CE607A"/>
    <w:rsid w:val="00CE6091"/>
    <w:rsid w:val="00CE60C3"/>
    <w:rsid w:val="00CE619B"/>
    <w:rsid w:val="00CE61D1"/>
    <w:rsid w:val="00CE634C"/>
    <w:rsid w:val="00CE63ED"/>
    <w:rsid w:val="00CE6418"/>
    <w:rsid w:val="00CE671B"/>
    <w:rsid w:val="00CE694C"/>
    <w:rsid w:val="00CE6A3B"/>
    <w:rsid w:val="00CE6C6A"/>
    <w:rsid w:val="00CE6C78"/>
    <w:rsid w:val="00CE6F1A"/>
    <w:rsid w:val="00CE706F"/>
    <w:rsid w:val="00CE715B"/>
    <w:rsid w:val="00CE7192"/>
    <w:rsid w:val="00CE724D"/>
    <w:rsid w:val="00CE7308"/>
    <w:rsid w:val="00CE7680"/>
    <w:rsid w:val="00CE7848"/>
    <w:rsid w:val="00CE79C6"/>
    <w:rsid w:val="00CE7A51"/>
    <w:rsid w:val="00CE7ACC"/>
    <w:rsid w:val="00CE7F9D"/>
    <w:rsid w:val="00CE7FCA"/>
    <w:rsid w:val="00CF01D4"/>
    <w:rsid w:val="00CF0415"/>
    <w:rsid w:val="00CF049A"/>
    <w:rsid w:val="00CF0650"/>
    <w:rsid w:val="00CF06A9"/>
    <w:rsid w:val="00CF0AC0"/>
    <w:rsid w:val="00CF0FE4"/>
    <w:rsid w:val="00CF1355"/>
    <w:rsid w:val="00CF1393"/>
    <w:rsid w:val="00CF15C3"/>
    <w:rsid w:val="00CF1646"/>
    <w:rsid w:val="00CF1985"/>
    <w:rsid w:val="00CF1A72"/>
    <w:rsid w:val="00CF1AED"/>
    <w:rsid w:val="00CF1B22"/>
    <w:rsid w:val="00CF1B89"/>
    <w:rsid w:val="00CF1C9C"/>
    <w:rsid w:val="00CF1FFF"/>
    <w:rsid w:val="00CF2085"/>
    <w:rsid w:val="00CF2255"/>
    <w:rsid w:val="00CF2311"/>
    <w:rsid w:val="00CF244A"/>
    <w:rsid w:val="00CF2466"/>
    <w:rsid w:val="00CF25B7"/>
    <w:rsid w:val="00CF2637"/>
    <w:rsid w:val="00CF2659"/>
    <w:rsid w:val="00CF29DF"/>
    <w:rsid w:val="00CF2A20"/>
    <w:rsid w:val="00CF2A6B"/>
    <w:rsid w:val="00CF2B20"/>
    <w:rsid w:val="00CF2D21"/>
    <w:rsid w:val="00CF3030"/>
    <w:rsid w:val="00CF3246"/>
    <w:rsid w:val="00CF3267"/>
    <w:rsid w:val="00CF3578"/>
    <w:rsid w:val="00CF3811"/>
    <w:rsid w:val="00CF3B75"/>
    <w:rsid w:val="00CF3C97"/>
    <w:rsid w:val="00CF3DF5"/>
    <w:rsid w:val="00CF3F7B"/>
    <w:rsid w:val="00CF3FE9"/>
    <w:rsid w:val="00CF4027"/>
    <w:rsid w:val="00CF40C7"/>
    <w:rsid w:val="00CF42ED"/>
    <w:rsid w:val="00CF463E"/>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1D"/>
    <w:rsid w:val="00CF583F"/>
    <w:rsid w:val="00CF5848"/>
    <w:rsid w:val="00CF593B"/>
    <w:rsid w:val="00CF5A4B"/>
    <w:rsid w:val="00CF5A62"/>
    <w:rsid w:val="00CF5CA6"/>
    <w:rsid w:val="00CF5CC4"/>
    <w:rsid w:val="00CF5E7E"/>
    <w:rsid w:val="00CF5EF0"/>
    <w:rsid w:val="00CF61A8"/>
    <w:rsid w:val="00CF61AD"/>
    <w:rsid w:val="00CF6471"/>
    <w:rsid w:val="00CF6596"/>
    <w:rsid w:val="00CF65CF"/>
    <w:rsid w:val="00CF6708"/>
    <w:rsid w:val="00CF6782"/>
    <w:rsid w:val="00CF67AD"/>
    <w:rsid w:val="00CF67BC"/>
    <w:rsid w:val="00CF6931"/>
    <w:rsid w:val="00CF697A"/>
    <w:rsid w:val="00CF6C0E"/>
    <w:rsid w:val="00CF6CCB"/>
    <w:rsid w:val="00CF70A9"/>
    <w:rsid w:val="00CF729E"/>
    <w:rsid w:val="00CF7452"/>
    <w:rsid w:val="00CF7612"/>
    <w:rsid w:val="00CF7B99"/>
    <w:rsid w:val="00CF7BF5"/>
    <w:rsid w:val="00CF7C04"/>
    <w:rsid w:val="00D00591"/>
    <w:rsid w:val="00D005C5"/>
    <w:rsid w:val="00D006CC"/>
    <w:rsid w:val="00D0077E"/>
    <w:rsid w:val="00D007B5"/>
    <w:rsid w:val="00D007CB"/>
    <w:rsid w:val="00D00912"/>
    <w:rsid w:val="00D00A23"/>
    <w:rsid w:val="00D00CB4"/>
    <w:rsid w:val="00D00D80"/>
    <w:rsid w:val="00D01017"/>
    <w:rsid w:val="00D01049"/>
    <w:rsid w:val="00D012D7"/>
    <w:rsid w:val="00D0134C"/>
    <w:rsid w:val="00D0138A"/>
    <w:rsid w:val="00D01606"/>
    <w:rsid w:val="00D016CE"/>
    <w:rsid w:val="00D01833"/>
    <w:rsid w:val="00D01CED"/>
    <w:rsid w:val="00D01FFE"/>
    <w:rsid w:val="00D02007"/>
    <w:rsid w:val="00D021C1"/>
    <w:rsid w:val="00D0232D"/>
    <w:rsid w:val="00D0234E"/>
    <w:rsid w:val="00D025DF"/>
    <w:rsid w:val="00D025EF"/>
    <w:rsid w:val="00D026C1"/>
    <w:rsid w:val="00D026DC"/>
    <w:rsid w:val="00D027A6"/>
    <w:rsid w:val="00D02B38"/>
    <w:rsid w:val="00D02B55"/>
    <w:rsid w:val="00D02B60"/>
    <w:rsid w:val="00D02B6E"/>
    <w:rsid w:val="00D02C39"/>
    <w:rsid w:val="00D02E13"/>
    <w:rsid w:val="00D02F36"/>
    <w:rsid w:val="00D03024"/>
    <w:rsid w:val="00D03181"/>
    <w:rsid w:val="00D034DA"/>
    <w:rsid w:val="00D034E1"/>
    <w:rsid w:val="00D03603"/>
    <w:rsid w:val="00D0372C"/>
    <w:rsid w:val="00D03C49"/>
    <w:rsid w:val="00D03C5F"/>
    <w:rsid w:val="00D03CC4"/>
    <w:rsid w:val="00D03E5A"/>
    <w:rsid w:val="00D0401D"/>
    <w:rsid w:val="00D0428C"/>
    <w:rsid w:val="00D04318"/>
    <w:rsid w:val="00D04910"/>
    <w:rsid w:val="00D04B52"/>
    <w:rsid w:val="00D04C01"/>
    <w:rsid w:val="00D04E82"/>
    <w:rsid w:val="00D0503C"/>
    <w:rsid w:val="00D05193"/>
    <w:rsid w:val="00D0523D"/>
    <w:rsid w:val="00D0545F"/>
    <w:rsid w:val="00D05548"/>
    <w:rsid w:val="00D0587B"/>
    <w:rsid w:val="00D05A46"/>
    <w:rsid w:val="00D05CC2"/>
    <w:rsid w:val="00D05DFF"/>
    <w:rsid w:val="00D05E82"/>
    <w:rsid w:val="00D05E8B"/>
    <w:rsid w:val="00D05F2A"/>
    <w:rsid w:val="00D065EB"/>
    <w:rsid w:val="00D06651"/>
    <w:rsid w:val="00D06CBE"/>
    <w:rsid w:val="00D06CC9"/>
    <w:rsid w:val="00D06F3E"/>
    <w:rsid w:val="00D07086"/>
    <w:rsid w:val="00D07188"/>
    <w:rsid w:val="00D07220"/>
    <w:rsid w:val="00D0740D"/>
    <w:rsid w:val="00D07520"/>
    <w:rsid w:val="00D076F7"/>
    <w:rsid w:val="00D077E7"/>
    <w:rsid w:val="00D0781B"/>
    <w:rsid w:val="00D07961"/>
    <w:rsid w:val="00D07A39"/>
    <w:rsid w:val="00D07B88"/>
    <w:rsid w:val="00D07C06"/>
    <w:rsid w:val="00D07DF6"/>
    <w:rsid w:val="00D07E52"/>
    <w:rsid w:val="00D07E82"/>
    <w:rsid w:val="00D07EC1"/>
    <w:rsid w:val="00D07F16"/>
    <w:rsid w:val="00D10017"/>
    <w:rsid w:val="00D103CD"/>
    <w:rsid w:val="00D10473"/>
    <w:rsid w:val="00D1058F"/>
    <w:rsid w:val="00D105A7"/>
    <w:rsid w:val="00D10A44"/>
    <w:rsid w:val="00D10BDE"/>
    <w:rsid w:val="00D10E2C"/>
    <w:rsid w:val="00D1112E"/>
    <w:rsid w:val="00D11308"/>
    <w:rsid w:val="00D1137E"/>
    <w:rsid w:val="00D11805"/>
    <w:rsid w:val="00D1192F"/>
    <w:rsid w:val="00D11A99"/>
    <w:rsid w:val="00D11A9D"/>
    <w:rsid w:val="00D11B71"/>
    <w:rsid w:val="00D12543"/>
    <w:rsid w:val="00D1259D"/>
    <w:rsid w:val="00D12750"/>
    <w:rsid w:val="00D12885"/>
    <w:rsid w:val="00D1290A"/>
    <w:rsid w:val="00D12912"/>
    <w:rsid w:val="00D1295E"/>
    <w:rsid w:val="00D12B2B"/>
    <w:rsid w:val="00D12B93"/>
    <w:rsid w:val="00D12EFE"/>
    <w:rsid w:val="00D12F51"/>
    <w:rsid w:val="00D130A5"/>
    <w:rsid w:val="00D1316B"/>
    <w:rsid w:val="00D133DF"/>
    <w:rsid w:val="00D13562"/>
    <w:rsid w:val="00D1359D"/>
    <w:rsid w:val="00D13635"/>
    <w:rsid w:val="00D136E0"/>
    <w:rsid w:val="00D13708"/>
    <w:rsid w:val="00D13858"/>
    <w:rsid w:val="00D13A73"/>
    <w:rsid w:val="00D13AA0"/>
    <w:rsid w:val="00D13BB7"/>
    <w:rsid w:val="00D13BDE"/>
    <w:rsid w:val="00D13C1A"/>
    <w:rsid w:val="00D13C63"/>
    <w:rsid w:val="00D13CA5"/>
    <w:rsid w:val="00D13D51"/>
    <w:rsid w:val="00D14375"/>
    <w:rsid w:val="00D14435"/>
    <w:rsid w:val="00D1454A"/>
    <w:rsid w:val="00D14735"/>
    <w:rsid w:val="00D147D3"/>
    <w:rsid w:val="00D147E7"/>
    <w:rsid w:val="00D1481F"/>
    <w:rsid w:val="00D14918"/>
    <w:rsid w:val="00D1496C"/>
    <w:rsid w:val="00D14ADB"/>
    <w:rsid w:val="00D14D05"/>
    <w:rsid w:val="00D151F7"/>
    <w:rsid w:val="00D1521B"/>
    <w:rsid w:val="00D1532C"/>
    <w:rsid w:val="00D156CD"/>
    <w:rsid w:val="00D157AC"/>
    <w:rsid w:val="00D1596D"/>
    <w:rsid w:val="00D15DAC"/>
    <w:rsid w:val="00D15E56"/>
    <w:rsid w:val="00D15EC7"/>
    <w:rsid w:val="00D15EE7"/>
    <w:rsid w:val="00D1632B"/>
    <w:rsid w:val="00D163A2"/>
    <w:rsid w:val="00D165CF"/>
    <w:rsid w:val="00D16644"/>
    <w:rsid w:val="00D168CE"/>
    <w:rsid w:val="00D169A1"/>
    <w:rsid w:val="00D16A61"/>
    <w:rsid w:val="00D16BDC"/>
    <w:rsid w:val="00D16DC6"/>
    <w:rsid w:val="00D16F4D"/>
    <w:rsid w:val="00D16FE4"/>
    <w:rsid w:val="00D170B1"/>
    <w:rsid w:val="00D170DD"/>
    <w:rsid w:val="00D17142"/>
    <w:rsid w:val="00D17295"/>
    <w:rsid w:val="00D17321"/>
    <w:rsid w:val="00D17A07"/>
    <w:rsid w:val="00D17ABE"/>
    <w:rsid w:val="00D17EB5"/>
    <w:rsid w:val="00D2001E"/>
    <w:rsid w:val="00D2004B"/>
    <w:rsid w:val="00D20070"/>
    <w:rsid w:val="00D201B0"/>
    <w:rsid w:val="00D20230"/>
    <w:rsid w:val="00D206AB"/>
    <w:rsid w:val="00D20858"/>
    <w:rsid w:val="00D2095A"/>
    <w:rsid w:val="00D20966"/>
    <w:rsid w:val="00D20D73"/>
    <w:rsid w:val="00D2112A"/>
    <w:rsid w:val="00D2116F"/>
    <w:rsid w:val="00D214BD"/>
    <w:rsid w:val="00D214E3"/>
    <w:rsid w:val="00D21917"/>
    <w:rsid w:val="00D21943"/>
    <w:rsid w:val="00D21DFD"/>
    <w:rsid w:val="00D21E5A"/>
    <w:rsid w:val="00D21F90"/>
    <w:rsid w:val="00D222F9"/>
    <w:rsid w:val="00D223B9"/>
    <w:rsid w:val="00D2250F"/>
    <w:rsid w:val="00D2252A"/>
    <w:rsid w:val="00D22546"/>
    <w:rsid w:val="00D226A0"/>
    <w:rsid w:val="00D227A2"/>
    <w:rsid w:val="00D22849"/>
    <w:rsid w:val="00D22875"/>
    <w:rsid w:val="00D228CF"/>
    <w:rsid w:val="00D229BB"/>
    <w:rsid w:val="00D229DE"/>
    <w:rsid w:val="00D22ACC"/>
    <w:rsid w:val="00D22B3E"/>
    <w:rsid w:val="00D22C9A"/>
    <w:rsid w:val="00D23054"/>
    <w:rsid w:val="00D23060"/>
    <w:rsid w:val="00D23281"/>
    <w:rsid w:val="00D23527"/>
    <w:rsid w:val="00D23539"/>
    <w:rsid w:val="00D236EF"/>
    <w:rsid w:val="00D238FD"/>
    <w:rsid w:val="00D23ADE"/>
    <w:rsid w:val="00D23FD0"/>
    <w:rsid w:val="00D240AD"/>
    <w:rsid w:val="00D2438E"/>
    <w:rsid w:val="00D24397"/>
    <w:rsid w:val="00D2441A"/>
    <w:rsid w:val="00D24603"/>
    <w:rsid w:val="00D2462A"/>
    <w:rsid w:val="00D24807"/>
    <w:rsid w:val="00D24809"/>
    <w:rsid w:val="00D24E68"/>
    <w:rsid w:val="00D24F86"/>
    <w:rsid w:val="00D25001"/>
    <w:rsid w:val="00D25032"/>
    <w:rsid w:val="00D253C6"/>
    <w:rsid w:val="00D2540B"/>
    <w:rsid w:val="00D25758"/>
    <w:rsid w:val="00D25927"/>
    <w:rsid w:val="00D25984"/>
    <w:rsid w:val="00D26004"/>
    <w:rsid w:val="00D260AF"/>
    <w:rsid w:val="00D266A8"/>
    <w:rsid w:val="00D2674D"/>
    <w:rsid w:val="00D268D0"/>
    <w:rsid w:val="00D26B85"/>
    <w:rsid w:val="00D26C77"/>
    <w:rsid w:val="00D26E0E"/>
    <w:rsid w:val="00D26F73"/>
    <w:rsid w:val="00D2706C"/>
    <w:rsid w:val="00D270A4"/>
    <w:rsid w:val="00D271E5"/>
    <w:rsid w:val="00D274F4"/>
    <w:rsid w:val="00D2769E"/>
    <w:rsid w:val="00D27A6E"/>
    <w:rsid w:val="00D27D99"/>
    <w:rsid w:val="00D27E2B"/>
    <w:rsid w:val="00D30097"/>
    <w:rsid w:val="00D30195"/>
    <w:rsid w:val="00D30249"/>
    <w:rsid w:val="00D30257"/>
    <w:rsid w:val="00D3039C"/>
    <w:rsid w:val="00D305D9"/>
    <w:rsid w:val="00D30667"/>
    <w:rsid w:val="00D30C80"/>
    <w:rsid w:val="00D31334"/>
    <w:rsid w:val="00D313A0"/>
    <w:rsid w:val="00D314A1"/>
    <w:rsid w:val="00D314D7"/>
    <w:rsid w:val="00D31681"/>
    <w:rsid w:val="00D31899"/>
    <w:rsid w:val="00D31985"/>
    <w:rsid w:val="00D319F9"/>
    <w:rsid w:val="00D31B13"/>
    <w:rsid w:val="00D31E7E"/>
    <w:rsid w:val="00D31FA1"/>
    <w:rsid w:val="00D320A5"/>
    <w:rsid w:val="00D3227E"/>
    <w:rsid w:val="00D3285C"/>
    <w:rsid w:val="00D329B1"/>
    <w:rsid w:val="00D32A83"/>
    <w:rsid w:val="00D32B68"/>
    <w:rsid w:val="00D33016"/>
    <w:rsid w:val="00D33319"/>
    <w:rsid w:val="00D333C9"/>
    <w:rsid w:val="00D3344B"/>
    <w:rsid w:val="00D3367D"/>
    <w:rsid w:val="00D33946"/>
    <w:rsid w:val="00D33963"/>
    <w:rsid w:val="00D33B69"/>
    <w:rsid w:val="00D33BF4"/>
    <w:rsid w:val="00D33D3C"/>
    <w:rsid w:val="00D33ED6"/>
    <w:rsid w:val="00D341BE"/>
    <w:rsid w:val="00D3463C"/>
    <w:rsid w:val="00D346CB"/>
    <w:rsid w:val="00D348EB"/>
    <w:rsid w:val="00D34AE3"/>
    <w:rsid w:val="00D34B4B"/>
    <w:rsid w:val="00D34B8B"/>
    <w:rsid w:val="00D34BA2"/>
    <w:rsid w:val="00D34BB1"/>
    <w:rsid w:val="00D34C26"/>
    <w:rsid w:val="00D34FD4"/>
    <w:rsid w:val="00D3537D"/>
    <w:rsid w:val="00D353C6"/>
    <w:rsid w:val="00D35538"/>
    <w:rsid w:val="00D35574"/>
    <w:rsid w:val="00D357ED"/>
    <w:rsid w:val="00D35817"/>
    <w:rsid w:val="00D359CE"/>
    <w:rsid w:val="00D35C38"/>
    <w:rsid w:val="00D35EEE"/>
    <w:rsid w:val="00D35F70"/>
    <w:rsid w:val="00D35FFF"/>
    <w:rsid w:val="00D360A7"/>
    <w:rsid w:val="00D362A8"/>
    <w:rsid w:val="00D36540"/>
    <w:rsid w:val="00D365C0"/>
    <w:rsid w:val="00D3685D"/>
    <w:rsid w:val="00D36AD2"/>
    <w:rsid w:val="00D36FC6"/>
    <w:rsid w:val="00D374F4"/>
    <w:rsid w:val="00D37602"/>
    <w:rsid w:val="00D3762C"/>
    <w:rsid w:val="00D37973"/>
    <w:rsid w:val="00D37A7B"/>
    <w:rsid w:val="00D37E73"/>
    <w:rsid w:val="00D40032"/>
    <w:rsid w:val="00D40065"/>
    <w:rsid w:val="00D40260"/>
    <w:rsid w:val="00D403B9"/>
    <w:rsid w:val="00D4043F"/>
    <w:rsid w:val="00D40538"/>
    <w:rsid w:val="00D40644"/>
    <w:rsid w:val="00D40682"/>
    <w:rsid w:val="00D406C2"/>
    <w:rsid w:val="00D40762"/>
    <w:rsid w:val="00D407C1"/>
    <w:rsid w:val="00D408E1"/>
    <w:rsid w:val="00D40A1C"/>
    <w:rsid w:val="00D40A25"/>
    <w:rsid w:val="00D40AAF"/>
    <w:rsid w:val="00D40CCD"/>
    <w:rsid w:val="00D40D0D"/>
    <w:rsid w:val="00D40E21"/>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6C9"/>
    <w:rsid w:val="00D42884"/>
    <w:rsid w:val="00D42AC1"/>
    <w:rsid w:val="00D42C45"/>
    <w:rsid w:val="00D42D2D"/>
    <w:rsid w:val="00D42D6A"/>
    <w:rsid w:val="00D42EC0"/>
    <w:rsid w:val="00D430CE"/>
    <w:rsid w:val="00D430D6"/>
    <w:rsid w:val="00D431E1"/>
    <w:rsid w:val="00D43243"/>
    <w:rsid w:val="00D43303"/>
    <w:rsid w:val="00D4352B"/>
    <w:rsid w:val="00D436D3"/>
    <w:rsid w:val="00D438BF"/>
    <w:rsid w:val="00D438E1"/>
    <w:rsid w:val="00D439E1"/>
    <w:rsid w:val="00D43B4E"/>
    <w:rsid w:val="00D43C2E"/>
    <w:rsid w:val="00D43D1B"/>
    <w:rsid w:val="00D43D5B"/>
    <w:rsid w:val="00D43FAB"/>
    <w:rsid w:val="00D4416C"/>
    <w:rsid w:val="00D4423E"/>
    <w:rsid w:val="00D4454C"/>
    <w:rsid w:val="00D4466E"/>
    <w:rsid w:val="00D4468A"/>
    <w:rsid w:val="00D446E8"/>
    <w:rsid w:val="00D44A94"/>
    <w:rsid w:val="00D44B1D"/>
    <w:rsid w:val="00D44D6F"/>
    <w:rsid w:val="00D44E5C"/>
    <w:rsid w:val="00D44F0D"/>
    <w:rsid w:val="00D45547"/>
    <w:rsid w:val="00D4554B"/>
    <w:rsid w:val="00D45622"/>
    <w:rsid w:val="00D45E4B"/>
    <w:rsid w:val="00D4601C"/>
    <w:rsid w:val="00D460A8"/>
    <w:rsid w:val="00D461AB"/>
    <w:rsid w:val="00D46372"/>
    <w:rsid w:val="00D46398"/>
    <w:rsid w:val="00D46412"/>
    <w:rsid w:val="00D46619"/>
    <w:rsid w:val="00D46686"/>
    <w:rsid w:val="00D466B2"/>
    <w:rsid w:val="00D46B14"/>
    <w:rsid w:val="00D46BE2"/>
    <w:rsid w:val="00D47107"/>
    <w:rsid w:val="00D47651"/>
    <w:rsid w:val="00D47B23"/>
    <w:rsid w:val="00D47C53"/>
    <w:rsid w:val="00D47D09"/>
    <w:rsid w:val="00D47D7E"/>
    <w:rsid w:val="00D5009A"/>
    <w:rsid w:val="00D500A3"/>
    <w:rsid w:val="00D500E0"/>
    <w:rsid w:val="00D5012A"/>
    <w:rsid w:val="00D5036E"/>
    <w:rsid w:val="00D50471"/>
    <w:rsid w:val="00D504C8"/>
    <w:rsid w:val="00D5052C"/>
    <w:rsid w:val="00D5053F"/>
    <w:rsid w:val="00D5077D"/>
    <w:rsid w:val="00D50890"/>
    <w:rsid w:val="00D508AD"/>
    <w:rsid w:val="00D5097F"/>
    <w:rsid w:val="00D50C10"/>
    <w:rsid w:val="00D50E3E"/>
    <w:rsid w:val="00D5173C"/>
    <w:rsid w:val="00D5193A"/>
    <w:rsid w:val="00D519A2"/>
    <w:rsid w:val="00D51D7B"/>
    <w:rsid w:val="00D51DBE"/>
    <w:rsid w:val="00D51E6F"/>
    <w:rsid w:val="00D52039"/>
    <w:rsid w:val="00D522DB"/>
    <w:rsid w:val="00D523FE"/>
    <w:rsid w:val="00D52676"/>
    <w:rsid w:val="00D52725"/>
    <w:rsid w:val="00D52B7C"/>
    <w:rsid w:val="00D52C58"/>
    <w:rsid w:val="00D52DF0"/>
    <w:rsid w:val="00D5322B"/>
    <w:rsid w:val="00D53235"/>
    <w:rsid w:val="00D53250"/>
    <w:rsid w:val="00D53348"/>
    <w:rsid w:val="00D53425"/>
    <w:rsid w:val="00D5344C"/>
    <w:rsid w:val="00D5362A"/>
    <w:rsid w:val="00D536D6"/>
    <w:rsid w:val="00D53851"/>
    <w:rsid w:val="00D53957"/>
    <w:rsid w:val="00D53960"/>
    <w:rsid w:val="00D53A22"/>
    <w:rsid w:val="00D53B36"/>
    <w:rsid w:val="00D53B49"/>
    <w:rsid w:val="00D53B4E"/>
    <w:rsid w:val="00D53DA1"/>
    <w:rsid w:val="00D53F07"/>
    <w:rsid w:val="00D5418C"/>
    <w:rsid w:val="00D541BE"/>
    <w:rsid w:val="00D5443E"/>
    <w:rsid w:val="00D545B5"/>
    <w:rsid w:val="00D5467C"/>
    <w:rsid w:val="00D547F5"/>
    <w:rsid w:val="00D54B26"/>
    <w:rsid w:val="00D54B51"/>
    <w:rsid w:val="00D54B93"/>
    <w:rsid w:val="00D5563C"/>
    <w:rsid w:val="00D55674"/>
    <w:rsid w:val="00D559CC"/>
    <w:rsid w:val="00D55BDD"/>
    <w:rsid w:val="00D55D07"/>
    <w:rsid w:val="00D55E4E"/>
    <w:rsid w:val="00D55F34"/>
    <w:rsid w:val="00D56458"/>
    <w:rsid w:val="00D565E2"/>
    <w:rsid w:val="00D56756"/>
    <w:rsid w:val="00D56B14"/>
    <w:rsid w:val="00D56B66"/>
    <w:rsid w:val="00D56FB6"/>
    <w:rsid w:val="00D572B9"/>
    <w:rsid w:val="00D572BC"/>
    <w:rsid w:val="00D577DD"/>
    <w:rsid w:val="00D57B45"/>
    <w:rsid w:val="00D57CA2"/>
    <w:rsid w:val="00D57D14"/>
    <w:rsid w:val="00D57E20"/>
    <w:rsid w:val="00D6007C"/>
    <w:rsid w:val="00D600C2"/>
    <w:rsid w:val="00D60121"/>
    <w:rsid w:val="00D60137"/>
    <w:rsid w:val="00D601BB"/>
    <w:rsid w:val="00D601D0"/>
    <w:rsid w:val="00D601D7"/>
    <w:rsid w:val="00D602D9"/>
    <w:rsid w:val="00D60336"/>
    <w:rsid w:val="00D603FF"/>
    <w:rsid w:val="00D60421"/>
    <w:rsid w:val="00D60866"/>
    <w:rsid w:val="00D60883"/>
    <w:rsid w:val="00D60CC3"/>
    <w:rsid w:val="00D60DAA"/>
    <w:rsid w:val="00D60F4B"/>
    <w:rsid w:val="00D610DB"/>
    <w:rsid w:val="00D6132B"/>
    <w:rsid w:val="00D6157A"/>
    <w:rsid w:val="00D616CB"/>
    <w:rsid w:val="00D61817"/>
    <w:rsid w:val="00D61844"/>
    <w:rsid w:val="00D618D1"/>
    <w:rsid w:val="00D6193F"/>
    <w:rsid w:val="00D619F0"/>
    <w:rsid w:val="00D61BC5"/>
    <w:rsid w:val="00D61C25"/>
    <w:rsid w:val="00D61C82"/>
    <w:rsid w:val="00D61E0A"/>
    <w:rsid w:val="00D6208B"/>
    <w:rsid w:val="00D6212D"/>
    <w:rsid w:val="00D62356"/>
    <w:rsid w:val="00D623B4"/>
    <w:rsid w:val="00D623BB"/>
    <w:rsid w:val="00D626E1"/>
    <w:rsid w:val="00D62751"/>
    <w:rsid w:val="00D62B0E"/>
    <w:rsid w:val="00D62CCB"/>
    <w:rsid w:val="00D62D92"/>
    <w:rsid w:val="00D62DBB"/>
    <w:rsid w:val="00D62E72"/>
    <w:rsid w:val="00D62F83"/>
    <w:rsid w:val="00D630C3"/>
    <w:rsid w:val="00D630DE"/>
    <w:rsid w:val="00D634F1"/>
    <w:rsid w:val="00D63659"/>
    <w:rsid w:val="00D63834"/>
    <w:rsid w:val="00D638D9"/>
    <w:rsid w:val="00D63A5D"/>
    <w:rsid w:val="00D63B4C"/>
    <w:rsid w:val="00D63B59"/>
    <w:rsid w:val="00D63C3F"/>
    <w:rsid w:val="00D63C51"/>
    <w:rsid w:val="00D63D6B"/>
    <w:rsid w:val="00D63DCF"/>
    <w:rsid w:val="00D63EC1"/>
    <w:rsid w:val="00D63EC8"/>
    <w:rsid w:val="00D63FDC"/>
    <w:rsid w:val="00D63FF3"/>
    <w:rsid w:val="00D64331"/>
    <w:rsid w:val="00D6436B"/>
    <w:rsid w:val="00D64417"/>
    <w:rsid w:val="00D64544"/>
    <w:rsid w:val="00D64853"/>
    <w:rsid w:val="00D649F2"/>
    <w:rsid w:val="00D64A37"/>
    <w:rsid w:val="00D64CCA"/>
    <w:rsid w:val="00D650BC"/>
    <w:rsid w:val="00D6512B"/>
    <w:rsid w:val="00D654DC"/>
    <w:rsid w:val="00D654F8"/>
    <w:rsid w:val="00D6555C"/>
    <w:rsid w:val="00D656DA"/>
    <w:rsid w:val="00D65B54"/>
    <w:rsid w:val="00D65F71"/>
    <w:rsid w:val="00D66143"/>
    <w:rsid w:val="00D66432"/>
    <w:rsid w:val="00D66824"/>
    <w:rsid w:val="00D6682E"/>
    <w:rsid w:val="00D66ABF"/>
    <w:rsid w:val="00D66AD1"/>
    <w:rsid w:val="00D66CB6"/>
    <w:rsid w:val="00D66E01"/>
    <w:rsid w:val="00D66E83"/>
    <w:rsid w:val="00D66EA1"/>
    <w:rsid w:val="00D66F69"/>
    <w:rsid w:val="00D672DD"/>
    <w:rsid w:val="00D67477"/>
    <w:rsid w:val="00D674AE"/>
    <w:rsid w:val="00D674C8"/>
    <w:rsid w:val="00D6765B"/>
    <w:rsid w:val="00D67920"/>
    <w:rsid w:val="00D67DB1"/>
    <w:rsid w:val="00D67DDC"/>
    <w:rsid w:val="00D70374"/>
    <w:rsid w:val="00D7045B"/>
    <w:rsid w:val="00D705BD"/>
    <w:rsid w:val="00D70650"/>
    <w:rsid w:val="00D70705"/>
    <w:rsid w:val="00D7073B"/>
    <w:rsid w:val="00D7076D"/>
    <w:rsid w:val="00D707DD"/>
    <w:rsid w:val="00D70B94"/>
    <w:rsid w:val="00D70D7C"/>
    <w:rsid w:val="00D70FBF"/>
    <w:rsid w:val="00D7109F"/>
    <w:rsid w:val="00D71B23"/>
    <w:rsid w:val="00D71C92"/>
    <w:rsid w:val="00D71D73"/>
    <w:rsid w:val="00D7210D"/>
    <w:rsid w:val="00D7239C"/>
    <w:rsid w:val="00D7261C"/>
    <w:rsid w:val="00D72677"/>
    <w:rsid w:val="00D726EE"/>
    <w:rsid w:val="00D72758"/>
    <w:rsid w:val="00D72821"/>
    <w:rsid w:val="00D72862"/>
    <w:rsid w:val="00D72AC7"/>
    <w:rsid w:val="00D72B0C"/>
    <w:rsid w:val="00D72D0F"/>
    <w:rsid w:val="00D72F56"/>
    <w:rsid w:val="00D72FD6"/>
    <w:rsid w:val="00D72FDE"/>
    <w:rsid w:val="00D73091"/>
    <w:rsid w:val="00D731B1"/>
    <w:rsid w:val="00D731B2"/>
    <w:rsid w:val="00D731F4"/>
    <w:rsid w:val="00D7348F"/>
    <w:rsid w:val="00D7349F"/>
    <w:rsid w:val="00D73592"/>
    <w:rsid w:val="00D736DA"/>
    <w:rsid w:val="00D73740"/>
    <w:rsid w:val="00D73741"/>
    <w:rsid w:val="00D73B56"/>
    <w:rsid w:val="00D73DD1"/>
    <w:rsid w:val="00D73E3D"/>
    <w:rsid w:val="00D74062"/>
    <w:rsid w:val="00D74185"/>
    <w:rsid w:val="00D7430D"/>
    <w:rsid w:val="00D74711"/>
    <w:rsid w:val="00D74745"/>
    <w:rsid w:val="00D7489F"/>
    <w:rsid w:val="00D74917"/>
    <w:rsid w:val="00D74BED"/>
    <w:rsid w:val="00D74F41"/>
    <w:rsid w:val="00D75106"/>
    <w:rsid w:val="00D75218"/>
    <w:rsid w:val="00D75241"/>
    <w:rsid w:val="00D75262"/>
    <w:rsid w:val="00D7565F"/>
    <w:rsid w:val="00D75736"/>
    <w:rsid w:val="00D7589D"/>
    <w:rsid w:val="00D75A56"/>
    <w:rsid w:val="00D75B42"/>
    <w:rsid w:val="00D75C1F"/>
    <w:rsid w:val="00D75C7C"/>
    <w:rsid w:val="00D75DAD"/>
    <w:rsid w:val="00D75E09"/>
    <w:rsid w:val="00D75E85"/>
    <w:rsid w:val="00D75F1F"/>
    <w:rsid w:val="00D76006"/>
    <w:rsid w:val="00D763E4"/>
    <w:rsid w:val="00D7646A"/>
    <w:rsid w:val="00D7664E"/>
    <w:rsid w:val="00D76FA3"/>
    <w:rsid w:val="00D7738B"/>
    <w:rsid w:val="00D77521"/>
    <w:rsid w:val="00D7754C"/>
    <w:rsid w:val="00D77578"/>
    <w:rsid w:val="00D775A6"/>
    <w:rsid w:val="00D777B0"/>
    <w:rsid w:val="00D778D2"/>
    <w:rsid w:val="00D77BAA"/>
    <w:rsid w:val="00D77C05"/>
    <w:rsid w:val="00D77D65"/>
    <w:rsid w:val="00D77DF3"/>
    <w:rsid w:val="00D77E7A"/>
    <w:rsid w:val="00D8002A"/>
    <w:rsid w:val="00D80055"/>
    <w:rsid w:val="00D800C4"/>
    <w:rsid w:val="00D801A0"/>
    <w:rsid w:val="00D801A6"/>
    <w:rsid w:val="00D8056D"/>
    <w:rsid w:val="00D8077A"/>
    <w:rsid w:val="00D80837"/>
    <w:rsid w:val="00D80854"/>
    <w:rsid w:val="00D80A1A"/>
    <w:rsid w:val="00D80C7D"/>
    <w:rsid w:val="00D811AC"/>
    <w:rsid w:val="00D812AA"/>
    <w:rsid w:val="00D81519"/>
    <w:rsid w:val="00D81864"/>
    <w:rsid w:val="00D81C0C"/>
    <w:rsid w:val="00D81CDF"/>
    <w:rsid w:val="00D81EDF"/>
    <w:rsid w:val="00D81F6C"/>
    <w:rsid w:val="00D81FAD"/>
    <w:rsid w:val="00D8235F"/>
    <w:rsid w:val="00D82492"/>
    <w:rsid w:val="00D8264A"/>
    <w:rsid w:val="00D82670"/>
    <w:rsid w:val="00D826CA"/>
    <w:rsid w:val="00D82770"/>
    <w:rsid w:val="00D82853"/>
    <w:rsid w:val="00D82AAE"/>
    <w:rsid w:val="00D82BC7"/>
    <w:rsid w:val="00D82BD9"/>
    <w:rsid w:val="00D82D71"/>
    <w:rsid w:val="00D82E90"/>
    <w:rsid w:val="00D82EE8"/>
    <w:rsid w:val="00D82FDA"/>
    <w:rsid w:val="00D83207"/>
    <w:rsid w:val="00D833C5"/>
    <w:rsid w:val="00D833DC"/>
    <w:rsid w:val="00D8356A"/>
    <w:rsid w:val="00D83604"/>
    <w:rsid w:val="00D83765"/>
    <w:rsid w:val="00D83769"/>
    <w:rsid w:val="00D8376B"/>
    <w:rsid w:val="00D837BC"/>
    <w:rsid w:val="00D8384F"/>
    <w:rsid w:val="00D839E6"/>
    <w:rsid w:val="00D83A6E"/>
    <w:rsid w:val="00D83B4E"/>
    <w:rsid w:val="00D83B5E"/>
    <w:rsid w:val="00D83E1D"/>
    <w:rsid w:val="00D84096"/>
    <w:rsid w:val="00D84139"/>
    <w:rsid w:val="00D8419E"/>
    <w:rsid w:val="00D84252"/>
    <w:rsid w:val="00D84263"/>
    <w:rsid w:val="00D8433D"/>
    <w:rsid w:val="00D84391"/>
    <w:rsid w:val="00D8445C"/>
    <w:rsid w:val="00D84543"/>
    <w:rsid w:val="00D845DD"/>
    <w:rsid w:val="00D84963"/>
    <w:rsid w:val="00D849AA"/>
    <w:rsid w:val="00D84A3D"/>
    <w:rsid w:val="00D84BFC"/>
    <w:rsid w:val="00D84C0E"/>
    <w:rsid w:val="00D84DF5"/>
    <w:rsid w:val="00D84E4A"/>
    <w:rsid w:val="00D8500D"/>
    <w:rsid w:val="00D8533A"/>
    <w:rsid w:val="00D85566"/>
    <w:rsid w:val="00D85D7C"/>
    <w:rsid w:val="00D85E3C"/>
    <w:rsid w:val="00D85E87"/>
    <w:rsid w:val="00D8612C"/>
    <w:rsid w:val="00D86259"/>
    <w:rsid w:val="00D86381"/>
    <w:rsid w:val="00D86395"/>
    <w:rsid w:val="00D863BA"/>
    <w:rsid w:val="00D86447"/>
    <w:rsid w:val="00D865EC"/>
    <w:rsid w:val="00D86625"/>
    <w:rsid w:val="00D8663D"/>
    <w:rsid w:val="00D8665E"/>
    <w:rsid w:val="00D866CE"/>
    <w:rsid w:val="00D86D75"/>
    <w:rsid w:val="00D86E4B"/>
    <w:rsid w:val="00D87043"/>
    <w:rsid w:val="00D870DD"/>
    <w:rsid w:val="00D87200"/>
    <w:rsid w:val="00D873CB"/>
    <w:rsid w:val="00D87782"/>
    <w:rsid w:val="00D8781B"/>
    <w:rsid w:val="00D87849"/>
    <w:rsid w:val="00D87B62"/>
    <w:rsid w:val="00D87DBB"/>
    <w:rsid w:val="00D87FB2"/>
    <w:rsid w:val="00D9010D"/>
    <w:rsid w:val="00D90117"/>
    <w:rsid w:val="00D90136"/>
    <w:rsid w:val="00D90326"/>
    <w:rsid w:val="00D908BE"/>
    <w:rsid w:val="00D90E37"/>
    <w:rsid w:val="00D90F14"/>
    <w:rsid w:val="00D9103F"/>
    <w:rsid w:val="00D91047"/>
    <w:rsid w:val="00D91460"/>
    <w:rsid w:val="00D9146B"/>
    <w:rsid w:val="00D9156D"/>
    <w:rsid w:val="00D91821"/>
    <w:rsid w:val="00D91954"/>
    <w:rsid w:val="00D91C01"/>
    <w:rsid w:val="00D91CEA"/>
    <w:rsid w:val="00D920F5"/>
    <w:rsid w:val="00D9237D"/>
    <w:rsid w:val="00D924BB"/>
    <w:rsid w:val="00D926F4"/>
    <w:rsid w:val="00D927FE"/>
    <w:rsid w:val="00D92935"/>
    <w:rsid w:val="00D9294D"/>
    <w:rsid w:val="00D929D0"/>
    <w:rsid w:val="00D92B09"/>
    <w:rsid w:val="00D92CAF"/>
    <w:rsid w:val="00D92D7B"/>
    <w:rsid w:val="00D92DF0"/>
    <w:rsid w:val="00D92E7F"/>
    <w:rsid w:val="00D93025"/>
    <w:rsid w:val="00D93130"/>
    <w:rsid w:val="00D9317B"/>
    <w:rsid w:val="00D93189"/>
    <w:rsid w:val="00D931C4"/>
    <w:rsid w:val="00D93358"/>
    <w:rsid w:val="00D934F4"/>
    <w:rsid w:val="00D9356D"/>
    <w:rsid w:val="00D936AE"/>
    <w:rsid w:val="00D9396A"/>
    <w:rsid w:val="00D939E8"/>
    <w:rsid w:val="00D93ACB"/>
    <w:rsid w:val="00D93C37"/>
    <w:rsid w:val="00D93F6C"/>
    <w:rsid w:val="00D94017"/>
    <w:rsid w:val="00D942A3"/>
    <w:rsid w:val="00D94661"/>
    <w:rsid w:val="00D94748"/>
    <w:rsid w:val="00D947D1"/>
    <w:rsid w:val="00D9484D"/>
    <w:rsid w:val="00D949EE"/>
    <w:rsid w:val="00D94A9B"/>
    <w:rsid w:val="00D94B88"/>
    <w:rsid w:val="00D94CE6"/>
    <w:rsid w:val="00D952CD"/>
    <w:rsid w:val="00D95501"/>
    <w:rsid w:val="00D95509"/>
    <w:rsid w:val="00D955B6"/>
    <w:rsid w:val="00D95672"/>
    <w:rsid w:val="00D95877"/>
    <w:rsid w:val="00D95982"/>
    <w:rsid w:val="00D95A65"/>
    <w:rsid w:val="00D95BF1"/>
    <w:rsid w:val="00D95C27"/>
    <w:rsid w:val="00D95CBF"/>
    <w:rsid w:val="00D95D1B"/>
    <w:rsid w:val="00D95D7E"/>
    <w:rsid w:val="00D95DD8"/>
    <w:rsid w:val="00D95EB0"/>
    <w:rsid w:val="00D96106"/>
    <w:rsid w:val="00D963DB"/>
    <w:rsid w:val="00D96420"/>
    <w:rsid w:val="00D969A1"/>
    <w:rsid w:val="00D96D59"/>
    <w:rsid w:val="00D96DB6"/>
    <w:rsid w:val="00D96DD4"/>
    <w:rsid w:val="00D96E9E"/>
    <w:rsid w:val="00D96EBC"/>
    <w:rsid w:val="00D96ED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A009B"/>
    <w:rsid w:val="00DA0110"/>
    <w:rsid w:val="00DA01DD"/>
    <w:rsid w:val="00DA02E4"/>
    <w:rsid w:val="00DA03FD"/>
    <w:rsid w:val="00DA050B"/>
    <w:rsid w:val="00DA06B4"/>
    <w:rsid w:val="00DA07A4"/>
    <w:rsid w:val="00DA0844"/>
    <w:rsid w:val="00DA0A8D"/>
    <w:rsid w:val="00DA0B80"/>
    <w:rsid w:val="00DA0D1A"/>
    <w:rsid w:val="00DA0F41"/>
    <w:rsid w:val="00DA104E"/>
    <w:rsid w:val="00DA10B5"/>
    <w:rsid w:val="00DA1191"/>
    <w:rsid w:val="00DA12D6"/>
    <w:rsid w:val="00DA14D6"/>
    <w:rsid w:val="00DA14FA"/>
    <w:rsid w:val="00DA1523"/>
    <w:rsid w:val="00DA15BC"/>
    <w:rsid w:val="00DA16CC"/>
    <w:rsid w:val="00DA195A"/>
    <w:rsid w:val="00DA1A3E"/>
    <w:rsid w:val="00DA1AF4"/>
    <w:rsid w:val="00DA209A"/>
    <w:rsid w:val="00DA23D3"/>
    <w:rsid w:val="00DA25AA"/>
    <w:rsid w:val="00DA26B1"/>
    <w:rsid w:val="00DA275F"/>
    <w:rsid w:val="00DA28A8"/>
    <w:rsid w:val="00DA2B77"/>
    <w:rsid w:val="00DA2CAB"/>
    <w:rsid w:val="00DA2CDB"/>
    <w:rsid w:val="00DA2F4C"/>
    <w:rsid w:val="00DA300F"/>
    <w:rsid w:val="00DA301A"/>
    <w:rsid w:val="00DA305D"/>
    <w:rsid w:val="00DA30C0"/>
    <w:rsid w:val="00DA31D2"/>
    <w:rsid w:val="00DA34ED"/>
    <w:rsid w:val="00DA36B8"/>
    <w:rsid w:val="00DA38AF"/>
    <w:rsid w:val="00DA3A0F"/>
    <w:rsid w:val="00DA3A20"/>
    <w:rsid w:val="00DA3B56"/>
    <w:rsid w:val="00DA3BA7"/>
    <w:rsid w:val="00DA3BBD"/>
    <w:rsid w:val="00DA3BD4"/>
    <w:rsid w:val="00DA3D2C"/>
    <w:rsid w:val="00DA4021"/>
    <w:rsid w:val="00DA4596"/>
    <w:rsid w:val="00DA4875"/>
    <w:rsid w:val="00DA48E2"/>
    <w:rsid w:val="00DA49E1"/>
    <w:rsid w:val="00DA4AC8"/>
    <w:rsid w:val="00DA4C9F"/>
    <w:rsid w:val="00DA4DD3"/>
    <w:rsid w:val="00DA5168"/>
    <w:rsid w:val="00DA5353"/>
    <w:rsid w:val="00DA53AC"/>
    <w:rsid w:val="00DA5780"/>
    <w:rsid w:val="00DA57B1"/>
    <w:rsid w:val="00DA5911"/>
    <w:rsid w:val="00DA593A"/>
    <w:rsid w:val="00DA5996"/>
    <w:rsid w:val="00DA59BB"/>
    <w:rsid w:val="00DA5A8D"/>
    <w:rsid w:val="00DA5C53"/>
    <w:rsid w:val="00DA5CF4"/>
    <w:rsid w:val="00DA5D9A"/>
    <w:rsid w:val="00DA5EB7"/>
    <w:rsid w:val="00DA5ED1"/>
    <w:rsid w:val="00DA6071"/>
    <w:rsid w:val="00DA6273"/>
    <w:rsid w:val="00DA649E"/>
    <w:rsid w:val="00DA6706"/>
    <w:rsid w:val="00DA6865"/>
    <w:rsid w:val="00DA6871"/>
    <w:rsid w:val="00DA6890"/>
    <w:rsid w:val="00DA69A4"/>
    <w:rsid w:val="00DA6FA8"/>
    <w:rsid w:val="00DA70D0"/>
    <w:rsid w:val="00DA722E"/>
    <w:rsid w:val="00DA736A"/>
    <w:rsid w:val="00DA73A9"/>
    <w:rsid w:val="00DA73C4"/>
    <w:rsid w:val="00DA7609"/>
    <w:rsid w:val="00DA7703"/>
    <w:rsid w:val="00DA7733"/>
    <w:rsid w:val="00DA78EB"/>
    <w:rsid w:val="00DA7C22"/>
    <w:rsid w:val="00DA7C9C"/>
    <w:rsid w:val="00DA7CBF"/>
    <w:rsid w:val="00DA7DD9"/>
    <w:rsid w:val="00DA7DEF"/>
    <w:rsid w:val="00DA7E56"/>
    <w:rsid w:val="00DA7FC9"/>
    <w:rsid w:val="00DB0003"/>
    <w:rsid w:val="00DB0018"/>
    <w:rsid w:val="00DB0187"/>
    <w:rsid w:val="00DB0276"/>
    <w:rsid w:val="00DB0328"/>
    <w:rsid w:val="00DB0389"/>
    <w:rsid w:val="00DB0433"/>
    <w:rsid w:val="00DB0601"/>
    <w:rsid w:val="00DB0623"/>
    <w:rsid w:val="00DB06C2"/>
    <w:rsid w:val="00DB0795"/>
    <w:rsid w:val="00DB0800"/>
    <w:rsid w:val="00DB085C"/>
    <w:rsid w:val="00DB08F4"/>
    <w:rsid w:val="00DB1200"/>
    <w:rsid w:val="00DB15B6"/>
    <w:rsid w:val="00DB16CA"/>
    <w:rsid w:val="00DB16FC"/>
    <w:rsid w:val="00DB198D"/>
    <w:rsid w:val="00DB1B40"/>
    <w:rsid w:val="00DB1D36"/>
    <w:rsid w:val="00DB1E02"/>
    <w:rsid w:val="00DB204A"/>
    <w:rsid w:val="00DB2264"/>
    <w:rsid w:val="00DB230F"/>
    <w:rsid w:val="00DB23BC"/>
    <w:rsid w:val="00DB2404"/>
    <w:rsid w:val="00DB24D7"/>
    <w:rsid w:val="00DB2724"/>
    <w:rsid w:val="00DB278A"/>
    <w:rsid w:val="00DB2DA9"/>
    <w:rsid w:val="00DB2DE4"/>
    <w:rsid w:val="00DB2E78"/>
    <w:rsid w:val="00DB2F31"/>
    <w:rsid w:val="00DB308C"/>
    <w:rsid w:val="00DB3105"/>
    <w:rsid w:val="00DB33A5"/>
    <w:rsid w:val="00DB3761"/>
    <w:rsid w:val="00DB398E"/>
    <w:rsid w:val="00DB3A27"/>
    <w:rsid w:val="00DB3AD4"/>
    <w:rsid w:val="00DB3C6B"/>
    <w:rsid w:val="00DB3D65"/>
    <w:rsid w:val="00DB3E9E"/>
    <w:rsid w:val="00DB40E4"/>
    <w:rsid w:val="00DB4127"/>
    <w:rsid w:val="00DB42A1"/>
    <w:rsid w:val="00DB44E0"/>
    <w:rsid w:val="00DB4788"/>
    <w:rsid w:val="00DB480B"/>
    <w:rsid w:val="00DB48F0"/>
    <w:rsid w:val="00DB48F4"/>
    <w:rsid w:val="00DB4A12"/>
    <w:rsid w:val="00DB4BFC"/>
    <w:rsid w:val="00DB4C07"/>
    <w:rsid w:val="00DB4F04"/>
    <w:rsid w:val="00DB5166"/>
    <w:rsid w:val="00DB54BF"/>
    <w:rsid w:val="00DB54EB"/>
    <w:rsid w:val="00DB558A"/>
    <w:rsid w:val="00DB55B6"/>
    <w:rsid w:val="00DB579F"/>
    <w:rsid w:val="00DB57C7"/>
    <w:rsid w:val="00DB599E"/>
    <w:rsid w:val="00DB59F5"/>
    <w:rsid w:val="00DB5A12"/>
    <w:rsid w:val="00DB5A26"/>
    <w:rsid w:val="00DB5C49"/>
    <w:rsid w:val="00DB5D81"/>
    <w:rsid w:val="00DB5F33"/>
    <w:rsid w:val="00DB6015"/>
    <w:rsid w:val="00DB611A"/>
    <w:rsid w:val="00DB61D7"/>
    <w:rsid w:val="00DB61DA"/>
    <w:rsid w:val="00DB61E9"/>
    <w:rsid w:val="00DB62D8"/>
    <w:rsid w:val="00DB653A"/>
    <w:rsid w:val="00DB6791"/>
    <w:rsid w:val="00DB69E3"/>
    <w:rsid w:val="00DB70E3"/>
    <w:rsid w:val="00DB7431"/>
    <w:rsid w:val="00DB745F"/>
    <w:rsid w:val="00DB76BD"/>
    <w:rsid w:val="00DB77D1"/>
    <w:rsid w:val="00DB7864"/>
    <w:rsid w:val="00DB7960"/>
    <w:rsid w:val="00DB7CB3"/>
    <w:rsid w:val="00DB7CBA"/>
    <w:rsid w:val="00DB7F7B"/>
    <w:rsid w:val="00DB7FEC"/>
    <w:rsid w:val="00DC02A3"/>
    <w:rsid w:val="00DC0372"/>
    <w:rsid w:val="00DC03A2"/>
    <w:rsid w:val="00DC03FD"/>
    <w:rsid w:val="00DC064F"/>
    <w:rsid w:val="00DC093C"/>
    <w:rsid w:val="00DC0E2B"/>
    <w:rsid w:val="00DC0ED8"/>
    <w:rsid w:val="00DC106A"/>
    <w:rsid w:val="00DC12A5"/>
    <w:rsid w:val="00DC139D"/>
    <w:rsid w:val="00DC1667"/>
    <w:rsid w:val="00DC1A47"/>
    <w:rsid w:val="00DC1CA7"/>
    <w:rsid w:val="00DC1D78"/>
    <w:rsid w:val="00DC1F36"/>
    <w:rsid w:val="00DC237F"/>
    <w:rsid w:val="00DC28ED"/>
    <w:rsid w:val="00DC2AAB"/>
    <w:rsid w:val="00DC2CEA"/>
    <w:rsid w:val="00DC2F23"/>
    <w:rsid w:val="00DC2FCB"/>
    <w:rsid w:val="00DC35E5"/>
    <w:rsid w:val="00DC37CD"/>
    <w:rsid w:val="00DC3895"/>
    <w:rsid w:val="00DC3A7D"/>
    <w:rsid w:val="00DC42BA"/>
    <w:rsid w:val="00DC4497"/>
    <w:rsid w:val="00DC4993"/>
    <w:rsid w:val="00DC4CB9"/>
    <w:rsid w:val="00DC4CC5"/>
    <w:rsid w:val="00DC51F1"/>
    <w:rsid w:val="00DC5232"/>
    <w:rsid w:val="00DC52C1"/>
    <w:rsid w:val="00DC5381"/>
    <w:rsid w:val="00DC563A"/>
    <w:rsid w:val="00DC5934"/>
    <w:rsid w:val="00DC5BBB"/>
    <w:rsid w:val="00DC5BE4"/>
    <w:rsid w:val="00DC5ED3"/>
    <w:rsid w:val="00DC5F0F"/>
    <w:rsid w:val="00DC60B6"/>
    <w:rsid w:val="00DC60E3"/>
    <w:rsid w:val="00DC6304"/>
    <w:rsid w:val="00DC662F"/>
    <w:rsid w:val="00DC690A"/>
    <w:rsid w:val="00DC6934"/>
    <w:rsid w:val="00DC6B63"/>
    <w:rsid w:val="00DC6F12"/>
    <w:rsid w:val="00DC7131"/>
    <w:rsid w:val="00DC72FF"/>
    <w:rsid w:val="00DC76C5"/>
    <w:rsid w:val="00DC7760"/>
    <w:rsid w:val="00DC796A"/>
    <w:rsid w:val="00DC7A30"/>
    <w:rsid w:val="00DC7B92"/>
    <w:rsid w:val="00DC7BD1"/>
    <w:rsid w:val="00DC7EEE"/>
    <w:rsid w:val="00DD0004"/>
    <w:rsid w:val="00DD016E"/>
    <w:rsid w:val="00DD0208"/>
    <w:rsid w:val="00DD02E7"/>
    <w:rsid w:val="00DD0344"/>
    <w:rsid w:val="00DD04CC"/>
    <w:rsid w:val="00DD067A"/>
    <w:rsid w:val="00DD0731"/>
    <w:rsid w:val="00DD07AC"/>
    <w:rsid w:val="00DD08EA"/>
    <w:rsid w:val="00DD0948"/>
    <w:rsid w:val="00DD0991"/>
    <w:rsid w:val="00DD0AD3"/>
    <w:rsid w:val="00DD0ADC"/>
    <w:rsid w:val="00DD0F4B"/>
    <w:rsid w:val="00DD1262"/>
    <w:rsid w:val="00DD152A"/>
    <w:rsid w:val="00DD1775"/>
    <w:rsid w:val="00DD179B"/>
    <w:rsid w:val="00DD18D2"/>
    <w:rsid w:val="00DD18FA"/>
    <w:rsid w:val="00DD1A3D"/>
    <w:rsid w:val="00DD1C14"/>
    <w:rsid w:val="00DD1F7A"/>
    <w:rsid w:val="00DD2230"/>
    <w:rsid w:val="00DD27AC"/>
    <w:rsid w:val="00DD2B78"/>
    <w:rsid w:val="00DD2D20"/>
    <w:rsid w:val="00DD2D81"/>
    <w:rsid w:val="00DD2DD4"/>
    <w:rsid w:val="00DD2E45"/>
    <w:rsid w:val="00DD2EBB"/>
    <w:rsid w:val="00DD2F3B"/>
    <w:rsid w:val="00DD3096"/>
    <w:rsid w:val="00DD31DA"/>
    <w:rsid w:val="00DD31FC"/>
    <w:rsid w:val="00DD3236"/>
    <w:rsid w:val="00DD334C"/>
    <w:rsid w:val="00DD3442"/>
    <w:rsid w:val="00DD34BB"/>
    <w:rsid w:val="00DD34E1"/>
    <w:rsid w:val="00DD3512"/>
    <w:rsid w:val="00DD3770"/>
    <w:rsid w:val="00DD3785"/>
    <w:rsid w:val="00DD39B8"/>
    <w:rsid w:val="00DD3CE6"/>
    <w:rsid w:val="00DD3E2A"/>
    <w:rsid w:val="00DD3E58"/>
    <w:rsid w:val="00DD3E5D"/>
    <w:rsid w:val="00DD3F76"/>
    <w:rsid w:val="00DD4257"/>
    <w:rsid w:val="00DD42F9"/>
    <w:rsid w:val="00DD43D0"/>
    <w:rsid w:val="00DD448D"/>
    <w:rsid w:val="00DD4A3C"/>
    <w:rsid w:val="00DD4B3A"/>
    <w:rsid w:val="00DD4B6C"/>
    <w:rsid w:val="00DD5640"/>
    <w:rsid w:val="00DD56A3"/>
    <w:rsid w:val="00DD56EA"/>
    <w:rsid w:val="00DD5B6A"/>
    <w:rsid w:val="00DD5C05"/>
    <w:rsid w:val="00DD5CB8"/>
    <w:rsid w:val="00DD5F6A"/>
    <w:rsid w:val="00DD6071"/>
    <w:rsid w:val="00DD6135"/>
    <w:rsid w:val="00DD63A9"/>
    <w:rsid w:val="00DD63DD"/>
    <w:rsid w:val="00DD645E"/>
    <w:rsid w:val="00DD694D"/>
    <w:rsid w:val="00DD6C0C"/>
    <w:rsid w:val="00DD6F4C"/>
    <w:rsid w:val="00DD730C"/>
    <w:rsid w:val="00DD73E6"/>
    <w:rsid w:val="00DD7507"/>
    <w:rsid w:val="00DD76CE"/>
    <w:rsid w:val="00DD77D7"/>
    <w:rsid w:val="00DD7811"/>
    <w:rsid w:val="00DD783F"/>
    <w:rsid w:val="00DD79D0"/>
    <w:rsid w:val="00DD7AE9"/>
    <w:rsid w:val="00DD7E9B"/>
    <w:rsid w:val="00DE0195"/>
    <w:rsid w:val="00DE02D4"/>
    <w:rsid w:val="00DE0615"/>
    <w:rsid w:val="00DE070A"/>
    <w:rsid w:val="00DE07DE"/>
    <w:rsid w:val="00DE0898"/>
    <w:rsid w:val="00DE095B"/>
    <w:rsid w:val="00DE0AD7"/>
    <w:rsid w:val="00DE0B90"/>
    <w:rsid w:val="00DE0CA6"/>
    <w:rsid w:val="00DE0D73"/>
    <w:rsid w:val="00DE10BC"/>
    <w:rsid w:val="00DE134F"/>
    <w:rsid w:val="00DE15FE"/>
    <w:rsid w:val="00DE16C5"/>
    <w:rsid w:val="00DE1B2E"/>
    <w:rsid w:val="00DE1B84"/>
    <w:rsid w:val="00DE21A8"/>
    <w:rsid w:val="00DE22CF"/>
    <w:rsid w:val="00DE2446"/>
    <w:rsid w:val="00DE24A5"/>
    <w:rsid w:val="00DE2859"/>
    <w:rsid w:val="00DE2A7E"/>
    <w:rsid w:val="00DE2AE4"/>
    <w:rsid w:val="00DE2B5E"/>
    <w:rsid w:val="00DE2B94"/>
    <w:rsid w:val="00DE2BF4"/>
    <w:rsid w:val="00DE30A3"/>
    <w:rsid w:val="00DE3162"/>
    <w:rsid w:val="00DE32FE"/>
    <w:rsid w:val="00DE338F"/>
    <w:rsid w:val="00DE3456"/>
    <w:rsid w:val="00DE345E"/>
    <w:rsid w:val="00DE364E"/>
    <w:rsid w:val="00DE3745"/>
    <w:rsid w:val="00DE3AAC"/>
    <w:rsid w:val="00DE3CB1"/>
    <w:rsid w:val="00DE3D67"/>
    <w:rsid w:val="00DE3DCB"/>
    <w:rsid w:val="00DE40FE"/>
    <w:rsid w:val="00DE4144"/>
    <w:rsid w:val="00DE42CD"/>
    <w:rsid w:val="00DE42E3"/>
    <w:rsid w:val="00DE450E"/>
    <w:rsid w:val="00DE46CB"/>
    <w:rsid w:val="00DE4C5D"/>
    <w:rsid w:val="00DE4FF1"/>
    <w:rsid w:val="00DE5058"/>
    <w:rsid w:val="00DE5134"/>
    <w:rsid w:val="00DE5278"/>
    <w:rsid w:val="00DE5321"/>
    <w:rsid w:val="00DE53B3"/>
    <w:rsid w:val="00DE53E7"/>
    <w:rsid w:val="00DE557A"/>
    <w:rsid w:val="00DE55AB"/>
    <w:rsid w:val="00DE55F2"/>
    <w:rsid w:val="00DE5700"/>
    <w:rsid w:val="00DE58BF"/>
    <w:rsid w:val="00DE5A67"/>
    <w:rsid w:val="00DE5F16"/>
    <w:rsid w:val="00DE6164"/>
    <w:rsid w:val="00DE61F3"/>
    <w:rsid w:val="00DE6365"/>
    <w:rsid w:val="00DE6406"/>
    <w:rsid w:val="00DE640C"/>
    <w:rsid w:val="00DE64F6"/>
    <w:rsid w:val="00DE67B2"/>
    <w:rsid w:val="00DE69A3"/>
    <w:rsid w:val="00DE6B8A"/>
    <w:rsid w:val="00DE6BD0"/>
    <w:rsid w:val="00DE6E62"/>
    <w:rsid w:val="00DE70DC"/>
    <w:rsid w:val="00DE7108"/>
    <w:rsid w:val="00DE7182"/>
    <w:rsid w:val="00DE77E5"/>
    <w:rsid w:val="00DE7824"/>
    <w:rsid w:val="00DE7916"/>
    <w:rsid w:val="00DE796B"/>
    <w:rsid w:val="00DE79ED"/>
    <w:rsid w:val="00DE7D75"/>
    <w:rsid w:val="00DE7DF0"/>
    <w:rsid w:val="00DE7F25"/>
    <w:rsid w:val="00DF012D"/>
    <w:rsid w:val="00DF01E9"/>
    <w:rsid w:val="00DF0273"/>
    <w:rsid w:val="00DF04B4"/>
    <w:rsid w:val="00DF04C8"/>
    <w:rsid w:val="00DF04EF"/>
    <w:rsid w:val="00DF0517"/>
    <w:rsid w:val="00DF0521"/>
    <w:rsid w:val="00DF05CE"/>
    <w:rsid w:val="00DF07F8"/>
    <w:rsid w:val="00DF0879"/>
    <w:rsid w:val="00DF0A59"/>
    <w:rsid w:val="00DF0AA2"/>
    <w:rsid w:val="00DF0C6A"/>
    <w:rsid w:val="00DF0D24"/>
    <w:rsid w:val="00DF0F5D"/>
    <w:rsid w:val="00DF0FD0"/>
    <w:rsid w:val="00DF1176"/>
    <w:rsid w:val="00DF11E3"/>
    <w:rsid w:val="00DF136A"/>
    <w:rsid w:val="00DF13BD"/>
    <w:rsid w:val="00DF14F4"/>
    <w:rsid w:val="00DF16B0"/>
    <w:rsid w:val="00DF185B"/>
    <w:rsid w:val="00DF19AC"/>
    <w:rsid w:val="00DF1B7D"/>
    <w:rsid w:val="00DF1BFC"/>
    <w:rsid w:val="00DF22C5"/>
    <w:rsid w:val="00DF237A"/>
    <w:rsid w:val="00DF246E"/>
    <w:rsid w:val="00DF2486"/>
    <w:rsid w:val="00DF248C"/>
    <w:rsid w:val="00DF25E3"/>
    <w:rsid w:val="00DF2746"/>
    <w:rsid w:val="00DF2AEB"/>
    <w:rsid w:val="00DF2CD7"/>
    <w:rsid w:val="00DF2DEB"/>
    <w:rsid w:val="00DF2E78"/>
    <w:rsid w:val="00DF2FC3"/>
    <w:rsid w:val="00DF308A"/>
    <w:rsid w:val="00DF32B3"/>
    <w:rsid w:val="00DF3427"/>
    <w:rsid w:val="00DF3463"/>
    <w:rsid w:val="00DF38C5"/>
    <w:rsid w:val="00DF3932"/>
    <w:rsid w:val="00DF3C6E"/>
    <w:rsid w:val="00DF3ED6"/>
    <w:rsid w:val="00DF3F4F"/>
    <w:rsid w:val="00DF40CE"/>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49C"/>
    <w:rsid w:val="00DF553F"/>
    <w:rsid w:val="00DF58CE"/>
    <w:rsid w:val="00DF5997"/>
    <w:rsid w:val="00DF5AA4"/>
    <w:rsid w:val="00DF5AD7"/>
    <w:rsid w:val="00DF5B3E"/>
    <w:rsid w:val="00DF5D71"/>
    <w:rsid w:val="00DF5E05"/>
    <w:rsid w:val="00DF5E14"/>
    <w:rsid w:val="00DF5E89"/>
    <w:rsid w:val="00DF628C"/>
    <w:rsid w:val="00DF6309"/>
    <w:rsid w:val="00DF6387"/>
    <w:rsid w:val="00DF6659"/>
    <w:rsid w:val="00DF67B1"/>
    <w:rsid w:val="00DF67DF"/>
    <w:rsid w:val="00DF6910"/>
    <w:rsid w:val="00DF6967"/>
    <w:rsid w:val="00DF6B14"/>
    <w:rsid w:val="00DF6B58"/>
    <w:rsid w:val="00DF6B6E"/>
    <w:rsid w:val="00DF6BEF"/>
    <w:rsid w:val="00DF6CAA"/>
    <w:rsid w:val="00DF6CDC"/>
    <w:rsid w:val="00DF6D82"/>
    <w:rsid w:val="00DF6E7D"/>
    <w:rsid w:val="00DF6F12"/>
    <w:rsid w:val="00DF6F4A"/>
    <w:rsid w:val="00DF710B"/>
    <w:rsid w:val="00DF7236"/>
    <w:rsid w:val="00DF74E8"/>
    <w:rsid w:val="00DF7571"/>
    <w:rsid w:val="00DF75E4"/>
    <w:rsid w:val="00DF7646"/>
    <w:rsid w:val="00DF768F"/>
    <w:rsid w:val="00DF76ED"/>
    <w:rsid w:val="00DF7720"/>
    <w:rsid w:val="00DF7772"/>
    <w:rsid w:val="00DF778F"/>
    <w:rsid w:val="00DF779E"/>
    <w:rsid w:val="00DF77A2"/>
    <w:rsid w:val="00DF7902"/>
    <w:rsid w:val="00DF7CF7"/>
    <w:rsid w:val="00DF7DB6"/>
    <w:rsid w:val="00E00051"/>
    <w:rsid w:val="00E0018E"/>
    <w:rsid w:val="00E00378"/>
    <w:rsid w:val="00E00A90"/>
    <w:rsid w:val="00E00B95"/>
    <w:rsid w:val="00E00C73"/>
    <w:rsid w:val="00E00CEE"/>
    <w:rsid w:val="00E010CF"/>
    <w:rsid w:val="00E01A76"/>
    <w:rsid w:val="00E01AB6"/>
    <w:rsid w:val="00E01BCE"/>
    <w:rsid w:val="00E01DA3"/>
    <w:rsid w:val="00E01EFC"/>
    <w:rsid w:val="00E01FD6"/>
    <w:rsid w:val="00E020AF"/>
    <w:rsid w:val="00E020B3"/>
    <w:rsid w:val="00E024F7"/>
    <w:rsid w:val="00E0254A"/>
    <w:rsid w:val="00E02610"/>
    <w:rsid w:val="00E02862"/>
    <w:rsid w:val="00E02FC5"/>
    <w:rsid w:val="00E02FE6"/>
    <w:rsid w:val="00E03291"/>
    <w:rsid w:val="00E03746"/>
    <w:rsid w:val="00E039BE"/>
    <w:rsid w:val="00E039C2"/>
    <w:rsid w:val="00E039E1"/>
    <w:rsid w:val="00E03A3C"/>
    <w:rsid w:val="00E03D38"/>
    <w:rsid w:val="00E040F8"/>
    <w:rsid w:val="00E04532"/>
    <w:rsid w:val="00E04561"/>
    <w:rsid w:val="00E04695"/>
    <w:rsid w:val="00E048A3"/>
    <w:rsid w:val="00E048DD"/>
    <w:rsid w:val="00E04A51"/>
    <w:rsid w:val="00E04CC5"/>
    <w:rsid w:val="00E04E85"/>
    <w:rsid w:val="00E04F71"/>
    <w:rsid w:val="00E051E3"/>
    <w:rsid w:val="00E0525F"/>
    <w:rsid w:val="00E052F1"/>
    <w:rsid w:val="00E0537A"/>
    <w:rsid w:val="00E053EB"/>
    <w:rsid w:val="00E055FC"/>
    <w:rsid w:val="00E0582C"/>
    <w:rsid w:val="00E059C9"/>
    <w:rsid w:val="00E05A70"/>
    <w:rsid w:val="00E05B55"/>
    <w:rsid w:val="00E05C14"/>
    <w:rsid w:val="00E05E03"/>
    <w:rsid w:val="00E05EE1"/>
    <w:rsid w:val="00E06028"/>
    <w:rsid w:val="00E0613E"/>
    <w:rsid w:val="00E06220"/>
    <w:rsid w:val="00E0644C"/>
    <w:rsid w:val="00E06723"/>
    <w:rsid w:val="00E06819"/>
    <w:rsid w:val="00E068C8"/>
    <w:rsid w:val="00E06973"/>
    <w:rsid w:val="00E06AD0"/>
    <w:rsid w:val="00E06C0A"/>
    <w:rsid w:val="00E06EDD"/>
    <w:rsid w:val="00E06F4E"/>
    <w:rsid w:val="00E070CA"/>
    <w:rsid w:val="00E070D4"/>
    <w:rsid w:val="00E07615"/>
    <w:rsid w:val="00E07BF3"/>
    <w:rsid w:val="00E07D38"/>
    <w:rsid w:val="00E07D8A"/>
    <w:rsid w:val="00E07FE9"/>
    <w:rsid w:val="00E07FEC"/>
    <w:rsid w:val="00E1002F"/>
    <w:rsid w:val="00E102A3"/>
    <w:rsid w:val="00E10643"/>
    <w:rsid w:val="00E10B45"/>
    <w:rsid w:val="00E10DC2"/>
    <w:rsid w:val="00E11070"/>
    <w:rsid w:val="00E11112"/>
    <w:rsid w:val="00E11133"/>
    <w:rsid w:val="00E11269"/>
    <w:rsid w:val="00E1128E"/>
    <w:rsid w:val="00E112AF"/>
    <w:rsid w:val="00E112D3"/>
    <w:rsid w:val="00E11314"/>
    <w:rsid w:val="00E117FA"/>
    <w:rsid w:val="00E11A11"/>
    <w:rsid w:val="00E11FA7"/>
    <w:rsid w:val="00E1249C"/>
    <w:rsid w:val="00E12591"/>
    <w:rsid w:val="00E127F4"/>
    <w:rsid w:val="00E12879"/>
    <w:rsid w:val="00E1287A"/>
    <w:rsid w:val="00E128BC"/>
    <w:rsid w:val="00E12AEE"/>
    <w:rsid w:val="00E12BCC"/>
    <w:rsid w:val="00E12BF8"/>
    <w:rsid w:val="00E12ED3"/>
    <w:rsid w:val="00E12F2F"/>
    <w:rsid w:val="00E12FD4"/>
    <w:rsid w:val="00E132C1"/>
    <w:rsid w:val="00E13340"/>
    <w:rsid w:val="00E133E1"/>
    <w:rsid w:val="00E13415"/>
    <w:rsid w:val="00E1366D"/>
    <w:rsid w:val="00E13672"/>
    <w:rsid w:val="00E13B73"/>
    <w:rsid w:val="00E13C6B"/>
    <w:rsid w:val="00E13DA4"/>
    <w:rsid w:val="00E140C0"/>
    <w:rsid w:val="00E14164"/>
    <w:rsid w:val="00E142FE"/>
    <w:rsid w:val="00E14414"/>
    <w:rsid w:val="00E14905"/>
    <w:rsid w:val="00E14D5D"/>
    <w:rsid w:val="00E14DCF"/>
    <w:rsid w:val="00E15109"/>
    <w:rsid w:val="00E1518D"/>
    <w:rsid w:val="00E15569"/>
    <w:rsid w:val="00E1563F"/>
    <w:rsid w:val="00E1565A"/>
    <w:rsid w:val="00E157B6"/>
    <w:rsid w:val="00E159EC"/>
    <w:rsid w:val="00E15AC0"/>
    <w:rsid w:val="00E15AFA"/>
    <w:rsid w:val="00E15C0B"/>
    <w:rsid w:val="00E15E95"/>
    <w:rsid w:val="00E15E9F"/>
    <w:rsid w:val="00E15F43"/>
    <w:rsid w:val="00E15FB9"/>
    <w:rsid w:val="00E15FBE"/>
    <w:rsid w:val="00E16307"/>
    <w:rsid w:val="00E16382"/>
    <w:rsid w:val="00E167D3"/>
    <w:rsid w:val="00E16BEF"/>
    <w:rsid w:val="00E16D2F"/>
    <w:rsid w:val="00E16DB5"/>
    <w:rsid w:val="00E16FF8"/>
    <w:rsid w:val="00E17227"/>
    <w:rsid w:val="00E1749B"/>
    <w:rsid w:val="00E174E2"/>
    <w:rsid w:val="00E1752C"/>
    <w:rsid w:val="00E1756B"/>
    <w:rsid w:val="00E176D5"/>
    <w:rsid w:val="00E17839"/>
    <w:rsid w:val="00E1790C"/>
    <w:rsid w:val="00E17CBF"/>
    <w:rsid w:val="00E17DD1"/>
    <w:rsid w:val="00E202FE"/>
    <w:rsid w:val="00E20369"/>
    <w:rsid w:val="00E203DE"/>
    <w:rsid w:val="00E20645"/>
    <w:rsid w:val="00E20691"/>
    <w:rsid w:val="00E206D1"/>
    <w:rsid w:val="00E2091B"/>
    <w:rsid w:val="00E20A76"/>
    <w:rsid w:val="00E20B87"/>
    <w:rsid w:val="00E20D35"/>
    <w:rsid w:val="00E20D68"/>
    <w:rsid w:val="00E20DCC"/>
    <w:rsid w:val="00E20E1E"/>
    <w:rsid w:val="00E21268"/>
    <w:rsid w:val="00E212BD"/>
    <w:rsid w:val="00E21315"/>
    <w:rsid w:val="00E21326"/>
    <w:rsid w:val="00E2140F"/>
    <w:rsid w:val="00E214B9"/>
    <w:rsid w:val="00E21689"/>
    <w:rsid w:val="00E21876"/>
    <w:rsid w:val="00E219DB"/>
    <w:rsid w:val="00E21A43"/>
    <w:rsid w:val="00E21D70"/>
    <w:rsid w:val="00E21FD3"/>
    <w:rsid w:val="00E22007"/>
    <w:rsid w:val="00E22051"/>
    <w:rsid w:val="00E22131"/>
    <w:rsid w:val="00E2217C"/>
    <w:rsid w:val="00E22271"/>
    <w:rsid w:val="00E222A8"/>
    <w:rsid w:val="00E228B3"/>
    <w:rsid w:val="00E229B7"/>
    <w:rsid w:val="00E229BC"/>
    <w:rsid w:val="00E22B61"/>
    <w:rsid w:val="00E22C54"/>
    <w:rsid w:val="00E22D42"/>
    <w:rsid w:val="00E2327C"/>
    <w:rsid w:val="00E23515"/>
    <w:rsid w:val="00E2368E"/>
    <w:rsid w:val="00E23830"/>
    <w:rsid w:val="00E23A6C"/>
    <w:rsid w:val="00E23C17"/>
    <w:rsid w:val="00E23C24"/>
    <w:rsid w:val="00E23D44"/>
    <w:rsid w:val="00E23DA9"/>
    <w:rsid w:val="00E23DEE"/>
    <w:rsid w:val="00E23F35"/>
    <w:rsid w:val="00E23F4D"/>
    <w:rsid w:val="00E2401E"/>
    <w:rsid w:val="00E2405F"/>
    <w:rsid w:val="00E240B5"/>
    <w:rsid w:val="00E242C9"/>
    <w:rsid w:val="00E2433C"/>
    <w:rsid w:val="00E24495"/>
    <w:rsid w:val="00E24703"/>
    <w:rsid w:val="00E2496F"/>
    <w:rsid w:val="00E2498E"/>
    <w:rsid w:val="00E24B40"/>
    <w:rsid w:val="00E24C1E"/>
    <w:rsid w:val="00E24D2A"/>
    <w:rsid w:val="00E24D2B"/>
    <w:rsid w:val="00E24EF5"/>
    <w:rsid w:val="00E24F0C"/>
    <w:rsid w:val="00E2523F"/>
    <w:rsid w:val="00E25412"/>
    <w:rsid w:val="00E25516"/>
    <w:rsid w:val="00E255A5"/>
    <w:rsid w:val="00E25635"/>
    <w:rsid w:val="00E25700"/>
    <w:rsid w:val="00E25753"/>
    <w:rsid w:val="00E2580F"/>
    <w:rsid w:val="00E259DB"/>
    <w:rsid w:val="00E25D69"/>
    <w:rsid w:val="00E25EE6"/>
    <w:rsid w:val="00E263BC"/>
    <w:rsid w:val="00E263EF"/>
    <w:rsid w:val="00E26553"/>
    <w:rsid w:val="00E26569"/>
    <w:rsid w:val="00E265BD"/>
    <w:rsid w:val="00E26773"/>
    <w:rsid w:val="00E26858"/>
    <w:rsid w:val="00E268E4"/>
    <w:rsid w:val="00E26915"/>
    <w:rsid w:val="00E26A2F"/>
    <w:rsid w:val="00E26A6D"/>
    <w:rsid w:val="00E26BF2"/>
    <w:rsid w:val="00E26C78"/>
    <w:rsid w:val="00E26EC6"/>
    <w:rsid w:val="00E27061"/>
    <w:rsid w:val="00E272A4"/>
    <w:rsid w:val="00E2735F"/>
    <w:rsid w:val="00E275F5"/>
    <w:rsid w:val="00E2762A"/>
    <w:rsid w:val="00E279F5"/>
    <w:rsid w:val="00E27AE1"/>
    <w:rsid w:val="00E27CB4"/>
    <w:rsid w:val="00E27D10"/>
    <w:rsid w:val="00E27D51"/>
    <w:rsid w:val="00E27DB2"/>
    <w:rsid w:val="00E3022E"/>
    <w:rsid w:val="00E30323"/>
    <w:rsid w:val="00E303CD"/>
    <w:rsid w:val="00E3062E"/>
    <w:rsid w:val="00E3071B"/>
    <w:rsid w:val="00E307D9"/>
    <w:rsid w:val="00E307FD"/>
    <w:rsid w:val="00E30868"/>
    <w:rsid w:val="00E30B02"/>
    <w:rsid w:val="00E30C0C"/>
    <w:rsid w:val="00E30DE9"/>
    <w:rsid w:val="00E313A3"/>
    <w:rsid w:val="00E316DC"/>
    <w:rsid w:val="00E31701"/>
    <w:rsid w:val="00E318BC"/>
    <w:rsid w:val="00E31978"/>
    <w:rsid w:val="00E31A24"/>
    <w:rsid w:val="00E31C8D"/>
    <w:rsid w:val="00E31DDA"/>
    <w:rsid w:val="00E31EF3"/>
    <w:rsid w:val="00E32141"/>
    <w:rsid w:val="00E32585"/>
    <w:rsid w:val="00E32964"/>
    <w:rsid w:val="00E32A31"/>
    <w:rsid w:val="00E32C00"/>
    <w:rsid w:val="00E32C72"/>
    <w:rsid w:val="00E32DD1"/>
    <w:rsid w:val="00E32FBC"/>
    <w:rsid w:val="00E33096"/>
    <w:rsid w:val="00E330DB"/>
    <w:rsid w:val="00E331A2"/>
    <w:rsid w:val="00E33296"/>
    <w:rsid w:val="00E33315"/>
    <w:rsid w:val="00E3351D"/>
    <w:rsid w:val="00E3364D"/>
    <w:rsid w:val="00E336A3"/>
    <w:rsid w:val="00E337FD"/>
    <w:rsid w:val="00E3395C"/>
    <w:rsid w:val="00E33C94"/>
    <w:rsid w:val="00E33CB9"/>
    <w:rsid w:val="00E33F28"/>
    <w:rsid w:val="00E340A7"/>
    <w:rsid w:val="00E34105"/>
    <w:rsid w:val="00E343AD"/>
    <w:rsid w:val="00E34727"/>
    <w:rsid w:val="00E34991"/>
    <w:rsid w:val="00E34DA7"/>
    <w:rsid w:val="00E34DB6"/>
    <w:rsid w:val="00E34EDA"/>
    <w:rsid w:val="00E34F63"/>
    <w:rsid w:val="00E350D2"/>
    <w:rsid w:val="00E35523"/>
    <w:rsid w:val="00E35795"/>
    <w:rsid w:val="00E35976"/>
    <w:rsid w:val="00E35BAA"/>
    <w:rsid w:val="00E35C5D"/>
    <w:rsid w:val="00E360B7"/>
    <w:rsid w:val="00E361D9"/>
    <w:rsid w:val="00E36264"/>
    <w:rsid w:val="00E36430"/>
    <w:rsid w:val="00E36886"/>
    <w:rsid w:val="00E3689C"/>
    <w:rsid w:val="00E3697F"/>
    <w:rsid w:val="00E36A7F"/>
    <w:rsid w:val="00E36A93"/>
    <w:rsid w:val="00E36AF4"/>
    <w:rsid w:val="00E36BE2"/>
    <w:rsid w:val="00E36EB1"/>
    <w:rsid w:val="00E36F8A"/>
    <w:rsid w:val="00E37302"/>
    <w:rsid w:val="00E373F6"/>
    <w:rsid w:val="00E3743E"/>
    <w:rsid w:val="00E37671"/>
    <w:rsid w:val="00E37746"/>
    <w:rsid w:val="00E37A8D"/>
    <w:rsid w:val="00E37AC7"/>
    <w:rsid w:val="00E37B62"/>
    <w:rsid w:val="00E37C73"/>
    <w:rsid w:val="00E40080"/>
    <w:rsid w:val="00E40093"/>
    <w:rsid w:val="00E400ED"/>
    <w:rsid w:val="00E4058C"/>
    <w:rsid w:val="00E409CD"/>
    <w:rsid w:val="00E409F0"/>
    <w:rsid w:val="00E40A5A"/>
    <w:rsid w:val="00E40C3D"/>
    <w:rsid w:val="00E40CFC"/>
    <w:rsid w:val="00E40D38"/>
    <w:rsid w:val="00E40EBC"/>
    <w:rsid w:val="00E40F27"/>
    <w:rsid w:val="00E4106B"/>
    <w:rsid w:val="00E41316"/>
    <w:rsid w:val="00E4169F"/>
    <w:rsid w:val="00E417B2"/>
    <w:rsid w:val="00E41A01"/>
    <w:rsid w:val="00E41A80"/>
    <w:rsid w:val="00E41BF2"/>
    <w:rsid w:val="00E41D55"/>
    <w:rsid w:val="00E41FB5"/>
    <w:rsid w:val="00E41FE8"/>
    <w:rsid w:val="00E4211C"/>
    <w:rsid w:val="00E4230C"/>
    <w:rsid w:val="00E42406"/>
    <w:rsid w:val="00E42564"/>
    <w:rsid w:val="00E42649"/>
    <w:rsid w:val="00E42780"/>
    <w:rsid w:val="00E42A41"/>
    <w:rsid w:val="00E42A54"/>
    <w:rsid w:val="00E42CD4"/>
    <w:rsid w:val="00E42CDA"/>
    <w:rsid w:val="00E42CF6"/>
    <w:rsid w:val="00E42F13"/>
    <w:rsid w:val="00E42F5D"/>
    <w:rsid w:val="00E42FA6"/>
    <w:rsid w:val="00E43007"/>
    <w:rsid w:val="00E43032"/>
    <w:rsid w:val="00E43048"/>
    <w:rsid w:val="00E434B4"/>
    <w:rsid w:val="00E434B9"/>
    <w:rsid w:val="00E434C1"/>
    <w:rsid w:val="00E43C8F"/>
    <w:rsid w:val="00E43D1D"/>
    <w:rsid w:val="00E43FAB"/>
    <w:rsid w:val="00E440E6"/>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4EE"/>
    <w:rsid w:val="00E45919"/>
    <w:rsid w:val="00E4596B"/>
    <w:rsid w:val="00E45AF5"/>
    <w:rsid w:val="00E45C46"/>
    <w:rsid w:val="00E45EB8"/>
    <w:rsid w:val="00E45FDC"/>
    <w:rsid w:val="00E46229"/>
    <w:rsid w:val="00E46258"/>
    <w:rsid w:val="00E46482"/>
    <w:rsid w:val="00E46A24"/>
    <w:rsid w:val="00E46AD8"/>
    <w:rsid w:val="00E46B27"/>
    <w:rsid w:val="00E46B38"/>
    <w:rsid w:val="00E46B93"/>
    <w:rsid w:val="00E46ECA"/>
    <w:rsid w:val="00E46FB7"/>
    <w:rsid w:val="00E470B4"/>
    <w:rsid w:val="00E472A1"/>
    <w:rsid w:val="00E47575"/>
    <w:rsid w:val="00E477B1"/>
    <w:rsid w:val="00E4796F"/>
    <w:rsid w:val="00E47B2E"/>
    <w:rsid w:val="00E47BD3"/>
    <w:rsid w:val="00E47CFF"/>
    <w:rsid w:val="00E47DBE"/>
    <w:rsid w:val="00E47F4C"/>
    <w:rsid w:val="00E504AC"/>
    <w:rsid w:val="00E5056A"/>
    <w:rsid w:val="00E50BAD"/>
    <w:rsid w:val="00E50C8B"/>
    <w:rsid w:val="00E50E4C"/>
    <w:rsid w:val="00E510CE"/>
    <w:rsid w:val="00E5112A"/>
    <w:rsid w:val="00E51199"/>
    <w:rsid w:val="00E51216"/>
    <w:rsid w:val="00E51469"/>
    <w:rsid w:val="00E51518"/>
    <w:rsid w:val="00E51543"/>
    <w:rsid w:val="00E5157A"/>
    <w:rsid w:val="00E51586"/>
    <w:rsid w:val="00E51589"/>
    <w:rsid w:val="00E517A6"/>
    <w:rsid w:val="00E5186D"/>
    <w:rsid w:val="00E51915"/>
    <w:rsid w:val="00E51A0D"/>
    <w:rsid w:val="00E51A52"/>
    <w:rsid w:val="00E51D9A"/>
    <w:rsid w:val="00E51DE6"/>
    <w:rsid w:val="00E51FC6"/>
    <w:rsid w:val="00E51FED"/>
    <w:rsid w:val="00E520B9"/>
    <w:rsid w:val="00E52213"/>
    <w:rsid w:val="00E52347"/>
    <w:rsid w:val="00E52509"/>
    <w:rsid w:val="00E5270D"/>
    <w:rsid w:val="00E52888"/>
    <w:rsid w:val="00E52AEE"/>
    <w:rsid w:val="00E52D25"/>
    <w:rsid w:val="00E535E4"/>
    <w:rsid w:val="00E5375B"/>
    <w:rsid w:val="00E539AE"/>
    <w:rsid w:val="00E53ABD"/>
    <w:rsid w:val="00E53B08"/>
    <w:rsid w:val="00E53B56"/>
    <w:rsid w:val="00E53B66"/>
    <w:rsid w:val="00E53BAD"/>
    <w:rsid w:val="00E53C55"/>
    <w:rsid w:val="00E53C7D"/>
    <w:rsid w:val="00E53D2F"/>
    <w:rsid w:val="00E53D9F"/>
    <w:rsid w:val="00E53EF0"/>
    <w:rsid w:val="00E5402B"/>
    <w:rsid w:val="00E54141"/>
    <w:rsid w:val="00E54265"/>
    <w:rsid w:val="00E543B6"/>
    <w:rsid w:val="00E544B4"/>
    <w:rsid w:val="00E547A9"/>
    <w:rsid w:val="00E5515D"/>
    <w:rsid w:val="00E551DC"/>
    <w:rsid w:val="00E554E6"/>
    <w:rsid w:val="00E55AA0"/>
    <w:rsid w:val="00E55AAB"/>
    <w:rsid w:val="00E55C38"/>
    <w:rsid w:val="00E55CAA"/>
    <w:rsid w:val="00E55D8A"/>
    <w:rsid w:val="00E55EB8"/>
    <w:rsid w:val="00E55F97"/>
    <w:rsid w:val="00E55FF7"/>
    <w:rsid w:val="00E5600D"/>
    <w:rsid w:val="00E5603F"/>
    <w:rsid w:val="00E561C6"/>
    <w:rsid w:val="00E56532"/>
    <w:rsid w:val="00E56610"/>
    <w:rsid w:val="00E567C9"/>
    <w:rsid w:val="00E568EE"/>
    <w:rsid w:val="00E56B10"/>
    <w:rsid w:val="00E57033"/>
    <w:rsid w:val="00E571B0"/>
    <w:rsid w:val="00E571CC"/>
    <w:rsid w:val="00E572B0"/>
    <w:rsid w:val="00E57348"/>
    <w:rsid w:val="00E57422"/>
    <w:rsid w:val="00E575AC"/>
    <w:rsid w:val="00E5771B"/>
    <w:rsid w:val="00E577AE"/>
    <w:rsid w:val="00E577B1"/>
    <w:rsid w:val="00E57AB5"/>
    <w:rsid w:val="00E57B77"/>
    <w:rsid w:val="00E57DFC"/>
    <w:rsid w:val="00E6003F"/>
    <w:rsid w:val="00E6024E"/>
    <w:rsid w:val="00E60497"/>
    <w:rsid w:val="00E60758"/>
    <w:rsid w:val="00E60B29"/>
    <w:rsid w:val="00E60BD4"/>
    <w:rsid w:val="00E60C2A"/>
    <w:rsid w:val="00E60D47"/>
    <w:rsid w:val="00E60E3C"/>
    <w:rsid w:val="00E61042"/>
    <w:rsid w:val="00E61407"/>
    <w:rsid w:val="00E6153B"/>
    <w:rsid w:val="00E61543"/>
    <w:rsid w:val="00E617E4"/>
    <w:rsid w:val="00E61919"/>
    <w:rsid w:val="00E619A3"/>
    <w:rsid w:val="00E619D8"/>
    <w:rsid w:val="00E61C55"/>
    <w:rsid w:val="00E61C70"/>
    <w:rsid w:val="00E61DE4"/>
    <w:rsid w:val="00E62132"/>
    <w:rsid w:val="00E62296"/>
    <w:rsid w:val="00E6265F"/>
    <w:rsid w:val="00E626CD"/>
    <w:rsid w:val="00E629D2"/>
    <w:rsid w:val="00E62A37"/>
    <w:rsid w:val="00E62B37"/>
    <w:rsid w:val="00E62C3C"/>
    <w:rsid w:val="00E62D03"/>
    <w:rsid w:val="00E62E43"/>
    <w:rsid w:val="00E6301D"/>
    <w:rsid w:val="00E63040"/>
    <w:rsid w:val="00E6326A"/>
    <w:rsid w:val="00E63554"/>
    <w:rsid w:val="00E6370D"/>
    <w:rsid w:val="00E63788"/>
    <w:rsid w:val="00E6382D"/>
    <w:rsid w:val="00E638ED"/>
    <w:rsid w:val="00E639FF"/>
    <w:rsid w:val="00E63ADC"/>
    <w:rsid w:val="00E63B9F"/>
    <w:rsid w:val="00E63C7C"/>
    <w:rsid w:val="00E63E6F"/>
    <w:rsid w:val="00E64415"/>
    <w:rsid w:val="00E6446D"/>
    <w:rsid w:val="00E6462C"/>
    <w:rsid w:val="00E64663"/>
    <w:rsid w:val="00E646DE"/>
    <w:rsid w:val="00E6480A"/>
    <w:rsid w:val="00E64968"/>
    <w:rsid w:val="00E649B2"/>
    <w:rsid w:val="00E64A7D"/>
    <w:rsid w:val="00E64BFA"/>
    <w:rsid w:val="00E64E4B"/>
    <w:rsid w:val="00E64E6E"/>
    <w:rsid w:val="00E65044"/>
    <w:rsid w:val="00E65136"/>
    <w:rsid w:val="00E65190"/>
    <w:rsid w:val="00E651C8"/>
    <w:rsid w:val="00E65589"/>
    <w:rsid w:val="00E65646"/>
    <w:rsid w:val="00E6579A"/>
    <w:rsid w:val="00E658C8"/>
    <w:rsid w:val="00E65BA0"/>
    <w:rsid w:val="00E65D33"/>
    <w:rsid w:val="00E65EB8"/>
    <w:rsid w:val="00E66267"/>
    <w:rsid w:val="00E66335"/>
    <w:rsid w:val="00E66393"/>
    <w:rsid w:val="00E6649A"/>
    <w:rsid w:val="00E66537"/>
    <w:rsid w:val="00E66620"/>
    <w:rsid w:val="00E66651"/>
    <w:rsid w:val="00E666CC"/>
    <w:rsid w:val="00E66733"/>
    <w:rsid w:val="00E66860"/>
    <w:rsid w:val="00E66972"/>
    <w:rsid w:val="00E66B6C"/>
    <w:rsid w:val="00E66C96"/>
    <w:rsid w:val="00E6702E"/>
    <w:rsid w:val="00E67277"/>
    <w:rsid w:val="00E67337"/>
    <w:rsid w:val="00E67400"/>
    <w:rsid w:val="00E67453"/>
    <w:rsid w:val="00E6746A"/>
    <w:rsid w:val="00E67765"/>
    <w:rsid w:val="00E6782D"/>
    <w:rsid w:val="00E678D3"/>
    <w:rsid w:val="00E67904"/>
    <w:rsid w:val="00E67987"/>
    <w:rsid w:val="00E67B0C"/>
    <w:rsid w:val="00E67B3F"/>
    <w:rsid w:val="00E67EB6"/>
    <w:rsid w:val="00E67FE3"/>
    <w:rsid w:val="00E701EE"/>
    <w:rsid w:val="00E703D0"/>
    <w:rsid w:val="00E7078D"/>
    <w:rsid w:val="00E7078E"/>
    <w:rsid w:val="00E707F5"/>
    <w:rsid w:val="00E708ED"/>
    <w:rsid w:val="00E70980"/>
    <w:rsid w:val="00E709BD"/>
    <w:rsid w:val="00E709E4"/>
    <w:rsid w:val="00E70BC9"/>
    <w:rsid w:val="00E70C1D"/>
    <w:rsid w:val="00E70C28"/>
    <w:rsid w:val="00E70CED"/>
    <w:rsid w:val="00E70D1A"/>
    <w:rsid w:val="00E70D2F"/>
    <w:rsid w:val="00E70F80"/>
    <w:rsid w:val="00E71065"/>
    <w:rsid w:val="00E71118"/>
    <w:rsid w:val="00E71242"/>
    <w:rsid w:val="00E714B8"/>
    <w:rsid w:val="00E717DB"/>
    <w:rsid w:val="00E71811"/>
    <w:rsid w:val="00E71841"/>
    <w:rsid w:val="00E7187A"/>
    <w:rsid w:val="00E7192C"/>
    <w:rsid w:val="00E71A37"/>
    <w:rsid w:val="00E7212C"/>
    <w:rsid w:val="00E722DC"/>
    <w:rsid w:val="00E7247D"/>
    <w:rsid w:val="00E72898"/>
    <w:rsid w:val="00E72982"/>
    <w:rsid w:val="00E72DF1"/>
    <w:rsid w:val="00E72E17"/>
    <w:rsid w:val="00E72E84"/>
    <w:rsid w:val="00E72EE3"/>
    <w:rsid w:val="00E73014"/>
    <w:rsid w:val="00E73371"/>
    <w:rsid w:val="00E73438"/>
    <w:rsid w:val="00E73861"/>
    <w:rsid w:val="00E73B37"/>
    <w:rsid w:val="00E73B8B"/>
    <w:rsid w:val="00E73BAD"/>
    <w:rsid w:val="00E73BF8"/>
    <w:rsid w:val="00E73C44"/>
    <w:rsid w:val="00E73EC5"/>
    <w:rsid w:val="00E742D8"/>
    <w:rsid w:val="00E745D9"/>
    <w:rsid w:val="00E74668"/>
    <w:rsid w:val="00E74744"/>
    <w:rsid w:val="00E7476E"/>
    <w:rsid w:val="00E748F5"/>
    <w:rsid w:val="00E749C6"/>
    <w:rsid w:val="00E74A6E"/>
    <w:rsid w:val="00E74A73"/>
    <w:rsid w:val="00E74AB2"/>
    <w:rsid w:val="00E74CD0"/>
    <w:rsid w:val="00E74D7E"/>
    <w:rsid w:val="00E74DCB"/>
    <w:rsid w:val="00E74DFE"/>
    <w:rsid w:val="00E74FDB"/>
    <w:rsid w:val="00E75042"/>
    <w:rsid w:val="00E754FC"/>
    <w:rsid w:val="00E755B4"/>
    <w:rsid w:val="00E75707"/>
    <w:rsid w:val="00E75758"/>
    <w:rsid w:val="00E758B8"/>
    <w:rsid w:val="00E75BD0"/>
    <w:rsid w:val="00E75C92"/>
    <w:rsid w:val="00E75D4C"/>
    <w:rsid w:val="00E75ED5"/>
    <w:rsid w:val="00E75FEE"/>
    <w:rsid w:val="00E76072"/>
    <w:rsid w:val="00E762C6"/>
    <w:rsid w:val="00E76410"/>
    <w:rsid w:val="00E7654F"/>
    <w:rsid w:val="00E76671"/>
    <w:rsid w:val="00E76709"/>
    <w:rsid w:val="00E767A7"/>
    <w:rsid w:val="00E767D1"/>
    <w:rsid w:val="00E76C24"/>
    <w:rsid w:val="00E774FB"/>
    <w:rsid w:val="00E776C2"/>
    <w:rsid w:val="00E7776A"/>
    <w:rsid w:val="00E777A4"/>
    <w:rsid w:val="00E7794A"/>
    <w:rsid w:val="00E779B3"/>
    <w:rsid w:val="00E77CF8"/>
    <w:rsid w:val="00E77F9A"/>
    <w:rsid w:val="00E77FC4"/>
    <w:rsid w:val="00E8009F"/>
    <w:rsid w:val="00E8023C"/>
    <w:rsid w:val="00E80253"/>
    <w:rsid w:val="00E80347"/>
    <w:rsid w:val="00E80519"/>
    <w:rsid w:val="00E80574"/>
    <w:rsid w:val="00E80A76"/>
    <w:rsid w:val="00E80B0D"/>
    <w:rsid w:val="00E80B86"/>
    <w:rsid w:val="00E80B95"/>
    <w:rsid w:val="00E81045"/>
    <w:rsid w:val="00E8108C"/>
    <w:rsid w:val="00E811F4"/>
    <w:rsid w:val="00E813D0"/>
    <w:rsid w:val="00E814A0"/>
    <w:rsid w:val="00E814CD"/>
    <w:rsid w:val="00E81C17"/>
    <w:rsid w:val="00E81D28"/>
    <w:rsid w:val="00E8240F"/>
    <w:rsid w:val="00E825C9"/>
    <w:rsid w:val="00E82629"/>
    <w:rsid w:val="00E8265E"/>
    <w:rsid w:val="00E826AF"/>
    <w:rsid w:val="00E8283E"/>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180"/>
    <w:rsid w:val="00E845B2"/>
    <w:rsid w:val="00E8470B"/>
    <w:rsid w:val="00E8475E"/>
    <w:rsid w:val="00E8484A"/>
    <w:rsid w:val="00E8496A"/>
    <w:rsid w:val="00E84A8F"/>
    <w:rsid w:val="00E84BB6"/>
    <w:rsid w:val="00E84BCD"/>
    <w:rsid w:val="00E84CDC"/>
    <w:rsid w:val="00E84FA2"/>
    <w:rsid w:val="00E84FB6"/>
    <w:rsid w:val="00E85008"/>
    <w:rsid w:val="00E850A3"/>
    <w:rsid w:val="00E8511C"/>
    <w:rsid w:val="00E8522B"/>
    <w:rsid w:val="00E856BB"/>
    <w:rsid w:val="00E856C7"/>
    <w:rsid w:val="00E85704"/>
    <w:rsid w:val="00E85775"/>
    <w:rsid w:val="00E85811"/>
    <w:rsid w:val="00E8586A"/>
    <w:rsid w:val="00E85A51"/>
    <w:rsid w:val="00E8630B"/>
    <w:rsid w:val="00E86334"/>
    <w:rsid w:val="00E86A95"/>
    <w:rsid w:val="00E86BCB"/>
    <w:rsid w:val="00E86C64"/>
    <w:rsid w:val="00E86E36"/>
    <w:rsid w:val="00E87722"/>
    <w:rsid w:val="00E87905"/>
    <w:rsid w:val="00E87A3C"/>
    <w:rsid w:val="00E87C43"/>
    <w:rsid w:val="00E87D16"/>
    <w:rsid w:val="00E87FD2"/>
    <w:rsid w:val="00E90393"/>
    <w:rsid w:val="00E906D2"/>
    <w:rsid w:val="00E9073D"/>
    <w:rsid w:val="00E90765"/>
    <w:rsid w:val="00E90A61"/>
    <w:rsid w:val="00E90BAB"/>
    <w:rsid w:val="00E90F4A"/>
    <w:rsid w:val="00E91125"/>
    <w:rsid w:val="00E911AE"/>
    <w:rsid w:val="00E91328"/>
    <w:rsid w:val="00E913C5"/>
    <w:rsid w:val="00E9176A"/>
    <w:rsid w:val="00E9180F"/>
    <w:rsid w:val="00E91DA2"/>
    <w:rsid w:val="00E92230"/>
    <w:rsid w:val="00E92239"/>
    <w:rsid w:val="00E92328"/>
    <w:rsid w:val="00E9248B"/>
    <w:rsid w:val="00E924CF"/>
    <w:rsid w:val="00E9293A"/>
    <w:rsid w:val="00E92C20"/>
    <w:rsid w:val="00E92C63"/>
    <w:rsid w:val="00E92F0F"/>
    <w:rsid w:val="00E93112"/>
    <w:rsid w:val="00E93131"/>
    <w:rsid w:val="00E933A7"/>
    <w:rsid w:val="00E933A8"/>
    <w:rsid w:val="00E9366D"/>
    <w:rsid w:val="00E93755"/>
    <w:rsid w:val="00E93D58"/>
    <w:rsid w:val="00E93FA8"/>
    <w:rsid w:val="00E9418B"/>
    <w:rsid w:val="00E94329"/>
    <w:rsid w:val="00E94377"/>
    <w:rsid w:val="00E947CE"/>
    <w:rsid w:val="00E949BA"/>
    <w:rsid w:val="00E949FD"/>
    <w:rsid w:val="00E94A60"/>
    <w:rsid w:val="00E94B37"/>
    <w:rsid w:val="00E94B90"/>
    <w:rsid w:val="00E94C44"/>
    <w:rsid w:val="00E94CC9"/>
    <w:rsid w:val="00E94CEA"/>
    <w:rsid w:val="00E94DD8"/>
    <w:rsid w:val="00E94EC9"/>
    <w:rsid w:val="00E9501D"/>
    <w:rsid w:val="00E9526B"/>
    <w:rsid w:val="00E95392"/>
    <w:rsid w:val="00E95477"/>
    <w:rsid w:val="00E954E5"/>
    <w:rsid w:val="00E95844"/>
    <w:rsid w:val="00E96166"/>
    <w:rsid w:val="00E96171"/>
    <w:rsid w:val="00E9624A"/>
    <w:rsid w:val="00E962F8"/>
    <w:rsid w:val="00E96348"/>
    <w:rsid w:val="00E96530"/>
    <w:rsid w:val="00E9666B"/>
    <w:rsid w:val="00E96B4E"/>
    <w:rsid w:val="00E96B5D"/>
    <w:rsid w:val="00E96D54"/>
    <w:rsid w:val="00E96D5D"/>
    <w:rsid w:val="00E96DAC"/>
    <w:rsid w:val="00E96F82"/>
    <w:rsid w:val="00E97027"/>
    <w:rsid w:val="00E97321"/>
    <w:rsid w:val="00E9742C"/>
    <w:rsid w:val="00EA04D9"/>
    <w:rsid w:val="00EA06C4"/>
    <w:rsid w:val="00EA070B"/>
    <w:rsid w:val="00EA0935"/>
    <w:rsid w:val="00EA0C39"/>
    <w:rsid w:val="00EA0C6F"/>
    <w:rsid w:val="00EA0D91"/>
    <w:rsid w:val="00EA1318"/>
    <w:rsid w:val="00EA153A"/>
    <w:rsid w:val="00EA1B16"/>
    <w:rsid w:val="00EA1C6D"/>
    <w:rsid w:val="00EA1C96"/>
    <w:rsid w:val="00EA2100"/>
    <w:rsid w:val="00EA217D"/>
    <w:rsid w:val="00EA219C"/>
    <w:rsid w:val="00EA23F4"/>
    <w:rsid w:val="00EA23FF"/>
    <w:rsid w:val="00EA2439"/>
    <w:rsid w:val="00EA2715"/>
    <w:rsid w:val="00EA293B"/>
    <w:rsid w:val="00EA2A4D"/>
    <w:rsid w:val="00EA2B24"/>
    <w:rsid w:val="00EA2B7A"/>
    <w:rsid w:val="00EA331F"/>
    <w:rsid w:val="00EA38F1"/>
    <w:rsid w:val="00EA3BA8"/>
    <w:rsid w:val="00EA3BE4"/>
    <w:rsid w:val="00EA3CEB"/>
    <w:rsid w:val="00EA4083"/>
    <w:rsid w:val="00EA4101"/>
    <w:rsid w:val="00EA4103"/>
    <w:rsid w:val="00EA42D6"/>
    <w:rsid w:val="00EA43B5"/>
    <w:rsid w:val="00EA4460"/>
    <w:rsid w:val="00EA459C"/>
    <w:rsid w:val="00EA46D7"/>
    <w:rsid w:val="00EA4726"/>
    <w:rsid w:val="00EA47A6"/>
    <w:rsid w:val="00EA48AC"/>
    <w:rsid w:val="00EA48BE"/>
    <w:rsid w:val="00EA4EFC"/>
    <w:rsid w:val="00EA4FE6"/>
    <w:rsid w:val="00EA5343"/>
    <w:rsid w:val="00EA597F"/>
    <w:rsid w:val="00EA5F01"/>
    <w:rsid w:val="00EA5FDA"/>
    <w:rsid w:val="00EA6008"/>
    <w:rsid w:val="00EA65E3"/>
    <w:rsid w:val="00EA661F"/>
    <w:rsid w:val="00EA6627"/>
    <w:rsid w:val="00EA6932"/>
    <w:rsid w:val="00EA698A"/>
    <w:rsid w:val="00EA6AA9"/>
    <w:rsid w:val="00EA6C3C"/>
    <w:rsid w:val="00EA6CD3"/>
    <w:rsid w:val="00EA6DA8"/>
    <w:rsid w:val="00EA6E38"/>
    <w:rsid w:val="00EA7201"/>
    <w:rsid w:val="00EA7305"/>
    <w:rsid w:val="00EA7356"/>
    <w:rsid w:val="00EA757A"/>
    <w:rsid w:val="00EA769B"/>
    <w:rsid w:val="00EA76FB"/>
    <w:rsid w:val="00EA778C"/>
    <w:rsid w:val="00EA77C4"/>
    <w:rsid w:val="00EA780C"/>
    <w:rsid w:val="00EA78C4"/>
    <w:rsid w:val="00EA7AF6"/>
    <w:rsid w:val="00EA7BB8"/>
    <w:rsid w:val="00EA7EC4"/>
    <w:rsid w:val="00EB0137"/>
    <w:rsid w:val="00EB0266"/>
    <w:rsid w:val="00EB0279"/>
    <w:rsid w:val="00EB0366"/>
    <w:rsid w:val="00EB0392"/>
    <w:rsid w:val="00EB03ED"/>
    <w:rsid w:val="00EB0402"/>
    <w:rsid w:val="00EB06C8"/>
    <w:rsid w:val="00EB0869"/>
    <w:rsid w:val="00EB0A82"/>
    <w:rsid w:val="00EB0AAA"/>
    <w:rsid w:val="00EB0BF9"/>
    <w:rsid w:val="00EB0C2E"/>
    <w:rsid w:val="00EB0CEA"/>
    <w:rsid w:val="00EB0E39"/>
    <w:rsid w:val="00EB0F27"/>
    <w:rsid w:val="00EB0FEA"/>
    <w:rsid w:val="00EB1036"/>
    <w:rsid w:val="00EB1338"/>
    <w:rsid w:val="00EB1530"/>
    <w:rsid w:val="00EB1549"/>
    <w:rsid w:val="00EB16F5"/>
    <w:rsid w:val="00EB1770"/>
    <w:rsid w:val="00EB19B2"/>
    <w:rsid w:val="00EB1A9A"/>
    <w:rsid w:val="00EB1AC4"/>
    <w:rsid w:val="00EB1B03"/>
    <w:rsid w:val="00EB1C58"/>
    <w:rsid w:val="00EB1F2B"/>
    <w:rsid w:val="00EB2084"/>
    <w:rsid w:val="00EB219E"/>
    <w:rsid w:val="00EB24CB"/>
    <w:rsid w:val="00EB2533"/>
    <w:rsid w:val="00EB27C1"/>
    <w:rsid w:val="00EB2944"/>
    <w:rsid w:val="00EB29CF"/>
    <w:rsid w:val="00EB2C0C"/>
    <w:rsid w:val="00EB2D2F"/>
    <w:rsid w:val="00EB3467"/>
    <w:rsid w:val="00EB3482"/>
    <w:rsid w:val="00EB36C9"/>
    <w:rsid w:val="00EB3854"/>
    <w:rsid w:val="00EB388D"/>
    <w:rsid w:val="00EB3A21"/>
    <w:rsid w:val="00EB3A23"/>
    <w:rsid w:val="00EB3A50"/>
    <w:rsid w:val="00EB3C58"/>
    <w:rsid w:val="00EB4151"/>
    <w:rsid w:val="00EB419F"/>
    <w:rsid w:val="00EB42BD"/>
    <w:rsid w:val="00EB457F"/>
    <w:rsid w:val="00EB45CF"/>
    <w:rsid w:val="00EB48B7"/>
    <w:rsid w:val="00EB4A83"/>
    <w:rsid w:val="00EB4BEF"/>
    <w:rsid w:val="00EB4BFA"/>
    <w:rsid w:val="00EB4D13"/>
    <w:rsid w:val="00EB4F49"/>
    <w:rsid w:val="00EB508F"/>
    <w:rsid w:val="00EB50D3"/>
    <w:rsid w:val="00EB52CF"/>
    <w:rsid w:val="00EB5459"/>
    <w:rsid w:val="00EB54A7"/>
    <w:rsid w:val="00EB5504"/>
    <w:rsid w:val="00EB55BA"/>
    <w:rsid w:val="00EB55BE"/>
    <w:rsid w:val="00EB5657"/>
    <w:rsid w:val="00EB5665"/>
    <w:rsid w:val="00EB5791"/>
    <w:rsid w:val="00EB57E4"/>
    <w:rsid w:val="00EB5823"/>
    <w:rsid w:val="00EB5917"/>
    <w:rsid w:val="00EB595A"/>
    <w:rsid w:val="00EB5A47"/>
    <w:rsid w:val="00EB5B1F"/>
    <w:rsid w:val="00EB5B7F"/>
    <w:rsid w:val="00EB5BA3"/>
    <w:rsid w:val="00EB5C10"/>
    <w:rsid w:val="00EB5C62"/>
    <w:rsid w:val="00EB5C86"/>
    <w:rsid w:val="00EB6018"/>
    <w:rsid w:val="00EB61A3"/>
    <w:rsid w:val="00EB6230"/>
    <w:rsid w:val="00EB62FB"/>
    <w:rsid w:val="00EB6444"/>
    <w:rsid w:val="00EB644D"/>
    <w:rsid w:val="00EB6516"/>
    <w:rsid w:val="00EB661A"/>
    <w:rsid w:val="00EB6684"/>
    <w:rsid w:val="00EB66F5"/>
    <w:rsid w:val="00EB6791"/>
    <w:rsid w:val="00EB68EF"/>
    <w:rsid w:val="00EB6A76"/>
    <w:rsid w:val="00EB6B48"/>
    <w:rsid w:val="00EB6D35"/>
    <w:rsid w:val="00EB6EDA"/>
    <w:rsid w:val="00EB7029"/>
    <w:rsid w:val="00EB7275"/>
    <w:rsid w:val="00EB7626"/>
    <w:rsid w:val="00EB7654"/>
    <w:rsid w:val="00EB7776"/>
    <w:rsid w:val="00EB7A39"/>
    <w:rsid w:val="00EB7B06"/>
    <w:rsid w:val="00EB7B25"/>
    <w:rsid w:val="00EB7DA1"/>
    <w:rsid w:val="00EB7E63"/>
    <w:rsid w:val="00EB7E79"/>
    <w:rsid w:val="00EC001F"/>
    <w:rsid w:val="00EC0087"/>
    <w:rsid w:val="00EC0108"/>
    <w:rsid w:val="00EC0110"/>
    <w:rsid w:val="00EC04A4"/>
    <w:rsid w:val="00EC07FA"/>
    <w:rsid w:val="00EC0847"/>
    <w:rsid w:val="00EC0914"/>
    <w:rsid w:val="00EC0A00"/>
    <w:rsid w:val="00EC0E82"/>
    <w:rsid w:val="00EC0F10"/>
    <w:rsid w:val="00EC0F9B"/>
    <w:rsid w:val="00EC0FED"/>
    <w:rsid w:val="00EC109B"/>
    <w:rsid w:val="00EC13AE"/>
    <w:rsid w:val="00EC16DE"/>
    <w:rsid w:val="00EC18C0"/>
    <w:rsid w:val="00EC19F3"/>
    <w:rsid w:val="00EC1BA2"/>
    <w:rsid w:val="00EC1CE3"/>
    <w:rsid w:val="00EC1EC6"/>
    <w:rsid w:val="00EC1EF8"/>
    <w:rsid w:val="00EC2066"/>
    <w:rsid w:val="00EC21A8"/>
    <w:rsid w:val="00EC2200"/>
    <w:rsid w:val="00EC265A"/>
    <w:rsid w:val="00EC2722"/>
    <w:rsid w:val="00EC2826"/>
    <w:rsid w:val="00EC288D"/>
    <w:rsid w:val="00EC289F"/>
    <w:rsid w:val="00EC29CD"/>
    <w:rsid w:val="00EC2A6C"/>
    <w:rsid w:val="00EC2B20"/>
    <w:rsid w:val="00EC2BE4"/>
    <w:rsid w:val="00EC2ED1"/>
    <w:rsid w:val="00EC3114"/>
    <w:rsid w:val="00EC3153"/>
    <w:rsid w:val="00EC324B"/>
    <w:rsid w:val="00EC329A"/>
    <w:rsid w:val="00EC3316"/>
    <w:rsid w:val="00EC3BD2"/>
    <w:rsid w:val="00EC3D5D"/>
    <w:rsid w:val="00EC40C1"/>
    <w:rsid w:val="00EC41D4"/>
    <w:rsid w:val="00EC41F4"/>
    <w:rsid w:val="00EC439C"/>
    <w:rsid w:val="00EC44EC"/>
    <w:rsid w:val="00EC4682"/>
    <w:rsid w:val="00EC46F7"/>
    <w:rsid w:val="00EC483D"/>
    <w:rsid w:val="00EC4948"/>
    <w:rsid w:val="00EC4A43"/>
    <w:rsid w:val="00EC4A48"/>
    <w:rsid w:val="00EC4B6D"/>
    <w:rsid w:val="00EC4D8F"/>
    <w:rsid w:val="00EC5079"/>
    <w:rsid w:val="00EC50DB"/>
    <w:rsid w:val="00EC51B2"/>
    <w:rsid w:val="00EC520A"/>
    <w:rsid w:val="00EC529E"/>
    <w:rsid w:val="00EC5757"/>
    <w:rsid w:val="00EC5933"/>
    <w:rsid w:val="00EC5960"/>
    <w:rsid w:val="00EC59AB"/>
    <w:rsid w:val="00EC59AD"/>
    <w:rsid w:val="00EC5A92"/>
    <w:rsid w:val="00EC5B7F"/>
    <w:rsid w:val="00EC5F24"/>
    <w:rsid w:val="00EC63AE"/>
    <w:rsid w:val="00EC6557"/>
    <w:rsid w:val="00EC670F"/>
    <w:rsid w:val="00EC6834"/>
    <w:rsid w:val="00EC687E"/>
    <w:rsid w:val="00EC697D"/>
    <w:rsid w:val="00EC6BF4"/>
    <w:rsid w:val="00EC6CCD"/>
    <w:rsid w:val="00EC6EC7"/>
    <w:rsid w:val="00EC6F47"/>
    <w:rsid w:val="00EC7020"/>
    <w:rsid w:val="00EC725D"/>
    <w:rsid w:val="00EC76F7"/>
    <w:rsid w:val="00ED0040"/>
    <w:rsid w:val="00ED0089"/>
    <w:rsid w:val="00ED02E9"/>
    <w:rsid w:val="00ED0692"/>
    <w:rsid w:val="00ED071B"/>
    <w:rsid w:val="00ED0748"/>
    <w:rsid w:val="00ED090F"/>
    <w:rsid w:val="00ED09D5"/>
    <w:rsid w:val="00ED0A3D"/>
    <w:rsid w:val="00ED0B7E"/>
    <w:rsid w:val="00ED0C9B"/>
    <w:rsid w:val="00ED0D53"/>
    <w:rsid w:val="00ED0DEA"/>
    <w:rsid w:val="00ED0E4E"/>
    <w:rsid w:val="00ED0F46"/>
    <w:rsid w:val="00ED1016"/>
    <w:rsid w:val="00ED1162"/>
    <w:rsid w:val="00ED12CC"/>
    <w:rsid w:val="00ED12E0"/>
    <w:rsid w:val="00ED15B3"/>
    <w:rsid w:val="00ED1694"/>
    <w:rsid w:val="00ED1851"/>
    <w:rsid w:val="00ED18DD"/>
    <w:rsid w:val="00ED19A9"/>
    <w:rsid w:val="00ED1BE6"/>
    <w:rsid w:val="00ED1EFA"/>
    <w:rsid w:val="00ED20BC"/>
    <w:rsid w:val="00ED2202"/>
    <w:rsid w:val="00ED2383"/>
    <w:rsid w:val="00ED2694"/>
    <w:rsid w:val="00ED2795"/>
    <w:rsid w:val="00ED28A9"/>
    <w:rsid w:val="00ED2958"/>
    <w:rsid w:val="00ED2991"/>
    <w:rsid w:val="00ED2C28"/>
    <w:rsid w:val="00ED2C75"/>
    <w:rsid w:val="00ED2CDB"/>
    <w:rsid w:val="00ED2E4A"/>
    <w:rsid w:val="00ED2F1E"/>
    <w:rsid w:val="00ED2FC7"/>
    <w:rsid w:val="00ED344F"/>
    <w:rsid w:val="00ED3607"/>
    <w:rsid w:val="00ED3654"/>
    <w:rsid w:val="00ED3CEB"/>
    <w:rsid w:val="00ED3D09"/>
    <w:rsid w:val="00ED3D67"/>
    <w:rsid w:val="00ED4192"/>
    <w:rsid w:val="00ED438E"/>
    <w:rsid w:val="00ED44C2"/>
    <w:rsid w:val="00ED493F"/>
    <w:rsid w:val="00ED4C52"/>
    <w:rsid w:val="00ED502F"/>
    <w:rsid w:val="00ED518C"/>
    <w:rsid w:val="00ED51C4"/>
    <w:rsid w:val="00ED5218"/>
    <w:rsid w:val="00ED5395"/>
    <w:rsid w:val="00ED5572"/>
    <w:rsid w:val="00ED55C7"/>
    <w:rsid w:val="00ED5752"/>
    <w:rsid w:val="00ED59A1"/>
    <w:rsid w:val="00ED5C25"/>
    <w:rsid w:val="00ED5C4B"/>
    <w:rsid w:val="00ED5D76"/>
    <w:rsid w:val="00ED615C"/>
    <w:rsid w:val="00ED63DA"/>
    <w:rsid w:val="00ED65A4"/>
    <w:rsid w:val="00ED6799"/>
    <w:rsid w:val="00ED6912"/>
    <w:rsid w:val="00ED6955"/>
    <w:rsid w:val="00ED6BB4"/>
    <w:rsid w:val="00ED6BF5"/>
    <w:rsid w:val="00ED6DA9"/>
    <w:rsid w:val="00ED72BB"/>
    <w:rsid w:val="00ED7371"/>
    <w:rsid w:val="00ED738E"/>
    <w:rsid w:val="00ED7392"/>
    <w:rsid w:val="00ED74E2"/>
    <w:rsid w:val="00ED757E"/>
    <w:rsid w:val="00ED7AF2"/>
    <w:rsid w:val="00ED7CC0"/>
    <w:rsid w:val="00ED7D34"/>
    <w:rsid w:val="00EE0134"/>
    <w:rsid w:val="00EE02C7"/>
    <w:rsid w:val="00EE03E7"/>
    <w:rsid w:val="00EE0D68"/>
    <w:rsid w:val="00EE0DD3"/>
    <w:rsid w:val="00EE0DDE"/>
    <w:rsid w:val="00EE0EBF"/>
    <w:rsid w:val="00EE0F1E"/>
    <w:rsid w:val="00EE10A4"/>
    <w:rsid w:val="00EE10F0"/>
    <w:rsid w:val="00EE10F8"/>
    <w:rsid w:val="00EE1177"/>
    <w:rsid w:val="00EE11AD"/>
    <w:rsid w:val="00EE12C3"/>
    <w:rsid w:val="00EE12EC"/>
    <w:rsid w:val="00EE14B3"/>
    <w:rsid w:val="00EE1777"/>
    <w:rsid w:val="00EE189B"/>
    <w:rsid w:val="00EE18EC"/>
    <w:rsid w:val="00EE2338"/>
    <w:rsid w:val="00EE2665"/>
    <w:rsid w:val="00EE28C3"/>
    <w:rsid w:val="00EE2AF5"/>
    <w:rsid w:val="00EE2CB7"/>
    <w:rsid w:val="00EE2E38"/>
    <w:rsid w:val="00EE30CA"/>
    <w:rsid w:val="00EE35EE"/>
    <w:rsid w:val="00EE3920"/>
    <w:rsid w:val="00EE3929"/>
    <w:rsid w:val="00EE3978"/>
    <w:rsid w:val="00EE3B3A"/>
    <w:rsid w:val="00EE3B8A"/>
    <w:rsid w:val="00EE3D4E"/>
    <w:rsid w:val="00EE40D9"/>
    <w:rsid w:val="00EE412A"/>
    <w:rsid w:val="00EE4175"/>
    <w:rsid w:val="00EE421E"/>
    <w:rsid w:val="00EE443B"/>
    <w:rsid w:val="00EE4808"/>
    <w:rsid w:val="00EE4925"/>
    <w:rsid w:val="00EE4C76"/>
    <w:rsid w:val="00EE4CC9"/>
    <w:rsid w:val="00EE4D1E"/>
    <w:rsid w:val="00EE50CE"/>
    <w:rsid w:val="00EE52C4"/>
    <w:rsid w:val="00EE5387"/>
    <w:rsid w:val="00EE5730"/>
    <w:rsid w:val="00EE5788"/>
    <w:rsid w:val="00EE578F"/>
    <w:rsid w:val="00EE57C4"/>
    <w:rsid w:val="00EE5857"/>
    <w:rsid w:val="00EE588F"/>
    <w:rsid w:val="00EE59E9"/>
    <w:rsid w:val="00EE5A03"/>
    <w:rsid w:val="00EE5AC2"/>
    <w:rsid w:val="00EE5AF1"/>
    <w:rsid w:val="00EE5B91"/>
    <w:rsid w:val="00EE5BE6"/>
    <w:rsid w:val="00EE5FB6"/>
    <w:rsid w:val="00EE5FDC"/>
    <w:rsid w:val="00EE6035"/>
    <w:rsid w:val="00EE6081"/>
    <w:rsid w:val="00EE63FD"/>
    <w:rsid w:val="00EE6400"/>
    <w:rsid w:val="00EE66E6"/>
    <w:rsid w:val="00EE678F"/>
    <w:rsid w:val="00EE687B"/>
    <w:rsid w:val="00EE69CA"/>
    <w:rsid w:val="00EE6A54"/>
    <w:rsid w:val="00EE6AB2"/>
    <w:rsid w:val="00EE6AC6"/>
    <w:rsid w:val="00EE6C1C"/>
    <w:rsid w:val="00EE6D78"/>
    <w:rsid w:val="00EE712F"/>
    <w:rsid w:val="00EE714E"/>
    <w:rsid w:val="00EE71D2"/>
    <w:rsid w:val="00EE72A8"/>
    <w:rsid w:val="00EE72CC"/>
    <w:rsid w:val="00EE737E"/>
    <w:rsid w:val="00EE761B"/>
    <w:rsid w:val="00EE776D"/>
    <w:rsid w:val="00EE7A79"/>
    <w:rsid w:val="00EE7B46"/>
    <w:rsid w:val="00EE7D17"/>
    <w:rsid w:val="00EF019C"/>
    <w:rsid w:val="00EF01F7"/>
    <w:rsid w:val="00EF0274"/>
    <w:rsid w:val="00EF035C"/>
    <w:rsid w:val="00EF0378"/>
    <w:rsid w:val="00EF082C"/>
    <w:rsid w:val="00EF0A40"/>
    <w:rsid w:val="00EF0EA5"/>
    <w:rsid w:val="00EF13EC"/>
    <w:rsid w:val="00EF1402"/>
    <w:rsid w:val="00EF1503"/>
    <w:rsid w:val="00EF167C"/>
    <w:rsid w:val="00EF17C0"/>
    <w:rsid w:val="00EF1893"/>
    <w:rsid w:val="00EF1999"/>
    <w:rsid w:val="00EF1B2C"/>
    <w:rsid w:val="00EF1D09"/>
    <w:rsid w:val="00EF1D7F"/>
    <w:rsid w:val="00EF1F5B"/>
    <w:rsid w:val="00EF22A6"/>
    <w:rsid w:val="00EF22C2"/>
    <w:rsid w:val="00EF22E0"/>
    <w:rsid w:val="00EF23FD"/>
    <w:rsid w:val="00EF259B"/>
    <w:rsid w:val="00EF26E8"/>
    <w:rsid w:val="00EF282E"/>
    <w:rsid w:val="00EF2928"/>
    <w:rsid w:val="00EF2953"/>
    <w:rsid w:val="00EF2A42"/>
    <w:rsid w:val="00EF2C1B"/>
    <w:rsid w:val="00EF2F05"/>
    <w:rsid w:val="00EF2FEA"/>
    <w:rsid w:val="00EF303C"/>
    <w:rsid w:val="00EF31EE"/>
    <w:rsid w:val="00EF3221"/>
    <w:rsid w:val="00EF334D"/>
    <w:rsid w:val="00EF35E7"/>
    <w:rsid w:val="00EF379F"/>
    <w:rsid w:val="00EF3850"/>
    <w:rsid w:val="00EF38BD"/>
    <w:rsid w:val="00EF3EA8"/>
    <w:rsid w:val="00EF3ED7"/>
    <w:rsid w:val="00EF3F07"/>
    <w:rsid w:val="00EF4310"/>
    <w:rsid w:val="00EF4330"/>
    <w:rsid w:val="00EF436A"/>
    <w:rsid w:val="00EF4371"/>
    <w:rsid w:val="00EF45D5"/>
    <w:rsid w:val="00EF4616"/>
    <w:rsid w:val="00EF46A0"/>
    <w:rsid w:val="00EF46A2"/>
    <w:rsid w:val="00EF46F4"/>
    <w:rsid w:val="00EF4702"/>
    <w:rsid w:val="00EF479A"/>
    <w:rsid w:val="00EF488C"/>
    <w:rsid w:val="00EF48C7"/>
    <w:rsid w:val="00EF49C2"/>
    <w:rsid w:val="00EF4BEF"/>
    <w:rsid w:val="00EF4C95"/>
    <w:rsid w:val="00EF4CDC"/>
    <w:rsid w:val="00EF4D2E"/>
    <w:rsid w:val="00EF4DD7"/>
    <w:rsid w:val="00EF4E88"/>
    <w:rsid w:val="00EF5031"/>
    <w:rsid w:val="00EF51E8"/>
    <w:rsid w:val="00EF5352"/>
    <w:rsid w:val="00EF589B"/>
    <w:rsid w:val="00EF589F"/>
    <w:rsid w:val="00EF59E6"/>
    <w:rsid w:val="00EF5F35"/>
    <w:rsid w:val="00EF5F9F"/>
    <w:rsid w:val="00EF60F7"/>
    <w:rsid w:val="00EF6373"/>
    <w:rsid w:val="00EF63FF"/>
    <w:rsid w:val="00EF643F"/>
    <w:rsid w:val="00EF65C6"/>
    <w:rsid w:val="00EF668F"/>
    <w:rsid w:val="00EF68EA"/>
    <w:rsid w:val="00EF6C95"/>
    <w:rsid w:val="00EF6CAA"/>
    <w:rsid w:val="00EF730B"/>
    <w:rsid w:val="00EF7888"/>
    <w:rsid w:val="00EF7959"/>
    <w:rsid w:val="00EF7BE9"/>
    <w:rsid w:val="00EF7BEA"/>
    <w:rsid w:val="00EF7D20"/>
    <w:rsid w:val="00EF7D66"/>
    <w:rsid w:val="00EF7D95"/>
    <w:rsid w:val="00EF7E4D"/>
    <w:rsid w:val="00F00159"/>
    <w:rsid w:val="00F001C1"/>
    <w:rsid w:val="00F0060E"/>
    <w:rsid w:val="00F00652"/>
    <w:rsid w:val="00F006AD"/>
    <w:rsid w:val="00F0085B"/>
    <w:rsid w:val="00F0095C"/>
    <w:rsid w:val="00F00AA5"/>
    <w:rsid w:val="00F00B3B"/>
    <w:rsid w:val="00F00B84"/>
    <w:rsid w:val="00F00C09"/>
    <w:rsid w:val="00F00C27"/>
    <w:rsid w:val="00F00D92"/>
    <w:rsid w:val="00F00D94"/>
    <w:rsid w:val="00F00FA0"/>
    <w:rsid w:val="00F011E9"/>
    <w:rsid w:val="00F012F8"/>
    <w:rsid w:val="00F017E1"/>
    <w:rsid w:val="00F01905"/>
    <w:rsid w:val="00F019DD"/>
    <w:rsid w:val="00F01A4F"/>
    <w:rsid w:val="00F01CC2"/>
    <w:rsid w:val="00F01E0E"/>
    <w:rsid w:val="00F01F8A"/>
    <w:rsid w:val="00F0200C"/>
    <w:rsid w:val="00F02059"/>
    <w:rsid w:val="00F026E3"/>
    <w:rsid w:val="00F0272D"/>
    <w:rsid w:val="00F02B98"/>
    <w:rsid w:val="00F0316B"/>
    <w:rsid w:val="00F0340C"/>
    <w:rsid w:val="00F03666"/>
    <w:rsid w:val="00F0370A"/>
    <w:rsid w:val="00F03753"/>
    <w:rsid w:val="00F0378E"/>
    <w:rsid w:val="00F037DD"/>
    <w:rsid w:val="00F03823"/>
    <w:rsid w:val="00F039D4"/>
    <w:rsid w:val="00F03C6A"/>
    <w:rsid w:val="00F03EAD"/>
    <w:rsid w:val="00F04257"/>
    <w:rsid w:val="00F0426F"/>
    <w:rsid w:val="00F042BA"/>
    <w:rsid w:val="00F0437B"/>
    <w:rsid w:val="00F0443B"/>
    <w:rsid w:val="00F044C2"/>
    <w:rsid w:val="00F04983"/>
    <w:rsid w:val="00F04C4C"/>
    <w:rsid w:val="00F04D20"/>
    <w:rsid w:val="00F04E1C"/>
    <w:rsid w:val="00F04E42"/>
    <w:rsid w:val="00F051B9"/>
    <w:rsid w:val="00F051EA"/>
    <w:rsid w:val="00F052A1"/>
    <w:rsid w:val="00F05523"/>
    <w:rsid w:val="00F0591D"/>
    <w:rsid w:val="00F05957"/>
    <w:rsid w:val="00F05996"/>
    <w:rsid w:val="00F05A19"/>
    <w:rsid w:val="00F05AA5"/>
    <w:rsid w:val="00F05B6E"/>
    <w:rsid w:val="00F05D84"/>
    <w:rsid w:val="00F05E2C"/>
    <w:rsid w:val="00F06084"/>
    <w:rsid w:val="00F06111"/>
    <w:rsid w:val="00F06398"/>
    <w:rsid w:val="00F063B2"/>
    <w:rsid w:val="00F06464"/>
    <w:rsid w:val="00F064B5"/>
    <w:rsid w:val="00F064F9"/>
    <w:rsid w:val="00F0687B"/>
    <w:rsid w:val="00F06900"/>
    <w:rsid w:val="00F06D13"/>
    <w:rsid w:val="00F06D64"/>
    <w:rsid w:val="00F06EF3"/>
    <w:rsid w:val="00F06FB2"/>
    <w:rsid w:val="00F07051"/>
    <w:rsid w:val="00F07587"/>
    <w:rsid w:val="00F075B6"/>
    <w:rsid w:val="00F075FF"/>
    <w:rsid w:val="00F076DE"/>
    <w:rsid w:val="00F07723"/>
    <w:rsid w:val="00F0778E"/>
    <w:rsid w:val="00F077E4"/>
    <w:rsid w:val="00F0783F"/>
    <w:rsid w:val="00F07853"/>
    <w:rsid w:val="00F07C0A"/>
    <w:rsid w:val="00F07DCA"/>
    <w:rsid w:val="00F07E4A"/>
    <w:rsid w:val="00F07EBC"/>
    <w:rsid w:val="00F07F5A"/>
    <w:rsid w:val="00F07F83"/>
    <w:rsid w:val="00F07FB2"/>
    <w:rsid w:val="00F10242"/>
    <w:rsid w:val="00F10312"/>
    <w:rsid w:val="00F1033D"/>
    <w:rsid w:val="00F104C8"/>
    <w:rsid w:val="00F10524"/>
    <w:rsid w:val="00F108F9"/>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20"/>
    <w:rsid w:val="00F12A41"/>
    <w:rsid w:val="00F12BBC"/>
    <w:rsid w:val="00F12D77"/>
    <w:rsid w:val="00F12E74"/>
    <w:rsid w:val="00F13045"/>
    <w:rsid w:val="00F13377"/>
    <w:rsid w:val="00F13938"/>
    <w:rsid w:val="00F13941"/>
    <w:rsid w:val="00F13C64"/>
    <w:rsid w:val="00F13C71"/>
    <w:rsid w:val="00F13FBE"/>
    <w:rsid w:val="00F13FC7"/>
    <w:rsid w:val="00F1427B"/>
    <w:rsid w:val="00F14393"/>
    <w:rsid w:val="00F143CE"/>
    <w:rsid w:val="00F14405"/>
    <w:rsid w:val="00F1445F"/>
    <w:rsid w:val="00F144FE"/>
    <w:rsid w:val="00F1455F"/>
    <w:rsid w:val="00F145DF"/>
    <w:rsid w:val="00F14712"/>
    <w:rsid w:val="00F14876"/>
    <w:rsid w:val="00F14C7B"/>
    <w:rsid w:val="00F14D34"/>
    <w:rsid w:val="00F14F15"/>
    <w:rsid w:val="00F151D5"/>
    <w:rsid w:val="00F1521E"/>
    <w:rsid w:val="00F153FF"/>
    <w:rsid w:val="00F15464"/>
    <w:rsid w:val="00F154C1"/>
    <w:rsid w:val="00F15557"/>
    <w:rsid w:val="00F156D4"/>
    <w:rsid w:val="00F15733"/>
    <w:rsid w:val="00F15B46"/>
    <w:rsid w:val="00F15C1F"/>
    <w:rsid w:val="00F15FCF"/>
    <w:rsid w:val="00F16025"/>
    <w:rsid w:val="00F161C5"/>
    <w:rsid w:val="00F161FF"/>
    <w:rsid w:val="00F1622E"/>
    <w:rsid w:val="00F16570"/>
    <w:rsid w:val="00F165EA"/>
    <w:rsid w:val="00F167A4"/>
    <w:rsid w:val="00F16861"/>
    <w:rsid w:val="00F1687C"/>
    <w:rsid w:val="00F16A12"/>
    <w:rsid w:val="00F16A9A"/>
    <w:rsid w:val="00F16CDC"/>
    <w:rsid w:val="00F16D2A"/>
    <w:rsid w:val="00F16DCD"/>
    <w:rsid w:val="00F170FA"/>
    <w:rsid w:val="00F17515"/>
    <w:rsid w:val="00F176B7"/>
    <w:rsid w:val="00F17D32"/>
    <w:rsid w:val="00F17DBF"/>
    <w:rsid w:val="00F17DF8"/>
    <w:rsid w:val="00F17E40"/>
    <w:rsid w:val="00F17F8C"/>
    <w:rsid w:val="00F2023B"/>
    <w:rsid w:val="00F2035A"/>
    <w:rsid w:val="00F20419"/>
    <w:rsid w:val="00F204C5"/>
    <w:rsid w:val="00F20579"/>
    <w:rsid w:val="00F20638"/>
    <w:rsid w:val="00F20676"/>
    <w:rsid w:val="00F20736"/>
    <w:rsid w:val="00F20859"/>
    <w:rsid w:val="00F209AE"/>
    <w:rsid w:val="00F20C7A"/>
    <w:rsid w:val="00F20E98"/>
    <w:rsid w:val="00F20F66"/>
    <w:rsid w:val="00F2107A"/>
    <w:rsid w:val="00F211AB"/>
    <w:rsid w:val="00F212AD"/>
    <w:rsid w:val="00F214BA"/>
    <w:rsid w:val="00F2159E"/>
    <w:rsid w:val="00F217AE"/>
    <w:rsid w:val="00F21940"/>
    <w:rsid w:val="00F21A05"/>
    <w:rsid w:val="00F21DD4"/>
    <w:rsid w:val="00F21F83"/>
    <w:rsid w:val="00F22186"/>
    <w:rsid w:val="00F222FC"/>
    <w:rsid w:val="00F2230E"/>
    <w:rsid w:val="00F224A1"/>
    <w:rsid w:val="00F225FA"/>
    <w:rsid w:val="00F22685"/>
    <w:rsid w:val="00F2286E"/>
    <w:rsid w:val="00F229B3"/>
    <w:rsid w:val="00F22AE3"/>
    <w:rsid w:val="00F22AEB"/>
    <w:rsid w:val="00F22B11"/>
    <w:rsid w:val="00F22C23"/>
    <w:rsid w:val="00F22CCF"/>
    <w:rsid w:val="00F22D00"/>
    <w:rsid w:val="00F22F33"/>
    <w:rsid w:val="00F22FA4"/>
    <w:rsid w:val="00F231A5"/>
    <w:rsid w:val="00F2346D"/>
    <w:rsid w:val="00F235D0"/>
    <w:rsid w:val="00F236F4"/>
    <w:rsid w:val="00F237F2"/>
    <w:rsid w:val="00F23803"/>
    <w:rsid w:val="00F23AFB"/>
    <w:rsid w:val="00F23B2D"/>
    <w:rsid w:val="00F23C7A"/>
    <w:rsid w:val="00F23DF3"/>
    <w:rsid w:val="00F2403B"/>
    <w:rsid w:val="00F24101"/>
    <w:rsid w:val="00F24158"/>
    <w:rsid w:val="00F241C9"/>
    <w:rsid w:val="00F241D8"/>
    <w:rsid w:val="00F24524"/>
    <w:rsid w:val="00F24590"/>
    <w:rsid w:val="00F2459D"/>
    <w:rsid w:val="00F247B3"/>
    <w:rsid w:val="00F24A39"/>
    <w:rsid w:val="00F24C2E"/>
    <w:rsid w:val="00F24CA1"/>
    <w:rsid w:val="00F25039"/>
    <w:rsid w:val="00F251D8"/>
    <w:rsid w:val="00F25204"/>
    <w:rsid w:val="00F25273"/>
    <w:rsid w:val="00F2536B"/>
    <w:rsid w:val="00F25B29"/>
    <w:rsid w:val="00F25C21"/>
    <w:rsid w:val="00F25F67"/>
    <w:rsid w:val="00F26065"/>
    <w:rsid w:val="00F26423"/>
    <w:rsid w:val="00F265C2"/>
    <w:rsid w:val="00F2676B"/>
    <w:rsid w:val="00F26DB7"/>
    <w:rsid w:val="00F26ECE"/>
    <w:rsid w:val="00F26F9B"/>
    <w:rsid w:val="00F27040"/>
    <w:rsid w:val="00F270C3"/>
    <w:rsid w:val="00F272E7"/>
    <w:rsid w:val="00F2757C"/>
    <w:rsid w:val="00F276D5"/>
    <w:rsid w:val="00F276E0"/>
    <w:rsid w:val="00F2778F"/>
    <w:rsid w:val="00F278C4"/>
    <w:rsid w:val="00F2798A"/>
    <w:rsid w:val="00F27BF7"/>
    <w:rsid w:val="00F27D41"/>
    <w:rsid w:val="00F27EA3"/>
    <w:rsid w:val="00F27FF1"/>
    <w:rsid w:val="00F3017F"/>
    <w:rsid w:val="00F301FF"/>
    <w:rsid w:val="00F3022F"/>
    <w:rsid w:val="00F30278"/>
    <w:rsid w:val="00F30403"/>
    <w:rsid w:val="00F30417"/>
    <w:rsid w:val="00F30522"/>
    <w:rsid w:val="00F30740"/>
    <w:rsid w:val="00F308BB"/>
    <w:rsid w:val="00F30A3A"/>
    <w:rsid w:val="00F30AE3"/>
    <w:rsid w:val="00F30B86"/>
    <w:rsid w:val="00F30BF5"/>
    <w:rsid w:val="00F30C65"/>
    <w:rsid w:val="00F30CA3"/>
    <w:rsid w:val="00F30DC9"/>
    <w:rsid w:val="00F30DED"/>
    <w:rsid w:val="00F30FE7"/>
    <w:rsid w:val="00F31037"/>
    <w:rsid w:val="00F313BE"/>
    <w:rsid w:val="00F315FA"/>
    <w:rsid w:val="00F31BBF"/>
    <w:rsid w:val="00F31C88"/>
    <w:rsid w:val="00F31DB6"/>
    <w:rsid w:val="00F31E61"/>
    <w:rsid w:val="00F31E74"/>
    <w:rsid w:val="00F31FAD"/>
    <w:rsid w:val="00F32242"/>
    <w:rsid w:val="00F322AB"/>
    <w:rsid w:val="00F32413"/>
    <w:rsid w:val="00F3275F"/>
    <w:rsid w:val="00F32807"/>
    <w:rsid w:val="00F32B51"/>
    <w:rsid w:val="00F32D85"/>
    <w:rsid w:val="00F32F23"/>
    <w:rsid w:val="00F33066"/>
    <w:rsid w:val="00F33275"/>
    <w:rsid w:val="00F33451"/>
    <w:rsid w:val="00F3362E"/>
    <w:rsid w:val="00F3372A"/>
    <w:rsid w:val="00F3382E"/>
    <w:rsid w:val="00F33B47"/>
    <w:rsid w:val="00F33B97"/>
    <w:rsid w:val="00F33CE5"/>
    <w:rsid w:val="00F33F03"/>
    <w:rsid w:val="00F33F60"/>
    <w:rsid w:val="00F33FE2"/>
    <w:rsid w:val="00F340EA"/>
    <w:rsid w:val="00F341BA"/>
    <w:rsid w:val="00F3430E"/>
    <w:rsid w:val="00F34378"/>
    <w:rsid w:val="00F343A1"/>
    <w:rsid w:val="00F34480"/>
    <w:rsid w:val="00F34626"/>
    <w:rsid w:val="00F34694"/>
    <w:rsid w:val="00F347D6"/>
    <w:rsid w:val="00F347DC"/>
    <w:rsid w:val="00F3482C"/>
    <w:rsid w:val="00F3487A"/>
    <w:rsid w:val="00F349EA"/>
    <w:rsid w:val="00F34A5E"/>
    <w:rsid w:val="00F34A80"/>
    <w:rsid w:val="00F34B45"/>
    <w:rsid w:val="00F34F4A"/>
    <w:rsid w:val="00F3501B"/>
    <w:rsid w:val="00F3510C"/>
    <w:rsid w:val="00F3528C"/>
    <w:rsid w:val="00F352A7"/>
    <w:rsid w:val="00F35322"/>
    <w:rsid w:val="00F354D3"/>
    <w:rsid w:val="00F355D5"/>
    <w:rsid w:val="00F356D4"/>
    <w:rsid w:val="00F357C8"/>
    <w:rsid w:val="00F3591A"/>
    <w:rsid w:val="00F35A33"/>
    <w:rsid w:val="00F35C24"/>
    <w:rsid w:val="00F35CA2"/>
    <w:rsid w:val="00F35CA8"/>
    <w:rsid w:val="00F35D5B"/>
    <w:rsid w:val="00F35E2A"/>
    <w:rsid w:val="00F35F47"/>
    <w:rsid w:val="00F35FCE"/>
    <w:rsid w:val="00F35FDF"/>
    <w:rsid w:val="00F36106"/>
    <w:rsid w:val="00F36187"/>
    <w:rsid w:val="00F3627C"/>
    <w:rsid w:val="00F362F6"/>
    <w:rsid w:val="00F363AF"/>
    <w:rsid w:val="00F3669B"/>
    <w:rsid w:val="00F366C7"/>
    <w:rsid w:val="00F366F8"/>
    <w:rsid w:val="00F367AF"/>
    <w:rsid w:val="00F367CA"/>
    <w:rsid w:val="00F367D4"/>
    <w:rsid w:val="00F369FB"/>
    <w:rsid w:val="00F36B34"/>
    <w:rsid w:val="00F36C72"/>
    <w:rsid w:val="00F36E92"/>
    <w:rsid w:val="00F36F3E"/>
    <w:rsid w:val="00F36F47"/>
    <w:rsid w:val="00F37049"/>
    <w:rsid w:val="00F3720D"/>
    <w:rsid w:val="00F37330"/>
    <w:rsid w:val="00F3736F"/>
    <w:rsid w:val="00F3756E"/>
    <w:rsid w:val="00F376B1"/>
    <w:rsid w:val="00F3775D"/>
    <w:rsid w:val="00F37B96"/>
    <w:rsid w:val="00F37C08"/>
    <w:rsid w:val="00F37E6B"/>
    <w:rsid w:val="00F40054"/>
    <w:rsid w:val="00F40120"/>
    <w:rsid w:val="00F401AB"/>
    <w:rsid w:val="00F40292"/>
    <w:rsid w:val="00F40450"/>
    <w:rsid w:val="00F40596"/>
    <w:rsid w:val="00F405DF"/>
    <w:rsid w:val="00F40611"/>
    <w:rsid w:val="00F40715"/>
    <w:rsid w:val="00F4087C"/>
    <w:rsid w:val="00F40AD4"/>
    <w:rsid w:val="00F40CF9"/>
    <w:rsid w:val="00F40DE6"/>
    <w:rsid w:val="00F40FBF"/>
    <w:rsid w:val="00F41140"/>
    <w:rsid w:val="00F41238"/>
    <w:rsid w:val="00F4129E"/>
    <w:rsid w:val="00F412FB"/>
    <w:rsid w:val="00F41311"/>
    <w:rsid w:val="00F414A9"/>
    <w:rsid w:val="00F414BB"/>
    <w:rsid w:val="00F416F3"/>
    <w:rsid w:val="00F41911"/>
    <w:rsid w:val="00F41C1F"/>
    <w:rsid w:val="00F41C9F"/>
    <w:rsid w:val="00F41E21"/>
    <w:rsid w:val="00F41E9D"/>
    <w:rsid w:val="00F41EB7"/>
    <w:rsid w:val="00F41EEF"/>
    <w:rsid w:val="00F420FF"/>
    <w:rsid w:val="00F421CB"/>
    <w:rsid w:val="00F423D7"/>
    <w:rsid w:val="00F424F9"/>
    <w:rsid w:val="00F4254B"/>
    <w:rsid w:val="00F42617"/>
    <w:rsid w:val="00F42850"/>
    <w:rsid w:val="00F42BD8"/>
    <w:rsid w:val="00F42C97"/>
    <w:rsid w:val="00F42DBC"/>
    <w:rsid w:val="00F42E38"/>
    <w:rsid w:val="00F42F09"/>
    <w:rsid w:val="00F42F2F"/>
    <w:rsid w:val="00F42FB5"/>
    <w:rsid w:val="00F430CC"/>
    <w:rsid w:val="00F431B5"/>
    <w:rsid w:val="00F4326C"/>
    <w:rsid w:val="00F433D0"/>
    <w:rsid w:val="00F4359A"/>
    <w:rsid w:val="00F435A1"/>
    <w:rsid w:val="00F4365A"/>
    <w:rsid w:val="00F43854"/>
    <w:rsid w:val="00F438E9"/>
    <w:rsid w:val="00F43E41"/>
    <w:rsid w:val="00F43FCD"/>
    <w:rsid w:val="00F443F0"/>
    <w:rsid w:val="00F44538"/>
    <w:rsid w:val="00F4465F"/>
    <w:rsid w:val="00F446D6"/>
    <w:rsid w:val="00F4498E"/>
    <w:rsid w:val="00F44ADE"/>
    <w:rsid w:val="00F44B92"/>
    <w:rsid w:val="00F44C6C"/>
    <w:rsid w:val="00F44E77"/>
    <w:rsid w:val="00F44F84"/>
    <w:rsid w:val="00F454A4"/>
    <w:rsid w:val="00F45570"/>
    <w:rsid w:val="00F455CB"/>
    <w:rsid w:val="00F455EF"/>
    <w:rsid w:val="00F456F1"/>
    <w:rsid w:val="00F4573A"/>
    <w:rsid w:val="00F45A96"/>
    <w:rsid w:val="00F45ACC"/>
    <w:rsid w:val="00F45C64"/>
    <w:rsid w:val="00F45CC0"/>
    <w:rsid w:val="00F45FAC"/>
    <w:rsid w:val="00F462D6"/>
    <w:rsid w:val="00F4634F"/>
    <w:rsid w:val="00F46600"/>
    <w:rsid w:val="00F46643"/>
    <w:rsid w:val="00F467F7"/>
    <w:rsid w:val="00F46A5A"/>
    <w:rsid w:val="00F46CA4"/>
    <w:rsid w:val="00F46FF3"/>
    <w:rsid w:val="00F472A1"/>
    <w:rsid w:val="00F4773E"/>
    <w:rsid w:val="00F478B9"/>
    <w:rsid w:val="00F47A24"/>
    <w:rsid w:val="00F47CFB"/>
    <w:rsid w:val="00F47DE8"/>
    <w:rsid w:val="00F47DF3"/>
    <w:rsid w:val="00F47E1E"/>
    <w:rsid w:val="00F500DA"/>
    <w:rsid w:val="00F5020B"/>
    <w:rsid w:val="00F50330"/>
    <w:rsid w:val="00F5049D"/>
    <w:rsid w:val="00F505E6"/>
    <w:rsid w:val="00F506A6"/>
    <w:rsid w:val="00F50965"/>
    <w:rsid w:val="00F5099F"/>
    <w:rsid w:val="00F509E0"/>
    <w:rsid w:val="00F50B29"/>
    <w:rsid w:val="00F50CB6"/>
    <w:rsid w:val="00F50CCD"/>
    <w:rsid w:val="00F50E9C"/>
    <w:rsid w:val="00F50F32"/>
    <w:rsid w:val="00F50FC2"/>
    <w:rsid w:val="00F51083"/>
    <w:rsid w:val="00F51286"/>
    <w:rsid w:val="00F512CA"/>
    <w:rsid w:val="00F51422"/>
    <w:rsid w:val="00F51445"/>
    <w:rsid w:val="00F51570"/>
    <w:rsid w:val="00F519AE"/>
    <w:rsid w:val="00F51A7F"/>
    <w:rsid w:val="00F51BD3"/>
    <w:rsid w:val="00F51C2D"/>
    <w:rsid w:val="00F51D68"/>
    <w:rsid w:val="00F51DFE"/>
    <w:rsid w:val="00F51E8B"/>
    <w:rsid w:val="00F52238"/>
    <w:rsid w:val="00F522A6"/>
    <w:rsid w:val="00F524A5"/>
    <w:rsid w:val="00F524BB"/>
    <w:rsid w:val="00F52527"/>
    <w:rsid w:val="00F527FF"/>
    <w:rsid w:val="00F52868"/>
    <w:rsid w:val="00F52967"/>
    <w:rsid w:val="00F529B1"/>
    <w:rsid w:val="00F52DC2"/>
    <w:rsid w:val="00F532EE"/>
    <w:rsid w:val="00F53510"/>
    <w:rsid w:val="00F53630"/>
    <w:rsid w:val="00F5375C"/>
    <w:rsid w:val="00F537D4"/>
    <w:rsid w:val="00F53906"/>
    <w:rsid w:val="00F53AD3"/>
    <w:rsid w:val="00F53BE5"/>
    <w:rsid w:val="00F54144"/>
    <w:rsid w:val="00F541E4"/>
    <w:rsid w:val="00F542FB"/>
    <w:rsid w:val="00F544CB"/>
    <w:rsid w:val="00F5468E"/>
    <w:rsid w:val="00F54824"/>
    <w:rsid w:val="00F54A3B"/>
    <w:rsid w:val="00F54A51"/>
    <w:rsid w:val="00F54CFC"/>
    <w:rsid w:val="00F54D5F"/>
    <w:rsid w:val="00F54F27"/>
    <w:rsid w:val="00F552BA"/>
    <w:rsid w:val="00F553F6"/>
    <w:rsid w:val="00F555AE"/>
    <w:rsid w:val="00F55649"/>
    <w:rsid w:val="00F55664"/>
    <w:rsid w:val="00F5569D"/>
    <w:rsid w:val="00F55749"/>
    <w:rsid w:val="00F55954"/>
    <w:rsid w:val="00F5597A"/>
    <w:rsid w:val="00F55A42"/>
    <w:rsid w:val="00F55ABD"/>
    <w:rsid w:val="00F55BC9"/>
    <w:rsid w:val="00F55BEC"/>
    <w:rsid w:val="00F55CB3"/>
    <w:rsid w:val="00F55CFC"/>
    <w:rsid w:val="00F55D41"/>
    <w:rsid w:val="00F55EE6"/>
    <w:rsid w:val="00F5614D"/>
    <w:rsid w:val="00F56279"/>
    <w:rsid w:val="00F56298"/>
    <w:rsid w:val="00F562D2"/>
    <w:rsid w:val="00F562F0"/>
    <w:rsid w:val="00F564F6"/>
    <w:rsid w:val="00F56591"/>
    <w:rsid w:val="00F56969"/>
    <w:rsid w:val="00F56C09"/>
    <w:rsid w:val="00F56C73"/>
    <w:rsid w:val="00F56CFE"/>
    <w:rsid w:val="00F56D73"/>
    <w:rsid w:val="00F56D7E"/>
    <w:rsid w:val="00F57895"/>
    <w:rsid w:val="00F57B21"/>
    <w:rsid w:val="00F57B73"/>
    <w:rsid w:val="00F57D3F"/>
    <w:rsid w:val="00F6011B"/>
    <w:rsid w:val="00F601AF"/>
    <w:rsid w:val="00F60241"/>
    <w:rsid w:val="00F6033F"/>
    <w:rsid w:val="00F60373"/>
    <w:rsid w:val="00F603AD"/>
    <w:rsid w:val="00F60493"/>
    <w:rsid w:val="00F604B0"/>
    <w:rsid w:val="00F60515"/>
    <w:rsid w:val="00F6062E"/>
    <w:rsid w:val="00F60647"/>
    <w:rsid w:val="00F6083A"/>
    <w:rsid w:val="00F60875"/>
    <w:rsid w:val="00F608A9"/>
    <w:rsid w:val="00F60920"/>
    <w:rsid w:val="00F60B49"/>
    <w:rsid w:val="00F60D6A"/>
    <w:rsid w:val="00F60E80"/>
    <w:rsid w:val="00F60F4F"/>
    <w:rsid w:val="00F60F6A"/>
    <w:rsid w:val="00F61041"/>
    <w:rsid w:val="00F610D2"/>
    <w:rsid w:val="00F610E1"/>
    <w:rsid w:val="00F6125D"/>
    <w:rsid w:val="00F61710"/>
    <w:rsid w:val="00F61753"/>
    <w:rsid w:val="00F617CC"/>
    <w:rsid w:val="00F6187E"/>
    <w:rsid w:val="00F61A46"/>
    <w:rsid w:val="00F61D18"/>
    <w:rsid w:val="00F61D58"/>
    <w:rsid w:val="00F61E8E"/>
    <w:rsid w:val="00F61FAC"/>
    <w:rsid w:val="00F621C9"/>
    <w:rsid w:val="00F62632"/>
    <w:rsid w:val="00F6264B"/>
    <w:rsid w:val="00F62921"/>
    <w:rsid w:val="00F62967"/>
    <w:rsid w:val="00F62C0C"/>
    <w:rsid w:val="00F62D62"/>
    <w:rsid w:val="00F62DE2"/>
    <w:rsid w:val="00F6300C"/>
    <w:rsid w:val="00F633AE"/>
    <w:rsid w:val="00F63495"/>
    <w:rsid w:val="00F63529"/>
    <w:rsid w:val="00F63735"/>
    <w:rsid w:val="00F6374B"/>
    <w:rsid w:val="00F6385B"/>
    <w:rsid w:val="00F63940"/>
    <w:rsid w:val="00F63B9F"/>
    <w:rsid w:val="00F63D86"/>
    <w:rsid w:val="00F63F79"/>
    <w:rsid w:val="00F64357"/>
    <w:rsid w:val="00F64498"/>
    <w:rsid w:val="00F64568"/>
    <w:rsid w:val="00F64787"/>
    <w:rsid w:val="00F6499B"/>
    <w:rsid w:val="00F649E0"/>
    <w:rsid w:val="00F64B5C"/>
    <w:rsid w:val="00F64D5E"/>
    <w:rsid w:val="00F64EDB"/>
    <w:rsid w:val="00F65070"/>
    <w:rsid w:val="00F650F8"/>
    <w:rsid w:val="00F651A2"/>
    <w:rsid w:val="00F65344"/>
    <w:rsid w:val="00F65565"/>
    <w:rsid w:val="00F655B7"/>
    <w:rsid w:val="00F65627"/>
    <w:rsid w:val="00F65652"/>
    <w:rsid w:val="00F65F02"/>
    <w:rsid w:val="00F660E2"/>
    <w:rsid w:val="00F6617B"/>
    <w:rsid w:val="00F66199"/>
    <w:rsid w:val="00F663D9"/>
    <w:rsid w:val="00F666A2"/>
    <w:rsid w:val="00F66854"/>
    <w:rsid w:val="00F669A6"/>
    <w:rsid w:val="00F66B56"/>
    <w:rsid w:val="00F66C8F"/>
    <w:rsid w:val="00F66EB8"/>
    <w:rsid w:val="00F66EFA"/>
    <w:rsid w:val="00F67107"/>
    <w:rsid w:val="00F671B7"/>
    <w:rsid w:val="00F6736D"/>
    <w:rsid w:val="00F67410"/>
    <w:rsid w:val="00F6747A"/>
    <w:rsid w:val="00F67773"/>
    <w:rsid w:val="00F6777D"/>
    <w:rsid w:val="00F677EA"/>
    <w:rsid w:val="00F67A16"/>
    <w:rsid w:val="00F70006"/>
    <w:rsid w:val="00F70090"/>
    <w:rsid w:val="00F700F4"/>
    <w:rsid w:val="00F70116"/>
    <w:rsid w:val="00F701A8"/>
    <w:rsid w:val="00F704E8"/>
    <w:rsid w:val="00F7074C"/>
    <w:rsid w:val="00F70956"/>
    <w:rsid w:val="00F70A45"/>
    <w:rsid w:val="00F70AC5"/>
    <w:rsid w:val="00F70B33"/>
    <w:rsid w:val="00F70BE6"/>
    <w:rsid w:val="00F70D2D"/>
    <w:rsid w:val="00F70DD4"/>
    <w:rsid w:val="00F71212"/>
    <w:rsid w:val="00F71289"/>
    <w:rsid w:val="00F71315"/>
    <w:rsid w:val="00F7146D"/>
    <w:rsid w:val="00F71549"/>
    <w:rsid w:val="00F7155D"/>
    <w:rsid w:val="00F71562"/>
    <w:rsid w:val="00F71587"/>
    <w:rsid w:val="00F71865"/>
    <w:rsid w:val="00F718AD"/>
    <w:rsid w:val="00F718CF"/>
    <w:rsid w:val="00F718D2"/>
    <w:rsid w:val="00F71D8E"/>
    <w:rsid w:val="00F72203"/>
    <w:rsid w:val="00F7222D"/>
    <w:rsid w:val="00F722D5"/>
    <w:rsid w:val="00F72315"/>
    <w:rsid w:val="00F723C0"/>
    <w:rsid w:val="00F724E9"/>
    <w:rsid w:val="00F724EF"/>
    <w:rsid w:val="00F7252A"/>
    <w:rsid w:val="00F72743"/>
    <w:rsid w:val="00F7279A"/>
    <w:rsid w:val="00F727D7"/>
    <w:rsid w:val="00F7285E"/>
    <w:rsid w:val="00F728C0"/>
    <w:rsid w:val="00F72C62"/>
    <w:rsid w:val="00F72D49"/>
    <w:rsid w:val="00F72D54"/>
    <w:rsid w:val="00F72DCF"/>
    <w:rsid w:val="00F73291"/>
    <w:rsid w:val="00F732A6"/>
    <w:rsid w:val="00F734C0"/>
    <w:rsid w:val="00F73588"/>
    <w:rsid w:val="00F73594"/>
    <w:rsid w:val="00F73619"/>
    <w:rsid w:val="00F7389B"/>
    <w:rsid w:val="00F73A15"/>
    <w:rsid w:val="00F73B71"/>
    <w:rsid w:val="00F73F1C"/>
    <w:rsid w:val="00F73F98"/>
    <w:rsid w:val="00F74071"/>
    <w:rsid w:val="00F741C9"/>
    <w:rsid w:val="00F743CA"/>
    <w:rsid w:val="00F74624"/>
    <w:rsid w:val="00F74730"/>
    <w:rsid w:val="00F7473E"/>
    <w:rsid w:val="00F74820"/>
    <w:rsid w:val="00F748F9"/>
    <w:rsid w:val="00F749EC"/>
    <w:rsid w:val="00F74A69"/>
    <w:rsid w:val="00F74C58"/>
    <w:rsid w:val="00F74D7F"/>
    <w:rsid w:val="00F74F14"/>
    <w:rsid w:val="00F74FF2"/>
    <w:rsid w:val="00F75164"/>
    <w:rsid w:val="00F75446"/>
    <w:rsid w:val="00F757A7"/>
    <w:rsid w:val="00F757E1"/>
    <w:rsid w:val="00F759BE"/>
    <w:rsid w:val="00F75C35"/>
    <w:rsid w:val="00F75D17"/>
    <w:rsid w:val="00F7609C"/>
    <w:rsid w:val="00F76122"/>
    <w:rsid w:val="00F76150"/>
    <w:rsid w:val="00F76308"/>
    <w:rsid w:val="00F765AA"/>
    <w:rsid w:val="00F769F3"/>
    <w:rsid w:val="00F76D8A"/>
    <w:rsid w:val="00F77167"/>
    <w:rsid w:val="00F77253"/>
    <w:rsid w:val="00F77354"/>
    <w:rsid w:val="00F7743E"/>
    <w:rsid w:val="00F7759D"/>
    <w:rsid w:val="00F77751"/>
    <w:rsid w:val="00F778D9"/>
    <w:rsid w:val="00F77934"/>
    <w:rsid w:val="00F779C3"/>
    <w:rsid w:val="00F77A42"/>
    <w:rsid w:val="00F77D0F"/>
    <w:rsid w:val="00F77E81"/>
    <w:rsid w:val="00F77EBB"/>
    <w:rsid w:val="00F77FA4"/>
    <w:rsid w:val="00F80023"/>
    <w:rsid w:val="00F80204"/>
    <w:rsid w:val="00F80723"/>
    <w:rsid w:val="00F80775"/>
    <w:rsid w:val="00F80A2F"/>
    <w:rsid w:val="00F80AC9"/>
    <w:rsid w:val="00F80AE1"/>
    <w:rsid w:val="00F80BEF"/>
    <w:rsid w:val="00F810A0"/>
    <w:rsid w:val="00F81119"/>
    <w:rsid w:val="00F8131F"/>
    <w:rsid w:val="00F81406"/>
    <w:rsid w:val="00F81419"/>
    <w:rsid w:val="00F8141B"/>
    <w:rsid w:val="00F81477"/>
    <w:rsid w:val="00F815FD"/>
    <w:rsid w:val="00F816A6"/>
    <w:rsid w:val="00F8194A"/>
    <w:rsid w:val="00F81972"/>
    <w:rsid w:val="00F819E6"/>
    <w:rsid w:val="00F81C53"/>
    <w:rsid w:val="00F81CAB"/>
    <w:rsid w:val="00F81CCA"/>
    <w:rsid w:val="00F81E94"/>
    <w:rsid w:val="00F820E8"/>
    <w:rsid w:val="00F82496"/>
    <w:rsid w:val="00F8260C"/>
    <w:rsid w:val="00F82737"/>
    <w:rsid w:val="00F82749"/>
    <w:rsid w:val="00F82833"/>
    <w:rsid w:val="00F828D1"/>
    <w:rsid w:val="00F82C50"/>
    <w:rsid w:val="00F82CAD"/>
    <w:rsid w:val="00F82E30"/>
    <w:rsid w:val="00F82F06"/>
    <w:rsid w:val="00F82F10"/>
    <w:rsid w:val="00F830F1"/>
    <w:rsid w:val="00F833DE"/>
    <w:rsid w:val="00F835D9"/>
    <w:rsid w:val="00F8361D"/>
    <w:rsid w:val="00F83886"/>
    <w:rsid w:val="00F838C9"/>
    <w:rsid w:val="00F839E6"/>
    <w:rsid w:val="00F839F6"/>
    <w:rsid w:val="00F83A89"/>
    <w:rsid w:val="00F83B77"/>
    <w:rsid w:val="00F83C30"/>
    <w:rsid w:val="00F83D49"/>
    <w:rsid w:val="00F83DE0"/>
    <w:rsid w:val="00F83F9C"/>
    <w:rsid w:val="00F8404B"/>
    <w:rsid w:val="00F840E1"/>
    <w:rsid w:val="00F8416D"/>
    <w:rsid w:val="00F8428A"/>
    <w:rsid w:val="00F84301"/>
    <w:rsid w:val="00F8463D"/>
    <w:rsid w:val="00F84890"/>
    <w:rsid w:val="00F848C2"/>
    <w:rsid w:val="00F8499D"/>
    <w:rsid w:val="00F84B58"/>
    <w:rsid w:val="00F84B72"/>
    <w:rsid w:val="00F84CCD"/>
    <w:rsid w:val="00F84E5E"/>
    <w:rsid w:val="00F85233"/>
    <w:rsid w:val="00F852E1"/>
    <w:rsid w:val="00F855E6"/>
    <w:rsid w:val="00F8593A"/>
    <w:rsid w:val="00F85BD0"/>
    <w:rsid w:val="00F85D8B"/>
    <w:rsid w:val="00F85F72"/>
    <w:rsid w:val="00F85FC9"/>
    <w:rsid w:val="00F8600A"/>
    <w:rsid w:val="00F86196"/>
    <w:rsid w:val="00F863F6"/>
    <w:rsid w:val="00F86464"/>
    <w:rsid w:val="00F8674D"/>
    <w:rsid w:val="00F86A91"/>
    <w:rsid w:val="00F86CA6"/>
    <w:rsid w:val="00F87011"/>
    <w:rsid w:val="00F87064"/>
    <w:rsid w:val="00F8736F"/>
    <w:rsid w:val="00F8758A"/>
    <w:rsid w:val="00F87816"/>
    <w:rsid w:val="00F87A7A"/>
    <w:rsid w:val="00F87AD3"/>
    <w:rsid w:val="00F87D59"/>
    <w:rsid w:val="00F87E89"/>
    <w:rsid w:val="00F87EE7"/>
    <w:rsid w:val="00F9012D"/>
    <w:rsid w:val="00F90527"/>
    <w:rsid w:val="00F90614"/>
    <w:rsid w:val="00F907D7"/>
    <w:rsid w:val="00F90ACB"/>
    <w:rsid w:val="00F90EB3"/>
    <w:rsid w:val="00F90F10"/>
    <w:rsid w:val="00F911B4"/>
    <w:rsid w:val="00F911D6"/>
    <w:rsid w:val="00F911FA"/>
    <w:rsid w:val="00F91269"/>
    <w:rsid w:val="00F912C0"/>
    <w:rsid w:val="00F912EE"/>
    <w:rsid w:val="00F91306"/>
    <w:rsid w:val="00F913A4"/>
    <w:rsid w:val="00F91472"/>
    <w:rsid w:val="00F915FC"/>
    <w:rsid w:val="00F91748"/>
    <w:rsid w:val="00F91864"/>
    <w:rsid w:val="00F91AEA"/>
    <w:rsid w:val="00F91B07"/>
    <w:rsid w:val="00F91B95"/>
    <w:rsid w:val="00F91B96"/>
    <w:rsid w:val="00F91C21"/>
    <w:rsid w:val="00F91D33"/>
    <w:rsid w:val="00F92116"/>
    <w:rsid w:val="00F92353"/>
    <w:rsid w:val="00F92375"/>
    <w:rsid w:val="00F92439"/>
    <w:rsid w:val="00F926DB"/>
    <w:rsid w:val="00F92774"/>
    <w:rsid w:val="00F927AC"/>
    <w:rsid w:val="00F92830"/>
    <w:rsid w:val="00F92B9A"/>
    <w:rsid w:val="00F92ECE"/>
    <w:rsid w:val="00F92F3F"/>
    <w:rsid w:val="00F9304B"/>
    <w:rsid w:val="00F933E6"/>
    <w:rsid w:val="00F9348F"/>
    <w:rsid w:val="00F9363F"/>
    <w:rsid w:val="00F93999"/>
    <w:rsid w:val="00F93ACE"/>
    <w:rsid w:val="00F93BDE"/>
    <w:rsid w:val="00F93D6D"/>
    <w:rsid w:val="00F93E5B"/>
    <w:rsid w:val="00F94049"/>
    <w:rsid w:val="00F941E5"/>
    <w:rsid w:val="00F9423B"/>
    <w:rsid w:val="00F942F1"/>
    <w:rsid w:val="00F94312"/>
    <w:rsid w:val="00F94525"/>
    <w:rsid w:val="00F9470F"/>
    <w:rsid w:val="00F9486F"/>
    <w:rsid w:val="00F94B78"/>
    <w:rsid w:val="00F94B87"/>
    <w:rsid w:val="00F94C9A"/>
    <w:rsid w:val="00F94CBD"/>
    <w:rsid w:val="00F950AA"/>
    <w:rsid w:val="00F9546F"/>
    <w:rsid w:val="00F955E3"/>
    <w:rsid w:val="00F9563A"/>
    <w:rsid w:val="00F95660"/>
    <w:rsid w:val="00F95808"/>
    <w:rsid w:val="00F95B0C"/>
    <w:rsid w:val="00F95D37"/>
    <w:rsid w:val="00F96342"/>
    <w:rsid w:val="00F96D06"/>
    <w:rsid w:val="00F971E7"/>
    <w:rsid w:val="00F97254"/>
    <w:rsid w:val="00F974D9"/>
    <w:rsid w:val="00F97500"/>
    <w:rsid w:val="00F976CC"/>
    <w:rsid w:val="00F97731"/>
    <w:rsid w:val="00F97944"/>
    <w:rsid w:val="00F97947"/>
    <w:rsid w:val="00F97BC9"/>
    <w:rsid w:val="00F97C68"/>
    <w:rsid w:val="00F97E6A"/>
    <w:rsid w:val="00F97ED1"/>
    <w:rsid w:val="00FA0463"/>
    <w:rsid w:val="00FA067C"/>
    <w:rsid w:val="00FA082F"/>
    <w:rsid w:val="00FA083D"/>
    <w:rsid w:val="00FA0885"/>
    <w:rsid w:val="00FA08AD"/>
    <w:rsid w:val="00FA0AE7"/>
    <w:rsid w:val="00FA1068"/>
    <w:rsid w:val="00FA1205"/>
    <w:rsid w:val="00FA1256"/>
    <w:rsid w:val="00FA1604"/>
    <w:rsid w:val="00FA1646"/>
    <w:rsid w:val="00FA1756"/>
    <w:rsid w:val="00FA1831"/>
    <w:rsid w:val="00FA185F"/>
    <w:rsid w:val="00FA18EB"/>
    <w:rsid w:val="00FA1903"/>
    <w:rsid w:val="00FA1B7F"/>
    <w:rsid w:val="00FA1B90"/>
    <w:rsid w:val="00FA1BAD"/>
    <w:rsid w:val="00FA1C16"/>
    <w:rsid w:val="00FA1C64"/>
    <w:rsid w:val="00FA1ECC"/>
    <w:rsid w:val="00FA1FD3"/>
    <w:rsid w:val="00FA2030"/>
    <w:rsid w:val="00FA2112"/>
    <w:rsid w:val="00FA2416"/>
    <w:rsid w:val="00FA2456"/>
    <w:rsid w:val="00FA2473"/>
    <w:rsid w:val="00FA2495"/>
    <w:rsid w:val="00FA2543"/>
    <w:rsid w:val="00FA2823"/>
    <w:rsid w:val="00FA2869"/>
    <w:rsid w:val="00FA2987"/>
    <w:rsid w:val="00FA2AA7"/>
    <w:rsid w:val="00FA2AEE"/>
    <w:rsid w:val="00FA2D5F"/>
    <w:rsid w:val="00FA2EE7"/>
    <w:rsid w:val="00FA314B"/>
    <w:rsid w:val="00FA324A"/>
    <w:rsid w:val="00FA3377"/>
    <w:rsid w:val="00FA33FA"/>
    <w:rsid w:val="00FA35A3"/>
    <w:rsid w:val="00FA374E"/>
    <w:rsid w:val="00FA376D"/>
    <w:rsid w:val="00FA38F0"/>
    <w:rsid w:val="00FA3BBC"/>
    <w:rsid w:val="00FA3C90"/>
    <w:rsid w:val="00FA3E23"/>
    <w:rsid w:val="00FA3F9D"/>
    <w:rsid w:val="00FA4005"/>
    <w:rsid w:val="00FA4099"/>
    <w:rsid w:val="00FA45EF"/>
    <w:rsid w:val="00FA48D9"/>
    <w:rsid w:val="00FA4A9F"/>
    <w:rsid w:val="00FA4EB5"/>
    <w:rsid w:val="00FA4F50"/>
    <w:rsid w:val="00FA5088"/>
    <w:rsid w:val="00FA51FA"/>
    <w:rsid w:val="00FA5368"/>
    <w:rsid w:val="00FA54C6"/>
    <w:rsid w:val="00FA564E"/>
    <w:rsid w:val="00FA593A"/>
    <w:rsid w:val="00FA5AB4"/>
    <w:rsid w:val="00FA5BCB"/>
    <w:rsid w:val="00FA61A4"/>
    <w:rsid w:val="00FA6283"/>
    <w:rsid w:val="00FA637E"/>
    <w:rsid w:val="00FA63E5"/>
    <w:rsid w:val="00FA64C8"/>
    <w:rsid w:val="00FA681C"/>
    <w:rsid w:val="00FA6913"/>
    <w:rsid w:val="00FA6963"/>
    <w:rsid w:val="00FA69E0"/>
    <w:rsid w:val="00FA6BE0"/>
    <w:rsid w:val="00FA6BEC"/>
    <w:rsid w:val="00FA6BFF"/>
    <w:rsid w:val="00FA6CE3"/>
    <w:rsid w:val="00FA7088"/>
    <w:rsid w:val="00FA709B"/>
    <w:rsid w:val="00FA70A0"/>
    <w:rsid w:val="00FA70AC"/>
    <w:rsid w:val="00FA74CF"/>
    <w:rsid w:val="00FA763B"/>
    <w:rsid w:val="00FA766B"/>
    <w:rsid w:val="00FA7689"/>
    <w:rsid w:val="00FA7699"/>
    <w:rsid w:val="00FA791B"/>
    <w:rsid w:val="00FA79A5"/>
    <w:rsid w:val="00FA7A2F"/>
    <w:rsid w:val="00FA7BE6"/>
    <w:rsid w:val="00FA7E50"/>
    <w:rsid w:val="00FA7E80"/>
    <w:rsid w:val="00FB00C9"/>
    <w:rsid w:val="00FB011B"/>
    <w:rsid w:val="00FB021E"/>
    <w:rsid w:val="00FB084B"/>
    <w:rsid w:val="00FB0C32"/>
    <w:rsid w:val="00FB0D0A"/>
    <w:rsid w:val="00FB0E0A"/>
    <w:rsid w:val="00FB0E0E"/>
    <w:rsid w:val="00FB0E87"/>
    <w:rsid w:val="00FB0F86"/>
    <w:rsid w:val="00FB0FF6"/>
    <w:rsid w:val="00FB1199"/>
    <w:rsid w:val="00FB11D2"/>
    <w:rsid w:val="00FB12BF"/>
    <w:rsid w:val="00FB133A"/>
    <w:rsid w:val="00FB149B"/>
    <w:rsid w:val="00FB14C1"/>
    <w:rsid w:val="00FB1559"/>
    <w:rsid w:val="00FB16C0"/>
    <w:rsid w:val="00FB16F8"/>
    <w:rsid w:val="00FB1A8B"/>
    <w:rsid w:val="00FB1BFF"/>
    <w:rsid w:val="00FB1FB9"/>
    <w:rsid w:val="00FB208C"/>
    <w:rsid w:val="00FB2449"/>
    <w:rsid w:val="00FB25F3"/>
    <w:rsid w:val="00FB277A"/>
    <w:rsid w:val="00FB2935"/>
    <w:rsid w:val="00FB297F"/>
    <w:rsid w:val="00FB2B91"/>
    <w:rsid w:val="00FB2B99"/>
    <w:rsid w:val="00FB2C15"/>
    <w:rsid w:val="00FB2E7A"/>
    <w:rsid w:val="00FB2F77"/>
    <w:rsid w:val="00FB3179"/>
    <w:rsid w:val="00FB31B2"/>
    <w:rsid w:val="00FB3319"/>
    <w:rsid w:val="00FB335A"/>
    <w:rsid w:val="00FB393D"/>
    <w:rsid w:val="00FB3A39"/>
    <w:rsid w:val="00FB3AE4"/>
    <w:rsid w:val="00FB3B4C"/>
    <w:rsid w:val="00FB3D0E"/>
    <w:rsid w:val="00FB3D28"/>
    <w:rsid w:val="00FB3E43"/>
    <w:rsid w:val="00FB3EB8"/>
    <w:rsid w:val="00FB3ED3"/>
    <w:rsid w:val="00FB407F"/>
    <w:rsid w:val="00FB4198"/>
    <w:rsid w:val="00FB453D"/>
    <w:rsid w:val="00FB45E5"/>
    <w:rsid w:val="00FB48AC"/>
    <w:rsid w:val="00FB48EE"/>
    <w:rsid w:val="00FB4A47"/>
    <w:rsid w:val="00FB4A50"/>
    <w:rsid w:val="00FB4A5B"/>
    <w:rsid w:val="00FB4A83"/>
    <w:rsid w:val="00FB4B09"/>
    <w:rsid w:val="00FB4B9C"/>
    <w:rsid w:val="00FB4C32"/>
    <w:rsid w:val="00FB4DC9"/>
    <w:rsid w:val="00FB4E7A"/>
    <w:rsid w:val="00FB4EE7"/>
    <w:rsid w:val="00FB4F32"/>
    <w:rsid w:val="00FB50C1"/>
    <w:rsid w:val="00FB5283"/>
    <w:rsid w:val="00FB52B5"/>
    <w:rsid w:val="00FB53D2"/>
    <w:rsid w:val="00FB5541"/>
    <w:rsid w:val="00FB5542"/>
    <w:rsid w:val="00FB557A"/>
    <w:rsid w:val="00FB593A"/>
    <w:rsid w:val="00FB59BF"/>
    <w:rsid w:val="00FB5A38"/>
    <w:rsid w:val="00FB5AB0"/>
    <w:rsid w:val="00FB5F2C"/>
    <w:rsid w:val="00FB6036"/>
    <w:rsid w:val="00FB615C"/>
    <w:rsid w:val="00FB6520"/>
    <w:rsid w:val="00FB656E"/>
    <w:rsid w:val="00FB6866"/>
    <w:rsid w:val="00FB6918"/>
    <w:rsid w:val="00FB6927"/>
    <w:rsid w:val="00FB6B30"/>
    <w:rsid w:val="00FB6B37"/>
    <w:rsid w:val="00FB6C5F"/>
    <w:rsid w:val="00FB6E46"/>
    <w:rsid w:val="00FB6FA7"/>
    <w:rsid w:val="00FB6FB8"/>
    <w:rsid w:val="00FB6FBC"/>
    <w:rsid w:val="00FB704A"/>
    <w:rsid w:val="00FB7157"/>
    <w:rsid w:val="00FB71FE"/>
    <w:rsid w:val="00FB72D0"/>
    <w:rsid w:val="00FB7634"/>
    <w:rsid w:val="00FB796B"/>
    <w:rsid w:val="00FB7A50"/>
    <w:rsid w:val="00FB7B2A"/>
    <w:rsid w:val="00FB7B2B"/>
    <w:rsid w:val="00FB7CEC"/>
    <w:rsid w:val="00FB7F54"/>
    <w:rsid w:val="00FC0142"/>
    <w:rsid w:val="00FC037F"/>
    <w:rsid w:val="00FC0774"/>
    <w:rsid w:val="00FC07A5"/>
    <w:rsid w:val="00FC0AFA"/>
    <w:rsid w:val="00FC0EDE"/>
    <w:rsid w:val="00FC10AB"/>
    <w:rsid w:val="00FC1254"/>
    <w:rsid w:val="00FC140C"/>
    <w:rsid w:val="00FC146E"/>
    <w:rsid w:val="00FC165F"/>
    <w:rsid w:val="00FC16D7"/>
    <w:rsid w:val="00FC19E0"/>
    <w:rsid w:val="00FC1BCA"/>
    <w:rsid w:val="00FC1BE8"/>
    <w:rsid w:val="00FC1CEA"/>
    <w:rsid w:val="00FC1E96"/>
    <w:rsid w:val="00FC1EE1"/>
    <w:rsid w:val="00FC21A0"/>
    <w:rsid w:val="00FC277F"/>
    <w:rsid w:val="00FC2787"/>
    <w:rsid w:val="00FC27AF"/>
    <w:rsid w:val="00FC2801"/>
    <w:rsid w:val="00FC28AC"/>
    <w:rsid w:val="00FC2BDC"/>
    <w:rsid w:val="00FC2C58"/>
    <w:rsid w:val="00FC2CAE"/>
    <w:rsid w:val="00FC2D0E"/>
    <w:rsid w:val="00FC2D18"/>
    <w:rsid w:val="00FC31E9"/>
    <w:rsid w:val="00FC3260"/>
    <w:rsid w:val="00FC328E"/>
    <w:rsid w:val="00FC32C0"/>
    <w:rsid w:val="00FC3751"/>
    <w:rsid w:val="00FC3A9A"/>
    <w:rsid w:val="00FC3C48"/>
    <w:rsid w:val="00FC3D80"/>
    <w:rsid w:val="00FC3F0C"/>
    <w:rsid w:val="00FC3F63"/>
    <w:rsid w:val="00FC4438"/>
    <w:rsid w:val="00FC4501"/>
    <w:rsid w:val="00FC4660"/>
    <w:rsid w:val="00FC46F5"/>
    <w:rsid w:val="00FC4703"/>
    <w:rsid w:val="00FC4798"/>
    <w:rsid w:val="00FC4834"/>
    <w:rsid w:val="00FC488D"/>
    <w:rsid w:val="00FC49D5"/>
    <w:rsid w:val="00FC4A8E"/>
    <w:rsid w:val="00FC4B5B"/>
    <w:rsid w:val="00FC4BDC"/>
    <w:rsid w:val="00FC4E46"/>
    <w:rsid w:val="00FC4F84"/>
    <w:rsid w:val="00FC50CD"/>
    <w:rsid w:val="00FC5184"/>
    <w:rsid w:val="00FC5244"/>
    <w:rsid w:val="00FC54C0"/>
    <w:rsid w:val="00FC54C2"/>
    <w:rsid w:val="00FC557E"/>
    <w:rsid w:val="00FC58B2"/>
    <w:rsid w:val="00FC5904"/>
    <w:rsid w:val="00FC5AF5"/>
    <w:rsid w:val="00FC5B2D"/>
    <w:rsid w:val="00FC5D9C"/>
    <w:rsid w:val="00FC5F1C"/>
    <w:rsid w:val="00FC61FA"/>
    <w:rsid w:val="00FC6296"/>
    <w:rsid w:val="00FC64E6"/>
    <w:rsid w:val="00FC64F4"/>
    <w:rsid w:val="00FC6515"/>
    <w:rsid w:val="00FC6604"/>
    <w:rsid w:val="00FC6715"/>
    <w:rsid w:val="00FC67D7"/>
    <w:rsid w:val="00FC67F7"/>
    <w:rsid w:val="00FC6C36"/>
    <w:rsid w:val="00FC6C7F"/>
    <w:rsid w:val="00FC6E31"/>
    <w:rsid w:val="00FC6F6A"/>
    <w:rsid w:val="00FC703D"/>
    <w:rsid w:val="00FC7117"/>
    <w:rsid w:val="00FC7180"/>
    <w:rsid w:val="00FC7245"/>
    <w:rsid w:val="00FC7269"/>
    <w:rsid w:val="00FC7426"/>
    <w:rsid w:val="00FC7557"/>
    <w:rsid w:val="00FC75A3"/>
    <w:rsid w:val="00FC75CC"/>
    <w:rsid w:val="00FC7683"/>
    <w:rsid w:val="00FC779D"/>
    <w:rsid w:val="00FC7934"/>
    <w:rsid w:val="00FC7967"/>
    <w:rsid w:val="00FC7B0B"/>
    <w:rsid w:val="00FC7C4F"/>
    <w:rsid w:val="00FC7D0C"/>
    <w:rsid w:val="00FD0104"/>
    <w:rsid w:val="00FD0107"/>
    <w:rsid w:val="00FD0282"/>
    <w:rsid w:val="00FD02E0"/>
    <w:rsid w:val="00FD04BB"/>
    <w:rsid w:val="00FD0855"/>
    <w:rsid w:val="00FD0CA9"/>
    <w:rsid w:val="00FD0CBC"/>
    <w:rsid w:val="00FD0D96"/>
    <w:rsid w:val="00FD0D97"/>
    <w:rsid w:val="00FD0F94"/>
    <w:rsid w:val="00FD11EC"/>
    <w:rsid w:val="00FD11FA"/>
    <w:rsid w:val="00FD136A"/>
    <w:rsid w:val="00FD1490"/>
    <w:rsid w:val="00FD1838"/>
    <w:rsid w:val="00FD1848"/>
    <w:rsid w:val="00FD18C4"/>
    <w:rsid w:val="00FD1BE0"/>
    <w:rsid w:val="00FD1CEF"/>
    <w:rsid w:val="00FD2083"/>
    <w:rsid w:val="00FD208C"/>
    <w:rsid w:val="00FD20C6"/>
    <w:rsid w:val="00FD2121"/>
    <w:rsid w:val="00FD24DF"/>
    <w:rsid w:val="00FD25AC"/>
    <w:rsid w:val="00FD262E"/>
    <w:rsid w:val="00FD2D32"/>
    <w:rsid w:val="00FD2D89"/>
    <w:rsid w:val="00FD2DD0"/>
    <w:rsid w:val="00FD2DE0"/>
    <w:rsid w:val="00FD2E02"/>
    <w:rsid w:val="00FD2EB5"/>
    <w:rsid w:val="00FD2EC3"/>
    <w:rsid w:val="00FD30BB"/>
    <w:rsid w:val="00FD3247"/>
    <w:rsid w:val="00FD32AC"/>
    <w:rsid w:val="00FD32CB"/>
    <w:rsid w:val="00FD33DB"/>
    <w:rsid w:val="00FD342C"/>
    <w:rsid w:val="00FD3495"/>
    <w:rsid w:val="00FD3887"/>
    <w:rsid w:val="00FD3B6C"/>
    <w:rsid w:val="00FD3BC6"/>
    <w:rsid w:val="00FD3BF5"/>
    <w:rsid w:val="00FD3F33"/>
    <w:rsid w:val="00FD4108"/>
    <w:rsid w:val="00FD4190"/>
    <w:rsid w:val="00FD425B"/>
    <w:rsid w:val="00FD4589"/>
    <w:rsid w:val="00FD47A7"/>
    <w:rsid w:val="00FD47B4"/>
    <w:rsid w:val="00FD4A11"/>
    <w:rsid w:val="00FD4AAD"/>
    <w:rsid w:val="00FD4B11"/>
    <w:rsid w:val="00FD4C90"/>
    <w:rsid w:val="00FD4E1E"/>
    <w:rsid w:val="00FD4F4D"/>
    <w:rsid w:val="00FD5103"/>
    <w:rsid w:val="00FD5306"/>
    <w:rsid w:val="00FD54E5"/>
    <w:rsid w:val="00FD5629"/>
    <w:rsid w:val="00FD5860"/>
    <w:rsid w:val="00FD589C"/>
    <w:rsid w:val="00FD58E9"/>
    <w:rsid w:val="00FD5BCA"/>
    <w:rsid w:val="00FD5C02"/>
    <w:rsid w:val="00FD5D3B"/>
    <w:rsid w:val="00FD5EC7"/>
    <w:rsid w:val="00FD6039"/>
    <w:rsid w:val="00FD6040"/>
    <w:rsid w:val="00FD613F"/>
    <w:rsid w:val="00FD6371"/>
    <w:rsid w:val="00FD6554"/>
    <w:rsid w:val="00FD6708"/>
    <w:rsid w:val="00FD683D"/>
    <w:rsid w:val="00FD6983"/>
    <w:rsid w:val="00FD6A31"/>
    <w:rsid w:val="00FD7130"/>
    <w:rsid w:val="00FD7181"/>
    <w:rsid w:val="00FD7294"/>
    <w:rsid w:val="00FD7558"/>
    <w:rsid w:val="00FD759B"/>
    <w:rsid w:val="00FD791C"/>
    <w:rsid w:val="00FD7A16"/>
    <w:rsid w:val="00FD7BE2"/>
    <w:rsid w:val="00FD7DD5"/>
    <w:rsid w:val="00FD7F05"/>
    <w:rsid w:val="00FE000E"/>
    <w:rsid w:val="00FE0079"/>
    <w:rsid w:val="00FE0301"/>
    <w:rsid w:val="00FE0317"/>
    <w:rsid w:val="00FE0405"/>
    <w:rsid w:val="00FE057C"/>
    <w:rsid w:val="00FE06EB"/>
    <w:rsid w:val="00FE0705"/>
    <w:rsid w:val="00FE0725"/>
    <w:rsid w:val="00FE077D"/>
    <w:rsid w:val="00FE07AF"/>
    <w:rsid w:val="00FE08A4"/>
    <w:rsid w:val="00FE0AE3"/>
    <w:rsid w:val="00FE0D6A"/>
    <w:rsid w:val="00FE0DBA"/>
    <w:rsid w:val="00FE1056"/>
    <w:rsid w:val="00FE11A0"/>
    <w:rsid w:val="00FE1255"/>
    <w:rsid w:val="00FE131C"/>
    <w:rsid w:val="00FE1542"/>
    <w:rsid w:val="00FE167F"/>
    <w:rsid w:val="00FE1784"/>
    <w:rsid w:val="00FE18D3"/>
    <w:rsid w:val="00FE1A39"/>
    <w:rsid w:val="00FE1AF4"/>
    <w:rsid w:val="00FE1B07"/>
    <w:rsid w:val="00FE1EA2"/>
    <w:rsid w:val="00FE1EE5"/>
    <w:rsid w:val="00FE1F5D"/>
    <w:rsid w:val="00FE2202"/>
    <w:rsid w:val="00FE24E1"/>
    <w:rsid w:val="00FE254F"/>
    <w:rsid w:val="00FE255A"/>
    <w:rsid w:val="00FE2619"/>
    <w:rsid w:val="00FE2646"/>
    <w:rsid w:val="00FE2654"/>
    <w:rsid w:val="00FE2B19"/>
    <w:rsid w:val="00FE31C6"/>
    <w:rsid w:val="00FE3562"/>
    <w:rsid w:val="00FE37AD"/>
    <w:rsid w:val="00FE38D0"/>
    <w:rsid w:val="00FE3B5F"/>
    <w:rsid w:val="00FE3B86"/>
    <w:rsid w:val="00FE3C56"/>
    <w:rsid w:val="00FE3D23"/>
    <w:rsid w:val="00FE3D4D"/>
    <w:rsid w:val="00FE3D59"/>
    <w:rsid w:val="00FE3D94"/>
    <w:rsid w:val="00FE3EBD"/>
    <w:rsid w:val="00FE4054"/>
    <w:rsid w:val="00FE4346"/>
    <w:rsid w:val="00FE45DF"/>
    <w:rsid w:val="00FE460D"/>
    <w:rsid w:val="00FE46DF"/>
    <w:rsid w:val="00FE481A"/>
    <w:rsid w:val="00FE48A2"/>
    <w:rsid w:val="00FE48B5"/>
    <w:rsid w:val="00FE4CA2"/>
    <w:rsid w:val="00FE502C"/>
    <w:rsid w:val="00FE5223"/>
    <w:rsid w:val="00FE5378"/>
    <w:rsid w:val="00FE5451"/>
    <w:rsid w:val="00FE54C1"/>
    <w:rsid w:val="00FE5595"/>
    <w:rsid w:val="00FE577D"/>
    <w:rsid w:val="00FE5C17"/>
    <w:rsid w:val="00FE5E2B"/>
    <w:rsid w:val="00FE5E72"/>
    <w:rsid w:val="00FE5EF4"/>
    <w:rsid w:val="00FE5F32"/>
    <w:rsid w:val="00FE623A"/>
    <w:rsid w:val="00FE62E5"/>
    <w:rsid w:val="00FE6514"/>
    <w:rsid w:val="00FE6573"/>
    <w:rsid w:val="00FE66BE"/>
    <w:rsid w:val="00FE6CEB"/>
    <w:rsid w:val="00FE6E8C"/>
    <w:rsid w:val="00FE6F49"/>
    <w:rsid w:val="00FE709D"/>
    <w:rsid w:val="00FE71B3"/>
    <w:rsid w:val="00FE75BC"/>
    <w:rsid w:val="00FE75E6"/>
    <w:rsid w:val="00FE78AB"/>
    <w:rsid w:val="00FE7AB5"/>
    <w:rsid w:val="00FE7C9E"/>
    <w:rsid w:val="00FE7DEC"/>
    <w:rsid w:val="00FE7FBD"/>
    <w:rsid w:val="00FF0154"/>
    <w:rsid w:val="00FF01EE"/>
    <w:rsid w:val="00FF02DE"/>
    <w:rsid w:val="00FF02FF"/>
    <w:rsid w:val="00FF0706"/>
    <w:rsid w:val="00FF07E2"/>
    <w:rsid w:val="00FF0847"/>
    <w:rsid w:val="00FF0C84"/>
    <w:rsid w:val="00FF0D96"/>
    <w:rsid w:val="00FF0E20"/>
    <w:rsid w:val="00FF0FD0"/>
    <w:rsid w:val="00FF112D"/>
    <w:rsid w:val="00FF11A2"/>
    <w:rsid w:val="00FF1290"/>
    <w:rsid w:val="00FF1313"/>
    <w:rsid w:val="00FF1610"/>
    <w:rsid w:val="00FF1754"/>
    <w:rsid w:val="00FF18F3"/>
    <w:rsid w:val="00FF1961"/>
    <w:rsid w:val="00FF1BB9"/>
    <w:rsid w:val="00FF1D64"/>
    <w:rsid w:val="00FF210F"/>
    <w:rsid w:val="00FF21A4"/>
    <w:rsid w:val="00FF21DA"/>
    <w:rsid w:val="00FF22CC"/>
    <w:rsid w:val="00FF22F1"/>
    <w:rsid w:val="00FF2372"/>
    <w:rsid w:val="00FF237C"/>
    <w:rsid w:val="00FF2425"/>
    <w:rsid w:val="00FF24EB"/>
    <w:rsid w:val="00FF2A11"/>
    <w:rsid w:val="00FF2AA5"/>
    <w:rsid w:val="00FF2C47"/>
    <w:rsid w:val="00FF310B"/>
    <w:rsid w:val="00FF326A"/>
    <w:rsid w:val="00FF33F5"/>
    <w:rsid w:val="00FF384B"/>
    <w:rsid w:val="00FF3883"/>
    <w:rsid w:val="00FF39CB"/>
    <w:rsid w:val="00FF39F9"/>
    <w:rsid w:val="00FF3AA1"/>
    <w:rsid w:val="00FF3B11"/>
    <w:rsid w:val="00FF3D8B"/>
    <w:rsid w:val="00FF416F"/>
    <w:rsid w:val="00FF41A5"/>
    <w:rsid w:val="00FF434F"/>
    <w:rsid w:val="00FF4450"/>
    <w:rsid w:val="00FF4467"/>
    <w:rsid w:val="00FF4650"/>
    <w:rsid w:val="00FF472B"/>
    <w:rsid w:val="00FF4CBC"/>
    <w:rsid w:val="00FF4D58"/>
    <w:rsid w:val="00FF4D76"/>
    <w:rsid w:val="00FF4E10"/>
    <w:rsid w:val="00FF4E16"/>
    <w:rsid w:val="00FF4E81"/>
    <w:rsid w:val="00FF4F3C"/>
    <w:rsid w:val="00FF4F95"/>
    <w:rsid w:val="00FF5064"/>
    <w:rsid w:val="00FF51AF"/>
    <w:rsid w:val="00FF51FA"/>
    <w:rsid w:val="00FF526A"/>
    <w:rsid w:val="00FF583E"/>
    <w:rsid w:val="00FF5ED5"/>
    <w:rsid w:val="00FF60D5"/>
    <w:rsid w:val="00FF6158"/>
    <w:rsid w:val="00FF615C"/>
    <w:rsid w:val="00FF61E6"/>
    <w:rsid w:val="00FF6AA4"/>
    <w:rsid w:val="00FF6B61"/>
    <w:rsid w:val="00FF6DCD"/>
    <w:rsid w:val="00FF6FC4"/>
    <w:rsid w:val="00FF71C2"/>
    <w:rsid w:val="00FF71D3"/>
    <w:rsid w:val="00FF7515"/>
    <w:rsid w:val="00FF75C4"/>
    <w:rsid w:val="00FF7825"/>
    <w:rsid w:val="00FF79A3"/>
    <w:rsid w:val="00FF79A7"/>
    <w:rsid w:val="00FF7AE1"/>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2"/>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TALCar">
    <w:name w:val="TAL Car"/>
    <w:qFormat/>
    <w:rsid w:val="00847EF6"/>
    <w:rPr>
      <w:rFonts w:ascii="Arial" w:eastAsia="Times New Roman" w:hAnsi="Arial"/>
      <w:sz w:val="18"/>
      <w:lang w:val="en-GB" w:eastAsia="en-US"/>
    </w:rPr>
  </w:style>
  <w:style w:type="paragraph" w:customStyle="1" w:styleId="Guidance">
    <w:name w:val="Guidance"/>
    <w:basedOn w:val="a"/>
    <w:rsid w:val="0045158B"/>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390234"/>
    <w:pPr>
      <w:numPr>
        <w:numId w:val="35"/>
      </w:numPr>
    </w:pPr>
  </w:style>
  <w:style w:type="numbering" w:customStyle="1" w:styleId="StyleBulletedSymbolsymbolLeft025Hanging02511">
    <w:name w:val="Style Bulleted Symbol (symbol) Left:  0.25&quot; Hanging:  0.25&quot;11"/>
    <w:basedOn w:val="a3"/>
    <w:rsid w:val="00C155FD"/>
    <w:pPr>
      <w:numPr>
        <w:numId w:val="9"/>
      </w:numPr>
    </w:pPr>
  </w:style>
  <w:style w:type="character" w:customStyle="1" w:styleId="B3Char">
    <w:name w:val="B3 Char"/>
    <w:link w:val="B3"/>
    <w:qFormat/>
    <w:rsid w:val="0037413E"/>
    <w:rPr>
      <w:rFonts w:eastAsia="Times New Roman"/>
      <w:lang w:val="en-GB" w:eastAsia="en-US"/>
    </w:rPr>
  </w:style>
  <w:style w:type="character" w:customStyle="1" w:styleId="EQChar">
    <w:name w:val="EQ Char"/>
    <w:link w:val="EQ"/>
    <w:qFormat/>
    <w:locked/>
    <w:rsid w:val="0016524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40668">
      <w:bodyDiv w:val="1"/>
      <w:marLeft w:val="0"/>
      <w:marRight w:val="0"/>
      <w:marTop w:val="0"/>
      <w:marBottom w:val="0"/>
      <w:divBdr>
        <w:top w:val="none" w:sz="0" w:space="0" w:color="auto"/>
        <w:left w:val="none" w:sz="0" w:space="0" w:color="auto"/>
        <w:bottom w:val="none" w:sz="0" w:space="0" w:color="auto"/>
        <w:right w:val="none" w:sz="0" w:space="0" w:color="auto"/>
      </w:divBdr>
    </w:div>
    <w:div w:id="173225998">
      <w:bodyDiv w:val="1"/>
      <w:marLeft w:val="0"/>
      <w:marRight w:val="0"/>
      <w:marTop w:val="0"/>
      <w:marBottom w:val="0"/>
      <w:divBdr>
        <w:top w:val="none" w:sz="0" w:space="0" w:color="auto"/>
        <w:left w:val="none" w:sz="0" w:space="0" w:color="auto"/>
        <w:bottom w:val="none" w:sz="0" w:space="0" w:color="auto"/>
        <w:right w:val="none" w:sz="0" w:space="0" w:color="auto"/>
      </w:divBdr>
    </w:div>
    <w:div w:id="204568547">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159070">
      <w:bodyDiv w:val="1"/>
      <w:marLeft w:val="0"/>
      <w:marRight w:val="0"/>
      <w:marTop w:val="0"/>
      <w:marBottom w:val="0"/>
      <w:divBdr>
        <w:top w:val="none" w:sz="0" w:space="0" w:color="auto"/>
        <w:left w:val="none" w:sz="0" w:space="0" w:color="auto"/>
        <w:bottom w:val="none" w:sz="0" w:space="0" w:color="auto"/>
        <w:right w:val="none" w:sz="0" w:space="0" w:color="auto"/>
      </w:divBdr>
    </w:div>
    <w:div w:id="564417809">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80799522">
      <w:bodyDiv w:val="1"/>
      <w:marLeft w:val="0"/>
      <w:marRight w:val="0"/>
      <w:marTop w:val="0"/>
      <w:marBottom w:val="0"/>
      <w:divBdr>
        <w:top w:val="none" w:sz="0" w:space="0" w:color="auto"/>
        <w:left w:val="none" w:sz="0" w:space="0" w:color="auto"/>
        <w:bottom w:val="none" w:sz="0" w:space="0" w:color="auto"/>
        <w:right w:val="none" w:sz="0" w:space="0" w:color="auto"/>
      </w:divBdr>
    </w:div>
    <w:div w:id="817914828">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90967694">
      <w:bodyDiv w:val="1"/>
      <w:marLeft w:val="0"/>
      <w:marRight w:val="0"/>
      <w:marTop w:val="0"/>
      <w:marBottom w:val="0"/>
      <w:divBdr>
        <w:top w:val="none" w:sz="0" w:space="0" w:color="auto"/>
        <w:left w:val="none" w:sz="0" w:space="0" w:color="auto"/>
        <w:bottom w:val="none" w:sz="0" w:space="0" w:color="auto"/>
        <w:right w:val="none" w:sz="0" w:space="0" w:color="auto"/>
      </w:divBdr>
    </w:div>
    <w:div w:id="891428830">
      <w:bodyDiv w:val="1"/>
      <w:marLeft w:val="0"/>
      <w:marRight w:val="0"/>
      <w:marTop w:val="0"/>
      <w:marBottom w:val="0"/>
      <w:divBdr>
        <w:top w:val="none" w:sz="0" w:space="0" w:color="auto"/>
        <w:left w:val="none" w:sz="0" w:space="0" w:color="auto"/>
        <w:bottom w:val="none" w:sz="0" w:space="0" w:color="auto"/>
        <w:right w:val="none" w:sz="0" w:space="0" w:color="auto"/>
      </w:divBdr>
    </w:div>
    <w:div w:id="1045176898">
      <w:bodyDiv w:val="1"/>
      <w:marLeft w:val="0"/>
      <w:marRight w:val="0"/>
      <w:marTop w:val="0"/>
      <w:marBottom w:val="0"/>
      <w:divBdr>
        <w:top w:val="none" w:sz="0" w:space="0" w:color="auto"/>
        <w:left w:val="none" w:sz="0" w:space="0" w:color="auto"/>
        <w:bottom w:val="none" w:sz="0" w:space="0" w:color="auto"/>
        <w:right w:val="none" w:sz="0" w:space="0" w:color="auto"/>
      </w:divBdr>
    </w:div>
    <w:div w:id="115541632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31110181">
      <w:bodyDiv w:val="1"/>
      <w:marLeft w:val="0"/>
      <w:marRight w:val="0"/>
      <w:marTop w:val="0"/>
      <w:marBottom w:val="0"/>
      <w:divBdr>
        <w:top w:val="none" w:sz="0" w:space="0" w:color="auto"/>
        <w:left w:val="none" w:sz="0" w:space="0" w:color="auto"/>
        <w:bottom w:val="none" w:sz="0" w:space="0" w:color="auto"/>
        <w:right w:val="none" w:sz="0" w:space="0" w:color="auto"/>
      </w:divBdr>
      <w:divsChild>
        <w:div w:id="1470247766">
          <w:marLeft w:val="1440"/>
          <w:marRight w:val="0"/>
          <w:marTop w:val="0"/>
          <w:marBottom w:val="40"/>
          <w:divBdr>
            <w:top w:val="none" w:sz="0" w:space="0" w:color="auto"/>
            <w:left w:val="none" w:sz="0" w:space="0" w:color="auto"/>
            <w:bottom w:val="none" w:sz="0" w:space="0" w:color="auto"/>
            <w:right w:val="none" w:sz="0" w:space="0" w:color="auto"/>
          </w:divBdr>
        </w:div>
        <w:div w:id="1575121048">
          <w:marLeft w:val="1440"/>
          <w:marRight w:val="0"/>
          <w:marTop w:val="0"/>
          <w:marBottom w:val="40"/>
          <w:divBdr>
            <w:top w:val="none" w:sz="0" w:space="0" w:color="auto"/>
            <w:left w:val="none" w:sz="0" w:space="0" w:color="auto"/>
            <w:bottom w:val="none" w:sz="0" w:space="0" w:color="auto"/>
            <w:right w:val="none" w:sz="0" w:space="0" w:color="auto"/>
          </w:divBdr>
        </w:div>
        <w:div w:id="1714962817">
          <w:marLeft w:val="1440"/>
          <w:marRight w:val="0"/>
          <w:marTop w:val="0"/>
          <w:marBottom w:val="40"/>
          <w:divBdr>
            <w:top w:val="none" w:sz="0" w:space="0" w:color="auto"/>
            <w:left w:val="none" w:sz="0" w:space="0" w:color="auto"/>
            <w:bottom w:val="none" w:sz="0" w:space="0" w:color="auto"/>
            <w:right w:val="none" w:sz="0" w:space="0" w:color="auto"/>
          </w:divBdr>
        </w:div>
        <w:div w:id="1547065302">
          <w:marLeft w:val="1440"/>
          <w:marRight w:val="0"/>
          <w:marTop w:val="0"/>
          <w:marBottom w:val="40"/>
          <w:divBdr>
            <w:top w:val="none" w:sz="0" w:space="0" w:color="auto"/>
            <w:left w:val="none" w:sz="0" w:space="0" w:color="auto"/>
            <w:bottom w:val="none" w:sz="0" w:space="0" w:color="auto"/>
            <w:right w:val="none" w:sz="0" w:space="0" w:color="auto"/>
          </w:divBdr>
        </w:div>
        <w:div w:id="1731535776">
          <w:marLeft w:val="2160"/>
          <w:marRight w:val="0"/>
          <w:marTop w:val="0"/>
          <w:marBottom w:val="4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688217446">
      <w:bodyDiv w:val="1"/>
      <w:marLeft w:val="0"/>
      <w:marRight w:val="0"/>
      <w:marTop w:val="0"/>
      <w:marBottom w:val="0"/>
      <w:divBdr>
        <w:top w:val="none" w:sz="0" w:space="0" w:color="auto"/>
        <w:left w:val="none" w:sz="0" w:space="0" w:color="auto"/>
        <w:bottom w:val="none" w:sz="0" w:space="0" w:color="auto"/>
        <w:right w:val="none" w:sz="0" w:space="0" w:color="auto"/>
      </w:divBdr>
    </w:div>
    <w:div w:id="1802191833">
      <w:bodyDiv w:val="1"/>
      <w:marLeft w:val="0"/>
      <w:marRight w:val="0"/>
      <w:marTop w:val="0"/>
      <w:marBottom w:val="0"/>
      <w:divBdr>
        <w:top w:val="none" w:sz="0" w:space="0" w:color="auto"/>
        <w:left w:val="none" w:sz="0" w:space="0" w:color="auto"/>
        <w:bottom w:val="none" w:sz="0" w:space="0" w:color="auto"/>
        <w:right w:val="none" w:sz="0" w:space="0" w:color="auto"/>
      </w:divBdr>
    </w:div>
    <w:div w:id="1828017311">
      <w:bodyDiv w:val="1"/>
      <w:marLeft w:val="0"/>
      <w:marRight w:val="0"/>
      <w:marTop w:val="0"/>
      <w:marBottom w:val="0"/>
      <w:divBdr>
        <w:top w:val="none" w:sz="0" w:space="0" w:color="auto"/>
        <w:left w:val="none" w:sz="0" w:space="0" w:color="auto"/>
        <w:bottom w:val="none" w:sz="0" w:space="0" w:color="auto"/>
        <w:right w:val="none" w:sz="0" w:space="0" w:color="auto"/>
      </w:divBdr>
    </w:div>
    <w:div w:id="1938907251">
      <w:bodyDiv w:val="1"/>
      <w:marLeft w:val="0"/>
      <w:marRight w:val="0"/>
      <w:marTop w:val="0"/>
      <w:marBottom w:val="0"/>
      <w:divBdr>
        <w:top w:val="none" w:sz="0" w:space="0" w:color="auto"/>
        <w:left w:val="none" w:sz="0" w:space="0" w:color="auto"/>
        <w:bottom w:val="none" w:sz="0" w:space="0" w:color="auto"/>
        <w:right w:val="none" w:sz="0" w:space="0" w:color="auto"/>
      </w:divBdr>
      <w:divsChild>
        <w:div w:id="1805191148">
          <w:marLeft w:val="1080"/>
          <w:marRight w:val="0"/>
          <w:marTop w:val="100"/>
          <w:marBottom w:val="0"/>
          <w:divBdr>
            <w:top w:val="none" w:sz="0" w:space="0" w:color="auto"/>
            <w:left w:val="none" w:sz="0" w:space="0" w:color="auto"/>
            <w:bottom w:val="none" w:sz="0" w:space="0" w:color="auto"/>
            <w:right w:val="none" w:sz="0" w:space="0" w:color="auto"/>
          </w:divBdr>
        </w:div>
      </w:divsChild>
    </w:div>
    <w:div w:id="1948461130">
      <w:bodyDiv w:val="1"/>
      <w:marLeft w:val="0"/>
      <w:marRight w:val="0"/>
      <w:marTop w:val="0"/>
      <w:marBottom w:val="0"/>
      <w:divBdr>
        <w:top w:val="none" w:sz="0" w:space="0" w:color="auto"/>
        <w:left w:val="none" w:sz="0" w:space="0" w:color="auto"/>
        <w:bottom w:val="none" w:sz="0" w:space="0" w:color="auto"/>
        <w:right w:val="none" w:sz="0" w:space="0" w:color="auto"/>
      </w:divBdr>
    </w:div>
    <w:div w:id="208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14069274">
          <w:marLeft w:val="1080"/>
          <w:marRight w:val="0"/>
          <w:marTop w:val="100"/>
          <w:marBottom w:val="0"/>
          <w:divBdr>
            <w:top w:val="none" w:sz="0" w:space="0" w:color="auto"/>
            <w:left w:val="none" w:sz="0" w:space="0" w:color="auto"/>
            <w:bottom w:val="none" w:sz="0" w:space="0" w:color="auto"/>
            <w:right w:val="none" w:sz="0" w:space="0" w:color="auto"/>
          </w:divBdr>
        </w:div>
      </w:divsChild>
    </w:div>
    <w:div w:id="2087267266">
      <w:bodyDiv w:val="1"/>
      <w:marLeft w:val="0"/>
      <w:marRight w:val="0"/>
      <w:marTop w:val="0"/>
      <w:marBottom w:val="0"/>
      <w:divBdr>
        <w:top w:val="none" w:sz="0" w:space="0" w:color="auto"/>
        <w:left w:val="none" w:sz="0" w:space="0" w:color="auto"/>
        <w:bottom w:val="none" w:sz="0" w:space="0" w:color="auto"/>
        <w:right w:val="none" w:sz="0" w:space="0" w:color="auto"/>
      </w:divBdr>
      <w:divsChild>
        <w:div w:id="1952777628">
          <w:marLeft w:val="360"/>
          <w:marRight w:val="0"/>
          <w:marTop w:val="200"/>
          <w:marBottom w:val="0"/>
          <w:divBdr>
            <w:top w:val="none" w:sz="0" w:space="0" w:color="auto"/>
            <w:left w:val="none" w:sz="0" w:space="0" w:color="auto"/>
            <w:bottom w:val="none" w:sz="0" w:space="0" w:color="auto"/>
            <w:right w:val="none" w:sz="0" w:space="0" w:color="auto"/>
          </w:divBdr>
        </w:div>
        <w:div w:id="1734425745">
          <w:marLeft w:val="360"/>
          <w:marRight w:val="0"/>
          <w:marTop w:val="200"/>
          <w:marBottom w:val="0"/>
          <w:divBdr>
            <w:top w:val="none" w:sz="0" w:space="0" w:color="auto"/>
            <w:left w:val="none" w:sz="0" w:space="0" w:color="auto"/>
            <w:bottom w:val="none" w:sz="0" w:space="0" w:color="auto"/>
            <w:right w:val="none" w:sz="0" w:space="0" w:color="auto"/>
          </w:divBdr>
        </w:div>
        <w:div w:id="1412502254">
          <w:marLeft w:val="360"/>
          <w:marRight w:val="0"/>
          <w:marTop w:val="200"/>
          <w:marBottom w:val="0"/>
          <w:divBdr>
            <w:top w:val="none" w:sz="0" w:space="0" w:color="auto"/>
            <w:left w:val="none" w:sz="0" w:space="0" w:color="auto"/>
            <w:bottom w:val="none" w:sz="0" w:space="0" w:color="auto"/>
            <w:right w:val="none" w:sz="0" w:space="0" w:color="auto"/>
          </w:divBdr>
        </w:div>
        <w:div w:id="1461918598">
          <w:marLeft w:val="360"/>
          <w:marRight w:val="0"/>
          <w:marTop w:val="200"/>
          <w:marBottom w:val="0"/>
          <w:divBdr>
            <w:top w:val="none" w:sz="0" w:space="0" w:color="auto"/>
            <w:left w:val="none" w:sz="0" w:space="0" w:color="auto"/>
            <w:bottom w:val="none" w:sz="0" w:space="0" w:color="auto"/>
            <w:right w:val="none" w:sz="0" w:space="0" w:color="auto"/>
          </w:divBdr>
        </w:div>
      </w:divsChild>
    </w:div>
    <w:div w:id="2100592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8.emf"/><Relationship Id="rId21" Type="http://schemas.openxmlformats.org/officeDocument/2006/relationships/image" Target="media/image8.emf"/><Relationship Id="rId34" Type="http://schemas.openxmlformats.org/officeDocument/2006/relationships/package" Target="embeddings/Microsoft_Visio_Drawing2.vsdx"/><Relationship Id="rId42" Type="http://schemas.openxmlformats.org/officeDocument/2006/relationships/image" Target="media/image20.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package" Target="embeddings/Microsoft_Visio_Drawing1.vsdx"/><Relationship Id="rId37" Type="http://schemas.openxmlformats.org/officeDocument/2006/relationships/image" Target="media/image16.emf"/><Relationship Id="rId40" Type="http://schemas.openxmlformats.org/officeDocument/2006/relationships/image" Target="media/image19.emf"/><Relationship Id="rId45"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21.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package" Target="embeddings/Microsoft_Visio_Drawing.vsdx"/><Relationship Id="rId35" Type="http://schemas.openxmlformats.org/officeDocument/2006/relationships/image" Target="media/image15.emf"/><Relationship Id="rId43" Type="http://schemas.openxmlformats.org/officeDocument/2006/relationships/package" Target="embeddings/Microsoft_Visio_Drawing5.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image" Target="media/image17.emf"/><Relationship Id="rId46" Type="http://schemas.openxmlformats.org/officeDocument/2006/relationships/header" Target="header1.xml"/><Relationship Id="rId20" Type="http://schemas.openxmlformats.org/officeDocument/2006/relationships/oleObject" Target="embeddings/Microsoft_Visio_2003-2010_Drawing4.vsd"/><Relationship Id="rId41" Type="http://schemas.openxmlformats.org/officeDocument/2006/relationships/package" Target="embeddings/Microsoft_Visio_Drawing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845785-4F5D-45A4-B982-AC2A9D4FF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59</Pages>
  <Words>23241</Words>
  <Characters>132474</Characters>
  <Application>Microsoft Office Word</Application>
  <DocSecurity>0</DocSecurity>
  <Lines>1103</Lines>
  <Paragraphs>310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149</cp:revision>
  <cp:lastPrinted>2011-08-03T09:36:00Z</cp:lastPrinted>
  <dcterms:created xsi:type="dcterms:W3CDTF">2022-11-06T08:10:00Z</dcterms:created>
  <dcterms:modified xsi:type="dcterms:W3CDTF">2022-11-07T09:21:00Z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